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905C1" w14:textId="763E9900" w:rsidR="00C323E1" w:rsidRPr="00297B0A" w:rsidRDefault="00C323E1" w:rsidP="00C323E1">
      <w:pPr>
        <w:spacing w:after="0" w:line="240" w:lineRule="auto"/>
        <w:jc w:val="right"/>
        <w:rPr>
          <w:rFonts w:ascii="Aptos" w:hAnsi="Aptos"/>
          <w:b/>
          <w:bCs/>
          <w:szCs w:val="24"/>
        </w:rPr>
      </w:pPr>
      <w:r w:rsidRPr="00297B0A">
        <w:rPr>
          <w:rFonts w:ascii="Aptos" w:hAnsi="Aptos"/>
          <w:b/>
          <w:bCs/>
          <w:szCs w:val="24"/>
        </w:rPr>
        <w:t>Annex 1 to the Senate Decision</w:t>
      </w:r>
      <w:bookmarkStart w:id="0" w:name="_Hlk159408705"/>
      <w:r w:rsidRPr="00297B0A">
        <w:rPr>
          <w:rFonts w:ascii="Aptos" w:hAnsi="Aptos"/>
          <w:b/>
          <w:bCs/>
          <w:szCs w:val="24"/>
        </w:rPr>
        <w:t xml:space="preserve"> no. 2</w:t>
      </w:r>
      <w:r w:rsidR="007F44FB">
        <w:rPr>
          <w:rFonts w:ascii="Aptos" w:hAnsi="Aptos"/>
          <w:b/>
          <w:bCs/>
          <w:szCs w:val="24"/>
        </w:rPr>
        <w:t>47</w:t>
      </w:r>
      <w:r w:rsidRPr="00297B0A">
        <w:rPr>
          <w:rFonts w:ascii="Aptos" w:hAnsi="Aptos"/>
          <w:b/>
          <w:bCs/>
          <w:szCs w:val="24"/>
        </w:rPr>
        <w:t xml:space="preserve"> of 25 </w:t>
      </w:r>
      <w:r w:rsidR="007F44FB">
        <w:rPr>
          <w:rFonts w:ascii="Aptos" w:hAnsi="Aptos"/>
          <w:b/>
          <w:bCs/>
          <w:szCs w:val="24"/>
        </w:rPr>
        <w:t>September</w:t>
      </w:r>
      <w:r w:rsidRPr="00297B0A">
        <w:rPr>
          <w:rFonts w:ascii="Aptos" w:hAnsi="Aptos"/>
          <w:b/>
          <w:bCs/>
          <w:szCs w:val="24"/>
        </w:rPr>
        <w:t xml:space="preserve"> 2025</w:t>
      </w:r>
    </w:p>
    <w:p w14:paraId="363E83C6" w14:textId="77777777" w:rsidR="00C323E1" w:rsidRPr="00297B0A" w:rsidRDefault="00C323E1" w:rsidP="00C323E1">
      <w:pPr>
        <w:spacing w:after="0" w:line="240" w:lineRule="auto"/>
        <w:jc w:val="right"/>
        <w:rPr>
          <w:rFonts w:ascii="Aptos" w:hAnsi="Aptos"/>
          <w:szCs w:val="24"/>
        </w:rPr>
      </w:pPr>
      <w:r w:rsidRPr="00297B0A">
        <w:rPr>
          <w:rFonts w:ascii="Aptos" w:hAnsi="Aptos"/>
          <w:b/>
          <w:bCs/>
          <w:szCs w:val="24"/>
        </w:rPr>
        <w:t>President of “Dunarea de Jos” University of Galati Senate,</w:t>
      </w:r>
    </w:p>
    <w:p w14:paraId="1752016C" w14:textId="77777777" w:rsidR="00C323E1" w:rsidRPr="00297B0A" w:rsidRDefault="00C323E1" w:rsidP="00C323E1">
      <w:pPr>
        <w:spacing w:after="0" w:line="240" w:lineRule="auto"/>
        <w:jc w:val="right"/>
        <w:rPr>
          <w:rFonts w:ascii="Aptos" w:hAnsi="Aptos"/>
          <w:b/>
          <w:bCs/>
          <w:szCs w:val="24"/>
        </w:rPr>
      </w:pPr>
      <w:r w:rsidRPr="00297B0A">
        <w:rPr>
          <w:rFonts w:ascii="Aptos" w:hAnsi="Aptos"/>
          <w:b/>
          <w:bCs/>
          <w:szCs w:val="24"/>
        </w:rPr>
        <w:t xml:space="preserve">Assoc. prof. Alexandru </w:t>
      </w:r>
      <w:bookmarkEnd w:id="0"/>
      <w:r w:rsidRPr="00297B0A">
        <w:rPr>
          <w:rFonts w:ascii="Aptos" w:hAnsi="Aptos"/>
          <w:b/>
          <w:bCs/>
          <w:szCs w:val="24"/>
        </w:rPr>
        <w:t>NECHIFOR, Ph.D.</w:t>
      </w:r>
    </w:p>
    <w:p w14:paraId="400D5271" w14:textId="77777777" w:rsidR="00C323E1" w:rsidRPr="00EB4D5C" w:rsidRDefault="00C323E1" w:rsidP="00C323E1">
      <w:pPr>
        <w:spacing w:after="0"/>
        <w:jc w:val="right"/>
        <w:rPr>
          <w:rFonts w:asciiTheme="minorHAnsi" w:hAnsiTheme="minorHAnsi" w:cstheme="minorHAnsi"/>
          <w:b/>
          <w:color w:val="002060"/>
        </w:rPr>
      </w:pPr>
    </w:p>
    <w:p w14:paraId="5A209A75" w14:textId="77777777" w:rsidR="00C323E1" w:rsidRPr="00EB4D5C" w:rsidRDefault="00C323E1" w:rsidP="00C323E1">
      <w:pPr>
        <w:tabs>
          <w:tab w:val="left" w:pos="340"/>
        </w:tabs>
        <w:spacing w:after="0"/>
        <w:jc w:val="center"/>
        <w:rPr>
          <w:rFonts w:asciiTheme="minorHAnsi" w:hAnsiTheme="minorHAnsi" w:cstheme="minorHAnsi"/>
          <w:b/>
          <w:szCs w:val="24"/>
        </w:rPr>
      </w:pPr>
    </w:p>
    <w:p w14:paraId="2FD25970" w14:textId="77777777" w:rsidR="00C323E1" w:rsidRPr="00EB4D5C" w:rsidRDefault="00C323E1" w:rsidP="00C323E1">
      <w:pPr>
        <w:tabs>
          <w:tab w:val="left" w:pos="340"/>
        </w:tabs>
        <w:spacing w:after="0"/>
        <w:jc w:val="center"/>
        <w:rPr>
          <w:rFonts w:asciiTheme="minorHAnsi" w:hAnsiTheme="minorHAnsi" w:cstheme="minorHAnsi"/>
          <w:b/>
          <w:szCs w:val="24"/>
        </w:rPr>
      </w:pPr>
    </w:p>
    <w:p w14:paraId="33BDFCD9" w14:textId="77777777" w:rsidR="00C323E1" w:rsidRPr="00EB4D5C" w:rsidRDefault="00C323E1" w:rsidP="00C323E1">
      <w:pPr>
        <w:tabs>
          <w:tab w:val="left" w:pos="340"/>
        </w:tabs>
        <w:spacing w:after="0"/>
        <w:jc w:val="center"/>
        <w:rPr>
          <w:rFonts w:asciiTheme="minorHAnsi" w:hAnsiTheme="minorHAnsi" w:cstheme="minorHAnsi"/>
          <w:b/>
          <w:szCs w:val="24"/>
        </w:rPr>
      </w:pPr>
    </w:p>
    <w:tbl>
      <w:tblPr>
        <w:tblpPr w:leftFromText="187" w:rightFromText="187" w:vertAnchor="page" w:horzAnchor="page" w:tblpXSpec="center" w:tblpYSpec="center"/>
        <w:tblW w:w="5000" w:type="pct"/>
        <w:tblCellMar>
          <w:top w:w="216" w:type="dxa"/>
          <w:left w:w="216" w:type="dxa"/>
          <w:bottom w:w="216" w:type="dxa"/>
          <w:right w:w="216" w:type="dxa"/>
        </w:tblCellMar>
        <w:tblLook w:val="04A0" w:firstRow="1" w:lastRow="0" w:firstColumn="1" w:lastColumn="0" w:noHBand="0" w:noVBand="1"/>
      </w:tblPr>
      <w:tblGrid>
        <w:gridCol w:w="7596"/>
        <w:gridCol w:w="2042"/>
      </w:tblGrid>
      <w:tr w:rsidR="00C323E1" w:rsidRPr="00EB4D5C" w14:paraId="7FFE701C" w14:textId="77777777" w:rsidTr="00DB2EF5">
        <w:tc>
          <w:tcPr>
            <w:tcW w:w="7729" w:type="dxa"/>
            <w:tcBorders>
              <w:bottom w:val="single" w:sz="18" w:space="0" w:color="808080"/>
              <w:right w:val="single" w:sz="18" w:space="0" w:color="808080"/>
            </w:tcBorders>
            <w:vAlign w:val="center"/>
          </w:tcPr>
          <w:p w14:paraId="1A99DE89" w14:textId="77777777" w:rsidR="00C323E1" w:rsidRPr="00C323E1" w:rsidRDefault="00C323E1" w:rsidP="00DB2EF5">
            <w:pPr>
              <w:pStyle w:val="Heading31"/>
              <w:keepNext/>
              <w:keepLines/>
              <w:shd w:val="clear" w:color="auto" w:fill="auto"/>
              <w:spacing w:after="0" w:line="276" w:lineRule="auto"/>
              <w:rPr>
                <w:rStyle w:val="Heading30"/>
                <w:rFonts w:asciiTheme="minorHAnsi" w:hAnsiTheme="minorHAnsi" w:cstheme="minorHAnsi"/>
                <w:b/>
                <w:bCs/>
                <w:color w:val="000000"/>
                <w:sz w:val="90"/>
                <w:szCs w:val="90"/>
              </w:rPr>
            </w:pPr>
            <w:bookmarkStart w:id="1" w:name="bookmark2"/>
            <w:r w:rsidRPr="00C323E1">
              <w:rPr>
                <w:rStyle w:val="Heading30"/>
                <w:rFonts w:asciiTheme="minorHAnsi" w:hAnsiTheme="minorHAnsi" w:cstheme="minorHAnsi"/>
                <w:b/>
                <w:bCs/>
                <w:color w:val="000000"/>
                <w:sz w:val="90"/>
                <w:szCs w:val="90"/>
              </w:rPr>
              <w:t>METHODOLOGY</w:t>
            </w:r>
          </w:p>
          <w:p w14:paraId="1BFAEF1C" w14:textId="77777777" w:rsidR="00C323E1" w:rsidRPr="00EB4D5C" w:rsidRDefault="00C323E1" w:rsidP="00DB2EF5">
            <w:pPr>
              <w:pStyle w:val="Heading31"/>
              <w:keepNext/>
              <w:keepLines/>
              <w:shd w:val="clear" w:color="auto" w:fill="auto"/>
              <w:spacing w:after="0" w:line="276" w:lineRule="auto"/>
              <w:rPr>
                <w:rFonts w:asciiTheme="minorHAnsi" w:hAnsiTheme="minorHAnsi" w:cstheme="minorHAnsi"/>
                <w:bCs w:val="0"/>
                <w:color w:val="000000"/>
              </w:rPr>
            </w:pPr>
            <w:r w:rsidRPr="00C323E1">
              <w:rPr>
                <w:rStyle w:val="Heading30"/>
                <w:rFonts w:asciiTheme="minorHAnsi" w:hAnsiTheme="minorHAnsi" w:cstheme="minorHAnsi"/>
                <w:b/>
                <w:bCs/>
                <w:color w:val="000000"/>
                <w:sz w:val="44"/>
              </w:rPr>
              <w:t>FOR OCCUPYING VACANT ACADEMIC AND RESEARCH POSITIONS FOR AN INDEFINITE PERIOD</w:t>
            </w:r>
          </w:p>
        </w:tc>
        <w:tc>
          <w:tcPr>
            <w:tcW w:w="2058" w:type="dxa"/>
            <w:tcBorders>
              <w:left w:val="single" w:sz="18" w:space="0" w:color="808080"/>
              <w:bottom w:val="single" w:sz="18" w:space="0" w:color="808080"/>
            </w:tcBorders>
            <w:vAlign w:val="center"/>
          </w:tcPr>
          <w:p w14:paraId="04B3C7A3" w14:textId="454AAAEE" w:rsidR="00C323E1" w:rsidRPr="00EB4D5C" w:rsidRDefault="00C323E1" w:rsidP="00DB2EF5">
            <w:pPr>
              <w:pStyle w:val="NoSpacing"/>
              <w:spacing w:line="276" w:lineRule="auto"/>
              <w:jc w:val="center"/>
              <w:rPr>
                <w:rFonts w:cstheme="minorHAnsi"/>
                <w:b/>
                <w:color w:val="5B9BD5"/>
                <w:sz w:val="72"/>
                <w:szCs w:val="200"/>
              </w:rPr>
            </w:pPr>
            <w:r w:rsidRPr="00EB4D5C">
              <w:rPr>
                <w:rFonts w:cstheme="minorHAnsi"/>
                <w:b/>
                <w:color w:val="5B9BD5"/>
                <w:sz w:val="72"/>
                <w:szCs w:val="200"/>
              </w:rPr>
              <w:t>202</w:t>
            </w:r>
            <w:r>
              <w:rPr>
                <w:rFonts w:cstheme="minorHAnsi"/>
                <w:b/>
                <w:color w:val="5B9BD5"/>
                <w:sz w:val="72"/>
                <w:szCs w:val="200"/>
              </w:rPr>
              <w:t>5</w:t>
            </w:r>
          </w:p>
        </w:tc>
      </w:tr>
      <w:tr w:rsidR="00C323E1" w:rsidRPr="00EB4D5C" w14:paraId="6BC3F9E4" w14:textId="77777777" w:rsidTr="00DB2EF5">
        <w:tc>
          <w:tcPr>
            <w:tcW w:w="7729" w:type="dxa"/>
            <w:tcBorders>
              <w:top w:val="single" w:sz="18" w:space="0" w:color="808080"/>
            </w:tcBorders>
            <w:vAlign w:val="center"/>
          </w:tcPr>
          <w:p w14:paraId="5F1FCF57" w14:textId="77777777" w:rsidR="00C323E1" w:rsidRPr="00EB4D5C" w:rsidRDefault="00C323E1" w:rsidP="00DB2EF5">
            <w:pPr>
              <w:pStyle w:val="NoSpacing"/>
              <w:spacing w:line="276" w:lineRule="auto"/>
              <w:rPr>
                <w:rFonts w:cstheme="minorHAnsi"/>
                <w:b/>
              </w:rPr>
            </w:pPr>
          </w:p>
        </w:tc>
        <w:tc>
          <w:tcPr>
            <w:tcW w:w="2058" w:type="dxa"/>
            <w:tcBorders>
              <w:top w:val="single" w:sz="18" w:space="0" w:color="808080"/>
            </w:tcBorders>
            <w:vAlign w:val="center"/>
          </w:tcPr>
          <w:p w14:paraId="62622F78" w14:textId="77777777" w:rsidR="00C323E1" w:rsidRPr="00EB4D5C" w:rsidRDefault="00C323E1" w:rsidP="00DB2EF5">
            <w:pPr>
              <w:pStyle w:val="NoSpacing"/>
              <w:spacing w:line="276" w:lineRule="auto"/>
              <w:rPr>
                <w:rFonts w:cstheme="minorHAnsi"/>
                <w:b/>
                <w:sz w:val="36"/>
                <w:szCs w:val="36"/>
              </w:rPr>
            </w:pPr>
          </w:p>
        </w:tc>
      </w:tr>
    </w:tbl>
    <w:p w14:paraId="58567DDD" w14:textId="77777777" w:rsidR="00C323E1" w:rsidRPr="00EB4D5C" w:rsidRDefault="00C323E1" w:rsidP="00C323E1">
      <w:pPr>
        <w:spacing w:after="0"/>
        <w:rPr>
          <w:rFonts w:asciiTheme="minorHAnsi" w:hAnsiTheme="minorHAnsi" w:cstheme="minorHAnsi"/>
          <w:b/>
        </w:rPr>
      </w:pPr>
    </w:p>
    <w:p w14:paraId="09275FA1" w14:textId="77777777" w:rsidR="00C323E1" w:rsidRPr="00EB4D5C" w:rsidRDefault="00C323E1" w:rsidP="00C323E1">
      <w:pPr>
        <w:spacing w:after="0"/>
        <w:rPr>
          <w:rStyle w:val="Heading30"/>
          <w:rFonts w:asciiTheme="minorHAnsi" w:hAnsiTheme="minorHAnsi" w:cstheme="minorHAnsi"/>
          <w:bCs w:val="0"/>
        </w:rPr>
      </w:pPr>
      <w:r w:rsidRPr="00EB4D5C">
        <w:rPr>
          <w:rStyle w:val="Heading30"/>
          <w:rFonts w:asciiTheme="minorHAnsi" w:hAnsiTheme="minorHAnsi" w:cstheme="minorHAnsi"/>
        </w:rPr>
        <w:br w:type="page"/>
      </w:r>
    </w:p>
    <w:bookmarkEnd w:id="1"/>
    <w:p w14:paraId="468C5CE2" w14:textId="77777777" w:rsidR="00C323E1" w:rsidRPr="00364D3D" w:rsidRDefault="00C323E1" w:rsidP="00C323E1">
      <w:pPr>
        <w:spacing w:after="0"/>
        <w:jc w:val="center"/>
        <w:rPr>
          <w:rFonts w:asciiTheme="minorHAnsi" w:hAnsiTheme="minorHAnsi" w:cstheme="minorHAnsi"/>
          <w:b/>
          <w:sz w:val="32"/>
          <w:szCs w:val="32"/>
          <w:lang w:val="en-GB"/>
        </w:rPr>
      </w:pPr>
      <w:r w:rsidRPr="00364D3D">
        <w:rPr>
          <w:rStyle w:val="Heading30"/>
          <w:rFonts w:asciiTheme="minorHAnsi" w:hAnsiTheme="minorHAnsi" w:cstheme="minorHAnsi"/>
          <w:sz w:val="40"/>
          <w:szCs w:val="40"/>
          <w:lang w:val="en-GB"/>
        </w:rPr>
        <w:lastRenderedPageBreak/>
        <w:t>METHODOLOGY</w:t>
      </w:r>
    </w:p>
    <w:p w14:paraId="11D42930" w14:textId="77777777" w:rsidR="00C323E1" w:rsidRPr="00364D3D" w:rsidRDefault="00C323E1" w:rsidP="00C323E1">
      <w:pPr>
        <w:spacing w:after="0"/>
        <w:jc w:val="center"/>
        <w:rPr>
          <w:rStyle w:val="Heading30"/>
          <w:rFonts w:asciiTheme="minorHAnsi" w:hAnsiTheme="minorHAnsi" w:cstheme="minorHAnsi"/>
          <w:bCs w:val="0"/>
          <w:lang w:val="en-GB"/>
        </w:rPr>
      </w:pPr>
      <w:r w:rsidRPr="00364D3D">
        <w:rPr>
          <w:rStyle w:val="Heading30"/>
          <w:rFonts w:asciiTheme="minorHAnsi" w:hAnsiTheme="minorHAnsi" w:cstheme="minorHAnsi"/>
          <w:lang w:val="en-GB"/>
        </w:rPr>
        <w:t>FOR OCCUPYING VACANT ACADEMIC AND RESEARCH POSITIONS FOR AN INDEFINITE PERIOD</w:t>
      </w:r>
    </w:p>
    <w:p w14:paraId="133CDD2C" w14:textId="77777777" w:rsidR="00C323E1" w:rsidRPr="00364D3D" w:rsidRDefault="00C323E1" w:rsidP="00C323E1">
      <w:pPr>
        <w:spacing w:after="0"/>
        <w:rPr>
          <w:rFonts w:asciiTheme="minorHAnsi" w:hAnsiTheme="minorHAnsi" w:cstheme="minorHAnsi"/>
          <w:bCs/>
          <w:lang w:val="en-GB"/>
        </w:rPr>
      </w:pPr>
    </w:p>
    <w:p w14:paraId="3DE72580" w14:textId="709A3857" w:rsidR="00C323E1" w:rsidRPr="00876032" w:rsidRDefault="00C323E1" w:rsidP="00C323E1">
      <w:pPr>
        <w:pStyle w:val="Heading41"/>
        <w:keepNext/>
        <w:keepLines/>
        <w:numPr>
          <w:ilvl w:val="0"/>
          <w:numId w:val="1"/>
        </w:numPr>
        <w:shd w:val="clear" w:color="auto" w:fill="auto"/>
        <w:tabs>
          <w:tab w:val="left" w:pos="337"/>
        </w:tabs>
        <w:spacing w:line="276" w:lineRule="auto"/>
        <w:rPr>
          <w:rFonts w:asciiTheme="minorHAnsi" w:hAnsiTheme="minorHAnsi" w:cstheme="minorHAnsi"/>
          <w:sz w:val="28"/>
          <w:szCs w:val="24"/>
          <w:shd w:val="clear" w:color="auto" w:fill="FFFFFF"/>
        </w:rPr>
      </w:pPr>
      <w:r w:rsidRPr="00C323E1">
        <w:rPr>
          <w:rStyle w:val="Heading40"/>
          <w:rFonts w:asciiTheme="minorHAnsi" w:hAnsiTheme="minorHAnsi" w:cstheme="minorHAnsi"/>
          <w:b/>
          <w:bCs/>
          <w:color w:val="000000"/>
          <w:sz w:val="28"/>
          <w:szCs w:val="24"/>
        </w:rPr>
        <w:t>GENERAL PROVISIONS</w:t>
      </w:r>
    </w:p>
    <w:p w14:paraId="67968148" w14:textId="77777777" w:rsidR="00C323E1" w:rsidRPr="00364D3D" w:rsidRDefault="00C323E1" w:rsidP="00C323E1">
      <w:pPr>
        <w:pStyle w:val="BodyText"/>
        <w:spacing w:line="276" w:lineRule="auto"/>
        <w:rPr>
          <w:rStyle w:val="BodyTextChar1"/>
          <w:rFonts w:asciiTheme="minorHAnsi" w:hAnsiTheme="minorHAnsi" w:cstheme="minorHAnsi"/>
          <w:b/>
          <w:color w:val="000000"/>
          <w:lang w:val="en-GB"/>
        </w:rPr>
      </w:pPr>
      <w:r w:rsidRPr="00364D3D">
        <w:rPr>
          <w:rStyle w:val="BodyTextChar1"/>
          <w:rFonts w:asciiTheme="minorHAnsi" w:hAnsiTheme="minorHAnsi" w:cstheme="minorHAnsi"/>
          <w:b/>
          <w:color w:val="000000"/>
          <w:lang w:val="en-GB"/>
        </w:rPr>
        <w:t xml:space="preserve">Art. 1. </w:t>
      </w:r>
    </w:p>
    <w:p w14:paraId="7F58018A" w14:textId="249025E2" w:rsidR="00E7776F" w:rsidRPr="00E7776F" w:rsidRDefault="00C323E1" w:rsidP="00E7776F">
      <w:pPr>
        <w:pStyle w:val="BodyText"/>
        <w:numPr>
          <w:ilvl w:val="0"/>
          <w:numId w:val="2"/>
        </w:numPr>
        <w:spacing w:line="276" w:lineRule="auto"/>
        <w:jc w:val="both"/>
        <w:rPr>
          <w:rStyle w:val="BodyTextChar1"/>
          <w:rFonts w:asciiTheme="minorHAnsi" w:hAnsiTheme="minorHAnsi" w:cstheme="minorHAnsi"/>
          <w:bCs/>
          <w:color w:val="000000"/>
          <w:lang w:val="en-GB"/>
        </w:rPr>
      </w:pPr>
      <w:r w:rsidRPr="00364D3D">
        <w:rPr>
          <w:rStyle w:val="BodyTextChar1"/>
          <w:rFonts w:asciiTheme="minorHAnsi" w:hAnsiTheme="minorHAnsi" w:cstheme="minorHAnsi"/>
          <w:bCs/>
          <w:color w:val="000000"/>
          <w:lang w:val="en-GB"/>
        </w:rPr>
        <w:t xml:space="preserve">At “Dunarea de Jos” University of Galati, academic and research vacancies, for an indefinite period, shall be occupied by public contest, organised according to the provisions of this methodology and in compliance with Law no. 199/2023 including subsequent amendments and additions, Government Decision no. 1339/2023 of 29.12.2023, </w:t>
      </w:r>
      <w:r w:rsidR="00E7776F">
        <w:rPr>
          <w:rStyle w:val="BodyTextChar1"/>
          <w:rFonts w:asciiTheme="minorHAnsi" w:hAnsiTheme="minorHAnsi" w:cstheme="minorHAnsi"/>
          <w:bCs/>
          <w:color w:val="000000"/>
          <w:lang w:val="en-GB"/>
        </w:rPr>
        <w:t>Contest m</w:t>
      </w:r>
      <w:r w:rsidRPr="00364D3D">
        <w:rPr>
          <w:rStyle w:val="BodyTextChar1"/>
          <w:rFonts w:asciiTheme="minorHAnsi" w:hAnsiTheme="minorHAnsi" w:cstheme="minorHAnsi"/>
          <w:bCs/>
          <w:color w:val="000000"/>
          <w:lang w:val="en-GB"/>
        </w:rPr>
        <w:t>ethodology for occupying academic and research vacancies in higher education</w:t>
      </w:r>
      <w:r w:rsidR="00E7776F">
        <w:rPr>
          <w:rStyle w:val="BodyTextChar1"/>
          <w:rFonts w:asciiTheme="minorHAnsi" w:hAnsiTheme="minorHAnsi" w:cstheme="minorHAnsi"/>
          <w:bCs/>
          <w:color w:val="000000"/>
          <w:lang w:val="en-GB"/>
        </w:rPr>
        <w:t xml:space="preserve"> </w:t>
      </w:r>
      <w:r w:rsidR="00E7776F" w:rsidRPr="00E7776F">
        <w:rPr>
          <w:rStyle w:val="BodyTextChar1"/>
          <w:rFonts w:asciiTheme="minorHAnsi" w:hAnsiTheme="minorHAnsi" w:cstheme="minorHAnsi"/>
          <w:bCs/>
          <w:color w:val="000000"/>
          <w:lang w:val="en-GB"/>
        </w:rPr>
        <w:t xml:space="preserve">of Order </w:t>
      </w:r>
      <w:r w:rsidR="00E7776F">
        <w:rPr>
          <w:rStyle w:val="BodyTextChar1"/>
          <w:rFonts w:asciiTheme="minorHAnsi" w:hAnsiTheme="minorHAnsi" w:cstheme="minorHAnsi"/>
          <w:bCs/>
          <w:color w:val="000000"/>
          <w:lang w:val="en-GB"/>
        </w:rPr>
        <w:t>n</w:t>
      </w:r>
      <w:r w:rsidR="00E7776F" w:rsidRPr="00E7776F">
        <w:rPr>
          <w:rStyle w:val="BodyTextChar1"/>
          <w:rFonts w:asciiTheme="minorHAnsi" w:hAnsiTheme="minorHAnsi" w:cstheme="minorHAnsi"/>
          <w:bCs/>
          <w:color w:val="000000"/>
          <w:lang w:val="en-GB"/>
        </w:rPr>
        <w:t xml:space="preserve">o. 3185/2025 of January 29, 2025, amending Annex </w:t>
      </w:r>
      <w:r w:rsidR="00E7776F">
        <w:rPr>
          <w:rStyle w:val="BodyTextChar1"/>
          <w:rFonts w:asciiTheme="minorHAnsi" w:hAnsiTheme="minorHAnsi" w:cstheme="minorHAnsi"/>
          <w:bCs/>
          <w:color w:val="000000"/>
          <w:lang w:val="en-GB"/>
        </w:rPr>
        <w:t>n</w:t>
      </w:r>
      <w:r w:rsidR="00E7776F" w:rsidRPr="00E7776F">
        <w:rPr>
          <w:rStyle w:val="BodyTextChar1"/>
          <w:rFonts w:asciiTheme="minorHAnsi" w:hAnsiTheme="minorHAnsi" w:cstheme="minorHAnsi"/>
          <w:bCs/>
          <w:color w:val="000000"/>
          <w:lang w:val="en-GB"/>
        </w:rPr>
        <w:t xml:space="preserve">o. 2 to Order </w:t>
      </w:r>
      <w:r w:rsidR="00E7776F">
        <w:rPr>
          <w:rStyle w:val="BodyTextChar1"/>
          <w:rFonts w:asciiTheme="minorHAnsi" w:hAnsiTheme="minorHAnsi" w:cstheme="minorHAnsi"/>
          <w:bCs/>
          <w:color w:val="000000"/>
          <w:lang w:val="en-GB"/>
        </w:rPr>
        <w:t>n</w:t>
      </w:r>
      <w:r w:rsidR="00E7776F" w:rsidRPr="00E7776F">
        <w:rPr>
          <w:rStyle w:val="BodyTextChar1"/>
          <w:rFonts w:asciiTheme="minorHAnsi" w:hAnsiTheme="minorHAnsi" w:cstheme="minorHAnsi"/>
          <w:bCs/>
          <w:color w:val="000000"/>
          <w:lang w:val="en-GB"/>
        </w:rPr>
        <w:t>o. 498/2021 of the Minister of Research, Innovation, and Digitalization</w:t>
      </w:r>
      <w:r w:rsidR="007F44FB">
        <w:rPr>
          <w:rStyle w:val="BodyTextChar1"/>
          <w:rFonts w:asciiTheme="minorHAnsi" w:hAnsiTheme="minorHAnsi" w:cstheme="minorHAnsi"/>
          <w:bCs/>
          <w:color w:val="000000"/>
          <w:lang w:val="en-GB"/>
        </w:rPr>
        <w:t xml:space="preserve"> </w:t>
      </w:r>
      <w:r w:rsidR="00E7776F" w:rsidRPr="00E7776F">
        <w:rPr>
          <w:rStyle w:val="BodyTextChar1"/>
          <w:rFonts w:asciiTheme="minorHAnsi" w:hAnsiTheme="minorHAnsi" w:cstheme="minorHAnsi"/>
          <w:bCs/>
          <w:color w:val="000000"/>
          <w:lang w:val="en-GB"/>
        </w:rPr>
        <w:t>approving the nominal composition and the Rules of Organization and Functioning of the Advisory Board for Research, Development, and Innovation of the Ministry of Research, Innovation, and Digitalization with responsibilities for research, development, and innovation, the University Charter, and the Senate Decision.</w:t>
      </w:r>
    </w:p>
    <w:p w14:paraId="269FE598" w14:textId="77777777" w:rsidR="00C323E1" w:rsidRPr="00364D3D" w:rsidRDefault="00C323E1" w:rsidP="00C323E1">
      <w:pPr>
        <w:pStyle w:val="BodyText"/>
        <w:numPr>
          <w:ilvl w:val="0"/>
          <w:numId w:val="2"/>
        </w:numPr>
        <w:tabs>
          <w:tab w:val="left" w:pos="407"/>
        </w:tabs>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color w:val="000000"/>
          <w:lang w:val="en-GB"/>
        </w:rPr>
        <w:t>The candidate selection is public and open.</w:t>
      </w:r>
    </w:p>
    <w:p w14:paraId="5F37C7CB" w14:textId="77777777" w:rsidR="00C323E1" w:rsidRPr="00364D3D" w:rsidRDefault="00C323E1" w:rsidP="00C323E1">
      <w:pPr>
        <w:pStyle w:val="BodyText"/>
        <w:spacing w:line="276" w:lineRule="auto"/>
        <w:rPr>
          <w:rStyle w:val="BodyTextChar1"/>
          <w:rFonts w:asciiTheme="minorHAnsi" w:hAnsiTheme="minorHAnsi" w:cstheme="minorHAnsi"/>
          <w:bCs/>
          <w:color w:val="000000"/>
          <w:lang w:val="en-GB"/>
        </w:rPr>
      </w:pPr>
      <w:r w:rsidRPr="00364D3D">
        <w:rPr>
          <w:rStyle w:val="BodyTextChar1"/>
          <w:rFonts w:asciiTheme="minorHAnsi" w:hAnsiTheme="minorHAnsi" w:cstheme="minorHAnsi"/>
          <w:b/>
          <w:color w:val="000000"/>
          <w:lang w:val="en-GB"/>
        </w:rPr>
        <w:t>Art. 2.</w:t>
      </w:r>
      <w:r w:rsidRPr="00364D3D">
        <w:rPr>
          <w:rStyle w:val="BodyTextChar1"/>
          <w:rFonts w:asciiTheme="minorHAnsi" w:hAnsiTheme="minorHAnsi" w:cstheme="minorHAnsi"/>
          <w:bCs/>
          <w:color w:val="000000"/>
          <w:lang w:val="en-GB"/>
        </w:rPr>
        <w:t xml:space="preserve"> </w:t>
      </w:r>
    </w:p>
    <w:p w14:paraId="79F88CD6" w14:textId="77777777" w:rsidR="00C323E1" w:rsidRPr="00364D3D" w:rsidRDefault="00C323E1" w:rsidP="00C323E1">
      <w:pPr>
        <w:pStyle w:val="BodyText"/>
        <w:numPr>
          <w:ilvl w:val="0"/>
          <w:numId w:val="3"/>
        </w:numPr>
        <w:autoSpaceDE/>
        <w:autoSpaceDN/>
        <w:spacing w:line="276" w:lineRule="auto"/>
        <w:jc w:val="both"/>
        <w:rPr>
          <w:rFonts w:asciiTheme="minorHAnsi" w:hAnsiTheme="minorHAnsi" w:cstheme="minorHAnsi"/>
          <w:bCs/>
          <w:lang w:val="en-GB"/>
        </w:rPr>
      </w:pPr>
      <w:r w:rsidRPr="00364D3D">
        <w:rPr>
          <w:rStyle w:val="BodyTextChar1"/>
          <w:rFonts w:asciiTheme="minorHAnsi" w:hAnsiTheme="minorHAnsi" w:cstheme="minorHAnsi"/>
          <w:bCs/>
          <w:lang w:val="en-GB"/>
        </w:rPr>
        <w:t>Applicants for an academic or research vacancy for an indefinite period must hold a Ph.D. title.</w:t>
      </w:r>
    </w:p>
    <w:p w14:paraId="4F3FE2A1" w14:textId="77777777" w:rsidR="00C323E1" w:rsidRPr="00364D3D" w:rsidRDefault="00C323E1" w:rsidP="00C323E1">
      <w:pPr>
        <w:pStyle w:val="BodyText"/>
        <w:numPr>
          <w:ilvl w:val="0"/>
          <w:numId w:val="3"/>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The University may organize a contest to occupy an academic or research position only if it is declared vacant.</w:t>
      </w:r>
    </w:p>
    <w:p w14:paraId="60E6221D" w14:textId="64CAD3DB" w:rsidR="00C323E1" w:rsidRPr="00364D3D" w:rsidRDefault="00C323E1" w:rsidP="00C323E1">
      <w:pPr>
        <w:pStyle w:val="BodyText"/>
        <w:numPr>
          <w:ilvl w:val="0"/>
          <w:numId w:val="3"/>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The University may organize a contest to occupy an academic or research position only after the position has been published by the Ministry of Education</w:t>
      </w:r>
      <w:r w:rsidR="00B40DBA">
        <w:rPr>
          <w:rStyle w:val="BodyTextChar1"/>
          <w:rFonts w:asciiTheme="minorHAnsi" w:hAnsiTheme="minorHAnsi" w:cstheme="minorHAnsi"/>
          <w:bCs/>
          <w:lang w:val="en-GB"/>
        </w:rPr>
        <w:t xml:space="preserve"> and Research</w:t>
      </w:r>
      <w:r w:rsidRPr="00364D3D">
        <w:rPr>
          <w:rStyle w:val="BodyTextChar1"/>
          <w:rFonts w:asciiTheme="minorHAnsi" w:hAnsiTheme="minorHAnsi" w:cstheme="minorHAnsi"/>
          <w:bCs/>
          <w:lang w:val="en-GB"/>
        </w:rPr>
        <w:t xml:space="preserve"> in the Official Gazette of Romania, Part III.</w:t>
      </w:r>
    </w:p>
    <w:p w14:paraId="77B79463" w14:textId="77777777" w:rsidR="00C323E1" w:rsidRPr="00364D3D" w:rsidRDefault="00C323E1" w:rsidP="00C323E1">
      <w:pPr>
        <w:pStyle w:val="BodyText"/>
        <w:numPr>
          <w:ilvl w:val="0"/>
          <w:numId w:val="3"/>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A post shall be considered vacant if it is provided in the annual organizational chart or if it is vacant during the academic year. The position shall be vacant in one of the following ways:</w:t>
      </w:r>
    </w:p>
    <w:p w14:paraId="58C4A2B5" w14:textId="77777777" w:rsidR="00C323E1" w:rsidRPr="00364D3D" w:rsidRDefault="00C323E1" w:rsidP="00C323E1">
      <w:pPr>
        <w:pStyle w:val="BodyText"/>
        <w:numPr>
          <w:ilvl w:val="0"/>
          <w:numId w:val="5"/>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termination of the individual employment contract, as provided by law;</w:t>
      </w:r>
    </w:p>
    <w:p w14:paraId="0AA2E6A1" w14:textId="77777777" w:rsidR="00C323E1" w:rsidRPr="00364D3D" w:rsidRDefault="00C323E1" w:rsidP="00C323E1">
      <w:pPr>
        <w:pStyle w:val="BodyText"/>
        <w:numPr>
          <w:ilvl w:val="0"/>
          <w:numId w:val="5"/>
        </w:numPr>
        <w:shd w:val="clear" w:color="auto" w:fill="FFFFFF"/>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transfer of the person occupying the position to another position within the University, as a result of winning a contest or promoting in the academic career, in accordance with the law.</w:t>
      </w:r>
    </w:p>
    <w:p w14:paraId="26765F0B" w14:textId="77777777" w:rsidR="00C323E1" w:rsidRPr="00364D3D" w:rsidRDefault="00C323E1" w:rsidP="00C323E1">
      <w:pPr>
        <w:pStyle w:val="BodyText"/>
        <w:numPr>
          <w:ilvl w:val="0"/>
          <w:numId w:val="3"/>
        </w:numPr>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Academic and research vacancies cannot be put into contest by transforming an occupied position into a higher rank.</w:t>
      </w:r>
    </w:p>
    <w:p w14:paraId="2628F773" w14:textId="77777777" w:rsidR="00C323E1" w:rsidRPr="00364D3D" w:rsidRDefault="00C323E1" w:rsidP="00C323E1">
      <w:pPr>
        <w:pStyle w:val="BodyText"/>
        <w:spacing w:line="276" w:lineRule="auto"/>
        <w:ind w:left="1080"/>
        <w:rPr>
          <w:rFonts w:asciiTheme="minorHAnsi" w:hAnsiTheme="minorHAnsi" w:cstheme="minorHAnsi"/>
          <w:bCs/>
          <w:lang w:val="en-GB"/>
        </w:rPr>
      </w:pPr>
    </w:p>
    <w:p w14:paraId="64FAE584" w14:textId="05C43586" w:rsidR="00C323E1" w:rsidRPr="00876032" w:rsidRDefault="00C323E1" w:rsidP="00C323E1">
      <w:pPr>
        <w:pStyle w:val="Heading41"/>
        <w:keepNext/>
        <w:keepLines/>
        <w:numPr>
          <w:ilvl w:val="0"/>
          <w:numId w:val="1"/>
        </w:numPr>
        <w:shd w:val="clear" w:color="auto" w:fill="auto"/>
        <w:tabs>
          <w:tab w:val="left" w:pos="337"/>
        </w:tabs>
        <w:spacing w:line="276" w:lineRule="auto"/>
        <w:rPr>
          <w:rStyle w:val="BodyTextChar1"/>
          <w:rFonts w:asciiTheme="minorHAnsi" w:hAnsiTheme="minorHAnsi" w:cstheme="minorHAnsi"/>
          <w:color w:val="000000"/>
          <w:sz w:val="28"/>
          <w:szCs w:val="24"/>
        </w:rPr>
      </w:pPr>
      <w:r w:rsidRPr="00876032">
        <w:rPr>
          <w:rStyle w:val="Heading40"/>
          <w:rFonts w:asciiTheme="minorHAnsi" w:hAnsiTheme="minorHAnsi" w:cstheme="minorHAnsi"/>
          <w:b/>
          <w:bCs/>
          <w:color w:val="000000"/>
          <w:sz w:val="28"/>
          <w:szCs w:val="24"/>
        </w:rPr>
        <w:lastRenderedPageBreak/>
        <w:t>ESTABLISHING AND ANNOUNCING THE ACADEMIC AND RESEARCH POSITIONS</w:t>
      </w:r>
    </w:p>
    <w:p w14:paraId="0843DAF7" w14:textId="77777777" w:rsidR="00C323E1" w:rsidRPr="00364D3D" w:rsidRDefault="00C323E1" w:rsidP="00C323E1">
      <w:pPr>
        <w:pStyle w:val="BodyText"/>
        <w:spacing w:line="276" w:lineRule="auto"/>
        <w:rPr>
          <w:rStyle w:val="BodyTextChar1"/>
          <w:rFonts w:asciiTheme="minorHAnsi" w:hAnsiTheme="minorHAnsi" w:cstheme="minorHAnsi"/>
          <w:bCs/>
          <w:color w:val="000000"/>
          <w:lang w:val="en-GB"/>
        </w:rPr>
      </w:pPr>
      <w:r w:rsidRPr="00364D3D">
        <w:rPr>
          <w:rStyle w:val="BodyTextChar1"/>
          <w:rFonts w:asciiTheme="minorHAnsi" w:hAnsiTheme="minorHAnsi" w:cstheme="minorHAnsi"/>
          <w:b/>
          <w:color w:val="000000"/>
          <w:lang w:val="en-GB"/>
        </w:rPr>
        <w:t>Art. 3</w:t>
      </w:r>
      <w:r w:rsidRPr="00364D3D">
        <w:rPr>
          <w:rStyle w:val="BodyTextChar1"/>
          <w:rFonts w:asciiTheme="minorHAnsi" w:hAnsiTheme="minorHAnsi" w:cstheme="minorHAnsi"/>
          <w:bCs/>
          <w:color w:val="000000"/>
          <w:lang w:val="en-GB"/>
        </w:rPr>
        <w:t>.</w:t>
      </w:r>
    </w:p>
    <w:p w14:paraId="2E33D953" w14:textId="77777777" w:rsidR="00C323E1" w:rsidRPr="00364D3D" w:rsidRDefault="00C323E1" w:rsidP="00CA75E5">
      <w:pPr>
        <w:pStyle w:val="BodyText"/>
        <w:spacing w:line="276" w:lineRule="auto"/>
        <w:ind w:left="720"/>
        <w:jc w:val="both"/>
        <w:rPr>
          <w:rFonts w:asciiTheme="minorHAnsi" w:hAnsiTheme="minorHAnsi" w:cstheme="minorHAnsi"/>
          <w:bCs/>
          <w:lang w:val="en-GB"/>
        </w:rPr>
      </w:pPr>
      <w:r w:rsidRPr="00364D3D">
        <w:rPr>
          <w:rStyle w:val="BodyTextChar1"/>
          <w:rFonts w:asciiTheme="minorHAnsi" w:hAnsiTheme="minorHAnsi" w:cstheme="minorHAnsi"/>
          <w:bCs/>
          <w:lang w:val="en-GB"/>
        </w:rPr>
        <w:t>According to the legislation in force, the university may organize the contest for academic and research vacancies, for an indefinite period, for: assistant lecturer, senior lecturer, associate professor, professor, research assistant, researcher (1</w:t>
      </w:r>
      <w:r w:rsidRPr="00364D3D">
        <w:rPr>
          <w:rStyle w:val="BodyTextChar1"/>
          <w:rFonts w:asciiTheme="minorHAnsi" w:hAnsiTheme="minorHAnsi" w:cstheme="minorHAnsi"/>
          <w:bCs/>
          <w:vertAlign w:val="superscript"/>
          <w:lang w:val="en-GB"/>
        </w:rPr>
        <w:t>st</w:t>
      </w:r>
      <w:r w:rsidRPr="00364D3D">
        <w:rPr>
          <w:rStyle w:val="BodyTextChar1"/>
          <w:rFonts w:asciiTheme="minorHAnsi" w:hAnsiTheme="minorHAnsi" w:cstheme="minorHAnsi"/>
          <w:bCs/>
          <w:lang w:val="en-GB"/>
        </w:rPr>
        <w:t>, 2</w:t>
      </w:r>
      <w:r w:rsidRPr="00364D3D">
        <w:rPr>
          <w:rStyle w:val="BodyTextChar1"/>
          <w:rFonts w:asciiTheme="minorHAnsi" w:hAnsiTheme="minorHAnsi" w:cstheme="minorHAnsi"/>
          <w:bCs/>
          <w:vertAlign w:val="superscript"/>
          <w:lang w:val="en-GB"/>
        </w:rPr>
        <w:t>nd</w:t>
      </w:r>
      <w:r w:rsidRPr="00364D3D">
        <w:rPr>
          <w:rStyle w:val="BodyTextChar1"/>
          <w:rFonts w:asciiTheme="minorHAnsi" w:hAnsiTheme="minorHAnsi" w:cstheme="minorHAnsi"/>
          <w:bCs/>
          <w:lang w:val="en-GB"/>
        </w:rPr>
        <w:t>, and 3</w:t>
      </w:r>
      <w:r w:rsidRPr="00364D3D">
        <w:rPr>
          <w:rStyle w:val="BodyTextChar1"/>
          <w:rFonts w:asciiTheme="minorHAnsi" w:hAnsiTheme="minorHAnsi" w:cstheme="minorHAnsi"/>
          <w:bCs/>
          <w:vertAlign w:val="superscript"/>
          <w:lang w:val="en-GB"/>
        </w:rPr>
        <w:t>rd</w:t>
      </w:r>
      <w:r w:rsidRPr="00364D3D">
        <w:rPr>
          <w:rStyle w:val="BodyTextChar1"/>
          <w:rFonts w:asciiTheme="minorHAnsi" w:hAnsiTheme="minorHAnsi" w:cstheme="minorHAnsi"/>
          <w:bCs/>
          <w:lang w:val="en-GB"/>
        </w:rPr>
        <w:t xml:space="preserve"> grade).</w:t>
      </w:r>
    </w:p>
    <w:p w14:paraId="16250359" w14:textId="77777777" w:rsidR="00C323E1" w:rsidRPr="00364D3D" w:rsidRDefault="00C323E1" w:rsidP="00C323E1">
      <w:pPr>
        <w:pStyle w:val="BodyText"/>
        <w:spacing w:line="276" w:lineRule="auto"/>
        <w:rPr>
          <w:rStyle w:val="BodyTextChar1"/>
          <w:rFonts w:asciiTheme="minorHAnsi" w:hAnsiTheme="minorHAnsi" w:cstheme="minorHAnsi"/>
          <w:b/>
          <w:lang w:val="en-GB"/>
        </w:rPr>
      </w:pPr>
      <w:r w:rsidRPr="00364D3D">
        <w:rPr>
          <w:rStyle w:val="BodyTextChar1"/>
          <w:rFonts w:asciiTheme="minorHAnsi" w:hAnsiTheme="minorHAnsi" w:cstheme="minorHAnsi"/>
          <w:b/>
          <w:lang w:val="en-GB"/>
        </w:rPr>
        <w:t xml:space="preserve">Art. 4. </w:t>
      </w:r>
    </w:p>
    <w:p w14:paraId="24FE17AB" w14:textId="77777777" w:rsidR="00C323E1" w:rsidRPr="00364D3D" w:rsidRDefault="00C323E1" w:rsidP="00C323E1">
      <w:pPr>
        <w:pStyle w:val="BodyText"/>
        <w:numPr>
          <w:ilvl w:val="0"/>
          <w:numId w:val="4"/>
        </w:numPr>
        <w:autoSpaceDE/>
        <w:autoSpaceDN/>
        <w:spacing w:line="276" w:lineRule="auto"/>
        <w:jc w:val="both"/>
        <w:rPr>
          <w:rFonts w:asciiTheme="minorHAnsi" w:hAnsiTheme="minorHAnsi" w:cstheme="minorHAnsi"/>
          <w:bCs/>
          <w:lang w:val="en-GB"/>
        </w:rPr>
      </w:pPr>
      <w:r w:rsidRPr="00364D3D">
        <w:rPr>
          <w:rStyle w:val="BodyTextChar1"/>
          <w:rFonts w:asciiTheme="minorHAnsi" w:hAnsiTheme="minorHAnsi" w:cstheme="minorHAnsi"/>
          <w:bCs/>
          <w:lang w:val="en-GB"/>
        </w:rPr>
        <w:t>Academic vacancies are established according to the university curriculum and the standardisation criteria established by the Senate, in compliance with the legal provisions and available financial resources.</w:t>
      </w:r>
    </w:p>
    <w:p w14:paraId="42DEC6A6" w14:textId="52DD1B8F" w:rsidR="00C323E1" w:rsidRPr="00364D3D" w:rsidRDefault="00C323E1" w:rsidP="00C323E1">
      <w:pPr>
        <w:pStyle w:val="BodyText"/>
        <w:numPr>
          <w:ilvl w:val="0"/>
          <w:numId w:val="4"/>
        </w:numPr>
        <w:tabs>
          <w:tab w:val="left" w:pos="421"/>
        </w:tabs>
        <w:autoSpaceDE/>
        <w:autoSpaceDN/>
        <w:spacing w:line="276" w:lineRule="auto"/>
        <w:jc w:val="both"/>
        <w:rPr>
          <w:rStyle w:val="BodyTextChar1"/>
          <w:rFonts w:asciiTheme="minorHAnsi" w:hAnsiTheme="minorHAnsi" w:cstheme="minorHAnsi"/>
          <w:bCs/>
          <w:lang w:val="en-GB"/>
        </w:rPr>
      </w:pPr>
      <w:r w:rsidRPr="00364D3D">
        <w:rPr>
          <w:rStyle w:val="BodyTextChar1"/>
          <w:rFonts w:asciiTheme="minorHAnsi" w:hAnsiTheme="minorHAnsi" w:cstheme="minorHAnsi"/>
          <w:bCs/>
          <w:lang w:val="en-GB"/>
        </w:rPr>
        <w:t>Research positions are established according to the needs of departments, laboratories, research centres</w:t>
      </w:r>
      <w:r w:rsidR="00AF6C37">
        <w:rPr>
          <w:rStyle w:val="BodyTextChar1"/>
          <w:rFonts w:asciiTheme="minorHAnsi" w:hAnsiTheme="minorHAnsi" w:cstheme="minorHAnsi"/>
          <w:bCs/>
          <w:lang w:val="en-GB"/>
        </w:rPr>
        <w:t>,</w:t>
      </w:r>
      <w:r w:rsidRPr="00364D3D">
        <w:rPr>
          <w:rStyle w:val="BodyTextChar1"/>
          <w:rFonts w:asciiTheme="minorHAnsi" w:hAnsiTheme="minorHAnsi" w:cstheme="minorHAnsi"/>
          <w:bCs/>
          <w:lang w:val="en-GB"/>
        </w:rPr>
        <w:t xml:space="preserve"> or institutes in the university, based on the research topics and infrastructure, in compliance with the legal provisions and available financial resources.</w:t>
      </w:r>
    </w:p>
    <w:p w14:paraId="7777ABBD"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5.</w:t>
      </w:r>
      <w:r w:rsidRPr="00421845">
        <w:rPr>
          <w:rStyle w:val="BodyTextChar1"/>
          <w:rFonts w:asciiTheme="minorHAnsi" w:hAnsiTheme="minorHAnsi" w:cstheme="minorHAnsi"/>
          <w:bCs/>
          <w:color w:val="000000"/>
          <w:lang w:val="en-GB"/>
        </w:rPr>
        <w:t xml:space="preserve"> </w:t>
      </w:r>
    </w:p>
    <w:p w14:paraId="45045EE8" w14:textId="596B2619" w:rsidR="00C323E1" w:rsidRPr="00421845" w:rsidRDefault="00C323E1" w:rsidP="00E97809">
      <w:pPr>
        <w:pStyle w:val="BodyText"/>
        <w:spacing w:line="276" w:lineRule="auto"/>
        <w:ind w:left="720"/>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Academic or research vacancies are announced and published during the first 30 calendar days of each semester, according to the university</w:t>
      </w:r>
      <w:r w:rsidR="00AF6C37">
        <w:rPr>
          <w:rStyle w:val="BodyTextChar1"/>
          <w:rFonts w:asciiTheme="minorHAnsi" w:hAnsiTheme="minorHAnsi" w:cstheme="minorHAnsi"/>
          <w:bCs/>
          <w:lang w:val="en-GB"/>
        </w:rPr>
        <w:t>’s</w:t>
      </w:r>
      <w:r w:rsidRPr="00421845">
        <w:rPr>
          <w:rStyle w:val="BodyTextChar1"/>
          <w:rFonts w:asciiTheme="minorHAnsi" w:hAnsiTheme="minorHAnsi" w:cstheme="minorHAnsi"/>
          <w:bCs/>
          <w:lang w:val="en-GB"/>
        </w:rPr>
        <w:t xml:space="preserve"> strategy.</w:t>
      </w:r>
    </w:p>
    <w:p w14:paraId="53B9BDD3"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6.</w:t>
      </w:r>
      <w:r w:rsidRPr="00421845">
        <w:rPr>
          <w:rStyle w:val="BodyTextChar1"/>
          <w:rFonts w:asciiTheme="minorHAnsi" w:hAnsiTheme="minorHAnsi" w:cstheme="minorHAnsi"/>
          <w:bCs/>
          <w:color w:val="000000"/>
          <w:lang w:val="en-GB"/>
        </w:rPr>
        <w:t xml:space="preserve"> </w:t>
      </w:r>
    </w:p>
    <w:p w14:paraId="17B435CD" w14:textId="0BDD4D5E" w:rsidR="00C323E1" w:rsidRPr="00421845" w:rsidRDefault="00C323E1" w:rsidP="00E97809">
      <w:pPr>
        <w:pStyle w:val="BodyText"/>
        <w:spacing w:line="276" w:lineRule="auto"/>
        <w:ind w:left="720"/>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The proposal to organize a contest for a vacant position shall be made by the department director or the head</w:t>
      </w:r>
      <w:r>
        <w:rPr>
          <w:rStyle w:val="BodyTextChar1"/>
          <w:rFonts w:asciiTheme="minorHAnsi" w:hAnsiTheme="minorHAnsi" w:cstheme="minorHAnsi"/>
          <w:bCs/>
          <w:lang w:val="en-GB"/>
        </w:rPr>
        <w:t xml:space="preserve"> of the doctoral school </w:t>
      </w:r>
      <w:r w:rsidR="00E97809">
        <w:rPr>
          <w:rStyle w:val="BodyTextChar1"/>
          <w:rFonts w:asciiTheme="minorHAnsi" w:hAnsiTheme="minorHAnsi" w:cstheme="minorHAnsi"/>
          <w:bCs/>
          <w:lang w:val="en-GB"/>
        </w:rPr>
        <w:t xml:space="preserve">in </w:t>
      </w:r>
      <w:r>
        <w:rPr>
          <w:rStyle w:val="BodyTextChar1"/>
          <w:rFonts w:asciiTheme="minorHAnsi" w:hAnsiTheme="minorHAnsi" w:cstheme="minorHAnsi"/>
          <w:bCs/>
          <w:lang w:val="en-GB"/>
        </w:rPr>
        <w:t>wh</w:t>
      </w:r>
      <w:r w:rsidR="00E97809">
        <w:rPr>
          <w:rStyle w:val="BodyTextChar1"/>
          <w:rFonts w:asciiTheme="minorHAnsi" w:hAnsiTheme="minorHAnsi" w:cstheme="minorHAnsi"/>
          <w:bCs/>
          <w:lang w:val="en-GB"/>
        </w:rPr>
        <w:t>ich</w:t>
      </w:r>
      <w:r>
        <w:rPr>
          <w:rStyle w:val="BodyTextChar1"/>
          <w:rFonts w:asciiTheme="minorHAnsi" w:hAnsiTheme="minorHAnsi" w:cstheme="minorHAnsi"/>
          <w:bCs/>
          <w:lang w:val="en-GB"/>
        </w:rPr>
        <w:t xml:space="preserve"> the position is</w:t>
      </w:r>
      <w:r w:rsidRPr="00421845">
        <w:rPr>
          <w:rStyle w:val="BodyTextChar1"/>
          <w:rFonts w:asciiTheme="minorHAnsi" w:hAnsiTheme="minorHAnsi" w:cstheme="minorHAnsi"/>
          <w:bCs/>
          <w:lang w:val="en-GB"/>
        </w:rPr>
        <w:t xml:space="preserve">, </w:t>
      </w:r>
      <w:r w:rsidR="00E97809">
        <w:rPr>
          <w:rStyle w:val="BodyTextChar1"/>
          <w:rFonts w:asciiTheme="minorHAnsi" w:hAnsiTheme="minorHAnsi" w:cstheme="minorHAnsi"/>
          <w:bCs/>
          <w:lang w:val="en-GB"/>
        </w:rPr>
        <w:t>through</w:t>
      </w:r>
      <w:r w:rsidRPr="00421845">
        <w:rPr>
          <w:rStyle w:val="BodyTextChar1"/>
          <w:rFonts w:asciiTheme="minorHAnsi" w:hAnsiTheme="minorHAnsi" w:cstheme="minorHAnsi"/>
          <w:bCs/>
          <w:lang w:val="en-GB"/>
        </w:rPr>
        <w:t xml:space="preserve"> a written request approved by the department council or the council of the doctoral school and by the faculty council.</w:t>
      </w:r>
    </w:p>
    <w:p w14:paraId="7780AD65"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7</w:t>
      </w:r>
      <w:r w:rsidRPr="00421845">
        <w:rPr>
          <w:rStyle w:val="BodyTextChar1"/>
          <w:rFonts w:asciiTheme="minorHAnsi" w:hAnsiTheme="minorHAnsi" w:cstheme="minorHAnsi"/>
          <w:bCs/>
          <w:color w:val="000000"/>
          <w:lang w:val="en-GB"/>
        </w:rPr>
        <w:t>.</w:t>
      </w:r>
    </w:p>
    <w:p w14:paraId="1E88F72D" w14:textId="523689FF" w:rsidR="00C323E1" w:rsidRDefault="00C323E1" w:rsidP="00540393">
      <w:pPr>
        <w:pStyle w:val="BodyText"/>
        <w:numPr>
          <w:ilvl w:val="0"/>
          <w:numId w:val="51"/>
        </w:numPr>
        <w:spacing w:line="276" w:lineRule="auto"/>
        <w:ind w:left="1080"/>
        <w:jc w:val="both"/>
        <w:rPr>
          <w:rStyle w:val="BodyTextChar1"/>
          <w:rFonts w:asciiTheme="minorHAnsi" w:hAnsiTheme="minorHAnsi" w:cstheme="minorHAnsi"/>
          <w:bCs/>
          <w:lang w:val="en-GB"/>
        </w:rPr>
      </w:pPr>
      <w:r>
        <w:rPr>
          <w:rStyle w:val="BodyTextChar1"/>
          <w:rFonts w:asciiTheme="minorHAnsi" w:hAnsiTheme="minorHAnsi" w:cstheme="minorHAnsi"/>
          <w:bCs/>
          <w:lang w:val="en-GB"/>
        </w:rPr>
        <w:t xml:space="preserve">The list of </w:t>
      </w:r>
      <w:r w:rsidRPr="00421845">
        <w:rPr>
          <w:rStyle w:val="BodyTextChar1"/>
          <w:rFonts w:asciiTheme="minorHAnsi" w:hAnsiTheme="minorHAnsi" w:cstheme="minorHAnsi"/>
          <w:bCs/>
          <w:lang w:val="en-GB"/>
        </w:rPr>
        <w:t>proposed positions to be occupied by contest is approved by the faculty council, approved by the dean</w:t>
      </w:r>
      <w:r w:rsidR="00E97809">
        <w:rPr>
          <w:rStyle w:val="BodyTextChar1"/>
          <w:rFonts w:asciiTheme="minorHAnsi" w:hAnsiTheme="minorHAnsi" w:cstheme="minorHAnsi"/>
          <w:bCs/>
          <w:lang w:val="en-GB"/>
        </w:rPr>
        <w:t>,</w:t>
      </w:r>
      <w:r w:rsidRPr="00421845">
        <w:rPr>
          <w:rStyle w:val="BodyTextChar1"/>
          <w:rFonts w:asciiTheme="minorHAnsi" w:hAnsiTheme="minorHAnsi" w:cstheme="minorHAnsi"/>
          <w:bCs/>
          <w:lang w:val="en-GB"/>
        </w:rPr>
        <w:t xml:space="preserve"> and submitted to the University Administration Council for approval.</w:t>
      </w:r>
      <w:r w:rsidR="00E97809">
        <w:rPr>
          <w:rStyle w:val="BodyTextChar1"/>
          <w:rFonts w:asciiTheme="minorHAnsi" w:hAnsiTheme="minorHAnsi" w:cstheme="minorHAnsi"/>
          <w:bCs/>
          <w:lang w:val="en-GB"/>
        </w:rPr>
        <w:t xml:space="preserve"> The list shall be accompanied by a report prepared by the dean of the faculty, justifying the need to organize the contest for the vacant positions. The approval of occupying the vacant positions through contest shall take into account the financial situation of the university, as certified by a document prepared by the university’s General Administrative Director.</w:t>
      </w:r>
    </w:p>
    <w:p w14:paraId="6A7CD30C" w14:textId="7D3BBD30" w:rsidR="00FB1D35" w:rsidRPr="00421845" w:rsidRDefault="00FB1D35" w:rsidP="00540393">
      <w:pPr>
        <w:pStyle w:val="BodyText"/>
        <w:numPr>
          <w:ilvl w:val="0"/>
          <w:numId w:val="51"/>
        </w:numPr>
        <w:spacing w:line="276" w:lineRule="auto"/>
        <w:ind w:left="1080"/>
        <w:jc w:val="both"/>
        <w:rPr>
          <w:rStyle w:val="BodyTextChar1"/>
          <w:rFonts w:asciiTheme="minorHAnsi" w:hAnsiTheme="minorHAnsi" w:cstheme="minorHAnsi"/>
          <w:bCs/>
          <w:lang w:val="en-GB"/>
        </w:rPr>
      </w:pPr>
      <w:r>
        <w:rPr>
          <w:rStyle w:val="BodyTextChar1"/>
          <w:rFonts w:asciiTheme="minorHAnsi" w:hAnsiTheme="minorHAnsi" w:cstheme="minorHAnsi"/>
          <w:bCs/>
          <w:lang w:val="en-GB"/>
        </w:rPr>
        <w:t xml:space="preserve">“Dunarea de Jos” University of Galati organises </w:t>
      </w:r>
      <w:r w:rsidR="000D354E">
        <w:rPr>
          <w:rStyle w:val="BodyTextChar1"/>
          <w:rFonts w:asciiTheme="minorHAnsi" w:hAnsiTheme="minorHAnsi" w:cstheme="minorHAnsi"/>
          <w:bCs/>
          <w:lang w:val="en-GB"/>
        </w:rPr>
        <w:t xml:space="preserve">the </w:t>
      </w:r>
      <w:r>
        <w:rPr>
          <w:rStyle w:val="BodyTextChar1"/>
          <w:rFonts w:asciiTheme="minorHAnsi" w:hAnsiTheme="minorHAnsi" w:cstheme="minorHAnsi"/>
          <w:bCs/>
          <w:lang w:val="en-GB"/>
        </w:rPr>
        <w:t>contest for occupying vacant positions only in the second semester of the academic year, with the employment starting on the first day of the following academic year. An exception is the 2024-2025 academic year, when the competition was organized in the first semester of this academic year.</w:t>
      </w:r>
    </w:p>
    <w:p w14:paraId="077F3A04" w14:textId="77777777" w:rsidR="00C323E1" w:rsidRPr="00421845" w:rsidRDefault="00C323E1" w:rsidP="00C323E1">
      <w:pPr>
        <w:pStyle w:val="BodyText"/>
        <w:spacing w:line="276" w:lineRule="auto"/>
        <w:rPr>
          <w:rStyle w:val="BodyTextChar1"/>
          <w:rFonts w:asciiTheme="minorHAnsi" w:hAnsiTheme="minorHAnsi" w:cstheme="minorHAnsi"/>
          <w:b/>
          <w:color w:val="000000"/>
          <w:lang w:val="en-GB"/>
        </w:rPr>
      </w:pPr>
      <w:r w:rsidRPr="00421845">
        <w:rPr>
          <w:rStyle w:val="BodyTextChar1"/>
          <w:rFonts w:asciiTheme="minorHAnsi" w:hAnsiTheme="minorHAnsi" w:cstheme="minorHAnsi"/>
          <w:b/>
          <w:color w:val="000000"/>
          <w:lang w:val="en-GB"/>
        </w:rPr>
        <w:t xml:space="preserve">Art. 8. </w:t>
      </w:r>
    </w:p>
    <w:p w14:paraId="36E15590" w14:textId="15D340BE" w:rsidR="00C323E1" w:rsidRPr="00421845" w:rsidRDefault="00C323E1" w:rsidP="00C323E1">
      <w:pPr>
        <w:pStyle w:val="BodyText"/>
        <w:numPr>
          <w:ilvl w:val="0"/>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 xml:space="preserve">In order to be published in the Official Gazette of Romania, Part III, the university shall submit </w:t>
      </w:r>
      <w:r w:rsidR="00997332">
        <w:rPr>
          <w:rStyle w:val="BodyTextChar1"/>
          <w:rFonts w:asciiTheme="minorHAnsi" w:hAnsiTheme="minorHAnsi" w:cstheme="minorHAnsi"/>
          <w:bCs/>
          <w:lang w:val="en-GB"/>
        </w:rPr>
        <w:t xml:space="preserve">to the Ministry of Education and Research </w:t>
      </w:r>
      <w:r w:rsidRPr="00421845">
        <w:rPr>
          <w:rStyle w:val="BodyTextChar1"/>
          <w:rFonts w:asciiTheme="minorHAnsi" w:hAnsiTheme="minorHAnsi" w:cstheme="minorHAnsi"/>
          <w:bCs/>
          <w:lang w:val="en-GB"/>
        </w:rPr>
        <w:t>the following documents:</w:t>
      </w:r>
    </w:p>
    <w:p w14:paraId="7D9C524C" w14:textId="77777777"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lastRenderedPageBreak/>
        <w:t>the list of proposed positions and their structure, signed and stamped by the rector of the university;</w:t>
      </w:r>
    </w:p>
    <w:p w14:paraId="710E1768" w14:textId="6FF6635C"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the extract from the organizational chart that contains the positions for the contest, signed by the rector, dean</w:t>
      </w:r>
      <w:r w:rsidR="00540393">
        <w:rPr>
          <w:rStyle w:val="BodyTextChar1"/>
          <w:rFonts w:asciiTheme="minorHAnsi" w:hAnsiTheme="minorHAnsi" w:cstheme="minorHAnsi"/>
          <w:bCs/>
          <w:lang w:val="en-GB"/>
        </w:rPr>
        <w:t>,</w:t>
      </w:r>
      <w:r w:rsidRPr="00421845">
        <w:rPr>
          <w:rStyle w:val="BodyTextChar1"/>
          <w:rFonts w:asciiTheme="minorHAnsi" w:hAnsiTheme="minorHAnsi" w:cstheme="minorHAnsi"/>
          <w:bCs/>
          <w:lang w:val="en-GB"/>
        </w:rPr>
        <w:t xml:space="preserve"> and department director or head of the doctoral school;</w:t>
      </w:r>
    </w:p>
    <w:p w14:paraId="44A4DCE7" w14:textId="77777777"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in the case of academic positions, the rector’s affidavit mentioning that all the proposed academic positions for contest have in their structure only subjects from the curricula of legally established specialisations/programmes of study, including the form of education and the place where they are held;</w:t>
      </w:r>
    </w:p>
    <w:p w14:paraId="03BB67F5" w14:textId="77777777" w:rsidR="00C323E1" w:rsidRPr="00421845" w:rsidRDefault="00C323E1" w:rsidP="00C323E1">
      <w:pPr>
        <w:pStyle w:val="BodyText"/>
        <w:numPr>
          <w:ilvl w:val="1"/>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own methodology.</w:t>
      </w:r>
    </w:p>
    <w:p w14:paraId="478FD3E8" w14:textId="7F92C69B" w:rsidR="00C323E1" w:rsidRPr="00421845" w:rsidRDefault="00C323E1" w:rsidP="00C323E1">
      <w:pPr>
        <w:pStyle w:val="BodyText"/>
        <w:numPr>
          <w:ilvl w:val="0"/>
          <w:numId w:val="6"/>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The request to the Ministry of Education</w:t>
      </w:r>
      <w:r w:rsidR="00C244CD">
        <w:rPr>
          <w:rStyle w:val="BodyTextChar1"/>
          <w:rFonts w:asciiTheme="minorHAnsi" w:hAnsiTheme="minorHAnsi" w:cstheme="minorHAnsi"/>
          <w:bCs/>
          <w:lang w:val="en-GB"/>
        </w:rPr>
        <w:t xml:space="preserve"> and Research</w:t>
      </w:r>
      <w:r w:rsidRPr="00421845">
        <w:rPr>
          <w:rStyle w:val="BodyTextChar1"/>
          <w:rFonts w:asciiTheme="minorHAnsi" w:hAnsiTheme="minorHAnsi" w:cstheme="minorHAnsi"/>
          <w:bCs/>
          <w:lang w:val="en-GB"/>
        </w:rPr>
        <w:t xml:space="preserve"> for the publication in the Official Gazette of Romania, Part III, of the positions for contest shall be sent within 30 working days from the beginning of each semester of the academic year.</w:t>
      </w:r>
    </w:p>
    <w:p w14:paraId="73C14412" w14:textId="77777777" w:rsidR="00C323E1" w:rsidRPr="00421845" w:rsidRDefault="00C323E1" w:rsidP="00C323E1">
      <w:pPr>
        <w:pStyle w:val="BodyText"/>
        <w:spacing w:line="276" w:lineRule="auto"/>
        <w:rPr>
          <w:rStyle w:val="BodyTextChar1"/>
          <w:rFonts w:asciiTheme="minorHAnsi" w:hAnsiTheme="minorHAnsi" w:cstheme="minorHAnsi"/>
          <w:bCs/>
          <w:color w:val="000000"/>
          <w:lang w:val="en-GB"/>
        </w:rPr>
      </w:pPr>
      <w:r w:rsidRPr="00421845">
        <w:rPr>
          <w:rStyle w:val="BodyTextChar1"/>
          <w:rFonts w:asciiTheme="minorHAnsi" w:hAnsiTheme="minorHAnsi" w:cstheme="minorHAnsi"/>
          <w:b/>
          <w:color w:val="000000"/>
          <w:lang w:val="en-GB"/>
        </w:rPr>
        <w:t>Art. 9.</w:t>
      </w:r>
      <w:r w:rsidRPr="00421845">
        <w:rPr>
          <w:rStyle w:val="BodyTextChar1"/>
          <w:rFonts w:asciiTheme="minorHAnsi" w:hAnsiTheme="minorHAnsi" w:cstheme="minorHAnsi"/>
          <w:bCs/>
          <w:color w:val="000000"/>
          <w:lang w:val="en-GB"/>
        </w:rPr>
        <w:t xml:space="preserve"> </w:t>
      </w:r>
    </w:p>
    <w:p w14:paraId="585D49BE" w14:textId="19A215A0" w:rsidR="00C323E1" w:rsidRPr="00421845" w:rsidRDefault="00C323E1" w:rsidP="00C323E1">
      <w:pPr>
        <w:pStyle w:val="BodyText"/>
        <w:numPr>
          <w:ilvl w:val="0"/>
          <w:numId w:val="50"/>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 xml:space="preserve">The contest procedures can be launched only after the publication of the vacant position in the Official Gazette of Romania, Part III. </w:t>
      </w:r>
    </w:p>
    <w:p w14:paraId="0DE2EABF" w14:textId="77777777" w:rsidR="00C323E1" w:rsidRPr="00421845" w:rsidRDefault="00C323E1" w:rsidP="00C323E1">
      <w:pPr>
        <w:pStyle w:val="BodyText"/>
        <w:numPr>
          <w:ilvl w:val="0"/>
          <w:numId w:val="50"/>
        </w:numPr>
        <w:autoSpaceDE/>
        <w:autoSpaceDN/>
        <w:spacing w:line="276" w:lineRule="auto"/>
        <w:jc w:val="both"/>
        <w:rPr>
          <w:rStyle w:val="BodyTextChar1"/>
          <w:rFonts w:asciiTheme="minorHAnsi" w:hAnsiTheme="minorHAnsi" w:cstheme="minorHAnsi"/>
          <w:bCs/>
          <w:lang w:val="en-GB"/>
        </w:rPr>
      </w:pPr>
      <w:r w:rsidRPr="00421845">
        <w:rPr>
          <w:rStyle w:val="BodyTextChar1"/>
          <w:rFonts w:asciiTheme="minorHAnsi" w:hAnsiTheme="minorHAnsi" w:cstheme="minorHAnsi"/>
          <w:bCs/>
          <w:lang w:val="en-GB"/>
        </w:rPr>
        <w:t xml:space="preserve">The first test must be scheduled at least two months after it has been published in the Official Gazette. </w:t>
      </w:r>
    </w:p>
    <w:p w14:paraId="55546A5E" w14:textId="77777777" w:rsidR="00C323E1" w:rsidRPr="008E2C27" w:rsidRDefault="00C323E1" w:rsidP="00C323E1">
      <w:pPr>
        <w:pStyle w:val="BodyText"/>
        <w:spacing w:line="276" w:lineRule="auto"/>
        <w:rPr>
          <w:rStyle w:val="BodyTextChar1"/>
          <w:rFonts w:asciiTheme="minorHAnsi" w:hAnsiTheme="minorHAnsi" w:cstheme="minorHAnsi"/>
          <w:bCs/>
          <w:color w:val="000000"/>
        </w:rPr>
      </w:pPr>
      <w:r w:rsidRPr="008E2C27">
        <w:rPr>
          <w:rStyle w:val="BodyTextChar1"/>
          <w:rFonts w:asciiTheme="minorHAnsi" w:hAnsiTheme="minorHAnsi" w:cstheme="minorHAnsi"/>
          <w:b/>
          <w:color w:val="000000"/>
        </w:rPr>
        <w:t>Art. 10</w:t>
      </w:r>
      <w:r w:rsidRPr="008E2C27">
        <w:rPr>
          <w:rStyle w:val="BodyTextChar1"/>
          <w:rFonts w:asciiTheme="minorHAnsi" w:hAnsiTheme="minorHAnsi" w:cstheme="minorHAnsi"/>
          <w:bCs/>
          <w:color w:val="000000"/>
        </w:rPr>
        <w:t>.</w:t>
      </w:r>
    </w:p>
    <w:p w14:paraId="22816ED8" w14:textId="77777777" w:rsidR="00C323E1" w:rsidRPr="00572488" w:rsidRDefault="00C323E1" w:rsidP="00C323E1">
      <w:pPr>
        <w:pStyle w:val="BodyText"/>
        <w:numPr>
          <w:ilvl w:val="0"/>
          <w:numId w:val="7"/>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announcement regarding the contest for the vacancies for an indefinite period shall be published at least two months before the date of the first test, in the following ways:</w:t>
      </w:r>
    </w:p>
    <w:p w14:paraId="5A860E03" w14:textId="0EF9E0E7" w:rsidR="00C323E1" w:rsidRPr="00572488" w:rsidRDefault="00C323E1" w:rsidP="00C323E1">
      <w:pPr>
        <w:pStyle w:val="BodyText"/>
        <w:numPr>
          <w:ilvl w:val="1"/>
          <w:numId w:val="3"/>
        </w:numPr>
        <w:autoSpaceDE/>
        <w:autoSpaceDN/>
        <w:spacing w:line="276" w:lineRule="auto"/>
        <w:jc w:val="both"/>
        <w:rPr>
          <w:rStyle w:val="BodyTextChar1"/>
          <w:rFonts w:asciiTheme="minorHAnsi" w:hAnsiTheme="minorHAnsi" w:cstheme="minorHAnsi"/>
          <w:lang w:val="en-GB"/>
        </w:rPr>
      </w:pPr>
      <w:r w:rsidRPr="00572488">
        <w:rPr>
          <w:rStyle w:val="BodyTextChar1"/>
          <w:rFonts w:asciiTheme="minorHAnsi" w:hAnsiTheme="minorHAnsi" w:cstheme="minorHAnsi"/>
          <w:lang w:val="en-GB"/>
        </w:rPr>
        <w:t>prominently displayed on the main page of the university</w:t>
      </w:r>
      <w:r w:rsidR="00581BCD">
        <w:rPr>
          <w:rStyle w:val="BodyTextChar1"/>
          <w:rFonts w:asciiTheme="minorHAnsi" w:hAnsiTheme="minorHAnsi" w:cstheme="minorHAnsi"/>
          <w:lang w:val="en-GB"/>
        </w:rPr>
        <w:t>’s</w:t>
      </w:r>
      <w:r w:rsidRPr="00572488">
        <w:rPr>
          <w:rStyle w:val="BodyTextChar1"/>
          <w:rFonts w:asciiTheme="minorHAnsi" w:hAnsiTheme="minorHAnsi" w:cstheme="minorHAnsi"/>
          <w:lang w:val="en-GB"/>
        </w:rPr>
        <w:t xml:space="preserve"> website;</w:t>
      </w:r>
    </w:p>
    <w:p w14:paraId="63D4761C" w14:textId="62187E51" w:rsidR="00C323E1" w:rsidRPr="00572488" w:rsidRDefault="00C323E1" w:rsidP="00C323E1">
      <w:pPr>
        <w:pStyle w:val="BodyText"/>
        <w:numPr>
          <w:ilvl w:val="1"/>
          <w:numId w:val="3"/>
        </w:numPr>
        <w:autoSpaceDE/>
        <w:autoSpaceDN/>
        <w:spacing w:line="276" w:lineRule="auto"/>
        <w:jc w:val="both"/>
        <w:rPr>
          <w:rStyle w:val="BodyTextChar1"/>
          <w:rFonts w:asciiTheme="minorHAnsi" w:hAnsiTheme="minorHAnsi" w:cstheme="minorHAnsi"/>
          <w:lang w:val="en-GB"/>
        </w:rPr>
      </w:pPr>
      <w:r w:rsidRPr="00572488">
        <w:rPr>
          <w:rStyle w:val="BodyTextChar1"/>
          <w:rFonts w:asciiTheme="minorHAnsi" w:hAnsiTheme="minorHAnsi" w:cstheme="minorHAnsi"/>
          <w:lang w:val="en-GB"/>
        </w:rPr>
        <w:t>on a specialized website, managed by the Ministry of Education</w:t>
      </w:r>
      <w:r w:rsidR="00581BCD">
        <w:rPr>
          <w:rStyle w:val="BodyTextChar1"/>
          <w:rFonts w:asciiTheme="minorHAnsi" w:hAnsiTheme="minorHAnsi" w:cstheme="minorHAnsi"/>
          <w:lang w:val="en-GB"/>
        </w:rPr>
        <w:t xml:space="preserve"> and Research</w:t>
      </w:r>
      <w:r w:rsidRPr="00572488">
        <w:rPr>
          <w:rStyle w:val="BodyTextChar1"/>
          <w:rFonts w:asciiTheme="minorHAnsi" w:hAnsiTheme="minorHAnsi" w:cstheme="minorHAnsi"/>
          <w:lang w:val="en-GB"/>
        </w:rPr>
        <w:t xml:space="preserve"> – website for the contest for academic and research vacancies in higher education.</w:t>
      </w:r>
    </w:p>
    <w:p w14:paraId="68C3F506" w14:textId="39869953" w:rsidR="00C323E1" w:rsidRPr="00572488" w:rsidRDefault="00C323E1" w:rsidP="00C323E1">
      <w:pPr>
        <w:pStyle w:val="BodyText"/>
        <w:numPr>
          <w:ilvl w:val="0"/>
          <w:numId w:val="7"/>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On the platform managed by the </w:t>
      </w:r>
      <w:r w:rsidR="00581BCD" w:rsidRPr="00572488">
        <w:rPr>
          <w:rStyle w:val="BodyTextChar1"/>
          <w:rFonts w:asciiTheme="minorHAnsi" w:hAnsiTheme="minorHAnsi" w:cstheme="minorHAnsi"/>
          <w:lang w:val="en-GB"/>
        </w:rPr>
        <w:t>Ministry of Education</w:t>
      </w:r>
      <w:r w:rsidR="00581BCD">
        <w:rPr>
          <w:rStyle w:val="BodyTextChar1"/>
          <w:rFonts w:asciiTheme="minorHAnsi" w:hAnsiTheme="minorHAnsi" w:cstheme="minorHAnsi"/>
          <w:lang w:val="en-GB"/>
        </w:rPr>
        <w:t xml:space="preserve"> and Research</w:t>
      </w:r>
      <w:r w:rsidRPr="00572488">
        <w:rPr>
          <w:rStyle w:val="BodyTextChar1"/>
          <w:rFonts w:asciiTheme="minorHAnsi" w:hAnsiTheme="minorHAnsi" w:cstheme="minorHAnsi"/>
          <w:bCs/>
          <w:lang w:val="en-GB"/>
        </w:rPr>
        <w:t>, dedicated to publishing academic and research vacancies from universities, the following information shall be published:</w:t>
      </w:r>
    </w:p>
    <w:p w14:paraId="409BD3C0"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a short description of the position;</w:t>
      </w:r>
    </w:p>
    <w:p w14:paraId="35174E28"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academic workload and types of activities included, for academic positions, research workload, in the case of research positions, as well as other responsibilities specific to the position;</w:t>
      </w:r>
    </w:p>
    <w:p w14:paraId="5A1E3377"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minimum salary corresponding to the position;</w:t>
      </w:r>
    </w:p>
    <w:p w14:paraId="53A93B63"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contest’s calendar;</w:t>
      </w:r>
    </w:p>
    <w:p w14:paraId="1E583908" w14:textId="61073E8D"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topics of the contest tests, including lectures, courses</w:t>
      </w:r>
      <w:r w:rsidR="00ED028F">
        <w:rPr>
          <w:rStyle w:val="BodyTextChar1"/>
          <w:rFonts w:asciiTheme="minorHAnsi" w:hAnsiTheme="minorHAnsi" w:cstheme="minorHAnsi"/>
          <w:bCs/>
          <w:lang w:val="en-GB"/>
        </w:rPr>
        <w:t>,</w:t>
      </w:r>
      <w:r w:rsidRPr="00572488">
        <w:rPr>
          <w:rStyle w:val="BodyTextChar1"/>
          <w:rFonts w:asciiTheme="minorHAnsi" w:hAnsiTheme="minorHAnsi" w:cstheme="minorHAnsi"/>
          <w:bCs/>
          <w:lang w:val="en-GB"/>
        </w:rPr>
        <w:t xml:space="preserve"> or the like, or the topics from which the selection committee may choose the subjects of the taken tests;</w:t>
      </w:r>
    </w:p>
    <w:p w14:paraId="3990A93F" w14:textId="77777777"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description of the contest procedure;</w:t>
      </w:r>
    </w:p>
    <w:p w14:paraId="7DB99858" w14:textId="3F6AB951"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complete list of documents </w:t>
      </w:r>
      <w:r w:rsidR="00ED028F">
        <w:rPr>
          <w:rStyle w:val="BodyTextChar1"/>
          <w:rFonts w:asciiTheme="minorHAnsi" w:hAnsiTheme="minorHAnsi" w:cstheme="minorHAnsi"/>
          <w:bCs/>
          <w:lang w:val="en-GB"/>
        </w:rPr>
        <w:t>that</w:t>
      </w:r>
      <w:r w:rsidRPr="00572488">
        <w:rPr>
          <w:rStyle w:val="BodyTextChar1"/>
          <w:rFonts w:asciiTheme="minorHAnsi" w:hAnsiTheme="minorHAnsi" w:cstheme="minorHAnsi"/>
          <w:bCs/>
          <w:lang w:val="en-GB"/>
        </w:rPr>
        <w:t xml:space="preserve"> the applicants must include in their application file;</w:t>
      </w:r>
    </w:p>
    <w:p w14:paraId="54166C97" w14:textId="4522917D" w:rsidR="00C323E1" w:rsidRPr="00572488" w:rsidRDefault="00C323E1" w:rsidP="00C323E1">
      <w:pPr>
        <w:pStyle w:val="BodyText"/>
        <w:numPr>
          <w:ilvl w:val="0"/>
          <w:numId w:val="8"/>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postal address </w:t>
      </w:r>
      <w:r w:rsidR="00C42B3C">
        <w:rPr>
          <w:rStyle w:val="BodyTextChar1"/>
          <w:rFonts w:asciiTheme="minorHAnsi" w:hAnsiTheme="minorHAnsi" w:cstheme="minorHAnsi"/>
          <w:bCs/>
          <w:lang w:val="en-GB"/>
        </w:rPr>
        <w:t xml:space="preserve">to which </w:t>
      </w:r>
      <w:r w:rsidRPr="00572488">
        <w:rPr>
          <w:rStyle w:val="BodyTextChar1"/>
          <w:rFonts w:asciiTheme="minorHAnsi" w:hAnsiTheme="minorHAnsi" w:cstheme="minorHAnsi"/>
          <w:bCs/>
          <w:lang w:val="en-GB"/>
        </w:rPr>
        <w:t>the application file shall be sent.</w:t>
      </w:r>
    </w:p>
    <w:p w14:paraId="7B50CA2C" w14:textId="041DAFB7" w:rsidR="00C323E1" w:rsidRPr="00572488" w:rsidRDefault="00C323E1" w:rsidP="00C323E1">
      <w:pPr>
        <w:pStyle w:val="BodyText"/>
        <w:numPr>
          <w:ilvl w:val="0"/>
          <w:numId w:val="7"/>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announcements for the positions of associate professor, professor, and scientific researcher</w:t>
      </w:r>
      <w:r w:rsidR="00ED028F">
        <w:rPr>
          <w:rStyle w:val="BodyTextChar1"/>
          <w:rFonts w:asciiTheme="minorHAnsi" w:hAnsiTheme="minorHAnsi" w:cstheme="minorHAnsi"/>
          <w:bCs/>
          <w:lang w:val="en-GB"/>
        </w:rPr>
        <w:t>,</w:t>
      </w:r>
      <w:r w:rsidRPr="00572488">
        <w:rPr>
          <w:rStyle w:val="BodyTextChar1"/>
          <w:rFonts w:asciiTheme="minorHAnsi" w:hAnsiTheme="minorHAnsi" w:cstheme="minorHAnsi"/>
          <w:bCs/>
          <w:lang w:val="en-GB"/>
        </w:rPr>
        <w:t xml:space="preserve"> 1</w:t>
      </w:r>
      <w:r w:rsidRPr="00572488">
        <w:rPr>
          <w:rStyle w:val="BodyTextChar1"/>
          <w:rFonts w:asciiTheme="minorHAnsi" w:hAnsiTheme="minorHAnsi" w:cstheme="minorHAnsi"/>
          <w:bCs/>
          <w:vertAlign w:val="superscript"/>
          <w:lang w:val="en-GB"/>
        </w:rPr>
        <w:t>st</w:t>
      </w:r>
      <w:r w:rsidRPr="00572488">
        <w:rPr>
          <w:rStyle w:val="BodyTextChar1"/>
          <w:rFonts w:asciiTheme="minorHAnsi" w:hAnsiTheme="minorHAnsi" w:cstheme="minorHAnsi"/>
          <w:bCs/>
          <w:lang w:val="en-GB"/>
        </w:rPr>
        <w:t xml:space="preserve"> and 2</w:t>
      </w:r>
      <w:r w:rsidRPr="00572488">
        <w:rPr>
          <w:rStyle w:val="BodyTextChar1"/>
          <w:rFonts w:asciiTheme="minorHAnsi" w:hAnsiTheme="minorHAnsi" w:cstheme="minorHAnsi"/>
          <w:bCs/>
          <w:vertAlign w:val="superscript"/>
          <w:lang w:val="en-GB"/>
        </w:rPr>
        <w:t>nd</w:t>
      </w:r>
      <w:r w:rsidRPr="00572488">
        <w:rPr>
          <w:rStyle w:val="BodyTextChar1"/>
          <w:rFonts w:asciiTheme="minorHAnsi" w:hAnsiTheme="minorHAnsi" w:cstheme="minorHAnsi"/>
          <w:bCs/>
          <w:lang w:val="en-GB"/>
        </w:rPr>
        <w:t xml:space="preserve"> grade</w:t>
      </w:r>
      <w:r w:rsidR="00ED028F">
        <w:rPr>
          <w:rStyle w:val="BodyTextChar1"/>
          <w:rFonts w:asciiTheme="minorHAnsi" w:hAnsiTheme="minorHAnsi" w:cstheme="minorHAnsi"/>
          <w:bCs/>
          <w:lang w:val="en-GB"/>
        </w:rPr>
        <w:t>,</w:t>
      </w:r>
      <w:r w:rsidRPr="00572488">
        <w:rPr>
          <w:rStyle w:val="BodyTextChar1"/>
          <w:rFonts w:asciiTheme="minorHAnsi" w:hAnsiTheme="minorHAnsi" w:cstheme="minorHAnsi"/>
          <w:bCs/>
          <w:lang w:val="en-GB"/>
        </w:rPr>
        <w:t xml:space="preserve"> shall </w:t>
      </w:r>
      <w:r w:rsidR="00ED028F">
        <w:rPr>
          <w:rStyle w:val="BodyTextChar1"/>
          <w:rFonts w:asciiTheme="minorHAnsi" w:hAnsiTheme="minorHAnsi" w:cstheme="minorHAnsi"/>
          <w:bCs/>
          <w:lang w:val="en-GB"/>
        </w:rPr>
        <w:t xml:space="preserve">also be </w:t>
      </w:r>
      <w:r w:rsidRPr="00572488">
        <w:rPr>
          <w:rStyle w:val="BodyTextChar1"/>
          <w:rFonts w:asciiTheme="minorHAnsi" w:hAnsiTheme="minorHAnsi" w:cstheme="minorHAnsi"/>
          <w:bCs/>
          <w:lang w:val="en-GB"/>
        </w:rPr>
        <w:t>made in English.</w:t>
      </w:r>
    </w:p>
    <w:p w14:paraId="6568FAB6" w14:textId="77777777" w:rsidR="00C323E1" w:rsidRPr="00572488" w:rsidRDefault="00C323E1" w:rsidP="00C323E1">
      <w:pPr>
        <w:pStyle w:val="BodyText"/>
        <w:spacing w:line="276" w:lineRule="auto"/>
        <w:rPr>
          <w:rStyle w:val="BodyTextChar1"/>
          <w:rFonts w:asciiTheme="minorHAnsi" w:hAnsiTheme="minorHAnsi" w:cstheme="minorHAnsi"/>
          <w:bCs/>
          <w:lang w:val="en-GB"/>
        </w:rPr>
      </w:pPr>
      <w:r w:rsidRPr="00572488">
        <w:rPr>
          <w:rStyle w:val="BodyTextChar1"/>
          <w:rFonts w:asciiTheme="minorHAnsi" w:hAnsiTheme="minorHAnsi" w:cstheme="minorHAnsi"/>
          <w:b/>
          <w:lang w:val="en-GB"/>
        </w:rPr>
        <w:t>Art. 11</w:t>
      </w:r>
      <w:r w:rsidRPr="00572488">
        <w:rPr>
          <w:rStyle w:val="BodyTextChar1"/>
          <w:rFonts w:asciiTheme="minorHAnsi" w:hAnsiTheme="minorHAnsi" w:cstheme="minorHAnsi"/>
          <w:bCs/>
          <w:lang w:val="en-GB"/>
        </w:rPr>
        <w:t xml:space="preserve">. </w:t>
      </w:r>
    </w:p>
    <w:p w14:paraId="0766F45C" w14:textId="77777777" w:rsidR="00C323E1" w:rsidRPr="00572488" w:rsidRDefault="00C323E1" w:rsidP="00C323E1">
      <w:pPr>
        <w:pStyle w:val="BodyText"/>
        <w:numPr>
          <w:ilvl w:val="0"/>
          <w:numId w:val="9"/>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The following information for each candidate will be published on the contest website within 5 working days after the registration closing date, subject to the protection of personal data in accordance with Regulation (EU) 2016/679 of the European Parliament and Council on the protection of individuals with regard to the processing of personal data and on the free movement of such data and repealing Directive 95/46/EC (General Data Protection Regulation):</w:t>
      </w:r>
    </w:p>
    <w:p w14:paraId="13B9118A" w14:textId="77777777" w:rsidR="00C323E1" w:rsidRPr="00572488" w:rsidRDefault="00C323E1" w:rsidP="00C323E1">
      <w:pPr>
        <w:pStyle w:val="BodyText"/>
        <w:numPr>
          <w:ilvl w:val="0"/>
          <w:numId w:val="10"/>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curriculum vitae;</w:t>
      </w:r>
    </w:p>
    <w:p w14:paraId="3DE2A3BD" w14:textId="77777777" w:rsidR="00C323E1" w:rsidRPr="00572488" w:rsidRDefault="00C323E1" w:rsidP="00C323E1">
      <w:pPr>
        <w:pStyle w:val="BodyText"/>
        <w:numPr>
          <w:ilvl w:val="0"/>
          <w:numId w:val="10"/>
        </w:numPr>
        <w:shd w:val="clear" w:color="auto" w:fill="FFFFFF"/>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assessment sheet for meeting the standards;</w:t>
      </w:r>
    </w:p>
    <w:p w14:paraId="3AB063E0" w14:textId="77777777" w:rsidR="00C323E1" w:rsidRPr="00572488" w:rsidRDefault="00C323E1" w:rsidP="00C323E1">
      <w:pPr>
        <w:pStyle w:val="BodyText"/>
        <w:numPr>
          <w:ilvl w:val="0"/>
          <w:numId w:val="10"/>
        </w:numPr>
        <w:shd w:val="clear" w:color="auto" w:fill="FFFFFF"/>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complete list of works.</w:t>
      </w:r>
    </w:p>
    <w:p w14:paraId="1BF45687" w14:textId="06D76B56" w:rsidR="00C323E1" w:rsidRPr="00572488" w:rsidRDefault="00C323E1" w:rsidP="00C323E1">
      <w:pPr>
        <w:pStyle w:val="BodyText"/>
        <w:numPr>
          <w:ilvl w:val="0"/>
          <w:numId w:val="9"/>
        </w:numPr>
        <w:autoSpaceDE/>
        <w:autoSpaceDN/>
        <w:spacing w:line="276" w:lineRule="auto"/>
        <w:jc w:val="both"/>
        <w:rPr>
          <w:rStyle w:val="BodyTextChar1"/>
          <w:rFonts w:asciiTheme="minorHAnsi" w:hAnsiTheme="minorHAnsi" w:cstheme="minorHAnsi"/>
          <w:bCs/>
          <w:lang w:val="en-GB"/>
        </w:rPr>
      </w:pPr>
      <w:r w:rsidRPr="00572488">
        <w:rPr>
          <w:rStyle w:val="BodyTextChar1"/>
          <w:rFonts w:asciiTheme="minorHAnsi" w:hAnsiTheme="minorHAnsi" w:cstheme="minorHAnsi"/>
          <w:bCs/>
          <w:lang w:val="en-GB"/>
        </w:rPr>
        <w:t xml:space="preserve">The same data is also uploaded by the University on the contest website, managed by the </w:t>
      </w:r>
      <w:r w:rsidR="005F63BC" w:rsidRPr="005F63BC">
        <w:rPr>
          <w:rStyle w:val="BodyTextChar1"/>
          <w:rFonts w:asciiTheme="minorHAnsi" w:hAnsiTheme="minorHAnsi" w:cstheme="minorHAnsi"/>
          <w:bCs/>
          <w:lang w:val="en-GB"/>
        </w:rPr>
        <w:t>Ministry of Education and Research</w:t>
      </w:r>
      <w:r w:rsidRPr="00572488">
        <w:rPr>
          <w:rStyle w:val="BodyTextChar1"/>
          <w:rFonts w:asciiTheme="minorHAnsi" w:hAnsiTheme="minorHAnsi" w:cstheme="minorHAnsi"/>
          <w:bCs/>
          <w:lang w:val="en-GB"/>
        </w:rPr>
        <w:t>.</w:t>
      </w:r>
    </w:p>
    <w:p w14:paraId="07A83DD5" w14:textId="77777777" w:rsidR="00C323E1" w:rsidRDefault="00C323E1" w:rsidP="00C323E1">
      <w:pPr>
        <w:pStyle w:val="BodyText"/>
        <w:spacing w:line="276" w:lineRule="auto"/>
        <w:ind w:left="1080"/>
        <w:rPr>
          <w:rStyle w:val="BodyTextChar1"/>
          <w:rFonts w:asciiTheme="minorHAnsi" w:hAnsiTheme="minorHAnsi" w:cstheme="minorHAnsi"/>
          <w:bCs/>
          <w:color w:val="FF0000"/>
        </w:rPr>
      </w:pPr>
    </w:p>
    <w:p w14:paraId="5C58BE1D" w14:textId="77777777" w:rsidR="00C323E1" w:rsidRPr="00EB4D5C" w:rsidRDefault="00C323E1" w:rsidP="00C323E1">
      <w:pPr>
        <w:pStyle w:val="BodyText"/>
        <w:spacing w:line="276" w:lineRule="auto"/>
        <w:ind w:left="1080"/>
        <w:rPr>
          <w:rStyle w:val="BodyTextChar1"/>
          <w:rFonts w:asciiTheme="minorHAnsi" w:hAnsiTheme="minorHAnsi" w:cstheme="minorHAnsi"/>
          <w:bCs/>
          <w:color w:val="FF0000"/>
        </w:rPr>
      </w:pPr>
    </w:p>
    <w:p w14:paraId="53823F0B" w14:textId="113D708D" w:rsidR="00C323E1" w:rsidRPr="005F63BC" w:rsidRDefault="005F63BC"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szCs w:val="28"/>
        </w:rPr>
      </w:pPr>
      <w:bookmarkStart w:id="2" w:name="bookmark7"/>
      <w:r>
        <w:rPr>
          <w:rStyle w:val="Heading40"/>
          <w:rFonts w:asciiTheme="minorHAnsi" w:hAnsiTheme="minorHAnsi" w:cstheme="minorHAnsi"/>
          <w:color w:val="000000"/>
          <w:sz w:val="28"/>
          <w:szCs w:val="24"/>
        </w:rPr>
        <w:t xml:space="preserve"> </w:t>
      </w:r>
      <w:r w:rsidR="00C323E1" w:rsidRPr="005F63BC">
        <w:rPr>
          <w:rStyle w:val="Heading40"/>
          <w:rFonts w:asciiTheme="minorHAnsi" w:hAnsiTheme="minorHAnsi" w:cstheme="minorHAnsi"/>
          <w:b/>
          <w:bCs/>
          <w:color w:val="000000"/>
          <w:sz w:val="28"/>
          <w:szCs w:val="24"/>
        </w:rPr>
        <w:t>MINIMUM CONDITIONS FOR OCCUPYING VACANT ACADEMIC AND RESEARCH POSITIONS IN THE UNIVERSITY</w:t>
      </w:r>
    </w:p>
    <w:p w14:paraId="46B96109" w14:textId="77777777" w:rsidR="00C323E1" w:rsidRPr="00914944" w:rsidRDefault="00C323E1" w:rsidP="00C323E1">
      <w:pPr>
        <w:spacing w:after="0"/>
        <w:rPr>
          <w:rStyle w:val="Heading40"/>
          <w:rFonts w:asciiTheme="minorHAnsi" w:hAnsiTheme="minorHAnsi" w:cstheme="minorHAnsi"/>
          <w:bCs w:val="0"/>
          <w:color w:val="000000"/>
          <w:szCs w:val="24"/>
          <w:lang w:val="en-GB"/>
        </w:rPr>
      </w:pPr>
    </w:p>
    <w:p w14:paraId="506B3785" w14:textId="7D138E70" w:rsidR="00C323E1" w:rsidRPr="005F63BC" w:rsidRDefault="00C323E1" w:rsidP="005F63BC">
      <w:pPr>
        <w:pStyle w:val="Heading41"/>
        <w:keepNext/>
        <w:keepLines/>
        <w:shd w:val="clear" w:color="auto" w:fill="auto"/>
        <w:spacing w:line="276" w:lineRule="auto"/>
        <w:rPr>
          <w:rStyle w:val="BodyTextChar1"/>
          <w:rFonts w:asciiTheme="minorHAnsi" w:hAnsiTheme="minorHAnsi" w:cstheme="minorHAnsi"/>
          <w:b w:val="0"/>
          <w:sz w:val="24"/>
          <w:szCs w:val="24"/>
          <w:shd w:val="clear" w:color="auto" w:fill="auto"/>
        </w:rPr>
      </w:pPr>
      <w:r w:rsidRPr="001D64C8">
        <w:rPr>
          <w:rStyle w:val="Heading40"/>
          <w:rFonts w:asciiTheme="minorHAnsi" w:hAnsiTheme="minorHAnsi" w:cstheme="minorHAnsi"/>
          <w:b/>
          <w:bCs/>
          <w:color w:val="000000"/>
          <w:sz w:val="24"/>
          <w:szCs w:val="24"/>
        </w:rPr>
        <w:t>A)</w:t>
      </w:r>
      <w:r w:rsidRPr="00914944">
        <w:rPr>
          <w:rStyle w:val="Heading40"/>
          <w:rFonts w:asciiTheme="minorHAnsi" w:hAnsiTheme="minorHAnsi" w:cstheme="minorHAnsi"/>
          <w:color w:val="000000"/>
          <w:sz w:val="24"/>
          <w:szCs w:val="24"/>
        </w:rPr>
        <w:t xml:space="preserve"> </w:t>
      </w:r>
      <w:bookmarkEnd w:id="2"/>
      <w:r w:rsidRPr="005F63BC">
        <w:rPr>
          <w:rStyle w:val="Heading40"/>
          <w:rFonts w:asciiTheme="minorHAnsi" w:hAnsiTheme="minorHAnsi" w:cstheme="minorHAnsi"/>
          <w:b/>
          <w:bCs/>
          <w:color w:val="000000"/>
          <w:sz w:val="24"/>
          <w:szCs w:val="24"/>
        </w:rPr>
        <w:t>Requirements for candidates’ participation in the contest for occupying academic positions</w:t>
      </w:r>
    </w:p>
    <w:p w14:paraId="3C3DD4EA" w14:textId="77777777" w:rsidR="00C323E1" w:rsidRPr="00914944" w:rsidRDefault="00C323E1" w:rsidP="00C323E1">
      <w:pPr>
        <w:pStyle w:val="BodyText"/>
        <w:spacing w:line="276" w:lineRule="auto"/>
        <w:rPr>
          <w:rStyle w:val="BodyTextChar1"/>
          <w:rFonts w:asciiTheme="minorHAnsi" w:hAnsiTheme="minorHAnsi" w:cstheme="minorHAnsi"/>
          <w:b/>
          <w:bCs/>
          <w:color w:val="000000"/>
          <w:lang w:val="en-GB"/>
        </w:rPr>
      </w:pPr>
      <w:r w:rsidRPr="00914944">
        <w:rPr>
          <w:rStyle w:val="BodyTextChar1"/>
          <w:rFonts w:asciiTheme="minorHAnsi" w:hAnsiTheme="minorHAnsi" w:cstheme="minorHAnsi"/>
          <w:b/>
          <w:bCs/>
          <w:color w:val="000000"/>
          <w:lang w:val="en-GB"/>
        </w:rPr>
        <w:t>Art.12</w:t>
      </w:r>
    </w:p>
    <w:p w14:paraId="2B1DE88E" w14:textId="2D37E7C0" w:rsidR="00C323E1" w:rsidRPr="00914944" w:rsidRDefault="005F63BC"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Pr>
          <w:rStyle w:val="BodyTextChar1"/>
          <w:rFonts w:asciiTheme="minorHAnsi" w:hAnsiTheme="minorHAnsi" w:cstheme="minorHAnsi"/>
          <w:bCs/>
          <w:lang w:val="en-GB"/>
        </w:rPr>
        <w:t>At</w:t>
      </w:r>
      <w:r w:rsidR="00C323E1" w:rsidRPr="00914944">
        <w:rPr>
          <w:rStyle w:val="BodyTextChar1"/>
          <w:rFonts w:asciiTheme="minorHAnsi" w:hAnsiTheme="minorHAnsi" w:cstheme="minorHAnsi"/>
          <w:bCs/>
          <w:lang w:val="en-GB"/>
        </w:rPr>
        <w:t xml:space="preserve"> “Dunarea de Jos” University of Galati, the academic positions that are open to contest are:</w:t>
      </w:r>
    </w:p>
    <w:p w14:paraId="356F575E"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assistant lecturer;</w:t>
      </w:r>
    </w:p>
    <w:p w14:paraId="0B778B71"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senior lecturer;</w:t>
      </w:r>
    </w:p>
    <w:p w14:paraId="042D1CCF"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associate professor;</w:t>
      </w:r>
    </w:p>
    <w:p w14:paraId="51B6F1DD" w14:textId="77777777" w:rsidR="00C323E1" w:rsidRPr="00914944" w:rsidRDefault="00C323E1" w:rsidP="00C323E1">
      <w:pPr>
        <w:pStyle w:val="BodyText"/>
        <w:numPr>
          <w:ilvl w:val="0"/>
          <w:numId w:val="12"/>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professor.</w:t>
      </w:r>
    </w:p>
    <w:p w14:paraId="72697BC1" w14:textId="7699A20D"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The University publishes all the positions for the contest, together with the contest syllabus, at least two months before the competition. The publication of the positions for the contest shall be made at least on the University’s website and on a dedicated website managed by the </w:t>
      </w:r>
      <w:r w:rsidR="009068ED" w:rsidRPr="009068ED">
        <w:rPr>
          <w:rStyle w:val="BodyTextChar1"/>
          <w:rFonts w:asciiTheme="minorHAnsi" w:hAnsiTheme="minorHAnsi" w:cstheme="minorHAnsi"/>
          <w:bCs/>
          <w:lang w:val="en-GB"/>
        </w:rPr>
        <w:t>Ministry of Education and Research</w:t>
      </w:r>
      <w:r w:rsidRPr="00914944">
        <w:rPr>
          <w:rStyle w:val="BodyTextChar1"/>
          <w:rFonts w:asciiTheme="minorHAnsi" w:hAnsiTheme="minorHAnsi" w:cstheme="minorHAnsi"/>
          <w:bCs/>
          <w:lang w:val="en-GB"/>
        </w:rPr>
        <w:t>.</w:t>
      </w:r>
    </w:p>
    <w:p w14:paraId="53BD9E76" w14:textId="163923DA"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It is forbidden for spouses, relatives up to and including 3</w:t>
      </w:r>
      <w:r w:rsidRPr="00914944">
        <w:rPr>
          <w:rStyle w:val="BodyTextChar1"/>
          <w:rFonts w:asciiTheme="minorHAnsi" w:hAnsiTheme="minorHAnsi" w:cstheme="minorHAnsi"/>
          <w:bCs/>
          <w:vertAlign w:val="superscript"/>
          <w:lang w:val="en-GB"/>
        </w:rPr>
        <w:t>rd</w:t>
      </w:r>
      <w:r w:rsidRPr="00914944">
        <w:rPr>
          <w:rStyle w:val="BodyTextChar1"/>
          <w:rFonts w:asciiTheme="minorHAnsi" w:hAnsiTheme="minorHAnsi" w:cstheme="minorHAnsi"/>
          <w:bCs/>
          <w:lang w:val="en-GB"/>
        </w:rPr>
        <w:t xml:space="preserve"> degree, to concurrently hold positions whereby each is in a direct position of management, control, authority</w:t>
      </w:r>
      <w:r w:rsidR="00A725FD">
        <w:rPr>
          <w:rStyle w:val="BodyTextChar1"/>
          <w:rFonts w:asciiTheme="minorHAnsi" w:hAnsiTheme="minorHAnsi" w:cstheme="minorHAnsi"/>
          <w:bCs/>
          <w:lang w:val="en-GB"/>
        </w:rPr>
        <w:t>,</w:t>
      </w:r>
      <w:r w:rsidRPr="00914944">
        <w:rPr>
          <w:rStyle w:val="BodyTextChar1"/>
          <w:rFonts w:asciiTheme="minorHAnsi" w:hAnsiTheme="minorHAnsi" w:cstheme="minorHAnsi"/>
          <w:bCs/>
          <w:lang w:val="en-GB"/>
        </w:rPr>
        <w:t xml:space="preserve"> or institutional evaluation at any level in relation to the other in the same higher education institution.</w:t>
      </w:r>
    </w:p>
    <w:p w14:paraId="2C74FEBE" w14:textId="1B0D6C4D"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Occupying academic positions, evaluation, motivation, continuous training</w:t>
      </w:r>
      <w:r w:rsidR="00A725FD">
        <w:rPr>
          <w:rStyle w:val="BodyTextChar1"/>
          <w:rFonts w:asciiTheme="minorHAnsi" w:hAnsiTheme="minorHAnsi" w:cstheme="minorHAnsi"/>
          <w:bCs/>
          <w:lang w:val="en-GB"/>
        </w:rPr>
        <w:t>,</w:t>
      </w:r>
      <w:r w:rsidRPr="00914944">
        <w:rPr>
          <w:rStyle w:val="BodyTextChar1"/>
          <w:rFonts w:asciiTheme="minorHAnsi" w:hAnsiTheme="minorHAnsi" w:cstheme="minorHAnsi"/>
          <w:bCs/>
          <w:lang w:val="en-GB"/>
        </w:rPr>
        <w:t xml:space="preserve"> and dismissal of academic and research staff are the responsibility of the University, based on the legislation in force, this methodology</w:t>
      </w:r>
      <w:r w:rsidR="00A725FD">
        <w:rPr>
          <w:rStyle w:val="BodyTextChar1"/>
          <w:rFonts w:asciiTheme="minorHAnsi" w:hAnsiTheme="minorHAnsi" w:cstheme="minorHAnsi"/>
          <w:bCs/>
          <w:lang w:val="en-GB"/>
        </w:rPr>
        <w:t>,</w:t>
      </w:r>
      <w:r w:rsidRPr="00914944">
        <w:rPr>
          <w:rStyle w:val="BodyTextChar1"/>
          <w:rFonts w:asciiTheme="minorHAnsi" w:hAnsiTheme="minorHAnsi" w:cstheme="minorHAnsi"/>
          <w:bCs/>
          <w:lang w:val="en-GB"/>
        </w:rPr>
        <w:t xml:space="preserve"> and the University Charter.</w:t>
      </w:r>
    </w:p>
    <w:p w14:paraId="1F5D8BC1" w14:textId="77777777"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A person who has been convicted of a criminal offence for which there has been no rehabilitation may not hold an academic position.</w:t>
      </w:r>
    </w:p>
    <w:p w14:paraId="62C71E96" w14:textId="77777777" w:rsidR="00C323E1" w:rsidRPr="00914944" w:rsidRDefault="00C323E1" w:rsidP="00C323E1">
      <w:pPr>
        <w:pStyle w:val="BodyText"/>
        <w:numPr>
          <w:ilvl w:val="0"/>
          <w:numId w:val="11"/>
        </w:numPr>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In order to occupy a position or within 2 years of taking up a position, higher education academic staff complete a university programme of 30 ECTS transferable study credits in psycho-pedagogical training for higher education.</w:t>
      </w:r>
    </w:p>
    <w:p w14:paraId="0BED5888" w14:textId="77777777" w:rsidR="00C323E1" w:rsidRPr="00914944" w:rsidRDefault="00C323E1" w:rsidP="00C323E1">
      <w:pPr>
        <w:pStyle w:val="BodyText"/>
        <w:numPr>
          <w:ilvl w:val="0"/>
          <w:numId w:val="11"/>
        </w:numPr>
        <w:shd w:val="clear" w:color="auto" w:fill="FFFFFF"/>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By exception of the provisions of paragraph (6), in order to occupy an academic position in higher education institutions, graduates of a psycho-pedagogical training programme corresponding to 60 ECTS transferable study credits may also apply for the contest.</w:t>
      </w:r>
    </w:p>
    <w:p w14:paraId="2B6A0C6F" w14:textId="77777777" w:rsidR="00C323E1" w:rsidRPr="00914944" w:rsidRDefault="00C323E1" w:rsidP="00C323E1">
      <w:pPr>
        <w:pStyle w:val="BodyText"/>
        <w:spacing w:line="276" w:lineRule="auto"/>
        <w:rPr>
          <w:rStyle w:val="BodyTextChar1"/>
          <w:rFonts w:asciiTheme="minorHAnsi" w:hAnsiTheme="minorHAnsi" w:cstheme="minorHAnsi"/>
          <w:b/>
          <w:bCs/>
          <w:color w:val="000000"/>
          <w:lang w:val="en-GB"/>
        </w:rPr>
      </w:pPr>
      <w:r w:rsidRPr="00914944">
        <w:rPr>
          <w:rStyle w:val="BodyTextChar1"/>
          <w:rFonts w:asciiTheme="minorHAnsi" w:hAnsiTheme="minorHAnsi" w:cstheme="minorHAnsi"/>
          <w:b/>
          <w:bCs/>
          <w:color w:val="000000"/>
          <w:lang w:val="en-GB"/>
        </w:rPr>
        <w:t xml:space="preserve">Art. 13. </w:t>
      </w:r>
    </w:p>
    <w:p w14:paraId="1E6BCC8D" w14:textId="2D9A05F8" w:rsidR="00C323E1" w:rsidRPr="00914944" w:rsidRDefault="00C323E1" w:rsidP="00546447">
      <w:pPr>
        <w:pStyle w:val="BodyText"/>
        <w:spacing w:line="276" w:lineRule="auto"/>
        <w:ind w:left="720"/>
        <w:jc w:val="both"/>
        <w:rPr>
          <w:rFonts w:asciiTheme="minorHAnsi" w:hAnsiTheme="minorHAnsi" w:cstheme="minorHAnsi"/>
          <w:bCs/>
          <w:lang w:val="en-GB"/>
        </w:rPr>
      </w:pPr>
      <w:r w:rsidRPr="00914944">
        <w:rPr>
          <w:rStyle w:val="BodyTextChar1"/>
          <w:rFonts w:asciiTheme="minorHAnsi" w:hAnsiTheme="minorHAnsi" w:cstheme="minorHAnsi"/>
          <w:bCs/>
          <w:lang w:val="en-GB"/>
        </w:rPr>
        <w:t>To occupy the academic position of assistant lecturer for an indefinite period, the following conditions must</w:t>
      </w:r>
      <w:r w:rsidR="00D116D9">
        <w:rPr>
          <w:rStyle w:val="BodyTextChar1"/>
          <w:rFonts w:asciiTheme="minorHAnsi" w:hAnsiTheme="minorHAnsi" w:cstheme="minorHAnsi"/>
          <w:bCs/>
          <w:lang w:val="en-GB"/>
        </w:rPr>
        <w:t xml:space="preserve"> </w:t>
      </w:r>
      <w:r w:rsidRPr="00914944">
        <w:rPr>
          <w:rStyle w:val="BodyTextChar1"/>
          <w:rFonts w:asciiTheme="minorHAnsi" w:hAnsiTheme="minorHAnsi" w:cstheme="minorHAnsi"/>
          <w:bCs/>
          <w:lang w:val="en-GB"/>
        </w:rPr>
        <w:t xml:space="preserve">be </w:t>
      </w:r>
      <w:r w:rsidR="00E748B5" w:rsidRPr="00914944">
        <w:rPr>
          <w:rStyle w:val="BodyTextChar1"/>
          <w:rFonts w:asciiTheme="minorHAnsi" w:hAnsiTheme="minorHAnsi" w:cstheme="minorHAnsi"/>
          <w:bCs/>
          <w:lang w:val="en-GB"/>
        </w:rPr>
        <w:t>cumulatively</w:t>
      </w:r>
      <w:r w:rsidR="00E748B5">
        <w:rPr>
          <w:rStyle w:val="BodyTextChar1"/>
          <w:rFonts w:asciiTheme="minorHAnsi" w:hAnsiTheme="minorHAnsi" w:cstheme="minorHAnsi"/>
          <w:bCs/>
          <w:lang w:val="en-GB"/>
        </w:rPr>
        <w:t xml:space="preserve"> </w:t>
      </w:r>
      <w:r w:rsidRPr="00914944">
        <w:rPr>
          <w:rStyle w:val="BodyTextChar1"/>
          <w:rFonts w:asciiTheme="minorHAnsi" w:hAnsiTheme="minorHAnsi" w:cstheme="minorHAnsi"/>
          <w:bCs/>
          <w:lang w:val="en-GB"/>
        </w:rPr>
        <w:t>met:</w:t>
      </w:r>
    </w:p>
    <w:p w14:paraId="289308FA" w14:textId="77777777" w:rsidR="00C323E1" w:rsidRPr="00914944" w:rsidRDefault="00C323E1" w:rsidP="00C323E1">
      <w:pPr>
        <w:pStyle w:val="BodyText"/>
        <w:numPr>
          <w:ilvl w:val="0"/>
          <w:numId w:val="13"/>
        </w:numPr>
        <w:shd w:val="clear" w:color="auto" w:fill="FFFFFF"/>
        <w:autoSpaceDE/>
        <w:autoSpaceDN/>
        <w:spacing w:line="276" w:lineRule="auto"/>
        <w:jc w:val="both"/>
        <w:rPr>
          <w:rFonts w:asciiTheme="minorHAnsi" w:hAnsiTheme="minorHAnsi" w:cstheme="minorHAnsi"/>
          <w:bCs/>
          <w:lang w:val="en-GB"/>
        </w:rPr>
      </w:pPr>
      <w:r w:rsidRPr="00914944">
        <w:rPr>
          <w:rStyle w:val="BodyTextChar1"/>
          <w:rFonts w:asciiTheme="minorHAnsi" w:hAnsiTheme="minorHAnsi" w:cstheme="minorHAnsi"/>
          <w:bCs/>
          <w:lang w:val="en-GB"/>
        </w:rPr>
        <w:t>holding a Ph.D. diploma;</w:t>
      </w:r>
    </w:p>
    <w:p w14:paraId="2BCC2ACD" w14:textId="77777777" w:rsidR="00C323E1" w:rsidRPr="00914944" w:rsidRDefault="00C323E1" w:rsidP="00C323E1">
      <w:pPr>
        <w:pStyle w:val="BodyText"/>
        <w:numPr>
          <w:ilvl w:val="0"/>
          <w:numId w:val="13"/>
        </w:numPr>
        <w:tabs>
          <w:tab w:val="left" w:pos="469"/>
        </w:tabs>
        <w:autoSpaceDE/>
        <w:autoSpaceDN/>
        <w:spacing w:line="276" w:lineRule="auto"/>
        <w:jc w:val="both"/>
        <w:rPr>
          <w:rFonts w:asciiTheme="minorHAnsi" w:hAnsiTheme="minorHAnsi" w:cstheme="minorHAnsi"/>
          <w:bCs/>
          <w:lang w:val="en-GB"/>
        </w:rPr>
      </w:pPr>
      <w:r w:rsidRPr="00914944">
        <w:rPr>
          <w:rStyle w:val="BodyTextChar1"/>
          <w:rFonts w:asciiTheme="minorHAnsi" w:hAnsiTheme="minorHAnsi" w:cstheme="minorHAnsi"/>
          <w:bCs/>
          <w:lang w:val="en-GB"/>
        </w:rPr>
        <w:t>holding at least the title of resident doctor/resident dentist, with the exception of positions in subjects that are not covered by the Ministry of Health network and pre-clinical subjects (for the position of assistant lecturer in higher medical education);</w:t>
      </w:r>
    </w:p>
    <w:p w14:paraId="5292B4FE" w14:textId="77777777" w:rsidR="00C323E1" w:rsidRPr="00914944" w:rsidRDefault="00C323E1" w:rsidP="00C323E1">
      <w:pPr>
        <w:pStyle w:val="BodyText"/>
        <w:numPr>
          <w:ilvl w:val="0"/>
          <w:numId w:val="13"/>
        </w:numPr>
        <w:tabs>
          <w:tab w:val="left" w:pos="464"/>
        </w:tabs>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613648CA" w14:textId="77777777" w:rsidR="00C323E1" w:rsidRPr="00914944" w:rsidRDefault="00C323E1" w:rsidP="00C323E1">
      <w:pPr>
        <w:pStyle w:val="BodyText"/>
        <w:spacing w:line="276" w:lineRule="auto"/>
        <w:rPr>
          <w:rStyle w:val="BodyTextChar1"/>
          <w:rFonts w:asciiTheme="minorHAnsi" w:hAnsiTheme="minorHAnsi" w:cstheme="minorHAnsi"/>
          <w:b/>
          <w:bCs/>
          <w:color w:val="000000"/>
          <w:lang w:val="en-GB"/>
        </w:rPr>
      </w:pPr>
      <w:r w:rsidRPr="00914944">
        <w:rPr>
          <w:rStyle w:val="BodyTextChar1"/>
          <w:rFonts w:asciiTheme="minorHAnsi" w:hAnsiTheme="minorHAnsi" w:cstheme="minorHAnsi"/>
          <w:b/>
          <w:bCs/>
          <w:color w:val="000000"/>
          <w:lang w:val="en-GB"/>
        </w:rPr>
        <w:t xml:space="preserve">Art. 14. </w:t>
      </w:r>
    </w:p>
    <w:p w14:paraId="7A936963" w14:textId="1043E3CE" w:rsidR="00C323E1" w:rsidRPr="00914944" w:rsidRDefault="00C323E1" w:rsidP="006A2C4F">
      <w:pPr>
        <w:pStyle w:val="BodyText"/>
        <w:spacing w:line="276" w:lineRule="auto"/>
        <w:ind w:left="720"/>
        <w:jc w:val="both"/>
        <w:rPr>
          <w:rFonts w:asciiTheme="minorHAnsi" w:hAnsiTheme="minorHAnsi" w:cstheme="minorHAnsi"/>
          <w:bCs/>
          <w:lang w:val="en-GB"/>
        </w:rPr>
      </w:pPr>
      <w:r w:rsidRPr="00914944">
        <w:rPr>
          <w:rStyle w:val="BodyTextChar1"/>
          <w:rFonts w:asciiTheme="minorHAnsi" w:hAnsiTheme="minorHAnsi" w:cstheme="minorHAnsi"/>
          <w:bCs/>
          <w:lang w:val="en-GB"/>
        </w:rPr>
        <w:t xml:space="preserve">To occupy the academic position of senior lecturer, the following conditions must be </w:t>
      </w:r>
      <w:r w:rsidR="00E748B5" w:rsidRPr="00914944">
        <w:rPr>
          <w:rStyle w:val="BodyTextChar1"/>
          <w:rFonts w:asciiTheme="minorHAnsi" w:hAnsiTheme="minorHAnsi" w:cstheme="minorHAnsi"/>
          <w:bCs/>
          <w:lang w:val="en-GB"/>
        </w:rPr>
        <w:t>cumulatively</w:t>
      </w:r>
      <w:r w:rsidR="00E748B5">
        <w:rPr>
          <w:rStyle w:val="BodyTextChar1"/>
          <w:rFonts w:asciiTheme="minorHAnsi" w:hAnsiTheme="minorHAnsi" w:cstheme="minorHAnsi"/>
          <w:bCs/>
          <w:lang w:val="en-GB"/>
        </w:rPr>
        <w:t xml:space="preserve"> </w:t>
      </w:r>
      <w:r w:rsidRPr="00914944">
        <w:rPr>
          <w:rStyle w:val="BodyTextChar1"/>
          <w:rFonts w:asciiTheme="minorHAnsi" w:hAnsiTheme="minorHAnsi" w:cstheme="minorHAnsi"/>
          <w:bCs/>
          <w:lang w:val="en-GB"/>
        </w:rPr>
        <w:t>met:</w:t>
      </w:r>
    </w:p>
    <w:p w14:paraId="043EEC69" w14:textId="77777777" w:rsidR="00C323E1" w:rsidRPr="00914944" w:rsidRDefault="00C323E1" w:rsidP="00C323E1">
      <w:pPr>
        <w:pStyle w:val="BodyText"/>
        <w:numPr>
          <w:ilvl w:val="0"/>
          <w:numId w:val="14"/>
        </w:numPr>
        <w:tabs>
          <w:tab w:val="left" w:pos="464"/>
        </w:tabs>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holding a Ph.D. diploma;</w:t>
      </w:r>
    </w:p>
    <w:p w14:paraId="7D002BEB" w14:textId="77777777" w:rsidR="00C323E1" w:rsidRPr="00914944" w:rsidRDefault="00C323E1" w:rsidP="00C323E1">
      <w:pPr>
        <w:pStyle w:val="BodyText"/>
        <w:numPr>
          <w:ilvl w:val="0"/>
          <w:numId w:val="14"/>
        </w:numPr>
        <w:tabs>
          <w:tab w:val="left" w:pos="464"/>
        </w:tabs>
        <w:autoSpaceDE/>
        <w:autoSpaceDN/>
        <w:spacing w:line="276" w:lineRule="auto"/>
        <w:jc w:val="both"/>
        <w:rPr>
          <w:rStyle w:val="BodyTextChar1"/>
          <w:rFonts w:asciiTheme="minorHAnsi" w:hAnsiTheme="minorHAnsi" w:cstheme="minorHAnsi"/>
          <w:bCs/>
          <w:lang w:val="en-GB"/>
        </w:rPr>
      </w:pPr>
      <w:r w:rsidRPr="00914944">
        <w:rPr>
          <w:rStyle w:val="BodyTextChar1"/>
          <w:rFonts w:asciiTheme="minorHAnsi" w:hAnsiTheme="minorHAnsi" w:cstheme="minorHAnsi"/>
          <w:bCs/>
          <w:lang w:val="en-GB"/>
        </w:rPr>
        <w:t xml:space="preserve">holding at least the title of specialist doctor/specialist dentist, with the exception of positions in subjects that are not covered by the Ministry of Health network and pre-clinical subjects (for the position of senior lecturer in higher medical education); </w:t>
      </w:r>
    </w:p>
    <w:p w14:paraId="0AA1C3EB" w14:textId="77777777" w:rsidR="00C323E1" w:rsidRPr="00914944" w:rsidRDefault="00C323E1" w:rsidP="00C323E1">
      <w:pPr>
        <w:pStyle w:val="BodyText"/>
        <w:numPr>
          <w:ilvl w:val="0"/>
          <w:numId w:val="14"/>
        </w:numPr>
        <w:tabs>
          <w:tab w:val="left" w:pos="464"/>
        </w:tabs>
        <w:autoSpaceDE/>
        <w:autoSpaceDN/>
        <w:spacing w:line="276" w:lineRule="auto"/>
        <w:jc w:val="both"/>
        <w:rPr>
          <w:rStyle w:val="BodyTextChar1"/>
          <w:rFonts w:asciiTheme="minorHAnsi" w:hAnsiTheme="minorHAnsi" w:cstheme="minorHAnsi"/>
          <w:bCs/>
          <w:color w:val="000000"/>
          <w:lang w:val="en-GB"/>
        </w:rPr>
      </w:pPr>
      <w:r w:rsidRPr="00914944">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7AE5D76C" w14:textId="77777777" w:rsidR="00C323E1" w:rsidRPr="00EB4D5C" w:rsidRDefault="00C323E1" w:rsidP="00C323E1">
      <w:pPr>
        <w:pStyle w:val="BodyText"/>
        <w:spacing w:line="276" w:lineRule="auto"/>
        <w:rPr>
          <w:rStyle w:val="BodyTextChar1"/>
          <w:rFonts w:asciiTheme="minorHAnsi" w:hAnsiTheme="minorHAnsi" w:cstheme="minorHAnsi"/>
          <w:b/>
          <w:bCs/>
          <w:color w:val="000000"/>
        </w:rPr>
      </w:pPr>
      <w:r w:rsidRPr="00EB4D5C">
        <w:rPr>
          <w:rStyle w:val="BodyTextChar1"/>
          <w:rFonts w:asciiTheme="minorHAnsi" w:hAnsiTheme="minorHAnsi" w:cstheme="minorHAnsi"/>
          <w:b/>
          <w:bCs/>
          <w:color w:val="000000"/>
        </w:rPr>
        <w:t xml:space="preserve">Art. 15. </w:t>
      </w:r>
    </w:p>
    <w:p w14:paraId="5E864E42" w14:textId="181B4521" w:rsidR="00C323E1" w:rsidRPr="005E7D1E" w:rsidRDefault="00C323E1" w:rsidP="00AE7943">
      <w:pPr>
        <w:pStyle w:val="BodyText"/>
        <w:spacing w:line="276" w:lineRule="auto"/>
        <w:ind w:left="720"/>
        <w:jc w:val="both"/>
        <w:rPr>
          <w:rFonts w:asciiTheme="minorHAnsi" w:hAnsiTheme="minorHAnsi" w:cstheme="minorHAnsi"/>
          <w:bCs/>
          <w:lang w:val="en-GB"/>
        </w:rPr>
      </w:pPr>
      <w:r w:rsidRPr="005E7D1E">
        <w:rPr>
          <w:rStyle w:val="BodyTextChar1"/>
          <w:rFonts w:asciiTheme="minorHAnsi" w:hAnsiTheme="minorHAnsi" w:cstheme="minorHAnsi"/>
          <w:bCs/>
          <w:lang w:val="en-GB"/>
        </w:rPr>
        <w:t>To occupy the position of associate professor, the following conditions must be</w:t>
      </w:r>
      <w:r w:rsidR="00E748B5">
        <w:rPr>
          <w:rStyle w:val="BodyTextChar1"/>
          <w:rFonts w:asciiTheme="minorHAnsi" w:hAnsiTheme="minorHAnsi" w:cstheme="minorHAnsi"/>
          <w:bCs/>
          <w:lang w:val="en-GB"/>
        </w:rPr>
        <w:t xml:space="preserve"> </w:t>
      </w:r>
      <w:r w:rsidR="00E748B5" w:rsidRPr="005E7D1E">
        <w:rPr>
          <w:rStyle w:val="BodyTextChar1"/>
          <w:rFonts w:asciiTheme="minorHAnsi" w:hAnsiTheme="minorHAnsi" w:cstheme="minorHAnsi"/>
          <w:bCs/>
          <w:lang w:val="en-GB"/>
        </w:rPr>
        <w:t>cumulatively</w:t>
      </w:r>
      <w:r w:rsidRPr="005E7D1E">
        <w:rPr>
          <w:rStyle w:val="BodyTextChar1"/>
          <w:rFonts w:asciiTheme="minorHAnsi" w:hAnsiTheme="minorHAnsi" w:cstheme="minorHAnsi"/>
          <w:bCs/>
          <w:lang w:val="en-GB"/>
        </w:rPr>
        <w:t xml:space="preserve"> met:</w:t>
      </w:r>
    </w:p>
    <w:p w14:paraId="617515E9" w14:textId="77777777" w:rsidR="00C323E1" w:rsidRPr="005E7D1E" w:rsidRDefault="00C323E1" w:rsidP="00C323E1">
      <w:pPr>
        <w:pStyle w:val="BodyText"/>
        <w:numPr>
          <w:ilvl w:val="0"/>
          <w:numId w:val="15"/>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holding a Ph.D. diploma;</w:t>
      </w:r>
    </w:p>
    <w:p w14:paraId="63D686FA" w14:textId="1055DD08" w:rsidR="00C323E1" w:rsidRPr="005E7D1E" w:rsidRDefault="00C323E1" w:rsidP="00C323E1">
      <w:pPr>
        <w:pStyle w:val="BodyText"/>
        <w:numPr>
          <w:ilvl w:val="0"/>
          <w:numId w:val="15"/>
        </w:numPr>
        <w:tabs>
          <w:tab w:val="left" w:pos="469"/>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meeting the</w:t>
      </w:r>
      <w:r w:rsidR="00E3732E">
        <w:rPr>
          <w:rStyle w:val="BodyTextChar1"/>
          <w:rFonts w:asciiTheme="minorHAnsi" w:hAnsiTheme="minorHAnsi" w:cstheme="minorHAnsi"/>
          <w:bCs/>
          <w:lang w:val="en-GB"/>
        </w:rPr>
        <w:t xml:space="preserve"> </w:t>
      </w:r>
      <w:r w:rsidR="00E3732E" w:rsidRPr="005E7D1E">
        <w:rPr>
          <w:rStyle w:val="BodyTextChar1"/>
          <w:rFonts w:asciiTheme="minorHAnsi" w:hAnsiTheme="minorHAnsi" w:cstheme="minorHAnsi"/>
          <w:bCs/>
          <w:lang w:val="en-GB"/>
        </w:rPr>
        <w:t>necessary and mandatory</w:t>
      </w:r>
      <w:r w:rsidRPr="005E7D1E">
        <w:rPr>
          <w:rStyle w:val="BodyTextChar1"/>
          <w:rFonts w:asciiTheme="minorHAnsi" w:hAnsiTheme="minorHAnsi" w:cstheme="minorHAnsi"/>
          <w:bCs/>
          <w:lang w:val="en-GB"/>
        </w:rPr>
        <w:t xml:space="preserve"> national minimum standards for the position of associate professor, established by the National Council for Attestation of University Titles, Diplomas and Certificates by Order of the Minister of Education;</w:t>
      </w:r>
    </w:p>
    <w:p w14:paraId="3804FDE9" w14:textId="77777777" w:rsidR="00C323E1" w:rsidRPr="005E7D1E" w:rsidRDefault="00C323E1" w:rsidP="00C323E1">
      <w:pPr>
        <w:pStyle w:val="BodyText"/>
        <w:numPr>
          <w:ilvl w:val="0"/>
          <w:numId w:val="15"/>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holding at least the title of primary doctor/primary dentist, with the exception of positions in subjects that are not covered by the Ministry of Health network and pre-clinical subjects (for the position of associate professor in higher medical education);</w:t>
      </w:r>
    </w:p>
    <w:p w14:paraId="328DAC5C" w14:textId="77777777" w:rsidR="00C323E1" w:rsidRPr="005E7D1E" w:rsidRDefault="00C323E1" w:rsidP="00C323E1">
      <w:pPr>
        <w:pStyle w:val="BodyText"/>
        <w:numPr>
          <w:ilvl w:val="0"/>
          <w:numId w:val="15"/>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001A21AA" w14:textId="77777777" w:rsidR="00C323E1" w:rsidRPr="005E7D1E" w:rsidRDefault="00C323E1" w:rsidP="00C323E1">
      <w:pPr>
        <w:pStyle w:val="BodyText"/>
        <w:spacing w:line="276" w:lineRule="auto"/>
        <w:rPr>
          <w:rStyle w:val="BodyTextChar1"/>
          <w:rFonts w:asciiTheme="minorHAnsi" w:hAnsiTheme="minorHAnsi" w:cstheme="minorHAnsi"/>
          <w:b/>
          <w:bCs/>
          <w:color w:val="000000"/>
          <w:lang w:val="en-GB"/>
        </w:rPr>
      </w:pPr>
      <w:r w:rsidRPr="005E7D1E">
        <w:rPr>
          <w:rStyle w:val="BodyTextChar1"/>
          <w:rFonts w:asciiTheme="minorHAnsi" w:hAnsiTheme="minorHAnsi" w:cstheme="minorHAnsi"/>
          <w:b/>
          <w:bCs/>
          <w:color w:val="000000"/>
          <w:lang w:val="en-GB"/>
        </w:rPr>
        <w:t xml:space="preserve">Art. 16. </w:t>
      </w:r>
    </w:p>
    <w:p w14:paraId="058A1AE1" w14:textId="7A495FBD" w:rsidR="00C323E1" w:rsidRPr="005E7D1E" w:rsidRDefault="00C323E1" w:rsidP="0091111A">
      <w:pPr>
        <w:pStyle w:val="BodyText"/>
        <w:spacing w:line="276" w:lineRule="auto"/>
        <w:ind w:left="720"/>
        <w:jc w:val="both"/>
        <w:rPr>
          <w:rFonts w:asciiTheme="minorHAnsi" w:hAnsiTheme="minorHAnsi" w:cstheme="minorHAnsi"/>
          <w:bCs/>
          <w:lang w:val="en-GB"/>
        </w:rPr>
      </w:pPr>
      <w:r w:rsidRPr="005E7D1E">
        <w:rPr>
          <w:rStyle w:val="BodyTextChar1"/>
          <w:rFonts w:asciiTheme="minorHAnsi" w:hAnsiTheme="minorHAnsi" w:cstheme="minorHAnsi"/>
          <w:bCs/>
          <w:lang w:val="en-GB"/>
        </w:rPr>
        <w:t>To occupy the position of professor, the following conditions must be</w:t>
      </w:r>
      <w:r w:rsidR="008A2A28">
        <w:rPr>
          <w:rStyle w:val="BodyTextChar1"/>
          <w:rFonts w:asciiTheme="minorHAnsi" w:hAnsiTheme="minorHAnsi" w:cstheme="minorHAnsi"/>
          <w:bCs/>
          <w:lang w:val="en-GB"/>
        </w:rPr>
        <w:t xml:space="preserve"> </w:t>
      </w:r>
      <w:r w:rsidR="008A2A28" w:rsidRPr="005E7D1E">
        <w:rPr>
          <w:rStyle w:val="BodyTextChar1"/>
          <w:rFonts w:asciiTheme="minorHAnsi" w:hAnsiTheme="minorHAnsi" w:cstheme="minorHAnsi"/>
          <w:bCs/>
          <w:lang w:val="en-GB"/>
        </w:rPr>
        <w:t>cumulatively</w:t>
      </w:r>
      <w:r w:rsidRPr="005E7D1E">
        <w:rPr>
          <w:rStyle w:val="BodyTextChar1"/>
          <w:rFonts w:asciiTheme="minorHAnsi" w:hAnsiTheme="minorHAnsi" w:cstheme="minorHAnsi"/>
          <w:bCs/>
          <w:lang w:val="en-GB"/>
        </w:rPr>
        <w:t xml:space="preserve"> met:</w:t>
      </w:r>
    </w:p>
    <w:p w14:paraId="1E35CBFC" w14:textId="77777777" w:rsidR="00C323E1" w:rsidRPr="005E7D1E" w:rsidRDefault="00C323E1" w:rsidP="00C323E1">
      <w:pPr>
        <w:pStyle w:val="BodyText"/>
        <w:numPr>
          <w:ilvl w:val="0"/>
          <w:numId w:val="16"/>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holding a Ph.D. diploma;</w:t>
      </w:r>
    </w:p>
    <w:p w14:paraId="10DF44C6" w14:textId="012C83EC" w:rsidR="00C323E1" w:rsidRPr="005E7D1E" w:rsidRDefault="00C323E1" w:rsidP="00C323E1">
      <w:pPr>
        <w:pStyle w:val="BodyText"/>
        <w:numPr>
          <w:ilvl w:val="0"/>
          <w:numId w:val="16"/>
        </w:numPr>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holding the habilitation certificate or holding the status of doctoral supervisor, certified by the </w:t>
      </w:r>
      <w:r w:rsidR="005021DC" w:rsidRPr="005021DC">
        <w:rPr>
          <w:rStyle w:val="BodyTextChar1"/>
          <w:rFonts w:asciiTheme="minorHAnsi" w:hAnsiTheme="minorHAnsi" w:cstheme="minorHAnsi"/>
          <w:bCs/>
          <w:lang w:val="en-GB"/>
        </w:rPr>
        <w:t>Order of the Minister</w:t>
      </w:r>
      <w:r w:rsidRPr="005E7D1E">
        <w:rPr>
          <w:rStyle w:val="BodyTextChar1"/>
          <w:rFonts w:asciiTheme="minorHAnsi" w:hAnsiTheme="minorHAnsi" w:cstheme="minorHAnsi"/>
          <w:bCs/>
          <w:lang w:val="en-GB"/>
        </w:rPr>
        <w:t>;</w:t>
      </w:r>
    </w:p>
    <w:p w14:paraId="605E1264" w14:textId="6565786B" w:rsidR="00C323E1" w:rsidRPr="005E7D1E" w:rsidRDefault="00C323E1" w:rsidP="00C323E1">
      <w:pPr>
        <w:pStyle w:val="BodyText"/>
        <w:numPr>
          <w:ilvl w:val="0"/>
          <w:numId w:val="16"/>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 xml:space="preserve">meeting the </w:t>
      </w:r>
      <w:r w:rsidR="00E3732E" w:rsidRPr="005E7D1E">
        <w:rPr>
          <w:rStyle w:val="BodyTextChar1"/>
          <w:rFonts w:asciiTheme="minorHAnsi" w:hAnsiTheme="minorHAnsi" w:cstheme="minorHAnsi"/>
          <w:bCs/>
          <w:lang w:val="en-GB"/>
        </w:rPr>
        <w:t>necessary and mandatory</w:t>
      </w:r>
      <w:r w:rsidR="00E3732E">
        <w:rPr>
          <w:rStyle w:val="BodyTextChar1"/>
          <w:rFonts w:asciiTheme="minorHAnsi" w:hAnsiTheme="minorHAnsi" w:cstheme="minorHAnsi"/>
          <w:bCs/>
          <w:lang w:val="en-GB"/>
        </w:rPr>
        <w:t xml:space="preserve"> </w:t>
      </w:r>
      <w:r w:rsidRPr="005E7D1E">
        <w:rPr>
          <w:rStyle w:val="BodyTextChar1"/>
          <w:rFonts w:asciiTheme="minorHAnsi" w:hAnsiTheme="minorHAnsi" w:cstheme="minorHAnsi"/>
          <w:bCs/>
          <w:lang w:val="en-GB"/>
        </w:rPr>
        <w:t>national minimum standards for the position of associate professor, established by the National Council for Attestation of University Titles, Diplomas and Certificates by Order of the Minister of Education;</w:t>
      </w:r>
    </w:p>
    <w:p w14:paraId="13F48034" w14:textId="77777777" w:rsidR="00C323E1" w:rsidRPr="005E7D1E" w:rsidRDefault="00C323E1" w:rsidP="00C323E1">
      <w:pPr>
        <w:pStyle w:val="BodyText"/>
        <w:numPr>
          <w:ilvl w:val="0"/>
          <w:numId w:val="16"/>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holding at least the title of primary doctor/primary dentist, with the exception of positions in subjects that are not covered by the Ministry of Health network and pre-clinical subjects (for the position of professor in higher medical education);</w:t>
      </w:r>
    </w:p>
    <w:p w14:paraId="25E6FC0C" w14:textId="77777777" w:rsidR="00C323E1" w:rsidRPr="005E7D1E" w:rsidRDefault="00C323E1" w:rsidP="00C323E1">
      <w:pPr>
        <w:pStyle w:val="BodyText"/>
        <w:numPr>
          <w:ilvl w:val="0"/>
          <w:numId w:val="16"/>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meeting the job-specific standards for academic positions approved by the university senate, without imposing seniority conditions, according to the law.</w:t>
      </w:r>
    </w:p>
    <w:p w14:paraId="296011D5" w14:textId="77777777" w:rsidR="00C323E1" w:rsidRPr="005E7D1E" w:rsidRDefault="00C323E1" w:rsidP="00C323E1">
      <w:pPr>
        <w:pStyle w:val="BodyText"/>
        <w:tabs>
          <w:tab w:val="left" w:pos="464"/>
        </w:tabs>
        <w:spacing w:line="276" w:lineRule="auto"/>
        <w:ind w:left="1440"/>
        <w:rPr>
          <w:rStyle w:val="BodyTextChar1"/>
          <w:rFonts w:asciiTheme="minorHAnsi" w:hAnsiTheme="minorHAnsi" w:cstheme="minorHAnsi"/>
          <w:bCs/>
          <w:color w:val="000000"/>
          <w:lang w:val="en-GB"/>
        </w:rPr>
      </w:pPr>
    </w:p>
    <w:p w14:paraId="33A5ED27" w14:textId="44D65B57" w:rsidR="00C323E1" w:rsidRPr="005E7D1E" w:rsidRDefault="00C323E1" w:rsidP="00A97282">
      <w:pPr>
        <w:pStyle w:val="Heading41"/>
        <w:keepNext/>
        <w:keepLines/>
        <w:shd w:val="clear" w:color="auto" w:fill="auto"/>
        <w:spacing w:line="276" w:lineRule="auto"/>
        <w:rPr>
          <w:rStyle w:val="Heading40"/>
          <w:rFonts w:asciiTheme="minorHAnsi" w:hAnsiTheme="minorHAnsi" w:cstheme="minorHAnsi"/>
          <w:b/>
          <w:bCs/>
          <w:color w:val="000000"/>
          <w:sz w:val="24"/>
          <w:szCs w:val="24"/>
        </w:rPr>
      </w:pPr>
      <w:r w:rsidRPr="001D64C8">
        <w:rPr>
          <w:rStyle w:val="Heading40"/>
          <w:rFonts w:asciiTheme="minorHAnsi" w:hAnsiTheme="minorHAnsi" w:cstheme="minorHAnsi"/>
          <w:b/>
          <w:bCs/>
          <w:color w:val="000000"/>
          <w:sz w:val="24"/>
          <w:szCs w:val="24"/>
        </w:rPr>
        <w:t>B)</w:t>
      </w:r>
      <w:r w:rsidRPr="005E7D1E">
        <w:rPr>
          <w:rStyle w:val="Heading40"/>
          <w:rFonts w:asciiTheme="minorHAnsi" w:hAnsiTheme="minorHAnsi" w:cstheme="minorHAnsi"/>
          <w:color w:val="000000"/>
          <w:sz w:val="24"/>
          <w:szCs w:val="24"/>
        </w:rPr>
        <w:t xml:space="preserve"> </w:t>
      </w:r>
      <w:r w:rsidRPr="00A97282">
        <w:rPr>
          <w:rStyle w:val="Heading40"/>
          <w:rFonts w:asciiTheme="minorHAnsi" w:hAnsiTheme="minorHAnsi" w:cstheme="minorHAnsi"/>
          <w:b/>
          <w:bCs/>
          <w:color w:val="000000"/>
          <w:sz w:val="24"/>
          <w:szCs w:val="24"/>
        </w:rPr>
        <w:t>Conditions for occupying research positions</w:t>
      </w:r>
    </w:p>
    <w:p w14:paraId="7F87B6FF" w14:textId="77777777" w:rsidR="00C323E1" w:rsidRPr="005E7D1E" w:rsidRDefault="00C323E1" w:rsidP="00C323E1">
      <w:pPr>
        <w:pStyle w:val="BodyText"/>
        <w:spacing w:line="276" w:lineRule="auto"/>
        <w:rPr>
          <w:rStyle w:val="Heading40"/>
          <w:rFonts w:asciiTheme="minorHAnsi" w:hAnsiTheme="minorHAnsi" w:cstheme="minorHAnsi"/>
          <w:bCs w:val="0"/>
          <w:color w:val="000000"/>
          <w:lang w:val="en-GB"/>
        </w:rPr>
      </w:pPr>
      <w:r w:rsidRPr="005E7D1E">
        <w:rPr>
          <w:rStyle w:val="Heading40"/>
          <w:rFonts w:asciiTheme="minorHAnsi" w:hAnsiTheme="minorHAnsi" w:cstheme="minorHAnsi"/>
          <w:color w:val="000000"/>
          <w:lang w:val="en-GB"/>
        </w:rPr>
        <w:t>Art.17</w:t>
      </w:r>
    </w:p>
    <w:p w14:paraId="14845FEE" w14:textId="060470D5" w:rsidR="00C323E1" w:rsidRPr="00A97282" w:rsidRDefault="00C323E1" w:rsidP="00C323E1">
      <w:pPr>
        <w:pStyle w:val="BodyText"/>
        <w:numPr>
          <w:ilvl w:val="0"/>
          <w:numId w:val="18"/>
        </w:numPr>
        <w:autoSpaceDE/>
        <w:autoSpaceDN/>
        <w:spacing w:line="276" w:lineRule="auto"/>
        <w:jc w:val="both"/>
        <w:rPr>
          <w:rStyle w:val="Heading40"/>
          <w:rFonts w:asciiTheme="minorHAnsi" w:hAnsiTheme="minorHAnsi" w:cstheme="minorHAnsi"/>
          <w:b w:val="0"/>
          <w:bCs w:val="0"/>
          <w:lang w:val="en-GB"/>
        </w:rPr>
      </w:pPr>
      <w:r w:rsidRPr="005E7D1E">
        <w:rPr>
          <w:rStyle w:val="Heading40"/>
          <w:rFonts w:asciiTheme="minorHAnsi" w:hAnsiTheme="minorHAnsi" w:cstheme="minorHAnsi"/>
          <w:color w:val="000000"/>
          <w:lang w:val="en-GB"/>
        </w:rPr>
        <w:t xml:space="preserve"> </w:t>
      </w:r>
      <w:r w:rsidR="00A97282">
        <w:rPr>
          <w:rStyle w:val="Heading40"/>
          <w:rFonts w:asciiTheme="minorHAnsi" w:hAnsiTheme="minorHAnsi" w:cstheme="minorHAnsi"/>
          <w:b w:val="0"/>
          <w:bCs w:val="0"/>
          <w:lang w:val="en-GB"/>
        </w:rPr>
        <w:t xml:space="preserve">At </w:t>
      </w:r>
      <w:r w:rsidRPr="00A97282">
        <w:rPr>
          <w:rStyle w:val="Heading40"/>
          <w:rFonts w:asciiTheme="minorHAnsi" w:hAnsiTheme="minorHAnsi" w:cstheme="minorHAnsi"/>
          <w:b w:val="0"/>
          <w:bCs w:val="0"/>
          <w:lang w:val="en-GB"/>
        </w:rPr>
        <w:t>“Dunarea de Jos” University of Galati, the research positions are:</w:t>
      </w:r>
    </w:p>
    <w:p w14:paraId="3560FAB7"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research assistant;</w:t>
      </w:r>
    </w:p>
    <w:p w14:paraId="647EFC5F"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w:t>
      </w:r>
    </w:p>
    <w:p w14:paraId="76A4A3B2"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 – 3</w:t>
      </w:r>
      <w:r w:rsidRPr="005E7D1E">
        <w:rPr>
          <w:rStyle w:val="BodyTextChar1"/>
          <w:rFonts w:asciiTheme="minorHAnsi" w:hAnsiTheme="minorHAnsi" w:cstheme="minorHAnsi"/>
          <w:bCs/>
          <w:vertAlign w:val="superscript"/>
          <w:lang w:val="en-GB"/>
        </w:rPr>
        <w:t>rd</w:t>
      </w:r>
      <w:r w:rsidRPr="005E7D1E">
        <w:rPr>
          <w:rStyle w:val="BodyTextChar1"/>
          <w:rFonts w:asciiTheme="minorHAnsi" w:hAnsiTheme="minorHAnsi" w:cstheme="minorHAnsi"/>
          <w:bCs/>
          <w:lang w:val="en-GB"/>
        </w:rPr>
        <w:t xml:space="preserve"> grade;</w:t>
      </w:r>
    </w:p>
    <w:p w14:paraId="2528E60B"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 – 2</w:t>
      </w:r>
      <w:r w:rsidRPr="005E7D1E">
        <w:rPr>
          <w:rStyle w:val="BodyTextChar1"/>
          <w:rFonts w:asciiTheme="minorHAnsi" w:hAnsiTheme="minorHAnsi" w:cstheme="minorHAnsi"/>
          <w:bCs/>
          <w:vertAlign w:val="superscript"/>
          <w:lang w:val="en-GB"/>
        </w:rPr>
        <w:t>nd</w:t>
      </w:r>
      <w:r w:rsidRPr="005E7D1E">
        <w:rPr>
          <w:rStyle w:val="BodyTextChar1"/>
          <w:rFonts w:asciiTheme="minorHAnsi" w:hAnsiTheme="minorHAnsi" w:cstheme="minorHAnsi"/>
          <w:bCs/>
          <w:lang w:val="en-GB"/>
        </w:rPr>
        <w:t xml:space="preserve"> grade;</w:t>
      </w:r>
    </w:p>
    <w:p w14:paraId="2D0DE992" w14:textId="77777777" w:rsidR="00C323E1" w:rsidRPr="005E7D1E" w:rsidRDefault="00C323E1" w:rsidP="00C323E1">
      <w:pPr>
        <w:pStyle w:val="BodyText"/>
        <w:numPr>
          <w:ilvl w:val="0"/>
          <w:numId w:val="17"/>
        </w:numPr>
        <w:shd w:val="clear" w:color="auto" w:fill="FFFFFF"/>
        <w:tabs>
          <w:tab w:val="left" w:pos="464"/>
        </w:tabs>
        <w:autoSpaceDE/>
        <w:autoSpaceDN/>
        <w:spacing w:line="276" w:lineRule="auto"/>
        <w:jc w:val="both"/>
        <w:rPr>
          <w:rStyle w:val="BodyTextChar1"/>
          <w:rFonts w:asciiTheme="minorHAnsi" w:hAnsiTheme="minorHAnsi" w:cstheme="minorHAnsi"/>
          <w:bCs/>
          <w:lang w:val="en-GB"/>
        </w:rPr>
      </w:pPr>
      <w:r w:rsidRPr="005E7D1E">
        <w:rPr>
          <w:rStyle w:val="BodyTextChar1"/>
          <w:rFonts w:asciiTheme="minorHAnsi" w:hAnsiTheme="minorHAnsi" w:cstheme="minorHAnsi"/>
          <w:bCs/>
          <w:lang w:val="en-GB"/>
        </w:rPr>
        <w:t>scientific researcher – 1</w:t>
      </w:r>
      <w:r w:rsidRPr="005E7D1E">
        <w:rPr>
          <w:rStyle w:val="BodyTextChar1"/>
          <w:rFonts w:asciiTheme="minorHAnsi" w:hAnsiTheme="minorHAnsi" w:cstheme="minorHAnsi"/>
          <w:bCs/>
          <w:vertAlign w:val="superscript"/>
          <w:lang w:val="en-GB"/>
        </w:rPr>
        <w:t>st</w:t>
      </w:r>
      <w:r w:rsidRPr="005E7D1E">
        <w:rPr>
          <w:rStyle w:val="BodyTextChar1"/>
          <w:rFonts w:asciiTheme="minorHAnsi" w:hAnsiTheme="minorHAnsi" w:cstheme="minorHAnsi"/>
          <w:bCs/>
          <w:lang w:val="en-GB"/>
        </w:rPr>
        <w:t xml:space="preserve"> grade.</w:t>
      </w:r>
    </w:p>
    <w:p w14:paraId="09C65B03" w14:textId="56013A87" w:rsidR="00C323E1" w:rsidRPr="00A97282" w:rsidRDefault="00C323E1" w:rsidP="00C323E1">
      <w:pPr>
        <w:pStyle w:val="BodyText"/>
        <w:numPr>
          <w:ilvl w:val="0"/>
          <w:numId w:val="18"/>
        </w:numPr>
        <w:autoSpaceDE/>
        <w:autoSpaceDN/>
        <w:spacing w:line="276" w:lineRule="auto"/>
        <w:jc w:val="both"/>
        <w:rPr>
          <w:rStyle w:val="Heading40"/>
          <w:rFonts w:asciiTheme="minorHAnsi" w:hAnsiTheme="minorHAnsi" w:cstheme="minorHAnsi"/>
          <w:b w:val="0"/>
          <w:bCs w:val="0"/>
          <w:lang w:val="en-GB"/>
        </w:rPr>
      </w:pPr>
      <w:r w:rsidRPr="00A97282">
        <w:rPr>
          <w:rStyle w:val="Heading40"/>
          <w:rFonts w:asciiTheme="minorHAnsi" w:hAnsiTheme="minorHAnsi" w:cstheme="minorHAnsi"/>
          <w:b w:val="0"/>
          <w:bCs w:val="0"/>
          <w:lang w:val="en-GB"/>
        </w:rPr>
        <w:t xml:space="preserve">The equivalence of research positions with academic positions is operated by the </w:t>
      </w:r>
      <w:r w:rsidR="009446E9">
        <w:rPr>
          <w:rStyle w:val="Heading40"/>
          <w:rFonts w:asciiTheme="minorHAnsi" w:hAnsiTheme="minorHAnsi" w:cstheme="minorHAnsi"/>
          <w:b w:val="0"/>
          <w:bCs w:val="0"/>
          <w:lang w:val="en-GB"/>
        </w:rPr>
        <w:t>u</w:t>
      </w:r>
      <w:r w:rsidRPr="00A97282">
        <w:rPr>
          <w:rStyle w:val="Heading40"/>
          <w:rFonts w:asciiTheme="minorHAnsi" w:hAnsiTheme="minorHAnsi" w:cstheme="minorHAnsi"/>
          <w:b w:val="0"/>
          <w:bCs w:val="0"/>
          <w:lang w:val="en-GB"/>
        </w:rPr>
        <w:t xml:space="preserve">niversity </w:t>
      </w:r>
      <w:r w:rsidR="009446E9">
        <w:rPr>
          <w:rStyle w:val="Heading40"/>
          <w:rFonts w:asciiTheme="minorHAnsi" w:hAnsiTheme="minorHAnsi" w:cstheme="minorHAnsi"/>
          <w:b w:val="0"/>
          <w:bCs w:val="0"/>
          <w:lang w:val="en-GB"/>
        </w:rPr>
        <w:t>s</w:t>
      </w:r>
      <w:r w:rsidRPr="00A97282">
        <w:rPr>
          <w:rStyle w:val="Heading40"/>
          <w:rFonts w:asciiTheme="minorHAnsi" w:hAnsiTheme="minorHAnsi" w:cstheme="minorHAnsi"/>
          <w:b w:val="0"/>
          <w:bCs w:val="0"/>
          <w:lang w:val="en-GB"/>
        </w:rPr>
        <w:t>enate and is as follows:</w:t>
      </w:r>
    </w:p>
    <w:p w14:paraId="199E34D2" w14:textId="082F2131"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 xml:space="preserve">scientific researcher is equivalent to </w:t>
      </w:r>
      <w:r w:rsidR="009446E9">
        <w:rPr>
          <w:rStyle w:val="Heading40"/>
          <w:rFonts w:asciiTheme="minorHAnsi" w:hAnsiTheme="minorHAnsi" w:cstheme="minorHAnsi"/>
          <w:b w:val="0"/>
          <w:bCs w:val="0"/>
          <w:szCs w:val="24"/>
          <w:lang w:val="en-GB"/>
        </w:rPr>
        <w:t xml:space="preserve">an </w:t>
      </w:r>
      <w:r w:rsidRPr="009446E9">
        <w:rPr>
          <w:rStyle w:val="Heading40"/>
          <w:rFonts w:asciiTheme="minorHAnsi" w:hAnsiTheme="minorHAnsi" w:cstheme="minorHAnsi"/>
          <w:b w:val="0"/>
          <w:bCs w:val="0"/>
          <w:szCs w:val="24"/>
          <w:lang w:val="en-GB"/>
        </w:rPr>
        <w:t>assistant lecturer for persons holding a doctoral degree;</w:t>
      </w:r>
    </w:p>
    <w:p w14:paraId="655D0EA4" w14:textId="6F58B2BF"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scientific researcher – 3</w:t>
      </w:r>
      <w:r w:rsidRPr="009446E9">
        <w:rPr>
          <w:rStyle w:val="Heading40"/>
          <w:rFonts w:asciiTheme="minorHAnsi" w:hAnsiTheme="minorHAnsi" w:cstheme="minorHAnsi"/>
          <w:b w:val="0"/>
          <w:bCs w:val="0"/>
          <w:szCs w:val="24"/>
          <w:vertAlign w:val="superscript"/>
          <w:lang w:val="en-GB"/>
        </w:rPr>
        <w:t>rd</w:t>
      </w:r>
      <w:r w:rsidRPr="009446E9">
        <w:rPr>
          <w:rStyle w:val="Heading40"/>
          <w:rFonts w:asciiTheme="minorHAnsi" w:hAnsiTheme="minorHAnsi" w:cstheme="minorHAnsi"/>
          <w:b w:val="0"/>
          <w:bCs w:val="0"/>
          <w:szCs w:val="24"/>
          <w:lang w:val="en-GB"/>
        </w:rPr>
        <w:t xml:space="preserve"> grade is equivalent to </w:t>
      </w:r>
      <w:r w:rsidR="009446E9">
        <w:rPr>
          <w:rStyle w:val="Heading40"/>
          <w:rFonts w:asciiTheme="minorHAnsi" w:hAnsiTheme="minorHAnsi" w:cstheme="minorHAnsi"/>
          <w:b w:val="0"/>
          <w:bCs w:val="0"/>
          <w:szCs w:val="24"/>
          <w:lang w:val="en-GB"/>
        </w:rPr>
        <w:t xml:space="preserve">a </w:t>
      </w:r>
      <w:r w:rsidRPr="009446E9">
        <w:rPr>
          <w:rStyle w:val="Heading40"/>
          <w:rFonts w:asciiTheme="minorHAnsi" w:hAnsiTheme="minorHAnsi" w:cstheme="minorHAnsi"/>
          <w:b w:val="0"/>
          <w:bCs w:val="0"/>
          <w:szCs w:val="24"/>
          <w:lang w:val="en-GB"/>
        </w:rPr>
        <w:t>senior lecturer;</w:t>
      </w:r>
    </w:p>
    <w:p w14:paraId="3E0785D1" w14:textId="48C73B0A"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scientific researcher – 2</w:t>
      </w:r>
      <w:r w:rsidRPr="009446E9">
        <w:rPr>
          <w:rStyle w:val="Heading40"/>
          <w:rFonts w:asciiTheme="minorHAnsi" w:hAnsiTheme="minorHAnsi" w:cstheme="minorHAnsi"/>
          <w:b w:val="0"/>
          <w:bCs w:val="0"/>
          <w:szCs w:val="24"/>
          <w:vertAlign w:val="superscript"/>
          <w:lang w:val="en-GB"/>
        </w:rPr>
        <w:t>nd</w:t>
      </w:r>
      <w:r w:rsidRPr="009446E9">
        <w:rPr>
          <w:rStyle w:val="Heading40"/>
          <w:rFonts w:asciiTheme="minorHAnsi" w:hAnsiTheme="minorHAnsi" w:cstheme="minorHAnsi"/>
          <w:b w:val="0"/>
          <w:bCs w:val="0"/>
          <w:szCs w:val="24"/>
          <w:lang w:val="en-GB"/>
        </w:rPr>
        <w:t xml:space="preserve"> grade is equivalent to </w:t>
      </w:r>
      <w:r w:rsidR="009446E9">
        <w:rPr>
          <w:rStyle w:val="Heading40"/>
          <w:rFonts w:asciiTheme="minorHAnsi" w:hAnsiTheme="minorHAnsi" w:cstheme="minorHAnsi"/>
          <w:b w:val="0"/>
          <w:bCs w:val="0"/>
          <w:szCs w:val="24"/>
          <w:lang w:val="en-GB"/>
        </w:rPr>
        <w:t xml:space="preserve">an </w:t>
      </w:r>
      <w:r w:rsidRPr="009446E9">
        <w:rPr>
          <w:rStyle w:val="Heading40"/>
          <w:rFonts w:asciiTheme="minorHAnsi" w:hAnsiTheme="minorHAnsi" w:cstheme="minorHAnsi"/>
          <w:b w:val="0"/>
          <w:bCs w:val="0"/>
          <w:szCs w:val="24"/>
          <w:lang w:val="en-GB"/>
        </w:rPr>
        <w:t>associate professor;</w:t>
      </w:r>
    </w:p>
    <w:p w14:paraId="41A56D68" w14:textId="4EB5F094" w:rsidR="00C323E1" w:rsidRPr="009446E9" w:rsidRDefault="00C323E1" w:rsidP="009446E9">
      <w:pPr>
        <w:pStyle w:val="ListParagraph"/>
        <w:numPr>
          <w:ilvl w:val="1"/>
          <w:numId w:val="18"/>
        </w:numPr>
        <w:spacing w:after="0" w:line="276" w:lineRule="auto"/>
        <w:jc w:val="both"/>
        <w:rPr>
          <w:rStyle w:val="Heading40"/>
          <w:rFonts w:asciiTheme="minorHAnsi" w:hAnsiTheme="minorHAnsi" w:cstheme="minorHAnsi"/>
          <w:b w:val="0"/>
          <w:bCs w:val="0"/>
          <w:szCs w:val="24"/>
          <w:lang w:val="en-GB"/>
        </w:rPr>
      </w:pPr>
      <w:r w:rsidRPr="009446E9">
        <w:rPr>
          <w:rStyle w:val="Heading40"/>
          <w:rFonts w:asciiTheme="minorHAnsi" w:hAnsiTheme="minorHAnsi" w:cstheme="minorHAnsi"/>
          <w:b w:val="0"/>
          <w:bCs w:val="0"/>
          <w:szCs w:val="24"/>
          <w:lang w:val="en-GB"/>
        </w:rPr>
        <w:t>scientific researcher – 1</w:t>
      </w:r>
      <w:r w:rsidRPr="009446E9">
        <w:rPr>
          <w:rStyle w:val="Heading40"/>
          <w:rFonts w:asciiTheme="minorHAnsi" w:hAnsiTheme="minorHAnsi" w:cstheme="minorHAnsi"/>
          <w:b w:val="0"/>
          <w:bCs w:val="0"/>
          <w:szCs w:val="24"/>
          <w:vertAlign w:val="superscript"/>
          <w:lang w:val="en-GB"/>
        </w:rPr>
        <w:t>st</w:t>
      </w:r>
      <w:r w:rsidRPr="009446E9">
        <w:rPr>
          <w:rStyle w:val="Heading40"/>
          <w:rFonts w:asciiTheme="minorHAnsi" w:hAnsiTheme="minorHAnsi" w:cstheme="minorHAnsi"/>
          <w:b w:val="0"/>
          <w:bCs w:val="0"/>
          <w:szCs w:val="24"/>
          <w:lang w:val="en-GB"/>
        </w:rPr>
        <w:t xml:space="preserve"> grade is equivalent to </w:t>
      </w:r>
      <w:r w:rsidR="009446E9">
        <w:rPr>
          <w:rStyle w:val="Heading40"/>
          <w:rFonts w:asciiTheme="minorHAnsi" w:hAnsiTheme="minorHAnsi" w:cstheme="minorHAnsi"/>
          <w:b w:val="0"/>
          <w:bCs w:val="0"/>
          <w:szCs w:val="24"/>
          <w:lang w:val="en-GB"/>
        </w:rPr>
        <w:t xml:space="preserve">a </w:t>
      </w:r>
      <w:r w:rsidRPr="009446E9">
        <w:rPr>
          <w:rStyle w:val="Heading40"/>
          <w:rFonts w:asciiTheme="minorHAnsi" w:hAnsiTheme="minorHAnsi" w:cstheme="minorHAnsi"/>
          <w:b w:val="0"/>
          <w:bCs w:val="0"/>
          <w:szCs w:val="24"/>
          <w:lang w:val="en-GB"/>
        </w:rPr>
        <w:t>professor.</w:t>
      </w:r>
    </w:p>
    <w:p w14:paraId="0262F764" w14:textId="77777777" w:rsidR="00C323E1" w:rsidRPr="00B36A11" w:rsidRDefault="00C323E1" w:rsidP="00C323E1">
      <w:pPr>
        <w:pStyle w:val="BodyText"/>
        <w:spacing w:line="276" w:lineRule="auto"/>
        <w:rPr>
          <w:rStyle w:val="Heading40"/>
          <w:rFonts w:asciiTheme="minorHAnsi" w:hAnsiTheme="minorHAnsi" w:cstheme="minorHAnsi"/>
          <w:lang w:val="en-GB"/>
        </w:rPr>
      </w:pPr>
      <w:r w:rsidRPr="00B36A11">
        <w:rPr>
          <w:rStyle w:val="Heading40"/>
          <w:rFonts w:asciiTheme="minorHAnsi" w:hAnsiTheme="minorHAnsi" w:cstheme="minorHAnsi"/>
          <w:lang w:val="en-GB"/>
        </w:rPr>
        <w:t xml:space="preserve">Art. 18. </w:t>
      </w:r>
    </w:p>
    <w:p w14:paraId="29B96B2E" w14:textId="77777777" w:rsidR="00C323E1" w:rsidRPr="00B36A11" w:rsidRDefault="00C323E1" w:rsidP="001E0D6F">
      <w:pPr>
        <w:pStyle w:val="BodyText"/>
        <w:spacing w:line="276" w:lineRule="auto"/>
        <w:ind w:left="720"/>
        <w:jc w:val="both"/>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research assistant for an indefinite period, the following conditions must be met cumulatively:</w:t>
      </w:r>
    </w:p>
    <w:p w14:paraId="495191DD" w14:textId="77777777" w:rsidR="00C323E1" w:rsidRPr="001E0D6F" w:rsidRDefault="00C323E1" w:rsidP="00C323E1">
      <w:pPr>
        <w:pStyle w:val="ListParagraph"/>
        <w:numPr>
          <w:ilvl w:val="1"/>
          <w:numId w:val="9"/>
        </w:numPr>
        <w:spacing w:after="0" w:line="276" w:lineRule="auto"/>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holding a Ph.D. diploma;</w:t>
      </w:r>
    </w:p>
    <w:p w14:paraId="5955A712" w14:textId="77777777" w:rsidR="00C323E1" w:rsidRPr="001E0D6F" w:rsidRDefault="00C323E1" w:rsidP="00C323E1">
      <w:pPr>
        <w:pStyle w:val="ListParagraph"/>
        <w:numPr>
          <w:ilvl w:val="1"/>
          <w:numId w:val="9"/>
        </w:numPr>
        <w:spacing w:after="0" w:line="276" w:lineRule="auto"/>
        <w:jc w:val="both"/>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p>
    <w:p w14:paraId="45F74AEF"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19. </w:t>
      </w:r>
    </w:p>
    <w:p w14:paraId="3B029428" w14:textId="77777777" w:rsidR="00C323E1" w:rsidRPr="00B36A11" w:rsidRDefault="00C323E1" w:rsidP="001E0D6F">
      <w:pPr>
        <w:pStyle w:val="BodyText"/>
        <w:spacing w:line="276" w:lineRule="auto"/>
        <w:ind w:left="720"/>
        <w:jc w:val="both"/>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the following conditions must be met cumulatively:</w:t>
      </w:r>
    </w:p>
    <w:p w14:paraId="6CFA9A7F" w14:textId="77777777" w:rsidR="00C323E1" w:rsidRPr="001E0D6F" w:rsidRDefault="00C323E1" w:rsidP="00C323E1">
      <w:pPr>
        <w:pStyle w:val="ListParagraph"/>
        <w:numPr>
          <w:ilvl w:val="0"/>
          <w:numId w:val="19"/>
        </w:numPr>
        <w:spacing w:after="0" w:line="276" w:lineRule="auto"/>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holding a Ph.D. diploma;</w:t>
      </w:r>
    </w:p>
    <w:p w14:paraId="6505DD6A" w14:textId="77777777" w:rsidR="00C323E1" w:rsidRPr="001E0D6F" w:rsidRDefault="00C323E1" w:rsidP="00C323E1">
      <w:pPr>
        <w:pStyle w:val="ListParagraph"/>
        <w:numPr>
          <w:ilvl w:val="0"/>
          <w:numId w:val="19"/>
        </w:numPr>
        <w:spacing w:after="0" w:line="276" w:lineRule="auto"/>
        <w:jc w:val="both"/>
        <w:rPr>
          <w:rStyle w:val="Heading40"/>
          <w:rFonts w:asciiTheme="minorHAnsi" w:hAnsiTheme="minorHAnsi" w:cstheme="minorHAnsi"/>
          <w:b w:val="0"/>
          <w:bCs w:val="0"/>
          <w:szCs w:val="24"/>
          <w:lang w:val="en-GB"/>
        </w:rPr>
      </w:pPr>
      <w:r w:rsidRPr="001E0D6F">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p>
    <w:p w14:paraId="2D0C1F46"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20. </w:t>
      </w:r>
    </w:p>
    <w:p w14:paraId="45188C42" w14:textId="77777777" w:rsidR="00C323E1" w:rsidRPr="00B36A11" w:rsidRDefault="00C323E1" w:rsidP="0043589A">
      <w:pPr>
        <w:pStyle w:val="BodyText"/>
        <w:spacing w:line="276" w:lineRule="auto"/>
        <w:ind w:left="720"/>
        <w:jc w:val="both"/>
        <w:rPr>
          <w:rStyle w:val="BodyTextChar1"/>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 3</w:t>
      </w:r>
      <w:r w:rsidRPr="00B36A11">
        <w:rPr>
          <w:rStyle w:val="BodyTextChar1"/>
          <w:rFonts w:asciiTheme="minorHAnsi" w:hAnsiTheme="minorHAnsi" w:cstheme="minorHAnsi"/>
          <w:bCs/>
          <w:vertAlign w:val="superscript"/>
          <w:lang w:val="en-GB"/>
        </w:rPr>
        <w:t>rd</w:t>
      </w:r>
      <w:r w:rsidRPr="00B36A11">
        <w:rPr>
          <w:rStyle w:val="BodyTextChar1"/>
          <w:rFonts w:asciiTheme="minorHAnsi" w:hAnsiTheme="minorHAnsi" w:cstheme="minorHAnsi"/>
          <w:bCs/>
          <w:lang w:val="en-GB"/>
        </w:rPr>
        <w:t xml:space="preserve"> grade, the following conditions must be met cumulatively:</w:t>
      </w:r>
    </w:p>
    <w:p w14:paraId="59C992EC" w14:textId="77777777" w:rsidR="00C323E1" w:rsidRPr="0043589A" w:rsidRDefault="00C323E1" w:rsidP="00C323E1">
      <w:pPr>
        <w:pStyle w:val="ListParagraph"/>
        <w:numPr>
          <w:ilvl w:val="0"/>
          <w:numId w:val="20"/>
        </w:numPr>
        <w:spacing w:after="0" w:line="276" w:lineRule="auto"/>
        <w:rPr>
          <w:rStyle w:val="Heading40"/>
          <w:rFonts w:asciiTheme="minorHAnsi" w:hAnsiTheme="minorHAnsi" w:cstheme="minorHAnsi"/>
          <w:b w:val="0"/>
          <w:bCs w:val="0"/>
          <w:szCs w:val="24"/>
          <w:lang w:val="en-GB"/>
        </w:rPr>
      </w:pPr>
      <w:r w:rsidRPr="0043589A">
        <w:rPr>
          <w:rStyle w:val="Heading40"/>
          <w:rFonts w:asciiTheme="minorHAnsi" w:hAnsiTheme="minorHAnsi" w:cstheme="minorHAnsi"/>
          <w:b w:val="0"/>
          <w:bCs w:val="0"/>
          <w:szCs w:val="24"/>
          <w:lang w:val="en-GB"/>
        </w:rPr>
        <w:t>holding a Ph.D. diploma;</w:t>
      </w:r>
    </w:p>
    <w:p w14:paraId="2516447F" w14:textId="77777777" w:rsidR="00C323E1" w:rsidRPr="0043589A" w:rsidRDefault="00C323E1" w:rsidP="00C323E1">
      <w:pPr>
        <w:pStyle w:val="ListParagraph"/>
        <w:numPr>
          <w:ilvl w:val="0"/>
          <w:numId w:val="20"/>
        </w:numPr>
        <w:spacing w:after="0" w:line="276" w:lineRule="auto"/>
        <w:jc w:val="both"/>
        <w:rPr>
          <w:rStyle w:val="Heading40"/>
          <w:rFonts w:asciiTheme="minorHAnsi" w:hAnsiTheme="minorHAnsi" w:cstheme="minorHAnsi"/>
          <w:b w:val="0"/>
          <w:bCs w:val="0"/>
          <w:color w:val="000000"/>
          <w:szCs w:val="24"/>
          <w:lang w:val="en-GB"/>
        </w:rPr>
      </w:pPr>
      <w:r w:rsidRPr="0043589A">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p>
    <w:p w14:paraId="624E9107"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21. </w:t>
      </w:r>
    </w:p>
    <w:p w14:paraId="7B1EB206" w14:textId="77777777" w:rsidR="00C323E1" w:rsidRPr="00B36A11" w:rsidRDefault="00C323E1" w:rsidP="00C323E1">
      <w:pPr>
        <w:pStyle w:val="BodyText"/>
        <w:spacing w:line="276" w:lineRule="auto"/>
        <w:ind w:left="720"/>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 2</w:t>
      </w:r>
      <w:r w:rsidRPr="00B36A11">
        <w:rPr>
          <w:rStyle w:val="BodyTextChar1"/>
          <w:rFonts w:asciiTheme="minorHAnsi" w:hAnsiTheme="minorHAnsi" w:cstheme="minorHAnsi"/>
          <w:bCs/>
          <w:vertAlign w:val="superscript"/>
          <w:lang w:val="en-GB"/>
        </w:rPr>
        <w:t>nd</w:t>
      </w:r>
      <w:r w:rsidRPr="00B36A11">
        <w:rPr>
          <w:rStyle w:val="BodyTextChar1"/>
          <w:rFonts w:asciiTheme="minorHAnsi" w:hAnsiTheme="minorHAnsi" w:cstheme="minorHAnsi"/>
          <w:bCs/>
          <w:lang w:val="en-GB"/>
        </w:rPr>
        <w:t xml:space="preserve"> grade, the following conditions must be met cumulatively:</w:t>
      </w:r>
    </w:p>
    <w:p w14:paraId="63A09361" w14:textId="77777777" w:rsidR="00C323E1" w:rsidRPr="00233056" w:rsidRDefault="00C323E1" w:rsidP="00C323E1">
      <w:pPr>
        <w:pStyle w:val="ListParagraph"/>
        <w:numPr>
          <w:ilvl w:val="0"/>
          <w:numId w:val="21"/>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szCs w:val="24"/>
          <w:lang w:val="en-GB"/>
        </w:rPr>
        <w:t>holding a Ph.D. diploma</w:t>
      </w:r>
      <w:r w:rsidRPr="00233056">
        <w:rPr>
          <w:rStyle w:val="Heading40"/>
          <w:rFonts w:asciiTheme="minorHAnsi" w:hAnsiTheme="minorHAnsi" w:cstheme="minorHAnsi"/>
          <w:b w:val="0"/>
          <w:bCs w:val="0"/>
        </w:rPr>
        <w:t>;</w:t>
      </w:r>
    </w:p>
    <w:p w14:paraId="2242CC2D" w14:textId="76FC1B83" w:rsidR="00C323E1" w:rsidRPr="00233056" w:rsidRDefault="00C323E1" w:rsidP="00C323E1">
      <w:pPr>
        <w:pStyle w:val="ListParagraph"/>
        <w:numPr>
          <w:ilvl w:val="0"/>
          <w:numId w:val="21"/>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rPr>
        <w:t>fulfil the necessary and mandatory national minimum standards for awarding the professional research and development degrees, established by the Consultative College for Research-Development and Innovation of the  Minist</w:t>
      </w:r>
      <w:r w:rsidR="00C117D5">
        <w:rPr>
          <w:rStyle w:val="Heading40"/>
          <w:rFonts w:asciiTheme="minorHAnsi" w:hAnsiTheme="minorHAnsi" w:cstheme="minorHAnsi"/>
          <w:b w:val="0"/>
          <w:bCs w:val="0"/>
        </w:rPr>
        <w:t>ry</w:t>
      </w:r>
      <w:r w:rsidRPr="00233056">
        <w:rPr>
          <w:rStyle w:val="Heading40"/>
          <w:rFonts w:asciiTheme="minorHAnsi" w:hAnsiTheme="minorHAnsi" w:cstheme="minorHAnsi"/>
          <w:b w:val="0"/>
          <w:bCs w:val="0"/>
        </w:rPr>
        <w:t xml:space="preserve"> of Education and Research.</w:t>
      </w:r>
    </w:p>
    <w:p w14:paraId="779FAF50" w14:textId="77777777" w:rsidR="00C323E1" w:rsidRPr="00233056" w:rsidRDefault="00C323E1" w:rsidP="00C323E1">
      <w:pPr>
        <w:pStyle w:val="ListParagraph"/>
        <w:numPr>
          <w:ilvl w:val="0"/>
          <w:numId w:val="21"/>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szCs w:val="24"/>
          <w:lang w:val="en-GB"/>
        </w:rPr>
        <w:t>meeting the job-specific standards for research positions approved by the university senate, without imposing seniority conditions, as required by law</w:t>
      </w:r>
      <w:r w:rsidRPr="00233056">
        <w:rPr>
          <w:rStyle w:val="Heading40"/>
          <w:rFonts w:asciiTheme="minorHAnsi" w:hAnsiTheme="minorHAnsi" w:cstheme="minorHAnsi"/>
          <w:b w:val="0"/>
          <w:bCs w:val="0"/>
        </w:rPr>
        <w:t>.</w:t>
      </w:r>
    </w:p>
    <w:p w14:paraId="44158F84"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22. </w:t>
      </w:r>
    </w:p>
    <w:p w14:paraId="0A2F93BF" w14:textId="77777777" w:rsidR="00C323E1" w:rsidRPr="00B36A11" w:rsidRDefault="00C323E1" w:rsidP="00C323E1">
      <w:pPr>
        <w:pStyle w:val="BodyText"/>
        <w:spacing w:line="276" w:lineRule="auto"/>
        <w:ind w:left="720"/>
        <w:rPr>
          <w:rFonts w:asciiTheme="minorHAnsi" w:hAnsiTheme="minorHAnsi" w:cstheme="minorHAnsi"/>
          <w:bCs/>
          <w:lang w:val="en-GB"/>
        </w:rPr>
      </w:pPr>
      <w:r w:rsidRPr="00B36A11">
        <w:rPr>
          <w:rStyle w:val="BodyTextChar1"/>
          <w:rFonts w:asciiTheme="minorHAnsi" w:hAnsiTheme="minorHAnsi" w:cstheme="minorHAnsi"/>
          <w:bCs/>
          <w:lang w:val="en-GB"/>
        </w:rPr>
        <w:t>To occupy the position of scientific researcher – 1</w:t>
      </w:r>
      <w:r w:rsidRPr="00B36A11">
        <w:rPr>
          <w:rStyle w:val="BodyTextChar1"/>
          <w:rFonts w:asciiTheme="minorHAnsi" w:hAnsiTheme="minorHAnsi" w:cstheme="minorHAnsi"/>
          <w:bCs/>
          <w:vertAlign w:val="superscript"/>
          <w:lang w:val="en-GB"/>
        </w:rPr>
        <w:t>st</w:t>
      </w:r>
      <w:r w:rsidRPr="00B36A11">
        <w:rPr>
          <w:rStyle w:val="BodyTextChar1"/>
          <w:rFonts w:asciiTheme="minorHAnsi" w:hAnsiTheme="minorHAnsi" w:cstheme="minorHAnsi"/>
          <w:bCs/>
          <w:lang w:val="en-GB"/>
        </w:rPr>
        <w:t xml:space="preserve"> grade, the following conditions must be met cumulatively:</w:t>
      </w:r>
    </w:p>
    <w:p w14:paraId="5E43C33A" w14:textId="77777777" w:rsidR="00C323E1" w:rsidRPr="00C8330D" w:rsidRDefault="00C323E1" w:rsidP="00C323E1">
      <w:pPr>
        <w:pStyle w:val="ListParagraph"/>
        <w:numPr>
          <w:ilvl w:val="0"/>
          <w:numId w:val="22"/>
        </w:numPr>
        <w:spacing w:after="0" w:line="276" w:lineRule="auto"/>
        <w:jc w:val="both"/>
        <w:rPr>
          <w:rStyle w:val="Heading40"/>
          <w:rFonts w:asciiTheme="minorHAnsi" w:hAnsiTheme="minorHAnsi" w:cstheme="minorHAnsi"/>
        </w:rPr>
      </w:pPr>
      <w:bookmarkStart w:id="3" w:name="bookmark8"/>
      <w:r w:rsidRPr="00C8330D">
        <w:rPr>
          <w:rStyle w:val="Heading40"/>
          <w:rFonts w:asciiTheme="minorHAnsi" w:hAnsiTheme="minorHAnsi" w:cstheme="minorHAnsi"/>
          <w:b w:val="0"/>
          <w:bCs w:val="0"/>
        </w:rPr>
        <w:t>holding a Ph.D. diploma</w:t>
      </w:r>
      <w:r w:rsidRPr="00C8330D">
        <w:rPr>
          <w:rStyle w:val="Heading40"/>
          <w:rFonts w:asciiTheme="minorHAnsi" w:hAnsiTheme="minorHAnsi" w:cstheme="minorHAnsi"/>
        </w:rPr>
        <w:t>;</w:t>
      </w:r>
    </w:p>
    <w:p w14:paraId="68A574CA" w14:textId="2E02784A" w:rsidR="00C323E1" w:rsidRPr="00C8330D" w:rsidRDefault="00C117D5" w:rsidP="00C323E1">
      <w:pPr>
        <w:pStyle w:val="ListParagraph"/>
        <w:numPr>
          <w:ilvl w:val="0"/>
          <w:numId w:val="22"/>
        </w:numPr>
        <w:spacing w:after="0" w:line="276" w:lineRule="auto"/>
        <w:jc w:val="both"/>
        <w:rPr>
          <w:rStyle w:val="Heading40"/>
          <w:rFonts w:asciiTheme="minorHAnsi" w:hAnsiTheme="minorHAnsi" w:cstheme="minorHAnsi"/>
          <w:b w:val="0"/>
          <w:bCs w:val="0"/>
        </w:rPr>
      </w:pPr>
      <w:r w:rsidRPr="00233056">
        <w:rPr>
          <w:rStyle w:val="Heading40"/>
          <w:rFonts w:asciiTheme="minorHAnsi" w:hAnsiTheme="minorHAnsi" w:cstheme="minorHAnsi"/>
          <w:b w:val="0"/>
          <w:bCs w:val="0"/>
        </w:rPr>
        <w:t>fulfil the necessary and mandatory national minimum standards for awarding the professional research and development degrees, established by the Consultative College for Research-Development and Innovation of the  Minist</w:t>
      </w:r>
      <w:r>
        <w:rPr>
          <w:rStyle w:val="Heading40"/>
          <w:rFonts w:asciiTheme="minorHAnsi" w:hAnsiTheme="minorHAnsi" w:cstheme="minorHAnsi"/>
          <w:b w:val="0"/>
          <w:bCs w:val="0"/>
        </w:rPr>
        <w:t>ry</w:t>
      </w:r>
      <w:r w:rsidRPr="00233056">
        <w:rPr>
          <w:rStyle w:val="Heading40"/>
          <w:rFonts w:asciiTheme="minorHAnsi" w:hAnsiTheme="minorHAnsi" w:cstheme="minorHAnsi"/>
          <w:b w:val="0"/>
          <w:bCs w:val="0"/>
        </w:rPr>
        <w:t xml:space="preserve"> of Education and Research</w:t>
      </w:r>
      <w:r w:rsidR="00C323E1" w:rsidRPr="00C8330D">
        <w:rPr>
          <w:rStyle w:val="Heading40"/>
          <w:rFonts w:asciiTheme="minorHAnsi" w:hAnsiTheme="minorHAnsi" w:cstheme="minorHAnsi"/>
          <w:b w:val="0"/>
          <w:bCs w:val="0"/>
        </w:rPr>
        <w:t>.</w:t>
      </w:r>
    </w:p>
    <w:p w14:paraId="2E7E58BA" w14:textId="77777777" w:rsidR="00C323E1" w:rsidRPr="00C8330D" w:rsidRDefault="00C323E1" w:rsidP="00C323E1">
      <w:pPr>
        <w:pStyle w:val="ListParagraph"/>
        <w:numPr>
          <w:ilvl w:val="0"/>
          <w:numId w:val="22"/>
        </w:numPr>
        <w:spacing w:after="0" w:line="276" w:lineRule="auto"/>
        <w:jc w:val="both"/>
        <w:rPr>
          <w:rStyle w:val="Heading40"/>
          <w:rFonts w:asciiTheme="minorHAnsi" w:hAnsiTheme="minorHAnsi" w:cstheme="minorHAnsi"/>
        </w:rPr>
      </w:pPr>
      <w:r w:rsidRPr="00C8330D">
        <w:rPr>
          <w:rStyle w:val="Heading40"/>
          <w:rFonts w:asciiTheme="minorHAnsi" w:hAnsiTheme="minorHAnsi" w:cstheme="minorHAnsi"/>
          <w:b w:val="0"/>
          <w:bCs w:val="0"/>
        </w:rPr>
        <w:t>meeting the job-specific standards for research positions approved by the university senate, without imposing seniority conditions, as required by law</w:t>
      </w:r>
      <w:r w:rsidRPr="00C8330D">
        <w:rPr>
          <w:rStyle w:val="Heading40"/>
          <w:rFonts w:asciiTheme="minorHAnsi" w:hAnsiTheme="minorHAnsi" w:cstheme="minorHAnsi"/>
        </w:rPr>
        <w:t>.</w:t>
      </w:r>
    </w:p>
    <w:p w14:paraId="401EAE43" w14:textId="77777777" w:rsidR="00C323E1" w:rsidRPr="00EB4D5C" w:rsidRDefault="00C323E1" w:rsidP="00C323E1">
      <w:pPr>
        <w:pStyle w:val="ListParagraph"/>
        <w:spacing w:after="0"/>
        <w:ind w:left="1800"/>
        <w:jc w:val="both"/>
        <w:rPr>
          <w:bCs/>
          <w:szCs w:val="24"/>
        </w:rPr>
      </w:pPr>
    </w:p>
    <w:bookmarkEnd w:id="3"/>
    <w:p w14:paraId="29B1FDE9" w14:textId="0E81B625" w:rsidR="00C323E1" w:rsidRPr="00C117D5" w:rsidRDefault="00C323E1" w:rsidP="00C323E1">
      <w:pPr>
        <w:pStyle w:val="Heading41"/>
        <w:keepNext/>
        <w:keepLines/>
        <w:numPr>
          <w:ilvl w:val="0"/>
          <w:numId w:val="1"/>
        </w:numPr>
        <w:shd w:val="clear" w:color="auto" w:fill="auto"/>
        <w:tabs>
          <w:tab w:val="left" w:pos="337"/>
        </w:tabs>
        <w:spacing w:line="276" w:lineRule="auto"/>
        <w:rPr>
          <w:rStyle w:val="BodyTextChar1"/>
          <w:rFonts w:asciiTheme="minorHAnsi" w:hAnsiTheme="minorHAnsi" w:cstheme="minorHAnsi"/>
          <w:color w:val="000000"/>
          <w:sz w:val="28"/>
        </w:rPr>
      </w:pPr>
      <w:r w:rsidRPr="00C117D5">
        <w:rPr>
          <w:rStyle w:val="Heading40"/>
          <w:rFonts w:asciiTheme="minorHAnsi" w:hAnsiTheme="minorHAnsi" w:cstheme="minorHAnsi"/>
          <w:b/>
          <w:bCs/>
          <w:color w:val="000000"/>
          <w:sz w:val="28"/>
          <w:szCs w:val="24"/>
        </w:rPr>
        <w:t>CONTEST REGISTRATION TO OCCUPY ACADEMIC AND RESEARCH POSITIONS</w:t>
      </w:r>
    </w:p>
    <w:p w14:paraId="2C669236"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23. </w:t>
      </w:r>
    </w:p>
    <w:p w14:paraId="7603EECA" w14:textId="70D79DC9" w:rsidR="00C323E1" w:rsidRPr="00B36A11" w:rsidRDefault="00C323E1" w:rsidP="006C33C7">
      <w:pPr>
        <w:pStyle w:val="BodyText"/>
        <w:spacing w:line="276" w:lineRule="auto"/>
        <w:ind w:left="720"/>
        <w:jc w:val="both"/>
        <w:rPr>
          <w:rStyle w:val="BodyTextChar1"/>
          <w:rFonts w:asciiTheme="minorHAnsi" w:hAnsiTheme="minorHAnsi" w:cstheme="minorHAnsi"/>
          <w:bCs/>
          <w:color w:val="000000"/>
          <w:lang w:val="en-GB"/>
        </w:rPr>
      </w:pPr>
      <w:r w:rsidRPr="00B36A11">
        <w:rPr>
          <w:rStyle w:val="BodyTextChar1"/>
          <w:rFonts w:asciiTheme="minorHAnsi" w:hAnsiTheme="minorHAnsi" w:cstheme="minorHAnsi"/>
          <w:bCs/>
          <w:color w:val="000000"/>
          <w:lang w:val="en-GB"/>
        </w:rPr>
        <w:t xml:space="preserve">Registration of applications for positions published as vacant opens on the day of its publication in the Official Gazette of Romania, Part III, and closes 15 </w:t>
      </w:r>
      <w:r w:rsidR="006C33C7">
        <w:rPr>
          <w:rStyle w:val="BodyTextChar1"/>
          <w:rFonts w:asciiTheme="minorHAnsi" w:hAnsiTheme="minorHAnsi" w:cstheme="minorHAnsi"/>
          <w:bCs/>
          <w:color w:val="000000"/>
          <w:lang w:val="en-GB"/>
        </w:rPr>
        <w:t>working</w:t>
      </w:r>
      <w:r w:rsidRPr="00B36A11">
        <w:rPr>
          <w:rStyle w:val="BodyTextChar1"/>
          <w:rFonts w:asciiTheme="minorHAnsi" w:hAnsiTheme="minorHAnsi" w:cstheme="minorHAnsi"/>
          <w:bCs/>
          <w:color w:val="000000"/>
          <w:lang w:val="en-GB"/>
        </w:rPr>
        <w:t xml:space="preserve"> days before the first selection procedure event takes place.</w:t>
      </w:r>
    </w:p>
    <w:p w14:paraId="0FECBF09"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Art. 24.</w:t>
      </w:r>
    </w:p>
    <w:p w14:paraId="0869754B" w14:textId="77777777" w:rsidR="00C323E1" w:rsidRPr="00C117D5" w:rsidRDefault="00C323E1" w:rsidP="00C117D5">
      <w:pPr>
        <w:pStyle w:val="BodyText"/>
        <w:numPr>
          <w:ilvl w:val="0"/>
          <w:numId w:val="24"/>
        </w:numPr>
        <w:autoSpaceDE/>
        <w:autoSpaceDN/>
        <w:spacing w:line="276" w:lineRule="auto"/>
        <w:jc w:val="both"/>
        <w:rPr>
          <w:rStyle w:val="BodyTextChar1"/>
          <w:rFonts w:asciiTheme="minorHAnsi" w:hAnsiTheme="minorHAnsi" w:cstheme="minorHAnsi"/>
          <w:bCs/>
          <w:color w:val="000000"/>
          <w:lang w:val="en-GB"/>
        </w:rPr>
      </w:pPr>
      <w:r w:rsidRPr="00C117D5">
        <w:rPr>
          <w:rStyle w:val="BodyTextChar1"/>
          <w:rFonts w:asciiTheme="minorHAnsi" w:hAnsiTheme="minorHAnsi" w:cstheme="minorHAnsi"/>
          <w:bCs/>
          <w:color w:val="000000"/>
          <w:lang w:val="en-GB"/>
        </w:rPr>
        <w:t>In order to register for the contest to occupy an academic or research position, the candidate must submit a file containing at least the following documents:</w:t>
      </w:r>
    </w:p>
    <w:p w14:paraId="50C57A7D"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application form, signed by the candidate, that includes an affidavit regarding the authenticity of the information in the file;</w:t>
      </w:r>
    </w:p>
    <w:p w14:paraId="42F8E8BF" w14:textId="318811A1"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applicant's proposal for academic career development plan</w:t>
      </w:r>
      <w:r w:rsidR="00C93FA8">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both in terms of teaching, in case of academic positions, and in terms of scientific research; the proposal shall be </w:t>
      </w:r>
      <w:r w:rsidR="00CD5431">
        <w:rPr>
          <w:rStyle w:val="BodyTextChar1"/>
          <w:rFonts w:asciiTheme="minorHAnsi" w:eastAsia="Times New Roman" w:hAnsiTheme="minorHAnsi" w:cstheme="minorHAnsi"/>
          <w:bCs/>
          <w:noProof w:val="0"/>
          <w:color w:val="000000"/>
          <w:kern w:val="0"/>
          <w:szCs w:val="24"/>
          <w14:ligatures w14:val="none"/>
        </w:rPr>
        <w:t>drafted</w:t>
      </w:r>
      <w:r w:rsidRPr="00C117D5">
        <w:rPr>
          <w:rStyle w:val="BodyTextChar1"/>
          <w:rFonts w:asciiTheme="minorHAnsi" w:eastAsia="Times New Roman" w:hAnsiTheme="minorHAnsi" w:cstheme="minorHAnsi"/>
          <w:bCs/>
          <w:noProof w:val="0"/>
          <w:color w:val="000000"/>
          <w:kern w:val="0"/>
          <w:szCs w:val="24"/>
          <w14:ligatures w14:val="none"/>
        </w:rPr>
        <w:t xml:space="preserve"> by the candidate, </w:t>
      </w:r>
      <w:r w:rsidR="00CD5431">
        <w:rPr>
          <w:rStyle w:val="BodyTextChar1"/>
          <w:rFonts w:asciiTheme="minorHAnsi" w:eastAsia="Times New Roman" w:hAnsiTheme="minorHAnsi" w:cstheme="minorHAnsi"/>
          <w:bCs/>
          <w:noProof w:val="0"/>
          <w:color w:val="000000"/>
          <w:kern w:val="0"/>
          <w:szCs w:val="24"/>
          <w14:ligatures w14:val="none"/>
        </w:rPr>
        <w:t xml:space="preserve">and </w:t>
      </w:r>
      <w:r w:rsidRPr="00C117D5">
        <w:rPr>
          <w:rStyle w:val="BodyTextChar1"/>
          <w:rFonts w:asciiTheme="minorHAnsi" w:eastAsia="Times New Roman" w:hAnsiTheme="minorHAnsi" w:cstheme="minorHAnsi"/>
          <w:bCs/>
          <w:noProof w:val="0"/>
          <w:color w:val="000000"/>
          <w:kern w:val="0"/>
          <w:szCs w:val="24"/>
          <w14:ligatures w14:val="none"/>
        </w:rPr>
        <w:t>it shall extend over a maximum of 10 pages; this is one of the main selection criteria;</w:t>
      </w:r>
    </w:p>
    <w:p w14:paraId="6205D155"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applicant’s curriculum vitae, in hard and electronic copy (Europass model);</w:t>
      </w:r>
    </w:p>
    <w:p w14:paraId="143CA3F1"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applicant’s list of published papers, in hard and electronic copy;</w:t>
      </w:r>
    </w:p>
    <w:p w14:paraId="756A03E7" w14:textId="768877B5"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 xml:space="preserve">assessment sheet for meeting the university standards. The University’s standards </w:t>
      </w:r>
      <w:r w:rsidR="00BC1C52">
        <w:rPr>
          <w:rStyle w:val="BodyTextChar1"/>
          <w:rFonts w:asciiTheme="minorHAnsi" w:eastAsia="Times New Roman" w:hAnsiTheme="minorHAnsi" w:cstheme="minorHAnsi"/>
          <w:bCs/>
          <w:noProof w:val="0"/>
          <w:color w:val="000000"/>
          <w:kern w:val="0"/>
          <w:szCs w:val="24"/>
          <w14:ligatures w14:val="none"/>
        </w:rPr>
        <w:t>can</w:t>
      </w:r>
      <w:r w:rsidRPr="00C117D5">
        <w:rPr>
          <w:rStyle w:val="BodyTextChar1"/>
          <w:rFonts w:asciiTheme="minorHAnsi" w:eastAsia="Times New Roman" w:hAnsiTheme="minorHAnsi" w:cstheme="minorHAnsi"/>
          <w:bCs/>
          <w:noProof w:val="0"/>
          <w:color w:val="000000"/>
          <w:kern w:val="0"/>
          <w:szCs w:val="24"/>
          <w14:ligatures w14:val="none"/>
        </w:rPr>
        <w:t>not deviate from the national minimum standards approved under Article 156 para. 1 (a) and para. (2) of the Law on Higher Education no. 199/2023, including subsequent amendments and additions. The assessment sheet is filled in and signed by the candidate;</w:t>
      </w:r>
    </w:p>
    <w:p w14:paraId="7F24AD53" w14:textId="650B694D"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documents relating to the possession of the doctoral degree: a certified true copy of the original doctoral degree</w:t>
      </w:r>
      <w:r w:rsidR="00C93FA8">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and if the original doctoral degree is not recognised in Romania, a copy of the original certificate of recognition or equivalence of the doctoral degree;</w:t>
      </w:r>
      <w:r w:rsidR="00C93FA8">
        <w:rPr>
          <w:rStyle w:val="BodyTextChar1"/>
          <w:rFonts w:asciiTheme="minorHAnsi" w:eastAsia="Times New Roman" w:hAnsiTheme="minorHAnsi" w:cstheme="minorHAnsi"/>
          <w:bCs/>
          <w:noProof w:val="0"/>
          <w:color w:val="000000"/>
          <w:kern w:val="0"/>
          <w:szCs w:val="24"/>
          <w14:ligatures w14:val="none"/>
        </w:rPr>
        <w:t xml:space="preserve"> </w:t>
      </w:r>
      <w:r w:rsidR="00C93FA8" w:rsidRPr="00C93FA8">
        <w:rPr>
          <w:rStyle w:val="BodyTextChar1"/>
          <w:rFonts w:asciiTheme="minorHAnsi" w:eastAsia="Times New Roman" w:hAnsiTheme="minorHAnsi" w:cstheme="minorHAnsi"/>
          <w:bCs/>
          <w:noProof w:val="0"/>
          <w:color w:val="000000"/>
          <w:kern w:val="0"/>
          <w:szCs w:val="24"/>
          <w14:ligatures w14:val="none"/>
        </w:rPr>
        <w:t>for recognition or equivalence certificates issued on the basis of an international intergovernmental agreement that provides for the fulfillment of national procedures for the certification of doctoral degrees applicable to Romanian citizens, the file also contains a certified copy of the</w:t>
      </w:r>
      <w:r w:rsidR="00C93FA8">
        <w:rPr>
          <w:rStyle w:val="BodyTextChar1"/>
          <w:rFonts w:asciiTheme="minorHAnsi" w:eastAsia="Times New Roman" w:hAnsiTheme="minorHAnsi" w:cstheme="minorHAnsi"/>
          <w:bCs/>
          <w:noProof w:val="0"/>
          <w:color w:val="000000"/>
          <w:kern w:val="0"/>
          <w:szCs w:val="24"/>
          <w14:ligatures w14:val="none"/>
        </w:rPr>
        <w:t xml:space="preserve"> </w:t>
      </w:r>
      <w:r w:rsidR="00C93FA8" w:rsidRPr="00C93FA8">
        <w:rPr>
          <w:rStyle w:val="BodyTextChar1"/>
          <w:rFonts w:asciiTheme="minorHAnsi" w:eastAsia="Times New Roman" w:hAnsiTheme="minorHAnsi" w:cstheme="minorHAnsi"/>
          <w:bCs/>
          <w:noProof w:val="0"/>
          <w:color w:val="000000"/>
          <w:kern w:val="0"/>
          <w:szCs w:val="24"/>
          <w14:ligatures w14:val="none"/>
        </w:rPr>
        <w:t>National Council for Attestation of University Titles, Diplomas and Certificates</w:t>
      </w:r>
      <w:r w:rsidR="00C93FA8">
        <w:rPr>
          <w:rStyle w:val="BodyTextChar1"/>
          <w:rFonts w:asciiTheme="minorHAnsi" w:eastAsia="Times New Roman" w:hAnsiTheme="minorHAnsi" w:cstheme="minorHAnsi"/>
          <w:bCs/>
          <w:noProof w:val="0"/>
          <w:color w:val="000000"/>
          <w:kern w:val="0"/>
          <w:szCs w:val="24"/>
          <w14:ligatures w14:val="none"/>
        </w:rPr>
        <w:t>’ decision;</w:t>
      </w:r>
    </w:p>
    <w:p w14:paraId="3D1A4575"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abstract, in Romanian and in an international language, of the doctoral thesis, no more than one page for each version;</w:t>
      </w:r>
    </w:p>
    <w:p w14:paraId="33E78088"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affidavit by the applicant indicating incompatibility situations provided by the Law on Higher Education no. 199/2023, including subsequent amendments and additions, in case the applicant is declared successful or the lack of these incompatibility situations;</w:t>
      </w:r>
    </w:p>
    <w:p w14:paraId="533AB1E1" w14:textId="26D2D773"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in the cases provided by Articles 13 (b), 14 (b), 15 (c)</w:t>
      </w:r>
      <w:r w:rsidR="00D4476A">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and 16 (d), certified true copies attesting </w:t>
      </w:r>
      <w:r w:rsidR="00714291">
        <w:rPr>
          <w:rStyle w:val="BodyTextChar1"/>
          <w:rFonts w:asciiTheme="minorHAnsi" w:eastAsia="Times New Roman" w:hAnsiTheme="minorHAnsi" w:cstheme="minorHAnsi"/>
          <w:bCs/>
          <w:noProof w:val="0"/>
          <w:color w:val="000000"/>
          <w:kern w:val="0"/>
          <w:szCs w:val="24"/>
          <w14:ligatures w14:val="none"/>
        </w:rPr>
        <w:t xml:space="preserve">to </w:t>
      </w:r>
      <w:r w:rsidRPr="00C117D5">
        <w:rPr>
          <w:rStyle w:val="BodyTextChar1"/>
          <w:rFonts w:asciiTheme="minorHAnsi" w:eastAsia="Times New Roman" w:hAnsiTheme="minorHAnsi" w:cstheme="minorHAnsi"/>
          <w:bCs/>
          <w:noProof w:val="0"/>
          <w:color w:val="000000"/>
          <w:kern w:val="0"/>
          <w:szCs w:val="24"/>
          <w14:ligatures w14:val="none"/>
        </w:rPr>
        <w:t>the possession of the medical qualifications;</w:t>
      </w:r>
    </w:p>
    <w:p w14:paraId="0DC6E1BA" w14:textId="59E22B1E"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 xml:space="preserve">copies of other diplomas attesting </w:t>
      </w:r>
      <w:r w:rsidR="00714291">
        <w:rPr>
          <w:rStyle w:val="BodyTextChar1"/>
          <w:rFonts w:asciiTheme="minorHAnsi" w:eastAsia="Times New Roman" w:hAnsiTheme="minorHAnsi" w:cstheme="minorHAnsi"/>
          <w:bCs/>
          <w:noProof w:val="0"/>
          <w:color w:val="000000"/>
          <w:kern w:val="0"/>
          <w:szCs w:val="24"/>
          <w14:ligatures w14:val="none"/>
        </w:rPr>
        <w:t xml:space="preserve">to </w:t>
      </w:r>
      <w:r w:rsidRPr="00C117D5">
        <w:rPr>
          <w:rStyle w:val="BodyTextChar1"/>
          <w:rFonts w:asciiTheme="minorHAnsi" w:eastAsia="Times New Roman" w:hAnsiTheme="minorHAnsi" w:cstheme="minorHAnsi"/>
          <w:bCs/>
          <w:noProof w:val="0"/>
          <w:color w:val="000000"/>
          <w:kern w:val="0"/>
          <w:szCs w:val="24"/>
          <w14:ligatures w14:val="none"/>
        </w:rPr>
        <w:t>the candidate’s studies;</w:t>
      </w:r>
    </w:p>
    <w:p w14:paraId="21CE6002" w14:textId="2B559D5B"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 xml:space="preserve">copy of the identity card or, in case the candidate does not have an identity card, </w:t>
      </w:r>
      <w:r w:rsidR="00D4476A">
        <w:rPr>
          <w:rStyle w:val="BodyTextChar1"/>
          <w:rFonts w:asciiTheme="minorHAnsi" w:eastAsia="Times New Roman" w:hAnsiTheme="minorHAnsi" w:cstheme="minorHAnsi"/>
          <w:bCs/>
          <w:noProof w:val="0"/>
          <w:color w:val="000000"/>
          <w:kern w:val="0"/>
          <w:szCs w:val="24"/>
          <w14:ligatures w14:val="none"/>
        </w:rPr>
        <w:t xml:space="preserve">a </w:t>
      </w:r>
      <w:r w:rsidRPr="00C117D5">
        <w:rPr>
          <w:rStyle w:val="BodyTextChar1"/>
          <w:rFonts w:asciiTheme="minorHAnsi" w:eastAsia="Times New Roman" w:hAnsiTheme="minorHAnsi" w:cstheme="minorHAnsi"/>
          <w:bCs/>
          <w:noProof w:val="0"/>
          <w:color w:val="000000"/>
          <w:kern w:val="0"/>
          <w:szCs w:val="24"/>
          <w14:ligatures w14:val="none"/>
        </w:rPr>
        <w:t>copy of the passport or another identity document that is equivalent to the identity card or passport;</w:t>
      </w:r>
    </w:p>
    <w:p w14:paraId="0545F27D" w14:textId="1F99C0CA"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in case the candidate has changed his/her name, copies of the documents proving the change of name, i.e.</w:t>
      </w:r>
      <w:r w:rsidR="00D4476A">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marriage certificate or proof of change of name;</w:t>
      </w:r>
    </w:p>
    <w:p w14:paraId="67745D01" w14:textId="38BE3119"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a maximum of 10 publications, patents</w:t>
      </w:r>
      <w:r w:rsidR="00D4476A">
        <w:rPr>
          <w:rStyle w:val="BodyTextChar1"/>
          <w:rFonts w:asciiTheme="minorHAnsi" w:eastAsia="Times New Roman" w:hAnsiTheme="minorHAnsi" w:cstheme="minorHAnsi"/>
          <w:bCs/>
          <w:noProof w:val="0"/>
          <w:color w:val="000000"/>
          <w:kern w:val="0"/>
          <w:szCs w:val="24"/>
          <w14:ligatures w14:val="none"/>
        </w:rPr>
        <w:t>,</w:t>
      </w:r>
      <w:r w:rsidRPr="00C117D5">
        <w:rPr>
          <w:rStyle w:val="BodyTextChar1"/>
          <w:rFonts w:asciiTheme="minorHAnsi" w:eastAsia="Times New Roman" w:hAnsiTheme="minorHAnsi" w:cstheme="minorHAnsi"/>
          <w:bCs/>
          <w:noProof w:val="0"/>
          <w:color w:val="000000"/>
          <w:kern w:val="0"/>
          <w:szCs w:val="24"/>
          <w14:ligatures w14:val="none"/>
        </w:rPr>
        <w:t xml:space="preserve"> or other works of the candidate, in electronic format, selected by him/her and considered to be the most relevant to his/her professional achievements;</w:t>
      </w:r>
    </w:p>
    <w:p w14:paraId="7620E705" w14:textId="138AE060"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for applicants for the position of associate professor/scientific researcher 2</w:t>
      </w:r>
      <w:r w:rsidRPr="00D4476A">
        <w:rPr>
          <w:rStyle w:val="BodyTextChar1"/>
          <w:rFonts w:asciiTheme="minorHAnsi" w:eastAsia="Times New Roman" w:hAnsiTheme="minorHAnsi" w:cstheme="minorHAnsi"/>
          <w:bCs/>
          <w:noProof w:val="0"/>
          <w:color w:val="000000"/>
          <w:kern w:val="0"/>
          <w:szCs w:val="24"/>
          <w:vertAlign w:val="superscript"/>
          <w14:ligatures w14:val="none"/>
        </w:rPr>
        <w:t>nd</w:t>
      </w:r>
      <w:r w:rsidRPr="00C117D5">
        <w:rPr>
          <w:rStyle w:val="BodyTextChar1"/>
          <w:rFonts w:asciiTheme="minorHAnsi" w:eastAsia="Times New Roman" w:hAnsiTheme="minorHAnsi" w:cstheme="minorHAnsi"/>
          <w:bCs/>
          <w:noProof w:val="0"/>
          <w:color w:val="000000"/>
          <w:kern w:val="0"/>
          <w:szCs w:val="24"/>
          <w14:ligatures w14:val="none"/>
        </w:rPr>
        <w:t xml:space="preserve"> grade: at least three letters of </w:t>
      </w:r>
      <w:r w:rsidR="00D4476A">
        <w:rPr>
          <w:rStyle w:val="BodyTextChar1"/>
          <w:rFonts w:asciiTheme="minorHAnsi" w:eastAsia="Times New Roman" w:hAnsiTheme="minorHAnsi" w:cstheme="minorHAnsi"/>
          <w:bCs/>
          <w:noProof w:val="0"/>
          <w:color w:val="000000"/>
          <w:kern w:val="0"/>
          <w:szCs w:val="24"/>
          <w14:ligatures w14:val="none"/>
        </w:rPr>
        <w:t>recommendation</w:t>
      </w:r>
      <w:r w:rsidRPr="00C117D5">
        <w:rPr>
          <w:rStyle w:val="BodyTextChar1"/>
          <w:rFonts w:asciiTheme="minorHAnsi" w:eastAsia="Times New Roman" w:hAnsiTheme="minorHAnsi" w:cstheme="minorHAnsi"/>
          <w:bCs/>
          <w:noProof w:val="0"/>
          <w:color w:val="000000"/>
          <w:kern w:val="0"/>
          <w:szCs w:val="24"/>
          <w14:ligatures w14:val="none"/>
        </w:rPr>
        <w:t xml:space="preserve"> from personalities in the field, from the country or abroad, from outside the higher education institution where the position is being announced, who have agreed to write letters of </w:t>
      </w:r>
      <w:r w:rsidR="00D4476A">
        <w:rPr>
          <w:rStyle w:val="BodyTextChar1"/>
          <w:rFonts w:asciiTheme="minorHAnsi" w:eastAsia="Times New Roman" w:hAnsiTheme="minorHAnsi" w:cstheme="minorHAnsi"/>
          <w:bCs/>
          <w:noProof w:val="0"/>
          <w:color w:val="000000"/>
          <w:kern w:val="0"/>
          <w:szCs w:val="24"/>
          <w14:ligatures w14:val="none"/>
        </w:rPr>
        <w:t>recommendation</w:t>
      </w:r>
      <w:r w:rsidRPr="00C117D5">
        <w:rPr>
          <w:rStyle w:val="BodyTextChar1"/>
          <w:rFonts w:asciiTheme="minorHAnsi" w:eastAsia="Times New Roman" w:hAnsiTheme="minorHAnsi" w:cstheme="minorHAnsi"/>
          <w:bCs/>
          <w:noProof w:val="0"/>
          <w:color w:val="000000"/>
          <w:kern w:val="0"/>
          <w:szCs w:val="24"/>
          <w14:ligatures w14:val="none"/>
        </w:rPr>
        <w:t xml:space="preserve"> concerning the candidate’s professional qualities;</w:t>
      </w:r>
    </w:p>
    <w:p w14:paraId="674BAE17" w14:textId="2C36B83C"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for candidates for the position of professor or scientific researcher 1</w:t>
      </w:r>
      <w:r w:rsidRPr="00F3076F">
        <w:rPr>
          <w:rStyle w:val="BodyTextChar1"/>
          <w:rFonts w:asciiTheme="minorHAnsi" w:eastAsia="Times New Roman" w:hAnsiTheme="minorHAnsi" w:cstheme="minorHAnsi"/>
          <w:bCs/>
          <w:noProof w:val="0"/>
          <w:color w:val="000000"/>
          <w:kern w:val="0"/>
          <w:szCs w:val="24"/>
          <w:vertAlign w:val="superscript"/>
          <w14:ligatures w14:val="none"/>
        </w:rPr>
        <w:t>st</w:t>
      </w:r>
      <w:r w:rsidRPr="00C117D5">
        <w:rPr>
          <w:rStyle w:val="BodyTextChar1"/>
          <w:rFonts w:asciiTheme="minorHAnsi" w:eastAsia="Times New Roman" w:hAnsiTheme="minorHAnsi" w:cstheme="minorHAnsi"/>
          <w:bCs/>
          <w:noProof w:val="0"/>
          <w:color w:val="000000"/>
          <w:kern w:val="0"/>
          <w:szCs w:val="24"/>
          <w14:ligatures w14:val="none"/>
        </w:rPr>
        <w:t xml:space="preserve"> grade: at least three letters of recommendation from personalities in the field who have agreed to write letters of recommendation concerning the candidate’s professional qualities. In the case of scientific fields with a Romanian specificity, letters of recommendation for candidates for the position of professor or scientific researcher 1</w:t>
      </w:r>
      <w:r w:rsidRPr="00F3076F">
        <w:rPr>
          <w:rStyle w:val="BodyTextChar1"/>
          <w:rFonts w:asciiTheme="minorHAnsi" w:eastAsia="Times New Roman" w:hAnsiTheme="minorHAnsi" w:cstheme="minorHAnsi"/>
          <w:bCs/>
          <w:noProof w:val="0"/>
          <w:color w:val="000000"/>
          <w:kern w:val="0"/>
          <w:szCs w:val="24"/>
          <w:vertAlign w:val="superscript"/>
          <w14:ligatures w14:val="none"/>
        </w:rPr>
        <w:t>st</w:t>
      </w:r>
      <w:r w:rsidRPr="00C117D5">
        <w:rPr>
          <w:rStyle w:val="BodyTextChar1"/>
          <w:rFonts w:asciiTheme="minorHAnsi" w:eastAsia="Times New Roman" w:hAnsiTheme="minorHAnsi" w:cstheme="minorHAnsi"/>
          <w:bCs/>
          <w:noProof w:val="0"/>
          <w:color w:val="000000"/>
          <w:kern w:val="0"/>
          <w:szCs w:val="24"/>
          <w14:ligatures w14:val="none"/>
        </w:rPr>
        <w:t xml:space="preserve"> grade may also come from personalities in the field from outside the University.</w:t>
      </w:r>
    </w:p>
    <w:p w14:paraId="5D628B2F"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certificate of criminal record;</w:t>
      </w:r>
    </w:p>
    <w:p w14:paraId="28827A52"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certificate of behavioural integrity;</w:t>
      </w:r>
    </w:p>
    <w:p w14:paraId="309B5303" w14:textId="77777777" w:rsidR="00C323E1" w:rsidRPr="00C117D5"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14:ligatures w14:val="none"/>
        </w:rPr>
      </w:pPr>
      <w:r w:rsidRPr="00C117D5">
        <w:rPr>
          <w:rStyle w:val="BodyTextChar1"/>
          <w:rFonts w:asciiTheme="minorHAnsi" w:eastAsia="Times New Roman" w:hAnsiTheme="minorHAnsi" w:cstheme="minorHAnsi"/>
          <w:bCs/>
          <w:noProof w:val="0"/>
          <w:color w:val="000000"/>
          <w:kern w:val="0"/>
          <w:szCs w:val="24"/>
          <w14:ligatures w14:val="none"/>
        </w:rPr>
        <w:t>medical certificate issued on a specific form, adopted by joint order of the Minister of Education and the Minister of Health;</w:t>
      </w:r>
    </w:p>
    <w:p w14:paraId="51CC6EE8" w14:textId="77777777" w:rsidR="00C323E1" w:rsidRPr="00C117D5" w:rsidRDefault="00C323E1" w:rsidP="00C117D5">
      <w:pPr>
        <w:pStyle w:val="ListParagraph"/>
        <w:numPr>
          <w:ilvl w:val="0"/>
          <w:numId w:val="23"/>
        </w:numPr>
        <w:spacing w:after="0" w:line="276" w:lineRule="auto"/>
        <w:ind w:left="1797" w:hanging="357"/>
        <w:jc w:val="both"/>
        <w:rPr>
          <w:rStyle w:val="BodyTextChar1"/>
          <w:rFonts w:asciiTheme="minorHAnsi" w:eastAsia="Times New Roman" w:hAnsiTheme="minorHAnsi" w:cstheme="minorHAnsi"/>
          <w:bCs/>
          <w:noProof w:val="0"/>
          <w:color w:val="000000"/>
          <w:kern w:val="0"/>
          <w:szCs w:val="24"/>
          <w:lang w:val="en-GB"/>
          <w14:ligatures w14:val="none"/>
        </w:rPr>
      </w:pPr>
      <w:r w:rsidRPr="00C117D5">
        <w:rPr>
          <w:rStyle w:val="BodyTextChar1"/>
          <w:rFonts w:asciiTheme="minorHAnsi" w:eastAsia="Times New Roman" w:hAnsiTheme="minorHAnsi" w:cstheme="minorHAnsi"/>
          <w:bCs/>
          <w:noProof w:val="0"/>
          <w:color w:val="000000"/>
          <w:kern w:val="0"/>
          <w:szCs w:val="24"/>
          <w:lang w:val="en-GB"/>
          <w14:ligatures w14:val="none"/>
        </w:rPr>
        <w:t>medical letter for practicing the academic profession, issued in accordance with the provisions of the joint order of the Minister of Education and the Minister of Health.</w:t>
      </w:r>
    </w:p>
    <w:p w14:paraId="2AC7ABCD" w14:textId="77777777" w:rsidR="00C323E1" w:rsidRDefault="00C323E1"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lang w:val="en-GB"/>
          <w14:ligatures w14:val="none"/>
        </w:rPr>
      </w:pPr>
      <w:r w:rsidRPr="00C117D5">
        <w:rPr>
          <w:rStyle w:val="BodyTextChar1"/>
          <w:rFonts w:asciiTheme="minorHAnsi" w:eastAsia="Times New Roman" w:hAnsiTheme="minorHAnsi" w:cstheme="minorHAnsi"/>
          <w:bCs/>
          <w:noProof w:val="0"/>
          <w:color w:val="000000"/>
          <w:kern w:val="0"/>
          <w:szCs w:val="24"/>
          <w:lang w:val="en-GB"/>
          <w14:ligatures w14:val="none"/>
        </w:rPr>
        <w:t>fee payment receipt for the contest registration as established by the decision of the University Senate.</w:t>
      </w:r>
    </w:p>
    <w:p w14:paraId="2B440D83" w14:textId="3D62D37C" w:rsidR="00B264DD" w:rsidRPr="00C117D5" w:rsidRDefault="00B264DD" w:rsidP="00C117D5">
      <w:pPr>
        <w:pStyle w:val="ListParagraph"/>
        <w:numPr>
          <w:ilvl w:val="0"/>
          <w:numId w:val="23"/>
        </w:numPr>
        <w:spacing w:after="0" w:line="276" w:lineRule="auto"/>
        <w:jc w:val="both"/>
        <w:rPr>
          <w:rStyle w:val="BodyTextChar1"/>
          <w:rFonts w:asciiTheme="minorHAnsi" w:eastAsia="Times New Roman" w:hAnsiTheme="minorHAnsi" w:cstheme="minorHAnsi"/>
          <w:bCs/>
          <w:noProof w:val="0"/>
          <w:color w:val="000000"/>
          <w:kern w:val="0"/>
          <w:szCs w:val="24"/>
          <w:lang w:val="en-GB"/>
          <w14:ligatures w14:val="none"/>
        </w:rPr>
      </w:pPr>
      <w:r w:rsidRPr="00B264DD">
        <w:rPr>
          <w:rStyle w:val="BodyTextChar1"/>
          <w:rFonts w:asciiTheme="minorHAnsi" w:eastAsia="Times New Roman" w:hAnsiTheme="minorHAnsi" w:cstheme="minorHAnsi"/>
          <w:bCs/>
          <w:noProof w:val="0"/>
          <w:color w:val="000000"/>
          <w:kern w:val="0"/>
          <w:szCs w:val="24"/>
          <w:lang w:val="en-GB"/>
          <w14:ligatures w14:val="none"/>
        </w:rPr>
        <w:t xml:space="preserve">electronic </w:t>
      </w:r>
      <w:r>
        <w:rPr>
          <w:rStyle w:val="BodyTextChar1"/>
          <w:rFonts w:asciiTheme="minorHAnsi" w:eastAsia="Times New Roman" w:hAnsiTheme="minorHAnsi" w:cstheme="minorHAnsi"/>
          <w:bCs/>
          <w:noProof w:val="0"/>
          <w:color w:val="000000"/>
          <w:kern w:val="0"/>
          <w:szCs w:val="24"/>
          <w:lang w:val="en-GB"/>
          <w14:ligatures w14:val="none"/>
        </w:rPr>
        <w:t>storage unit</w:t>
      </w:r>
      <w:r w:rsidRPr="00B264DD">
        <w:rPr>
          <w:rStyle w:val="BodyTextChar1"/>
          <w:rFonts w:asciiTheme="minorHAnsi" w:eastAsia="Times New Roman" w:hAnsiTheme="minorHAnsi" w:cstheme="minorHAnsi"/>
          <w:bCs/>
          <w:noProof w:val="0"/>
          <w:color w:val="000000"/>
          <w:kern w:val="0"/>
          <w:szCs w:val="24"/>
          <w:lang w:val="en-GB"/>
          <w14:ligatures w14:val="none"/>
        </w:rPr>
        <w:t xml:space="preserve"> containing all the works/manuals in full format referred to by the candidate.</w:t>
      </w:r>
    </w:p>
    <w:p w14:paraId="49169211" w14:textId="77777777" w:rsidR="00C323E1" w:rsidRPr="00B36A11" w:rsidRDefault="00C323E1" w:rsidP="00C323E1">
      <w:pPr>
        <w:pStyle w:val="BodyText"/>
        <w:numPr>
          <w:ilvl w:val="0"/>
          <w:numId w:val="24"/>
        </w:numPr>
        <w:shd w:val="clear" w:color="auto" w:fill="FFFFFF"/>
        <w:tabs>
          <w:tab w:val="left" w:pos="279"/>
        </w:tabs>
        <w:autoSpaceDE/>
        <w:autoSpaceDN/>
        <w:spacing w:line="276" w:lineRule="auto"/>
        <w:jc w:val="both"/>
        <w:rPr>
          <w:rStyle w:val="BodyTextChar1"/>
          <w:rFonts w:asciiTheme="minorHAnsi" w:hAnsiTheme="minorHAnsi" w:cstheme="minorHAnsi"/>
          <w:bCs/>
          <w:color w:val="000000"/>
          <w:lang w:val="en-GB"/>
        </w:rPr>
      </w:pPr>
      <w:r w:rsidRPr="00B36A11">
        <w:rPr>
          <w:rStyle w:val="BodyTextChar1"/>
          <w:rFonts w:asciiTheme="minorHAnsi" w:hAnsiTheme="minorHAnsi" w:cstheme="minorHAnsi"/>
          <w:bCs/>
          <w:color w:val="000000"/>
          <w:lang w:val="en-GB"/>
        </w:rPr>
        <w:t>The applicant's curriculum vitae must include:</w:t>
      </w:r>
    </w:p>
    <w:p w14:paraId="01EE71AB" w14:textId="77777777"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color w:val="000000"/>
          <w:szCs w:val="24"/>
          <w:lang w:val="en-GB"/>
        </w:rPr>
        <w:t>information about the completed studies and degrees acquired;</w:t>
      </w:r>
    </w:p>
    <w:p w14:paraId="338B5848" w14:textId="77777777"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information about the professional experience and previous relevant working places;</w:t>
      </w:r>
    </w:p>
    <w:p w14:paraId="03C68D9E" w14:textId="13581570"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information about research-development projects conducted by the applicant as a project manager and the grants obtained, if applicable, indicating the funding source, amount of funding</w:t>
      </w:r>
      <w:r w:rsidR="00B264DD">
        <w:rPr>
          <w:rStyle w:val="BodyTextChar1"/>
          <w:rFonts w:asciiTheme="minorHAnsi" w:hAnsiTheme="minorHAnsi" w:cstheme="minorHAnsi"/>
          <w:bCs/>
          <w:szCs w:val="24"/>
          <w:lang w:val="en-GB"/>
        </w:rPr>
        <w:t>,</w:t>
      </w:r>
      <w:r w:rsidRPr="00B36A11">
        <w:rPr>
          <w:rStyle w:val="BodyTextChar1"/>
          <w:rFonts w:asciiTheme="minorHAnsi" w:hAnsiTheme="minorHAnsi" w:cstheme="minorHAnsi"/>
          <w:bCs/>
          <w:szCs w:val="24"/>
          <w:lang w:val="en-GB"/>
        </w:rPr>
        <w:t xml:space="preserve"> and the main resulting publications or patents;</w:t>
      </w:r>
    </w:p>
    <w:p w14:paraId="73338724" w14:textId="77777777" w:rsidR="00C323E1" w:rsidRPr="00B36A11" w:rsidRDefault="00C323E1" w:rsidP="00C323E1">
      <w:pPr>
        <w:pStyle w:val="ListParagraph"/>
        <w:numPr>
          <w:ilvl w:val="0"/>
          <w:numId w:val="25"/>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information about awards or other elements of recognition of the candidate’s scientific contributions.</w:t>
      </w:r>
    </w:p>
    <w:p w14:paraId="1AD45862" w14:textId="7C71C6D3" w:rsidR="00C323E1" w:rsidRPr="00B36A11" w:rsidRDefault="00C323E1" w:rsidP="00C323E1">
      <w:pPr>
        <w:pStyle w:val="ListParagraph"/>
        <w:numPr>
          <w:ilvl w:val="0"/>
          <w:numId w:val="24"/>
        </w:numPr>
        <w:spacing w:after="0" w:line="276" w:lineRule="auto"/>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The documents from para. (1) shall be submitted in both paper and electronic form</w:t>
      </w:r>
      <w:r w:rsidR="000B224C">
        <w:rPr>
          <w:rStyle w:val="BodyTextChar1"/>
          <w:rFonts w:asciiTheme="minorHAnsi" w:hAnsiTheme="minorHAnsi" w:cstheme="minorHAnsi"/>
          <w:bCs/>
          <w:szCs w:val="24"/>
          <w:lang w:val="en-GB"/>
        </w:rPr>
        <w:t>at</w:t>
      </w:r>
      <w:r w:rsidRPr="00B36A11">
        <w:rPr>
          <w:rStyle w:val="BodyTextChar1"/>
          <w:rFonts w:asciiTheme="minorHAnsi" w:hAnsiTheme="minorHAnsi" w:cstheme="minorHAnsi"/>
          <w:bCs/>
          <w:szCs w:val="24"/>
          <w:lang w:val="en-GB"/>
        </w:rPr>
        <w:t>.</w:t>
      </w:r>
    </w:p>
    <w:p w14:paraId="5F4F5515" w14:textId="77777777" w:rsidR="00C323E1" w:rsidRPr="00EB4D5C" w:rsidRDefault="00C323E1" w:rsidP="00C323E1">
      <w:pPr>
        <w:pStyle w:val="BodyText"/>
        <w:spacing w:line="276" w:lineRule="auto"/>
        <w:rPr>
          <w:rStyle w:val="BodyTextChar1"/>
          <w:rFonts w:asciiTheme="minorHAnsi" w:hAnsiTheme="minorHAnsi" w:cstheme="minorHAnsi"/>
          <w:b/>
          <w:bCs/>
          <w:color w:val="000000"/>
        </w:rPr>
      </w:pPr>
      <w:r w:rsidRPr="00EB4D5C">
        <w:rPr>
          <w:rStyle w:val="BodyTextChar1"/>
          <w:rFonts w:asciiTheme="minorHAnsi" w:hAnsiTheme="minorHAnsi" w:cstheme="minorHAnsi"/>
          <w:b/>
          <w:bCs/>
          <w:color w:val="000000"/>
        </w:rPr>
        <w:t xml:space="preserve">Art. 25. </w:t>
      </w:r>
    </w:p>
    <w:p w14:paraId="017FEA4A" w14:textId="77777777" w:rsidR="00C323E1" w:rsidRPr="00B36A11" w:rsidRDefault="00C323E1" w:rsidP="00C323E1">
      <w:pPr>
        <w:pStyle w:val="ListParagraph"/>
        <w:spacing w:after="0"/>
        <w:ind w:left="1080"/>
        <w:jc w:val="both"/>
        <w:rPr>
          <w:rStyle w:val="BodyTextChar1"/>
          <w:rFonts w:asciiTheme="minorHAnsi" w:hAnsiTheme="minorHAnsi" w:cstheme="minorHAnsi"/>
          <w:bCs/>
          <w:szCs w:val="24"/>
          <w:lang w:val="en-GB"/>
        </w:rPr>
      </w:pPr>
      <w:r w:rsidRPr="00B36A11">
        <w:rPr>
          <w:rStyle w:val="BodyTextChar1"/>
          <w:rFonts w:asciiTheme="minorHAnsi" w:hAnsiTheme="minorHAnsi" w:cstheme="minorHAnsi"/>
          <w:bCs/>
          <w:szCs w:val="24"/>
          <w:lang w:val="en-GB"/>
        </w:rPr>
        <w:t xml:space="preserve">The application file is compiled by the candidate and submitted to the University’s Registrar’s Office, either directly or by courier service with confirmation of receipt, or electronically to the e-mail address specified on the competition website, with confirmation of receipt. </w:t>
      </w:r>
    </w:p>
    <w:p w14:paraId="234BBC53"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 xml:space="preserve">Art. 26. </w:t>
      </w:r>
    </w:p>
    <w:p w14:paraId="2B8492C6" w14:textId="2DA690CF" w:rsidR="00C323E1" w:rsidRPr="00B36A11" w:rsidRDefault="00C323E1" w:rsidP="00116299">
      <w:pPr>
        <w:pStyle w:val="BodyText"/>
        <w:spacing w:line="276" w:lineRule="auto"/>
        <w:ind w:left="1080"/>
        <w:jc w:val="both"/>
        <w:rPr>
          <w:rStyle w:val="BodyTextChar1"/>
          <w:rFonts w:asciiTheme="minorHAnsi" w:hAnsiTheme="minorHAnsi" w:cstheme="minorHAnsi"/>
          <w:bCs/>
          <w:lang w:val="en-GB"/>
        </w:rPr>
      </w:pPr>
      <w:r w:rsidRPr="00B36A11">
        <w:rPr>
          <w:rStyle w:val="BodyTextChar1"/>
          <w:rFonts w:asciiTheme="minorHAnsi" w:hAnsiTheme="minorHAnsi" w:cstheme="minorHAnsi"/>
          <w:bCs/>
          <w:lang w:val="en-GB"/>
        </w:rPr>
        <w:t>The application file will contain the works, articles/studies, and publications carried out by the candidate, relevant to the subjects of the position</w:t>
      </w:r>
      <w:r w:rsidR="00D33EE6">
        <w:rPr>
          <w:rStyle w:val="BodyTextChar1"/>
          <w:rFonts w:asciiTheme="minorHAnsi" w:hAnsiTheme="minorHAnsi" w:cstheme="minorHAnsi"/>
          <w:bCs/>
          <w:lang w:val="en-GB"/>
        </w:rPr>
        <w:t>,</w:t>
      </w:r>
      <w:r w:rsidRPr="00B36A11">
        <w:rPr>
          <w:rStyle w:val="BodyTextChar1"/>
          <w:rFonts w:asciiTheme="minorHAnsi" w:hAnsiTheme="minorHAnsi" w:cstheme="minorHAnsi"/>
          <w:bCs/>
          <w:lang w:val="en-GB"/>
        </w:rPr>
        <w:t xml:space="preserve"> and their list will be structured as follows:</w:t>
      </w:r>
    </w:p>
    <w:p w14:paraId="17FF7403" w14:textId="74AF98D0" w:rsidR="00C323E1" w:rsidRPr="00B36A11" w:rsidRDefault="00C323E1" w:rsidP="00116299">
      <w:pPr>
        <w:pStyle w:val="ListParagraph"/>
        <w:numPr>
          <w:ilvl w:val="0"/>
          <w:numId w:val="26"/>
        </w:numPr>
        <w:spacing w:after="0" w:line="276" w:lineRule="auto"/>
        <w:ind w:left="1797" w:hanging="357"/>
        <w:jc w:val="both"/>
        <w:rPr>
          <w:rFonts w:asciiTheme="minorHAnsi" w:hAnsiTheme="minorHAnsi" w:cstheme="minorHAnsi"/>
          <w:bCs/>
          <w:szCs w:val="24"/>
          <w:lang w:val="en-GB"/>
        </w:rPr>
      </w:pPr>
      <w:r w:rsidRPr="00B36A11">
        <w:rPr>
          <w:rFonts w:asciiTheme="minorHAnsi" w:hAnsiTheme="minorHAnsi" w:cstheme="minorHAnsi"/>
          <w:bCs/>
          <w:szCs w:val="24"/>
          <w:lang w:val="en-GB"/>
        </w:rPr>
        <w:t xml:space="preserve">the list of </w:t>
      </w:r>
      <w:r w:rsidR="00A06270">
        <w:rPr>
          <w:rFonts w:asciiTheme="minorHAnsi" w:hAnsiTheme="minorHAnsi" w:cstheme="minorHAnsi"/>
          <w:bCs/>
          <w:szCs w:val="24"/>
          <w:lang w:val="en-GB"/>
        </w:rPr>
        <w:t xml:space="preserve">a </w:t>
      </w:r>
      <w:r w:rsidRPr="00B36A11">
        <w:rPr>
          <w:rFonts w:asciiTheme="minorHAnsi" w:hAnsiTheme="minorHAnsi" w:cstheme="minorHAnsi"/>
          <w:bCs/>
          <w:szCs w:val="24"/>
          <w:lang w:val="en-GB"/>
        </w:rPr>
        <w:t>maximum</w:t>
      </w:r>
      <w:r w:rsidR="00A06270">
        <w:rPr>
          <w:rFonts w:asciiTheme="minorHAnsi" w:hAnsiTheme="minorHAnsi" w:cstheme="minorHAnsi"/>
          <w:bCs/>
          <w:szCs w:val="24"/>
          <w:lang w:val="en-GB"/>
        </w:rPr>
        <w:t xml:space="preserve"> of </w:t>
      </w:r>
      <w:r w:rsidRPr="00B36A11">
        <w:rPr>
          <w:rFonts w:asciiTheme="minorHAnsi" w:hAnsiTheme="minorHAnsi" w:cstheme="minorHAnsi"/>
          <w:bCs/>
          <w:szCs w:val="24"/>
          <w:lang w:val="en-GB"/>
        </w:rPr>
        <w:t>10 works considered by the candidate to be the most relevant to the subject area of the position for which he/she is applying;</w:t>
      </w:r>
    </w:p>
    <w:p w14:paraId="3E124A27" w14:textId="1E4E91AD" w:rsidR="00C323E1" w:rsidRPr="00B36A11" w:rsidRDefault="00C323E1" w:rsidP="00116299">
      <w:pPr>
        <w:pStyle w:val="BodyText"/>
        <w:numPr>
          <w:ilvl w:val="0"/>
          <w:numId w:val="26"/>
        </w:numPr>
        <w:shd w:val="clear" w:color="auto" w:fill="FFFFFF"/>
        <w:autoSpaceDE/>
        <w:autoSpaceDN/>
        <w:spacing w:line="276" w:lineRule="auto"/>
        <w:ind w:left="1797" w:hanging="357"/>
        <w:jc w:val="both"/>
        <w:rPr>
          <w:rFonts w:asciiTheme="minorHAnsi" w:hAnsiTheme="minorHAnsi" w:cstheme="minorHAnsi"/>
          <w:bCs/>
          <w:lang w:val="en-GB"/>
        </w:rPr>
      </w:pPr>
      <w:r w:rsidRPr="00B36A11">
        <w:rPr>
          <w:rFonts w:asciiTheme="minorHAnsi" w:hAnsiTheme="minorHAnsi" w:cstheme="minorHAnsi"/>
          <w:bCs/>
          <w:lang w:val="en-GB"/>
        </w:rPr>
        <w:t>doctoral thesis/theses</w:t>
      </w:r>
      <w:r w:rsidR="00A06270">
        <w:rPr>
          <w:rFonts w:asciiTheme="minorHAnsi" w:hAnsiTheme="minorHAnsi" w:cstheme="minorHAnsi"/>
          <w:bCs/>
          <w:lang w:val="en-GB"/>
        </w:rPr>
        <w:t xml:space="preserve"> for the positions of senior lecturer</w:t>
      </w:r>
      <w:r w:rsidRPr="00B36A11">
        <w:rPr>
          <w:rFonts w:asciiTheme="minorHAnsi" w:hAnsiTheme="minorHAnsi" w:cstheme="minorHAnsi"/>
          <w:bCs/>
          <w:lang w:val="en-GB"/>
        </w:rPr>
        <w:t>;</w:t>
      </w:r>
    </w:p>
    <w:p w14:paraId="5EB39F0F" w14:textId="1F41DC6A" w:rsidR="00C323E1" w:rsidRPr="00B36A11" w:rsidRDefault="00C323E1" w:rsidP="00116299">
      <w:pPr>
        <w:pStyle w:val="BodyText"/>
        <w:numPr>
          <w:ilvl w:val="0"/>
          <w:numId w:val="26"/>
        </w:numPr>
        <w:shd w:val="clear" w:color="auto" w:fill="FFFFFF"/>
        <w:autoSpaceDE/>
        <w:autoSpaceDN/>
        <w:spacing w:line="276" w:lineRule="auto"/>
        <w:jc w:val="both"/>
        <w:rPr>
          <w:rFonts w:asciiTheme="minorHAnsi" w:hAnsiTheme="minorHAnsi" w:cstheme="minorHAnsi"/>
          <w:bCs/>
          <w:lang w:val="en-GB"/>
        </w:rPr>
      </w:pPr>
      <w:r w:rsidRPr="00B36A11">
        <w:rPr>
          <w:rFonts w:asciiTheme="minorHAnsi" w:hAnsiTheme="minorHAnsi" w:cstheme="minorHAnsi"/>
          <w:bCs/>
          <w:lang w:val="en-GB"/>
        </w:rPr>
        <w:t>patents and other</w:t>
      </w:r>
      <w:r w:rsidR="006437F3">
        <w:rPr>
          <w:rFonts w:asciiTheme="minorHAnsi" w:hAnsiTheme="minorHAnsi" w:cstheme="minorHAnsi"/>
          <w:bCs/>
          <w:lang w:val="en-GB"/>
        </w:rPr>
        <w:t xml:space="preserve"> </w:t>
      </w:r>
      <w:r w:rsidR="006437F3" w:rsidRPr="00B36A11">
        <w:rPr>
          <w:rFonts w:asciiTheme="minorHAnsi" w:hAnsiTheme="minorHAnsi" w:cstheme="minorHAnsi"/>
          <w:bCs/>
          <w:lang w:val="en-GB"/>
        </w:rPr>
        <w:t>industrial</w:t>
      </w:r>
      <w:r w:rsidRPr="00B36A11">
        <w:rPr>
          <w:rFonts w:asciiTheme="minorHAnsi" w:hAnsiTheme="minorHAnsi" w:cstheme="minorHAnsi"/>
          <w:bCs/>
          <w:lang w:val="en-GB"/>
        </w:rPr>
        <w:t xml:space="preserve"> intellectual property titles</w:t>
      </w:r>
      <w:r w:rsidR="00A06270">
        <w:rPr>
          <w:rFonts w:asciiTheme="minorHAnsi" w:hAnsiTheme="minorHAnsi" w:cstheme="minorHAnsi"/>
          <w:bCs/>
          <w:lang w:val="en-GB"/>
        </w:rPr>
        <w:t>, if necessary</w:t>
      </w:r>
      <w:r w:rsidRPr="00B36A11">
        <w:rPr>
          <w:rFonts w:asciiTheme="minorHAnsi" w:hAnsiTheme="minorHAnsi" w:cstheme="minorHAnsi"/>
          <w:bCs/>
          <w:lang w:val="en-GB"/>
        </w:rPr>
        <w:t>;</w:t>
      </w:r>
    </w:p>
    <w:p w14:paraId="2BE9DF5D" w14:textId="6D28C598" w:rsidR="00C323E1" w:rsidRPr="00B36A11" w:rsidRDefault="00A06270" w:rsidP="00116299">
      <w:pPr>
        <w:pStyle w:val="BodyText"/>
        <w:numPr>
          <w:ilvl w:val="0"/>
          <w:numId w:val="26"/>
        </w:numPr>
        <w:shd w:val="clear" w:color="auto" w:fill="FFFFFF"/>
        <w:autoSpaceDE/>
        <w:autoSpaceDN/>
        <w:spacing w:line="276" w:lineRule="auto"/>
        <w:ind w:left="1797" w:hanging="357"/>
        <w:jc w:val="both"/>
        <w:rPr>
          <w:rFonts w:asciiTheme="minorHAnsi" w:hAnsiTheme="minorHAnsi" w:cstheme="minorHAnsi"/>
          <w:bCs/>
          <w:lang w:val="en-GB"/>
        </w:rPr>
      </w:pPr>
      <w:r>
        <w:rPr>
          <w:rFonts w:asciiTheme="minorHAnsi" w:hAnsiTheme="minorHAnsi" w:cstheme="minorHAnsi"/>
          <w:bCs/>
          <w:lang w:val="en-GB"/>
        </w:rPr>
        <w:t xml:space="preserve">in extenso </w:t>
      </w:r>
      <w:r w:rsidR="00C323E1" w:rsidRPr="00B36A11">
        <w:rPr>
          <w:rFonts w:asciiTheme="minorHAnsi" w:hAnsiTheme="minorHAnsi" w:cstheme="minorHAnsi"/>
          <w:bCs/>
          <w:lang w:val="en-GB"/>
        </w:rPr>
        <w:t>books and chapters in books</w:t>
      </w:r>
      <w:r>
        <w:rPr>
          <w:rFonts w:asciiTheme="minorHAnsi" w:hAnsiTheme="minorHAnsi" w:cstheme="minorHAnsi"/>
          <w:bCs/>
          <w:lang w:val="en-GB"/>
        </w:rPr>
        <w:t>, if necessary</w:t>
      </w:r>
      <w:r w:rsidR="00C323E1" w:rsidRPr="00B36A11">
        <w:rPr>
          <w:rFonts w:asciiTheme="minorHAnsi" w:hAnsiTheme="minorHAnsi" w:cstheme="minorHAnsi"/>
          <w:bCs/>
          <w:lang w:val="en-GB"/>
        </w:rPr>
        <w:t>;</w:t>
      </w:r>
    </w:p>
    <w:p w14:paraId="462AAF41" w14:textId="0F48B697" w:rsidR="00C323E1" w:rsidRPr="00B36A11" w:rsidRDefault="00C323E1" w:rsidP="00116299">
      <w:pPr>
        <w:pStyle w:val="BodyText"/>
        <w:numPr>
          <w:ilvl w:val="0"/>
          <w:numId w:val="26"/>
        </w:numPr>
        <w:shd w:val="clear" w:color="auto" w:fill="FFFFFF"/>
        <w:autoSpaceDE/>
        <w:autoSpaceDN/>
        <w:spacing w:line="276" w:lineRule="auto"/>
        <w:jc w:val="both"/>
        <w:rPr>
          <w:rFonts w:asciiTheme="minorHAnsi" w:hAnsiTheme="minorHAnsi" w:cstheme="minorHAnsi"/>
          <w:bCs/>
          <w:lang w:val="en-GB"/>
        </w:rPr>
      </w:pPr>
      <w:r w:rsidRPr="00A06270">
        <w:rPr>
          <w:rFonts w:asciiTheme="minorHAnsi" w:hAnsiTheme="minorHAnsi" w:cstheme="minorHAnsi"/>
          <w:bCs/>
          <w:i/>
          <w:iCs/>
          <w:lang w:val="en-GB"/>
        </w:rPr>
        <w:t>in extenso</w:t>
      </w:r>
      <w:r w:rsidRPr="00B36A11">
        <w:rPr>
          <w:rFonts w:asciiTheme="minorHAnsi" w:hAnsiTheme="minorHAnsi" w:cstheme="minorHAnsi"/>
          <w:bCs/>
          <w:lang w:val="en-GB"/>
        </w:rPr>
        <w:t xml:space="preserve"> articles/studies, published in mainstream international journals</w:t>
      </w:r>
      <w:r w:rsidR="00A06270">
        <w:rPr>
          <w:rFonts w:asciiTheme="minorHAnsi" w:hAnsiTheme="minorHAnsi" w:cstheme="minorHAnsi"/>
          <w:bCs/>
          <w:lang w:val="en-GB"/>
        </w:rPr>
        <w:t>, if necessary</w:t>
      </w:r>
      <w:r w:rsidRPr="00B36A11">
        <w:rPr>
          <w:rFonts w:asciiTheme="minorHAnsi" w:hAnsiTheme="minorHAnsi" w:cstheme="minorHAnsi"/>
          <w:bCs/>
          <w:lang w:val="en-GB"/>
        </w:rPr>
        <w:t>;</w:t>
      </w:r>
    </w:p>
    <w:p w14:paraId="6E921A7D" w14:textId="283B2295" w:rsidR="00C323E1" w:rsidRPr="00B36A11" w:rsidRDefault="00C323E1" w:rsidP="00116299">
      <w:pPr>
        <w:pStyle w:val="BodyText"/>
        <w:numPr>
          <w:ilvl w:val="0"/>
          <w:numId w:val="26"/>
        </w:numPr>
        <w:shd w:val="clear" w:color="auto" w:fill="FFFFFF"/>
        <w:autoSpaceDE/>
        <w:autoSpaceDN/>
        <w:spacing w:line="276" w:lineRule="auto"/>
        <w:jc w:val="both"/>
        <w:rPr>
          <w:rFonts w:asciiTheme="minorHAnsi" w:hAnsiTheme="minorHAnsi" w:cstheme="minorHAnsi"/>
          <w:bCs/>
          <w:lang w:val="en-GB"/>
        </w:rPr>
      </w:pPr>
      <w:r w:rsidRPr="00A06270">
        <w:rPr>
          <w:rFonts w:asciiTheme="minorHAnsi" w:hAnsiTheme="minorHAnsi" w:cstheme="minorHAnsi"/>
          <w:bCs/>
          <w:i/>
          <w:iCs/>
          <w:lang w:val="en-GB"/>
        </w:rPr>
        <w:t>in extenso</w:t>
      </w:r>
      <w:r w:rsidRPr="00B36A11">
        <w:rPr>
          <w:rFonts w:asciiTheme="minorHAnsi" w:hAnsiTheme="minorHAnsi" w:cstheme="minorHAnsi"/>
          <w:bCs/>
          <w:lang w:val="en-GB"/>
        </w:rPr>
        <w:t xml:space="preserve"> publications in proceedings of the main international conferences in the field</w:t>
      </w:r>
      <w:r w:rsidR="00A06270">
        <w:rPr>
          <w:rFonts w:asciiTheme="minorHAnsi" w:hAnsiTheme="minorHAnsi" w:cstheme="minorHAnsi"/>
          <w:bCs/>
          <w:lang w:val="en-GB"/>
        </w:rPr>
        <w:t>, if necessary</w:t>
      </w:r>
      <w:r w:rsidRPr="00B36A11">
        <w:rPr>
          <w:rFonts w:asciiTheme="minorHAnsi" w:hAnsiTheme="minorHAnsi" w:cstheme="minorHAnsi"/>
          <w:bCs/>
          <w:lang w:val="en-GB"/>
        </w:rPr>
        <w:t>;</w:t>
      </w:r>
    </w:p>
    <w:p w14:paraId="760F315B" w14:textId="3D9804FD" w:rsidR="00C323E1" w:rsidRPr="00B36A11" w:rsidRDefault="00C323E1" w:rsidP="00116299">
      <w:pPr>
        <w:pStyle w:val="BodyText"/>
        <w:numPr>
          <w:ilvl w:val="0"/>
          <w:numId w:val="26"/>
        </w:numPr>
        <w:autoSpaceDE/>
        <w:autoSpaceDN/>
        <w:spacing w:line="276" w:lineRule="auto"/>
        <w:jc w:val="both"/>
        <w:rPr>
          <w:rStyle w:val="BodyTextChar1"/>
          <w:rFonts w:asciiTheme="minorHAnsi" w:hAnsiTheme="minorHAnsi" w:cstheme="minorHAnsi"/>
          <w:bCs/>
          <w:lang w:val="en-GB"/>
        </w:rPr>
      </w:pPr>
      <w:r w:rsidRPr="00B36A11">
        <w:rPr>
          <w:rFonts w:asciiTheme="minorHAnsi" w:hAnsiTheme="minorHAnsi" w:cstheme="minorHAnsi"/>
          <w:bCs/>
          <w:lang w:val="en-GB"/>
        </w:rPr>
        <w:t>other works and scientific contributions or, as the case may be, in the field of artistic creation</w:t>
      </w:r>
      <w:r w:rsidR="00A06270">
        <w:rPr>
          <w:rFonts w:asciiTheme="minorHAnsi" w:hAnsiTheme="minorHAnsi" w:cstheme="minorHAnsi"/>
          <w:bCs/>
          <w:lang w:val="en-GB"/>
        </w:rPr>
        <w:t>, if necessary</w:t>
      </w:r>
      <w:r w:rsidRPr="00B36A11">
        <w:rPr>
          <w:rFonts w:asciiTheme="minorHAnsi" w:hAnsiTheme="minorHAnsi" w:cstheme="minorHAnsi"/>
          <w:bCs/>
          <w:lang w:val="en-GB"/>
        </w:rPr>
        <w:t>.</w:t>
      </w:r>
    </w:p>
    <w:p w14:paraId="3FE56B51" w14:textId="77777777" w:rsidR="00C323E1" w:rsidRPr="00B36A11" w:rsidRDefault="00C323E1" w:rsidP="00C323E1">
      <w:pPr>
        <w:pStyle w:val="BodyText"/>
        <w:spacing w:line="276" w:lineRule="auto"/>
        <w:rPr>
          <w:rStyle w:val="BodyTextChar1"/>
          <w:rFonts w:asciiTheme="minorHAnsi" w:hAnsiTheme="minorHAnsi" w:cstheme="minorHAnsi"/>
          <w:b/>
          <w:bCs/>
          <w:color w:val="000000"/>
          <w:lang w:val="en-GB"/>
        </w:rPr>
      </w:pPr>
      <w:r w:rsidRPr="00B36A11">
        <w:rPr>
          <w:rStyle w:val="BodyTextChar1"/>
          <w:rFonts w:asciiTheme="minorHAnsi" w:hAnsiTheme="minorHAnsi" w:cstheme="minorHAnsi"/>
          <w:b/>
          <w:bCs/>
          <w:color w:val="000000"/>
          <w:lang w:val="en-GB"/>
        </w:rPr>
        <w:t>Art. 27.</w:t>
      </w:r>
    </w:p>
    <w:p w14:paraId="5F52D49F" w14:textId="50C92A83" w:rsidR="00C323E1" w:rsidRPr="00B36A11" w:rsidRDefault="00C323E1" w:rsidP="00C323E1">
      <w:pPr>
        <w:pStyle w:val="ListParagraph"/>
        <w:numPr>
          <w:ilvl w:val="0"/>
          <w:numId w:val="27"/>
        </w:numPr>
        <w:spacing w:after="0" w:line="276" w:lineRule="auto"/>
        <w:jc w:val="both"/>
        <w:rPr>
          <w:rFonts w:asciiTheme="minorHAnsi" w:hAnsiTheme="minorHAnsi" w:cstheme="minorHAnsi"/>
          <w:bCs/>
          <w:szCs w:val="24"/>
          <w:lang w:val="en-GB"/>
        </w:rPr>
      </w:pPr>
      <w:r w:rsidRPr="00B36A11">
        <w:rPr>
          <w:rFonts w:asciiTheme="minorHAnsi" w:hAnsiTheme="minorHAnsi" w:cstheme="minorHAnsi"/>
          <w:bCs/>
          <w:szCs w:val="24"/>
          <w:lang w:val="en-GB"/>
        </w:rPr>
        <w:t>The fulfilment by a candidate of the legal conditions for admission to the contest is certified by the legal department of the university.</w:t>
      </w:r>
    </w:p>
    <w:p w14:paraId="07B3BB92" w14:textId="21A29BD3" w:rsidR="00C323E1" w:rsidRPr="00B36A11" w:rsidRDefault="00C323E1" w:rsidP="00C323E1">
      <w:pPr>
        <w:pStyle w:val="BodyText"/>
        <w:numPr>
          <w:ilvl w:val="0"/>
          <w:numId w:val="27"/>
        </w:numPr>
        <w:shd w:val="clear" w:color="auto" w:fill="FFFFFF"/>
        <w:tabs>
          <w:tab w:val="left" w:pos="423"/>
        </w:tabs>
        <w:autoSpaceDE/>
        <w:autoSpaceDN/>
        <w:spacing w:line="276" w:lineRule="auto"/>
        <w:jc w:val="both"/>
        <w:rPr>
          <w:rFonts w:asciiTheme="minorHAnsi" w:hAnsiTheme="minorHAnsi" w:cstheme="minorHAnsi"/>
          <w:bCs/>
          <w:lang w:val="en-GB"/>
        </w:rPr>
      </w:pPr>
      <w:r w:rsidRPr="00B36A11">
        <w:rPr>
          <w:rFonts w:asciiTheme="minorHAnsi" w:hAnsiTheme="minorHAnsi" w:cstheme="minorHAnsi"/>
          <w:bCs/>
          <w:lang w:val="en-GB"/>
        </w:rPr>
        <w:t xml:space="preserve">The legal approval shall be issued by the specialist after the resolution of the </w:t>
      </w:r>
      <w:r w:rsidR="00EA50BC">
        <w:rPr>
          <w:rFonts w:asciiTheme="minorHAnsi" w:hAnsiTheme="minorHAnsi" w:cstheme="minorHAnsi"/>
          <w:bCs/>
          <w:lang w:val="en-GB"/>
        </w:rPr>
        <w:t xml:space="preserve">University’s </w:t>
      </w:r>
      <w:r w:rsidR="00EA50BC" w:rsidRPr="00B36A11">
        <w:rPr>
          <w:rFonts w:asciiTheme="minorHAnsi" w:hAnsiTheme="minorHAnsi" w:cstheme="minorHAnsi"/>
          <w:bCs/>
          <w:lang w:val="en-GB"/>
        </w:rPr>
        <w:t>Scientific Committee</w:t>
      </w:r>
      <w:r w:rsidRPr="00B36A11">
        <w:rPr>
          <w:rFonts w:asciiTheme="minorHAnsi" w:hAnsiTheme="minorHAnsi" w:cstheme="minorHAnsi"/>
          <w:bCs/>
          <w:lang w:val="en-GB"/>
        </w:rPr>
        <w:t xml:space="preserve"> on the verification of the information in the assessment sheet on the fulfilment of the standards of the higher education institution, provided in Art. </w:t>
      </w:r>
      <w:r w:rsidR="00255644">
        <w:rPr>
          <w:rFonts w:asciiTheme="minorHAnsi" w:hAnsiTheme="minorHAnsi" w:cstheme="minorHAnsi"/>
          <w:bCs/>
          <w:lang w:val="en-GB"/>
        </w:rPr>
        <w:t>17</w:t>
      </w:r>
      <w:r w:rsidRPr="00B36A11">
        <w:rPr>
          <w:rFonts w:asciiTheme="minorHAnsi" w:hAnsiTheme="minorHAnsi" w:cstheme="minorHAnsi"/>
          <w:bCs/>
          <w:lang w:val="en-GB"/>
        </w:rPr>
        <w:t xml:space="preserve">, para. 1 (e). </w:t>
      </w:r>
    </w:p>
    <w:p w14:paraId="5A84B43F" w14:textId="39283C57" w:rsidR="00C323E1" w:rsidRPr="00B36A11" w:rsidRDefault="00C323E1" w:rsidP="00C323E1">
      <w:pPr>
        <w:pStyle w:val="BodyText"/>
        <w:numPr>
          <w:ilvl w:val="0"/>
          <w:numId w:val="27"/>
        </w:numPr>
        <w:tabs>
          <w:tab w:val="left" w:pos="423"/>
        </w:tabs>
        <w:autoSpaceDE/>
        <w:autoSpaceDN/>
        <w:spacing w:line="276" w:lineRule="auto"/>
        <w:jc w:val="both"/>
        <w:rPr>
          <w:rFonts w:asciiTheme="minorHAnsi" w:hAnsiTheme="minorHAnsi" w:cstheme="minorHAnsi"/>
          <w:bCs/>
          <w:lang w:val="en-GB"/>
        </w:rPr>
      </w:pPr>
      <w:r w:rsidRPr="00B36A11">
        <w:rPr>
          <w:rFonts w:asciiTheme="minorHAnsi" w:hAnsiTheme="minorHAnsi" w:cstheme="minorHAnsi"/>
          <w:bCs/>
          <w:lang w:val="en-GB"/>
        </w:rPr>
        <w:t xml:space="preserve">The legal approval and the resolution of the </w:t>
      </w:r>
      <w:r w:rsidR="00EA50BC" w:rsidRPr="00B36A11">
        <w:rPr>
          <w:rFonts w:asciiTheme="minorHAnsi" w:hAnsiTheme="minorHAnsi" w:cstheme="minorHAnsi"/>
          <w:bCs/>
          <w:lang w:val="en-GB"/>
        </w:rPr>
        <w:t>Scientific Committee</w:t>
      </w:r>
      <w:r w:rsidRPr="00B36A11">
        <w:rPr>
          <w:rFonts w:asciiTheme="minorHAnsi" w:hAnsiTheme="minorHAnsi" w:cstheme="minorHAnsi"/>
          <w:bCs/>
          <w:lang w:val="en-GB"/>
        </w:rPr>
        <w:t xml:space="preserve"> will be communicated to the candidate no later than 48 hours after being issued, but at least 5 working days before the first round of the competition.</w:t>
      </w:r>
    </w:p>
    <w:p w14:paraId="3003AE94" w14:textId="77777777" w:rsidR="00C323E1" w:rsidRPr="00B36A11" w:rsidRDefault="00C323E1" w:rsidP="00C323E1">
      <w:pPr>
        <w:pStyle w:val="BodyText"/>
        <w:numPr>
          <w:ilvl w:val="0"/>
          <w:numId w:val="27"/>
        </w:numPr>
        <w:tabs>
          <w:tab w:val="left" w:pos="423"/>
        </w:tabs>
        <w:autoSpaceDE/>
        <w:autoSpaceDN/>
        <w:spacing w:line="276" w:lineRule="auto"/>
        <w:jc w:val="both"/>
        <w:rPr>
          <w:rStyle w:val="BodyTextChar1"/>
          <w:rFonts w:asciiTheme="minorHAnsi" w:hAnsiTheme="minorHAnsi" w:cstheme="minorHAnsi"/>
          <w:bCs/>
          <w:lang w:val="en-GB"/>
        </w:rPr>
      </w:pPr>
      <w:r w:rsidRPr="00B36A11">
        <w:rPr>
          <w:rStyle w:val="BodyTextChar1"/>
          <w:rFonts w:asciiTheme="minorHAnsi" w:hAnsiTheme="minorHAnsi" w:cstheme="minorHAnsi"/>
          <w:bCs/>
          <w:lang w:val="en-GB"/>
        </w:rPr>
        <w:t>Once the legal approval has been received, the application file is forwarded to the members of the selection committee from the closing date for the submission of applications, but no later than 5 working days before the first stage of the contest.</w:t>
      </w:r>
    </w:p>
    <w:p w14:paraId="184D2781" w14:textId="77777777" w:rsidR="00C323E1" w:rsidRPr="00B36A11" w:rsidRDefault="00C323E1" w:rsidP="00C323E1">
      <w:pPr>
        <w:pStyle w:val="BodyText"/>
        <w:tabs>
          <w:tab w:val="left" w:pos="423"/>
        </w:tabs>
        <w:spacing w:line="276" w:lineRule="auto"/>
        <w:ind w:left="1080"/>
        <w:rPr>
          <w:rFonts w:asciiTheme="minorHAnsi" w:hAnsiTheme="minorHAnsi" w:cstheme="minorHAnsi"/>
          <w:bCs/>
          <w:lang w:val="en-GB"/>
        </w:rPr>
      </w:pPr>
    </w:p>
    <w:p w14:paraId="62F13B21" w14:textId="77777777" w:rsidR="00C323E1" w:rsidRPr="00B36A11" w:rsidRDefault="00C323E1" w:rsidP="00C323E1">
      <w:pPr>
        <w:pStyle w:val="BodyText"/>
        <w:tabs>
          <w:tab w:val="left" w:pos="423"/>
        </w:tabs>
        <w:spacing w:line="276" w:lineRule="auto"/>
        <w:ind w:left="1080"/>
        <w:rPr>
          <w:rFonts w:asciiTheme="minorHAnsi" w:hAnsiTheme="minorHAnsi" w:cstheme="minorHAnsi"/>
          <w:bCs/>
          <w:lang w:val="en-GB"/>
        </w:rPr>
      </w:pPr>
    </w:p>
    <w:p w14:paraId="65A11BCF" w14:textId="70431013" w:rsidR="00C323E1" w:rsidRPr="00607ABC" w:rsidRDefault="00C323E1" w:rsidP="00607ABC">
      <w:pPr>
        <w:pStyle w:val="Heading41"/>
        <w:keepNext/>
        <w:keepLines/>
        <w:numPr>
          <w:ilvl w:val="0"/>
          <w:numId w:val="1"/>
        </w:numPr>
        <w:shd w:val="clear" w:color="auto" w:fill="auto"/>
        <w:tabs>
          <w:tab w:val="left" w:pos="337"/>
        </w:tabs>
        <w:spacing w:line="276" w:lineRule="auto"/>
        <w:rPr>
          <w:rStyle w:val="BodyTextChar1"/>
          <w:rFonts w:asciiTheme="minorHAnsi" w:hAnsiTheme="minorHAnsi" w:cstheme="minorHAnsi"/>
          <w:b w:val="0"/>
          <w:bCs w:val="0"/>
          <w:color w:val="000000"/>
          <w:sz w:val="28"/>
        </w:rPr>
      </w:pPr>
      <w:r w:rsidRPr="00607ABC">
        <w:rPr>
          <w:rStyle w:val="Heading40"/>
          <w:rFonts w:asciiTheme="minorHAnsi" w:hAnsiTheme="minorHAnsi" w:cstheme="minorHAnsi"/>
          <w:b/>
          <w:bCs/>
          <w:color w:val="000000"/>
          <w:sz w:val="28"/>
          <w:szCs w:val="24"/>
        </w:rPr>
        <w:t>CONTEST COMMITTEES AND CONTEST PROCEDURE</w:t>
      </w:r>
    </w:p>
    <w:p w14:paraId="629EB819" w14:textId="4077CCA3" w:rsidR="00C323E1" w:rsidRPr="00607ABC" w:rsidRDefault="00C323E1" w:rsidP="00C323E1">
      <w:pPr>
        <w:pStyle w:val="BodyText"/>
        <w:tabs>
          <w:tab w:val="left" w:pos="470"/>
        </w:tabs>
        <w:spacing w:line="276" w:lineRule="auto"/>
        <w:rPr>
          <w:rStyle w:val="Heading40"/>
          <w:rFonts w:asciiTheme="minorHAnsi" w:hAnsiTheme="minorHAnsi" w:cstheme="minorHAnsi"/>
          <w:color w:val="000000"/>
          <w:lang w:val="en-GB"/>
        </w:rPr>
      </w:pPr>
      <w:r w:rsidRPr="00B36A11">
        <w:rPr>
          <w:rStyle w:val="BodyTextChar1"/>
          <w:rFonts w:asciiTheme="minorHAnsi" w:hAnsiTheme="minorHAnsi" w:cstheme="minorHAnsi"/>
          <w:b/>
          <w:bCs/>
          <w:color w:val="000000"/>
          <w:lang w:val="en-GB"/>
        </w:rPr>
        <w:t xml:space="preserve">CONTEST COMMITTEE: ESTABLISHMENT, </w:t>
      </w:r>
      <w:r w:rsidR="00607ABC">
        <w:rPr>
          <w:rStyle w:val="BodyTextChar1"/>
          <w:rFonts w:asciiTheme="minorHAnsi" w:hAnsiTheme="minorHAnsi" w:cstheme="minorHAnsi"/>
          <w:b/>
          <w:bCs/>
          <w:color w:val="000000"/>
          <w:lang w:val="en-GB"/>
        </w:rPr>
        <w:t>RESPONSIBILITIES</w:t>
      </w:r>
    </w:p>
    <w:p w14:paraId="7E098EE4" w14:textId="77777777" w:rsidR="00C323E1" w:rsidRPr="00B36A11" w:rsidRDefault="00C323E1" w:rsidP="00C323E1">
      <w:pPr>
        <w:spacing w:after="0"/>
        <w:rPr>
          <w:rStyle w:val="Heading40"/>
          <w:rFonts w:asciiTheme="minorHAnsi" w:hAnsiTheme="minorHAnsi" w:cstheme="minorHAnsi"/>
          <w:color w:val="000000"/>
          <w:szCs w:val="24"/>
          <w:lang w:val="en-GB"/>
        </w:rPr>
      </w:pPr>
      <w:r w:rsidRPr="00B36A11">
        <w:rPr>
          <w:rStyle w:val="Heading40"/>
          <w:rFonts w:asciiTheme="minorHAnsi" w:hAnsiTheme="minorHAnsi" w:cstheme="minorHAnsi"/>
          <w:color w:val="000000"/>
          <w:szCs w:val="24"/>
          <w:lang w:val="en-GB"/>
        </w:rPr>
        <w:t>Art.28</w:t>
      </w:r>
    </w:p>
    <w:p w14:paraId="4FBBABAD" w14:textId="77777777" w:rsidR="00C323E1" w:rsidRPr="00F60C9D" w:rsidRDefault="00C323E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Persons shall be deemed to be involved in the contest procedure if:</w:t>
      </w:r>
    </w:p>
    <w:p w14:paraId="6DB5E695" w14:textId="77777777" w:rsidR="00C323E1" w:rsidRPr="00F60C9D" w:rsidRDefault="00C323E1" w:rsidP="00C323E1">
      <w:pPr>
        <w:pStyle w:val="BodyText"/>
        <w:numPr>
          <w:ilvl w:val="0"/>
          <w:numId w:val="29"/>
        </w:numPr>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participate in the decision-making process regarding the appointment of the contest committee;</w:t>
      </w:r>
    </w:p>
    <w:p w14:paraId="765BE10E" w14:textId="77777777" w:rsidR="00C323E1" w:rsidRPr="00F60C9D" w:rsidRDefault="00C323E1" w:rsidP="00C323E1">
      <w:pPr>
        <w:pStyle w:val="ListParagraph"/>
        <w:numPr>
          <w:ilvl w:val="0"/>
          <w:numId w:val="29"/>
        </w:numPr>
        <w:spacing w:after="0" w:line="276" w:lineRule="auto"/>
        <w:jc w:val="both"/>
        <w:rPr>
          <w:rStyle w:val="Heading40"/>
          <w:rFonts w:asciiTheme="minorHAnsi" w:hAnsiTheme="minorHAnsi" w:cstheme="minorHAnsi"/>
          <w:b w:val="0"/>
          <w:bCs w:val="0"/>
          <w:szCs w:val="24"/>
          <w:lang w:val="en-GB"/>
        </w:rPr>
      </w:pPr>
      <w:r w:rsidRPr="00F60C9D">
        <w:rPr>
          <w:rStyle w:val="Heading40"/>
          <w:rFonts w:asciiTheme="minorHAnsi" w:hAnsiTheme="minorHAnsi" w:cstheme="minorHAnsi"/>
          <w:b w:val="0"/>
          <w:bCs w:val="0"/>
          <w:szCs w:val="24"/>
          <w:lang w:val="en-GB"/>
        </w:rPr>
        <w:t>are members or acting members of the contest committee;</w:t>
      </w:r>
    </w:p>
    <w:p w14:paraId="3DD5CAE6" w14:textId="77777777" w:rsidR="00C323E1" w:rsidRPr="00F60C9D" w:rsidRDefault="00C323E1" w:rsidP="00C323E1">
      <w:pPr>
        <w:pStyle w:val="ListParagraph"/>
        <w:numPr>
          <w:ilvl w:val="0"/>
          <w:numId w:val="29"/>
        </w:numPr>
        <w:spacing w:after="0" w:line="276" w:lineRule="auto"/>
        <w:jc w:val="both"/>
        <w:rPr>
          <w:rStyle w:val="Heading40"/>
          <w:rFonts w:asciiTheme="minorHAnsi" w:hAnsiTheme="minorHAnsi" w:cstheme="minorHAnsi"/>
          <w:b w:val="0"/>
          <w:bCs w:val="0"/>
          <w:szCs w:val="24"/>
          <w:lang w:val="en-GB"/>
        </w:rPr>
      </w:pPr>
      <w:r w:rsidRPr="00F60C9D">
        <w:rPr>
          <w:rStyle w:val="Heading40"/>
          <w:rFonts w:asciiTheme="minorHAnsi" w:hAnsiTheme="minorHAnsi" w:cstheme="minorHAnsi"/>
          <w:b w:val="0"/>
          <w:bCs w:val="0"/>
          <w:szCs w:val="24"/>
          <w:lang w:val="en-GB"/>
        </w:rPr>
        <w:t>are involved in professional or administrative evaluation decisions in the contest;</w:t>
      </w:r>
    </w:p>
    <w:p w14:paraId="4DD5BA49" w14:textId="77777777" w:rsidR="00C323E1" w:rsidRPr="00F60C9D" w:rsidRDefault="00C323E1" w:rsidP="00C323E1">
      <w:pPr>
        <w:pStyle w:val="ListParagraph"/>
        <w:numPr>
          <w:ilvl w:val="0"/>
          <w:numId w:val="29"/>
        </w:numPr>
        <w:spacing w:after="0" w:line="276" w:lineRule="auto"/>
        <w:rPr>
          <w:rStyle w:val="Heading40"/>
          <w:rFonts w:asciiTheme="minorHAnsi" w:hAnsiTheme="minorHAnsi" w:cstheme="minorHAnsi"/>
          <w:b w:val="0"/>
          <w:bCs w:val="0"/>
          <w:szCs w:val="24"/>
          <w:lang w:val="en-GB"/>
        </w:rPr>
      </w:pPr>
      <w:r w:rsidRPr="00F60C9D">
        <w:rPr>
          <w:rStyle w:val="Heading40"/>
          <w:rFonts w:asciiTheme="minorHAnsi" w:hAnsiTheme="minorHAnsi" w:cstheme="minorHAnsi"/>
          <w:b w:val="0"/>
          <w:bCs w:val="0"/>
          <w:szCs w:val="24"/>
          <w:lang w:val="en-GB"/>
        </w:rPr>
        <w:t>are involved in the resolution of appeals.</w:t>
      </w:r>
    </w:p>
    <w:p w14:paraId="1B586F78" w14:textId="6071DF71" w:rsidR="00C323E1" w:rsidRPr="00F60C9D" w:rsidRDefault="00C323E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 xml:space="preserve">Persons who are in one of the situations referred to in Article 201, para. 4, of the Law of Higher Education no. 199/2023, including subsequent amendments and additions, according to which it is prohibited for spouses and relatives up to and including </w:t>
      </w:r>
      <w:r w:rsidR="00B50CA6">
        <w:rPr>
          <w:rStyle w:val="Heading40"/>
          <w:rFonts w:asciiTheme="minorHAnsi" w:hAnsiTheme="minorHAnsi" w:cstheme="minorHAnsi"/>
          <w:b w:val="0"/>
          <w:bCs w:val="0"/>
          <w:lang w:val="en-GB"/>
        </w:rPr>
        <w:t>3</w:t>
      </w:r>
      <w:r w:rsidRPr="00B50CA6">
        <w:rPr>
          <w:rStyle w:val="Heading40"/>
          <w:rFonts w:asciiTheme="minorHAnsi" w:hAnsiTheme="minorHAnsi" w:cstheme="minorHAnsi"/>
          <w:b w:val="0"/>
          <w:bCs w:val="0"/>
          <w:vertAlign w:val="superscript"/>
          <w:lang w:val="en-GB"/>
        </w:rPr>
        <w:t>rd</w:t>
      </w:r>
      <w:r w:rsidRPr="00F60C9D">
        <w:rPr>
          <w:rStyle w:val="Heading40"/>
          <w:rFonts w:asciiTheme="minorHAnsi" w:hAnsiTheme="minorHAnsi" w:cstheme="minorHAnsi"/>
          <w:b w:val="0"/>
          <w:bCs w:val="0"/>
          <w:lang w:val="en-GB"/>
        </w:rPr>
        <w:t xml:space="preserve"> degree to hold concurrent position in which each is in a direct position of direct management, control, authority or institutional evaluation, at any level, in the same higher education institution, cannot be involved in the contest procedure.</w:t>
      </w:r>
    </w:p>
    <w:p w14:paraId="2AB9061E" w14:textId="1256C3E3" w:rsidR="00C323E1" w:rsidRDefault="00C323E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F60C9D">
        <w:rPr>
          <w:rStyle w:val="Heading40"/>
          <w:rFonts w:asciiTheme="minorHAnsi" w:hAnsiTheme="minorHAnsi" w:cstheme="minorHAnsi"/>
          <w:b w:val="0"/>
          <w:bCs w:val="0"/>
          <w:lang w:val="en-GB"/>
        </w:rPr>
        <w:t>Where, following a candidate’s success in a contest, one or more persons in the higher education institution are in a situation of incompatibility as referred to in para. 2, the appointment to the position and granting the academic title by the University or the professional research-development degree may take place only after the situation/situations of incompatibility have been resolved. The method of resolving the incompatibility situation shall be communicated to the Ministry of Education</w:t>
      </w:r>
      <w:r w:rsidR="005869B1">
        <w:rPr>
          <w:rStyle w:val="Heading40"/>
          <w:rFonts w:asciiTheme="minorHAnsi" w:hAnsiTheme="minorHAnsi" w:cstheme="minorHAnsi"/>
          <w:b w:val="0"/>
          <w:bCs w:val="0"/>
          <w:lang w:val="en-GB"/>
        </w:rPr>
        <w:t xml:space="preserve"> and Research</w:t>
      </w:r>
      <w:r w:rsidRPr="00F60C9D">
        <w:rPr>
          <w:rStyle w:val="Heading40"/>
          <w:rFonts w:asciiTheme="minorHAnsi" w:hAnsiTheme="minorHAnsi" w:cstheme="minorHAnsi"/>
          <w:b w:val="0"/>
          <w:bCs w:val="0"/>
          <w:lang w:val="en-GB"/>
        </w:rPr>
        <w:t xml:space="preserve"> within two working days of the resolution.</w:t>
      </w:r>
    </w:p>
    <w:p w14:paraId="706A5843" w14:textId="6EBC0B5F" w:rsidR="005869B1" w:rsidRPr="00F60C9D" w:rsidRDefault="005869B1" w:rsidP="00C323E1">
      <w:pPr>
        <w:pStyle w:val="BodyText"/>
        <w:numPr>
          <w:ilvl w:val="0"/>
          <w:numId w:val="28"/>
        </w:numPr>
        <w:tabs>
          <w:tab w:val="left" w:pos="423"/>
        </w:tabs>
        <w:autoSpaceDE/>
        <w:autoSpaceDN/>
        <w:spacing w:line="276" w:lineRule="auto"/>
        <w:jc w:val="both"/>
        <w:rPr>
          <w:rStyle w:val="Heading40"/>
          <w:rFonts w:asciiTheme="minorHAnsi" w:hAnsiTheme="minorHAnsi" w:cstheme="minorHAnsi"/>
          <w:b w:val="0"/>
          <w:bCs w:val="0"/>
          <w:lang w:val="en-GB"/>
        </w:rPr>
      </w:pPr>
      <w:r w:rsidRPr="005869B1">
        <w:rPr>
          <w:rStyle w:val="Heading40"/>
          <w:rFonts w:asciiTheme="minorHAnsi" w:hAnsiTheme="minorHAnsi" w:cstheme="minorHAnsi"/>
          <w:b w:val="0"/>
          <w:bCs w:val="0"/>
          <w:lang w:val="en-GB"/>
        </w:rPr>
        <w:t>Each candidate shall specify, at the time of registration, by means of a</w:t>
      </w:r>
      <w:r>
        <w:rPr>
          <w:rStyle w:val="Heading40"/>
          <w:rFonts w:asciiTheme="minorHAnsi" w:hAnsiTheme="minorHAnsi" w:cstheme="minorHAnsi"/>
          <w:b w:val="0"/>
          <w:bCs w:val="0"/>
          <w:lang w:val="en-GB"/>
        </w:rPr>
        <w:t>n affidavit</w:t>
      </w:r>
      <w:r w:rsidRPr="005869B1">
        <w:rPr>
          <w:rStyle w:val="Heading40"/>
          <w:rFonts w:asciiTheme="minorHAnsi" w:hAnsiTheme="minorHAnsi" w:cstheme="minorHAnsi"/>
          <w:b w:val="0"/>
          <w:bCs w:val="0"/>
          <w:lang w:val="en-GB"/>
        </w:rPr>
        <w:t>, whether they are in a situation of incompatibility/conflict of interest with any member of the commi</w:t>
      </w:r>
      <w:r>
        <w:rPr>
          <w:rStyle w:val="Heading40"/>
          <w:rFonts w:asciiTheme="minorHAnsi" w:hAnsiTheme="minorHAnsi" w:cstheme="minorHAnsi"/>
          <w:b w:val="0"/>
          <w:bCs w:val="0"/>
          <w:lang w:val="en-GB"/>
        </w:rPr>
        <w:t>ttee</w:t>
      </w:r>
      <w:r w:rsidRPr="005869B1">
        <w:rPr>
          <w:rStyle w:val="Heading40"/>
          <w:rFonts w:asciiTheme="minorHAnsi" w:hAnsiTheme="minorHAnsi" w:cstheme="minorHAnsi"/>
          <w:b w:val="0"/>
          <w:bCs w:val="0"/>
          <w:lang w:val="en-GB"/>
        </w:rPr>
        <w:t>.</w:t>
      </w:r>
    </w:p>
    <w:p w14:paraId="172C773B" w14:textId="77777777" w:rsidR="00C323E1" w:rsidRPr="00B93900" w:rsidRDefault="00C323E1" w:rsidP="00C323E1">
      <w:pPr>
        <w:pStyle w:val="BodyText"/>
        <w:spacing w:line="276" w:lineRule="auto"/>
        <w:rPr>
          <w:rStyle w:val="BodyTextChar1"/>
          <w:rFonts w:asciiTheme="minorHAnsi" w:hAnsiTheme="minorHAnsi" w:cstheme="minorHAnsi"/>
          <w:b/>
          <w:bCs/>
          <w:color w:val="000000"/>
          <w:lang w:val="en-GB"/>
        </w:rPr>
      </w:pPr>
      <w:r w:rsidRPr="00B93900">
        <w:rPr>
          <w:rStyle w:val="BodyTextChar1"/>
          <w:rFonts w:asciiTheme="minorHAnsi" w:hAnsiTheme="minorHAnsi" w:cstheme="minorHAnsi"/>
          <w:b/>
          <w:bCs/>
          <w:color w:val="000000"/>
          <w:lang w:val="en-GB"/>
        </w:rPr>
        <w:t xml:space="preserve">Art. 29. </w:t>
      </w:r>
    </w:p>
    <w:p w14:paraId="1FE6CD1B" w14:textId="77777777" w:rsidR="00C323E1" w:rsidRPr="00B93900" w:rsidRDefault="00C323E1" w:rsidP="00C323E1">
      <w:pPr>
        <w:pStyle w:val="BodyText"/>
        <w:numPr>
          <w:ilvl w:val="0"/>
          <w:numId w:val="30"/>
        </w:numPr>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The composition of the contest committee for each position shall be determined after the publication in the Official Gazette of Romania, Part III, of the contest announcement for the position.</w:t>
      </w:r>
    </w:p>
    <w:p w14:paraId="745740E6" w14:textId="77777777" w:rsidR="00C323E1" w:rsidRPr="00B93900"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The contest committee consists of 5 members, including the chairman, who are specialists in the field of the position to be filled or in related fields.</w:t>
      </w:r>
    </w:p>
    <w:p w14:paraId="5261AB51" w14:textId="5A55EA6D" w:rsidR="00C323E1" w:rsidRPr="00B93900" w:rsidRDefault="00C774B4"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C774B4">
        <w:rPr>
          <w:rStyle w:val="BodyTextChar1"/>
          <w:rFonts w:asciiTheme="minorHAnsi" w:hAnsiTheme="minorHAnsi" w:cstheme="minorHAnsi"/>
          <w:bCs/>
          <w:lang w:val="en-GB"/>
        </w:rPr>
        <w:t>The co</w:t>
      </w:r>
      <w:r>
        <w:rPr>
          <w:rStyle w:val="BodyTextChar1"/>
          <w:rFonts w:asciiTheme="minorHAnsi" w:hAnsiTheme="minorHAnsi" w:cstheme="minorHAnsi"/>
          <w:bCs/>
          <w:lang w:val="en-GB"/>
        </w:rPr>
        <w:t>ntest</w:t>
      </w:r>
      <w:r w:rsidRPr="00C774B4">
        <w:rPr>
          <w:rStyle w:val="BodyTextChar1"/>
          <w:rFonts w:asciiTheme="minorHAnsi" w:hAnsiTheme="minorHAnsi" w:cstheme="minorHAnsi"/>
          <w:bCs/>
          <w:lang w:val="en-GB"/>
        </w:rPr>
        <w:t xml:space="preserve"> committee also includes alternate members</w:t>
      </w:r>
      <w:r w:rsidR="00C323E1" w:rsidRPr="00B93900">
        <w:rPr>
          <w:rStyle w:val="BodyTextChar1"/>
          <w:rFonts w:asciiTheme="minorHAnsi" w:hAnsiTheme="minorHAnsi" w:cstheme="minorHAnsi"/>
          <w:bCs/>
          <w:lang w:val="en-GB"/>
        </w:rPr>
        <w:t>. If a member is unable to take part in the committee, that member shall be replaced by an acting member appointed in accordance with the same procedure as the members of the committee.</w:t>
      </w:r>
    </w:p>
    <w:p w14:paraId="07F634B2" w14:textId="77777777" w:rsidR="00C323E1" w:rsidRPr="00B93900"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The council of the department or doctoral school in which the position is held shall make proposals for the nominal composition of the contest committee.</w:t>
      </w:r>
    </w:p>
    <w:p w14:paraId="0B504438" w14:textId="3654E42E" w:rsidR="00C323E1" w:rsidRPr="00B93900" w:rsidRDefault="00C323E1" w:rsidP="00C323E1">
      <w:pPr>
        <w:pStyle w:val="BodyText"/>
        <w:numPr>
          <w:ilvl w:val="0"/>
          <w:numId w:val="30"/>
        </w:numPr>
        <w:shd w:val="clear" w:color="auto" w:fill="FFFFFF"/>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 xml:space="preserve">On the basis of the proposal referred to in para. </w:t>
      </w:r>
      <w:r w:rsidR="00EF10FC">
        <w:rPr>
          <w:rStyle w:val="BodyTextChar1"/>
          <w:rFonts w:asciiTheme="minorHAnsi" w:hAnsiTheme="minorHAnsi" w:cstheme="minorHAnsi"/>
          <w:bCs/>
          <w:lang w:val="en-GB"/>
        </w:rPr>
        <w:t>5</w:t>
      </w:r>
      <w:r w:rsidRPr="00B93900">
        <w:rPr>
          <w:rStyle w:val="BodyTextChar1"/>
          <w:rFonts w:asciiTheme="minorHAnsi" w:hAnsiTheme="minorHAnsi" w:cstheme="minorHAnsi"/>
          <w:bCs/>
          <w:lang w:val="en-GB"/>
        </w:rPr>
        <w:t>, the dean shall request the opinion of the faculty council on the nominal composition of the contest committee.</w:t>
      </w:r>
    </w:p>
    <w:p w14:paraId="2155CA9F" w14:textId="5909B981" w:rsidR="00C323E1" w:rsidRPr="00B93900" w:rsidRDefault="00C323E1" w:rsidP="00C323E1">
      <w:pPr>
        <w:pStyle w:val="BodyText"/>
        <w:numPr>
          <w:ilvl w:val="0"/>
          <w:numId w:val="30"/>
        </w:numPr>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 xml:space="preserve">The nominal composition of the contest committee, accompanied by the opinion of the faculty council, is submitted to the university senate for approval. Following </w:t>
      </w:r>
      <w:r w:rsidR="009C4695">
        <w:rPr>
          <w:rStyle w:val="BodyTextChar1"/>
          <w:rFonts w:asciiTheme="minorHAnsi" w:hAnsiTheme="minorHAnsi" w:cstheme="minorHAnsi"/>
          <w:bCs/>
          <w:lang w:val="en-GB"/>
        </w:rPr>
        <w:t xml:space="preserve">the </w:t>
      </w:r>
      <w:r w:rsidRPr="00B93900">
        <w:rPr>
          <w:rStyle w:val="BodyTextChar1"/>
          <w:rFonts w:asciiTheme="minorHAnsi" w:hAnsiTheme="minorHAnsi" w:cstheme="minorHAnsi"/>
          <w:bCs/>
          <w:lang w:val="en-GB"/>
        </w:rPr>
        <w:t xml:space="preserve">approval by the university senate, the competition committee shall be appointed by the </w:t>
      </w:r>
      <w:r>
        <w:rPr>
          <w:rStyle w:val="BodyTextChar1"/>
          <w:rFonts w:asciiTheme="minorHAnsi" w:hAnsiTheme="minorHAnsi" w:cstheme="minorHAnsi"/>
          <w:bCs/>
          <w:lang w:val="en-GB"/>
        </w:rPr>
        <w:t>rector’s decision</w:t>
      </w:r>
      <w:r w:rsidRPr="00B93900">
        <w:rPr>
          <w:rStyle w:val="BodyTextChar1"/>
          <w:rFonts w:asciiTheme="minorHAnsi" w:hAnsiTheme="minorHAnsi" w:cstheme="minorHAnsi"/>
          <w:bCs/>
          <w:lang w:val="en-GB"/>
        </w:rPr>
        <w:t>.</w:t>
      </w:r>
    </w:p>
    <w:p w14:paraId="734B0B07" w14:textId="44DD8543" w:rsidR="00C323E1" w:rsidRPr="00B93900" w:rsidRDefault="00C323E1" w:rsidP="00C323E1">
      <w:pPr>
        <w:pStyle w:val="BodyText"/>
        <w:numPr>
          <w:ilvl w:val="0"/>
          <w:numId w:val="30"/>
        </w:numPr>
        <w:tabs>
          <w:tab w:val="left" w:pos="423"/>
        </w:tabs>
        <w:autoSpaceDE/>
        <w:autoSpaceDN/>
        <w:spacing w:line="276" w:lineRule="auto"/>
        <w:jc w:val="both"/>
        <w:rPr>
          <w:rStyle w:val="BodyTextChar1"/>
          <w:rFonts w:asciiTheme="minorHAnsi" w:hAnsiTheme="minorHAnsi" w:cstheme="minorHAnsi"/>
          <w:bCs/>
          <w:lang w:val="en-GB"/>
        </w:rPr>
      </w:pPr>
      <w:r w:rsidRPr="00B93900">
        <w:rPr>
          <w:rStyle w:val="BodyTextChar1"/>
          <w:rFonts w:asciiTheme="minorHAnsi" w:hAnsiTheme="minorHAnsi" w:cstheme="minorHAnsi"/>
          <w:bCs/>
          <w:lang w:val="en-GB"/>
        </w:rPr>
        <w:t>Within two working days of the rector’s decision, this is sent to the Ministry of Education</w:t>
      </w:r>
      <w:r w:rsidR="00A25C3C">
        <w:rPr>
          <w:rStyle w:val="BodyTextChar1"/>
          <w:rFonts w:asciiTheme="minorHAnsi" w:hAnsiTheme="minorHAnsi" w:cstheme="minorHAnsi"/>
          <w:bCs/>
          <w:lang w:val="en-GB"/>
        </w:rPr>
        <w:t xml:space="preserve"> and Research,</w:t>
      </w:r>
      <w:r w:rsidRPr="00B93900">
        <w:rPr>
          <w:rStyle w:val="BodyTextChar1"/>
          <w:rFonts w:asciiTheme="minorHAnsi" w:hAnsiTheme="minorHAnsi" w:cstheme="minorHAnsi"/>
          <w:bCs/>
          <w:lang w:val="en-GB"/>
        </w:rPr>
        <w:t xml:space="preserve"> and the names of the contest committee are published on the contest website. In the case of the position of associate professor, professor, scientific researcher – 2</w:t>
      </w:r>
      <w:r w:rsidRPr="00B93900">
        <w:rPr>
          <w:rStyle w:val="BodyTextChar1"/>
          <w:rFonts w:asciiTheme="minorHAnsi" w:hAnsiTheme="minorHAnsi" w:cstheme="minorHAnsi"/>
          <w:bCs/>
          <w:vertAlign w:val="superscript"/>
          <w:lang w:val="en-GB"/>
        </w:rPr>
        <w:t>nd</w:t>
      </w:r>
      <w:r w:rsidRPr="00B93900">
        <w:rPr>
          <w:rStyle w:val="BodyTextChar1"/>
          <w:rFonts w:asciiTheme="minorHAnsi" w:hAnsiTheme="minorHAnsi" w:cstheme="minorHAnsi"/>
          <w:bCs/>
          <w:lang w:val="en-GB"/>
        </w:rPr>
        <w:t xml:space="preserve"> grade</w:t>
      </w:r>
      <w:r w:rsidR="00A25C3C">
        <w:rPr>
          <w:rStyle w:val="BodyTextChar1"/>
          <w:rFonts w:asciiTheme="minorHAnsi" w:hAnsiTheme="minorHAnsi" w:cstheme="minorHAnsi"/>
          <w:bCs/>
          <w:lang w:val="en-GB"/>
        </w:rPr>
        <w:t>,</w:t>
      </w:r>
      <w:r w:rsidRPr="00B93900">
        <w:rPr>
          <w:rStyle w:val="BodyTextChar1"/>
          <w:rFonts w:asciiTheme="minorHAnsi" w:hAnsiTheme="minorHAnsi" w:cstheme="minorHAnsi"/>
          <w:bCs/>
          <w:lang w:val="en-GB"/>
        </w:rPr>
        <w:t xml:space="preserve"> and scientific researcher – 1</w:t>
      </w:r>
      <w:r w:rsidRPr="00B93900">
        <w:rPr>
          <w:rStyle w:val="BodyTextChar1"/>
          <w:rFonts w:asciiTheme="minorHAnsi" w:hAnsiTheme="minorHAnsi" w:cstheme="minorHAnsi"/>
          <w:bCs/>
          <w:vertAlign w:val="superscript"/>
          <w:lang w:val="en-GB"/>
        </w:rPr>
        <w:t>st</w:t>
      </w:r>
      <w:r w:rsidRPr="00B93900">
        <w:rPr>
          <w:rStyle w:val="BodyTextChar1"/>
          <w:rFonts w:asciiTheme="minorHAnsi" w:hAnsiTheme="minorHAnsi" w:cstheme="minorHAnsi"/>
          <w:bCs/>
          <w:lang w:val="en-GB"/>
        </w:rPr>
        <w:t xml:space="preserve"> grade, the university shall publish the composition of the contest committee in the Official Gazette of Romania, Part III.</w:t>
      </w:r>
    </w:p>
    <w:p w14:paraId="20F30082" w14:textId="77777777" w:rsidR="00C323E1" w:rsidRPr="00D613B2" w:rsidRDefault="00C323E1" w:rsidP="00C323E1">
      <w:pPr>
        <w:pStyle w:val="BodyText"/>
        <w:spacing w:line="276" w:lineRule="auto"/>
        <w:rPr>
          <w:rStyle w:val="BodyTextChar1"/>
          <w:rFonts w:asciiTheme="minorHAnsi" w:hAnsiTheme="minorHAnsi" w:cstheme="minorHAnsi"/>
          <w:b/>
          <w:bCs/>
          <w:color w:val="000000"/>
          <w:lang w:val="en-GB"/>
        </w:rPr>
      </w:pPr>
      <w:r w:rsidRPr="00D613B2">
        <w:rPr>
          <w:rStyle w:val="BodyTextChar1"/>
          <w:rFonts w:asciiTheme="minorHAnsi" w:hAnsiTheme="minorHAnsi" w:cstheme="minorHAnsi"/>
          <w:b/>
          <w:bCs/>
          <w:color w:val="000000"/>
          <w:lang w:val="en-GB"/>
        </w:rPr>
        <w:t xml:space="preserve">Art. 30 </w:t>
      </w:r>
    </w:p>
    <w:p w14:paraId="25674389" w14:textId="77777777" w:rsidR="00C323E1" w:rsidRPr="00D613B2" w:rsidRDefault="00C323E1" w:rsidP="00C323E1">
      <w:pPr>
        <w:pStyle w:val="BodyText"/>
        <w:numPr>
          <w:ilvl w:val="0"/>
          <w:numId w:val="31"/>
        </w:numPr>
        <w:tabs>
          <w:tab w:val="left" w:pos="423"/>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Decisions of the contest committee are taken by an open vote of the members. A decision of the committee shall be valid if it has received the votes of at least three members of the committee.</w:t>
      </w:r>
    </w:p>
    <w:p w14:paraId="05969D1D" w14:textId="77777777" w:rsidR="00C323E1" w:rsidRPr="00D613B2" w:rsidRDefault="00C323E1" w:rsidP="00C323E1">
      <w:pPr>
        <w:pStyle w:val="BodyText"/>
        <w:numPr>
          <w:ilvl w:val="0"/>
          <w:numId w:val="31"/>
        </w:numPr>
        <w:tabs>
          <w:tab w:val="left" w:pos="423"/>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proceedings of the contest committee shall be conducted by the chairman of the committee.</w:t>
      </w:r>
    </w:p>
    <w:p w14:paraId="7E1619CE"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membe</w:t>
      </w:r>
      <w:r>
        <w:rPr>
          <w:rFonts w:asciiTheme="minorHAnsi" w:hAnsiTheme="minorHAnsi" w:cstheme="minorHAnsi"/>
          <w:bCs/>
          <w:lang w:val="en-GB"/>
        </w:rPr>
        <w:t xml:space="preserve">rs of the committee can be </w:t>
      </w:r>
      <w:r w:rsidRPr="00D613B2">
        <w:rPr>
          <w:rFonts w:asciiTheme="minorHAnsi" w:hAnsiTheme="minorHAnsi" w:cstheme="minorHAnsi"/>
          <w:bCs/>
          <w:lang w:val="en-GB"/>
        </w:rPr>
        <w:t>within or outside the University, national</w:t>
      </w:r>
      <w:r>
        <w:rPr>
          <w:rFonts w:asciiTheme="minorHAnsi" w:hAnsiTheme="minorHAnsi" w:cstheme="minorHAnsi"/>
          <w:bCs/>
          <w:lang w:val="en-GB"/>
        </w:rPr>
        <w:t>ly</w:t>
      </w:r>
      <w:r w:rsidRPr="00D613B2">
        <w:rPr>
          <w:rFonts w:asciiTheme="minorHAnsi" w:hAnsiTheme="minorHAnsi" w:cstheme="minorHAnsi"/>
          <w:bCs/>
          <w:lang w:val="en-GB"/>
        </w:rPr>
        <w:t xml:space="preserve"> or abroad.</w:t>
      </w:r>
    </w:p>
    <w:p w14:paraId="30E8DD7C"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For a position of associate professor, professor, scientific researcher – 1</w:t>
      </w:r>
      <w:r w:rsidRPr="00D613B2">
        <w:rPr>
          <w:rFonts w:asciiTheme="minorHAnsi" w:hAnsiTheme="minorHAnsi" w:cstheme="minorHAnsi"/>
          <w:bCs/>
          <w:vertAlign w:val="superscript"/>
          <w:lang w:val="en-GB"/>
        </w:rPr>
        <w:t>st</w:t>
      </w:r>
      <w:r w:rsidRPr="00D613B2">
        <w:rPr>
          <w:rFonts w:asciiTheme="minorHAnsi" w:hAnsiTheme="minorHAnsi" w:cstheme="minorHAnsi"/>
          <w:bCs/>
          <w:lang w:val="en-GB"/>
        </w:rPr>
        <w:t xml:space="preserve"> grade or scientific researcher – 2</w:t>
      </w:r>
      <w:r w:rsidRPr="00D613B2">
        <w:rPr>
          <w:rFonts w:asciiTheme="minorHAnsi" w:hAnsiTheme="minorHAnsi" w:cstheme="minorHAnsi"/>
          <w:bCs/>
          <w:vertAlign w:val="superscript"/>
          <w:lang w:val="en-GB"/>
        </w:rPr>
        <w:t>nd</w:t>
      </w:r>
      <w:r w:rsidRPr="00D613B2">
        <w:rPr>
          <w:rFonts w:asciiTheme="minorHAnsi" w:hAnsiTheme="minorHAnsi" w:cstheme="minorHAnsi"/>
          <w:bCs/>
          <w:lang w:val="en-GB"/>
        </w:rPr>
        <w:t xml:space="preserve"> grade, at least 3 members of the committee must be from outside the institution organising the contest, nationally or abroad.</w:t>
      </w:r>
    </w:p>
    <w:p w14:paraId="7085BC61"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Members of the contest committee must have an academic or research qualification at least equal to that of the academic/research position for which the competition is being held. The members of the contest committee from abroad must meet the university’s standards corresponding to the academic/research function of the position being announced.</w:t>
      </w:r>
    </w:p>
    <w:p w14:paraId="5598C960" w14:textId="4A05537D"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 xml:space="preserve">For the sole purpose of participating in the contest committee, the academic or research titles of the members from abroad will be equivalated </w:t>
      </w:r>
      <w:r w:rsidR="00BE2A3F">
        <w:rPr>
          <w:rFonts w:asciiTheme="minorHAnsi" w:hAnsiTheme="minorHAnsi" w:cstheme="minorHAnsi"/>
          <w:bCs/>
          <w:lang w:val="en-GB"/>
        </w:rPr>
        <w:t>to</w:t>
      </w:r>
      <w:r w:rsidRPr="00D613B2">
        <w:rPr>
          <w:rFonts w:asciiTheme="minorHAnsi" w:hAnsiTheme="minorHAnsi" w:cstheme="minorHAnsi"/>
          <w:bCs/>
          <w:lang w:val="en-GB"/>
        </w:rPr>
        <w:t xml:space="preserve"> the academic or research titles in the country, </w:t>
      </w:r>
      <w:r w:rsidR="00BE2A3F">
        <w:rPr>
          <w:rFonts w:asciiTheme="minorHAnsi" w:hAnsiTheme="minorHAnsi" w:cstheme="minorHAnsi"/>
          <w:bCs/>
          <w:lang w:val="en-GB"/>
        </w:rPr>
        <w:t>based on</w:t>
      </w:r>
      <w:r w:rsidRPr="00D613B2">
        <w:rPr>
          <w:rFonts w:asciiTheme="minorHAnsi" w:hAnsiTheme="minorHAnsi" w:cstheme="minorHAnsi"/>
          <w:bCs/>
          <w:lang w:val="en-GB"/>
        </w:rPr>
        <w:t xml:space="preserve"> which the university senate approves the nominal composition of the contest committee.</w:t>
      </w:r>
    </w:p>
    <w:p w14:paraId="617256B1"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chairman of the contest committee can be:</w:t>
      </w:r>
    </w:p>
    <w:p w14:paraId="7A74B6F0" w14:textId="77777777" w:rsidR="00C323E1" w:rsidRPr="00D613B2" w:rsidRDefault="00C323E1" w:rsidP="00C323E1">
      <w:pPr>
        <w:pStyle w:val="ListParagraph"/>
        <w:numPr>
          <w:ilvl w:val="0"/>
          <w:numId w:val="32"/>
        </w:numPr>
        <w:spacing w:after="0" w:line="276" w:lineRule="auto"/>
        <w:jc w:val="both"/>
        <w:rPr>
          <w:rFonts w:asciiTheme="minorHAnsi" w:hAnsiTheme="minorHAnsi" w:cstheme="minorHAnsi"/>
          <w:bCs/>
          <w:szCs w:val="24"/>
          <w:lang w:val="en-GB"/>
        </w:rPr>
      </w:pPr>
      <w:r w:rsidRPr="00D613B2">
        <w:rPr>
          <w:rFonts w:asciiTheme="minorHAnsi" w:hAnsiTheme="minorHAnsi" w:cstheme="minorHAnsi"/>
          <w:bCs/>
          <w:szCs w:val="24"/>
          <w:lang w:val="en-GB"/>
        </w:rPr>
        <w:t>the department director or the head of the doctoral school where the position is;</w:t>
      </w:r>
    </w:p>
    <w:p w14:paraId="6A9B11F1" w14:textId="77777777" w:rsidR="00C323E1" w:rsidRPr="00D613B2" w:rsidRDefault="00C323E1" w:rsidP="00C323E1">
      <w:pPr>
        <w:pStyle w:val="BodyText"/>
        <w:numPr>
          <w:ilvl w:val="0"/>
          <w:numId w:val="32"/>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the dean or vice-dean of the faculty where the position is;</w:t>
      </w:r>
    </w:p>
    <w:p w14:paraId="5A0C3506" w14:textId="77777777" w:rsidR="00C323E1" w:rsidRPr="00D613B2" w:rsidRDefault="00C323E1" w:rsidP="00C323E1">
      <w:pPr>
        <w:pStyle w:val="BodyText"/>
        <w:numPr>
          <w:ilvl w:val="0"/>
          <w:numId w:val="32"/>
        </w:numPr>
        <w:tabs>
          <w:tab w:val="left" w:pos="470"/>
        </w:tabs>
        <w:autoSpaceDE/>
        <w:autoSpaceDN/>
        <w:spacing w:line="276" w:lineRule="auto"/>
        <w:jc w:val="both"/>
        <w:rPr>
          <w:rFonts w:asciiTheme="minorHAnsi" w:hAnsiTheme="minorHAnsi" w:cstheme="minorHAnsi"/>
          <w:bCs/>
          <w:lang w:val="en-GB"/>
        </w:rPr>
      </w:pPr>
      <w:r w:rsidRPr="00D613B2">
        <w:rPr>
          <w:rFonts w:asciiTheme="minorHAnsi" w:hAnsiTheme="minorHAnsi" w:cstheme="minorHAnsi"/>
          <w:bCs/>
          <w:lang w:val="en-GB"/>
        </w:rPr>
        <w:t>a tenured professor in the higher education institution, specialised in the field of the position’s subjects or in a related field, delegated for this purpose by the vote of the department council or the faculty council which organizes the contest.</w:t>
      </w:r>
    </w:p>
    <w:p w14:paraId="215B054B" w14:textId="77777777" w:rsidR="00C323E1" w:rsidRPr="00D613B2" w:rsidRDefault="00C323E1" w:rsidP="00C323E1">
      <w:pPr>
        <w:pStyle w:val="BodyText"/>
        <w:numPr>
          <w:ilvl w:val="0"/>
          <w:numId w:val="31"/>
        </w:numPr>
        <w:shd w:val="clear" w:color="auto" w:fill="FFFFFF"/>
        <w:tabs>
          <w:tab w:val="left" w:pos="470"/>
        </w:tabs>
        <w:autoSpaceDE/>
        <w:autoSpaceDN/>
        <w:spacing w:line="276" w:lineRule="auto"/>
        <w:jc w:val="both"/>
        <w:rPr>
          <w:rFonts w:asciiTheme="minorHAnsi" w:hAnsiTheme="minorHAnsi" w:cstheme="minorHAnsi"/>
          <w:bCs/>
          <w:lang w:val="en-GB"/>
        </w:rPr>
      </w:pPr>
      <w:r w:rsidRPr="00D613B2">
        <w:rPr>
          <w:rStyle w:val="BodyTextChar1"/>
          <w:rFonts w:asciiTheme="minorHAnsi" w:hAnsiTheme="minorHAnsi" w:cstheme="minorHAnsi"/>
          <w:bCs/>
          <w:lang w:val="en-GB"/>
        </w:rPr>
        <w:t>In case there is an incompatibility between the candidate who has applied for the contest and one of the members of the contest committee or its chairman, the composition of the committee shall be changed as follows:</w:t>
      </w:r>
    </w:p>
    <w:p w14:paraId="3BE6C71E" w14:textId="77777777" w:rsidR="00C323E1" w:rsidRPr="00D613B2" w:rsidRDefault="00C323E1" w:rsidP="00C323E1">
      <w:pPr>
        <w:pStyle w:val="BodyText"/>
        <w:numPr>
          <w:ilvl w:val="0"/>
          <w:numId w:val="35"/>
        </w:numPr>
        <w:tabs>
          <w:tab w:val="left" w:pos="340"/>
        </w:tabs>
        <w:autoSpaceDE/>
        <w:autoSpaceDN/>
        <w:spacing w:line="276" w:lineRule="auto"/>
        <w:jc w:val="both"/>
        <w:rPr>
          <w:rFonts w:asciiTheme="minorHAnsi" w:hAnsiTheme="minorHAnsi" w:cstheme="minorHAnsi"/>
          <w:bCs/>
          <w:lang w:val="en-GB"/>
        </w:rPr>
      </w:pPr>
      <w:r w:rsidRPr="00D613B2">
        <w:rPr>
          <w:rStyle w:val="BodyTextChar1"/>
          <w:rFonts w:asciiTheme="minorHAnsi" w:hAnsiTheme="minorHAnsi" w:cstheme="minorHAnsi"/>
          <w:bCs/>
          <w:lang w:val="en-GB"/>
        </w:rPr>
        <w:t>if an incompatibility arises between the candidate and a member of the committee, the latter shall be replaced by an acting member;</w:t>
      </w:r>
    </w:p>
    <w:p w14:paraId="1F719E92" w14:textId="6F31A288" w:rsidR="00C323E1" w:rsidRPr="00D613B2" w:rsidRDefault="00C323E1" w:rsidP="00C323E1">
      <w:pPr>
        <w:pStyle w:val="BodyText"/>
        <w:numPr>
          <w:ilvl w:val="0"/>
          <w:numId w:val="35"/>
        </w:numPr>
        <w:tabs>
          <w:tab w:val="left" w:pos="354"/>
        </w:tabs>
        <w:autoSpaceDE/>
        <w:autoSpaceDN/>
        <w:spacing w:line="276" w:lineRule="auto"/>
        <w:jc w:val="both"/>
        <w:rPr>
          <w:rFonts w:asciiTheme="minorHAnsi" w:hAnsiTheme="minorHAnsi" w:cstheme="minorHAnsi"/>
          <w:bCs/>
          <w:lang w:val="en-GB"/>
        </w:rPr>
      </w:pPr>
      <w:r w:rsidRPr="00D613B2">
        <w:rPr>
          <w:rStyle w:val="BodyTextChar1"/>
          <w:rFonts w:asciiTheme="minorHAnsi" w:hAnsiTheme="minorHAnsi" w:cstheme="minorHAnsi"/>
          <w:bCs/>
          <w:lang w:val="en-GB"/>
        </w:rPr>
        <w:t xml:space="preserve">if an incompatibility arises between the candidate and the chairman of the committee, </w:t>
      </w:r>
      <w:r w:rsidR="00BE2A3F" w:rsidRPr="00BE2A3F">
        <w:rPr>
          <w:rStyle w:val="BodyTextChar1"/>
          <w:rFonts w:asciiTheme="minorHAnsi" w:hAnsiTheme="minorHAnsi" w:cstheme="minorHAnsi"/>
          <w:bCs/>
          <w:lang w:val="en-GB"/>
        </w:rPr>
        <w:t>a new commi</w:t>
      </w:r>
      <w:r w:rsidR="00BE2A3F">
        <w:rPr>
          <w:rStyle w:val="BodyTextChar1"/>
          <w:rFonts w:asciiTheme="minorHAnsi" w:hAnsiTheme="minorHAnsi" w:cstheme="minorHAnsi"/>
          <w:bCs/>
          <w:lang w:val="en-GB"/>
        </w:rPr>
        <w:t>ttee</w:t>
      </w:r>
      <w:r w:rsidR="00BE2A3F" w:rsidRPr="00BE2A3F">
        <w:rPr>
          <w:rStyle w:val="BodyTextChar1"/>
          <w:rFonts w:asciiTheme="minorHAnsi" w:hAnsiTheme="minorHAnsi" w:cstheme="minorHAnsi"/>
          <w:bCs/>
          <w:lang w:val="en-GB"/>
        </w:rPr>
        <w:t xml:space="preserve"> proposal will be made</w:t>
      </w:r>
      <w:r w:rsidRPr="00D613B2">
        <w:rPr>
          <w:rStyle w:val="BodyTextChar1"/>
          <w:rFonts w:asciiTheme="minorHAnsi" w:hAnsiTheme="minorHAnsi" w:cstheme="minorHAnsi"/>
          <w:bCs/>
          <w:lang w:val="en-GB"/>
        </w:rPr>
        <w:t>.</w:t>
      </w:r>
    </w:p>
    <w:p w14:paraId="64DD0441" w14:textId="77777777" w:rsidR="00C323E1" w:rsidRDefault="00C323E1" w:rsidP="00C323E1">
      <w:pPr>
        <w:pStyle w:val="BodyText"/>
        <w:tabs>
          <w:tab w:val="left" w:pos="470"/>
        </w:tabs>
        <w:spacing w:line="276" w:lineRule="auto"/>
        <w:rPr>
          <w:rFonts w:asciiTheme="minorHAnsi" w:hAnsiTheme="minorHAnsi" w:cstheme="minorHAnsi"/>
          <w:b/>
          <w:bCs/>
        </w:rPr>
      </w:pPr>
    </w:p>
    <w:p w14:paraId="2886784D" w14:textId="64FBEB09" w:rsidR="00C323E1" w:rsidRPr="00A159DB" w:rsidRDefault="00C323E1" w:rsidP="00C323E1">
      <w:pPr>
        <w:pStyle w:val="BodyText"/>
        <w:tabs>
          <w:tab w:val="left" w:pos="470"/>
        </w:tabs>
        <w:spacing w:line="276" w:lineRule="auto"/>
        <w:rPr>
          <w:rFonts w:asciiTheme="minorHAnsi" w:hAnsiTheme="minorHAnsi" w:cstheme="minorHAnsi"/>
          <w:b/>
          <w:bCs/>
          <w:lang w:val="en-GB"/>
        </w:rPr>
      </w:pPr>
      <w:r w:rsidRPr="00A159DB">
        <w:rPr>
          <w:rFonts w:asciiTheme="minorHAnsi" w:hAnsiTheme="minorHAnsi" w:cstheme="minorHAnsi"/>
          <w:b/>
          <w:bCs/>
          <w:lang w:val="en-GB"/>
        </w:rPr>
        <w:t>CONDUCTING THE CONTEST</w:t>
      </w:r>
    </w:p>
    <w:p w14:paraId="49C1FA8A" w14:textId="77777777" w:rsidR="00C323E1" w:rsidRPr="00A159DB" w:rsidRDefault="00C323E1" w:rsidP="00C323E1">
      <w:pPr>
        <w:pStyle w:val="BodyText"/>
        <w:spacing w:line="276" w:lineRule="auto"/>
        <w:rPr>
          <w:rStyle w:val="BodyTextChar1"/>
          <w:rFonts w:asciiTheme="minorHAnsi" w:hAnsiTheme="minorHAnsi" w:cstheme="minorHAnsi"/>
          <w:b/>
          <w:bCs/>
          <w:color w:val="000000"/>
          <w:lang w:val="en-GB"/>
        </w:rPr>
      </w:pPr>
      <w:r w:rsidRPr="00A159DB">
        <w:rPr>
          <w:rStyle w:val="BodyTextChar1"/>
          <w:rFonts w:asciiTheme="minorHAnsi" w:hAnsiTheme="minorHAnsi" w:cstheme="minorHAnsi"/>
          <w:b/>
          <w:bCs/>
          <w:color w:val="000000"/>
          <w:lang w:val="en-GB"/>
        </w:rPr>
        <w:t>Art. 31.</w:t>
      </w:r>
    </w:p>
    <w:p w14:paraId="31B54E6F" w14:textId="77777777" w:rsidR="00C323E1" w:rsidRPr="00A159DB" w:rsidRDefault="00C323E1" w:rsidP="00C323E1">
      <w:pPr>
        <w:pStyle w:val="BodyText"/>
        <w:numPr>
          <w:ilvl w:val="0"/>
          <w:numId w:val="33"/>
        </w:numPr>
        <w:shd w:val="clear" w:color="auto" w:fill="FFFFFF"/>
        <w:tabs>
          <w:tab w:val="left" w:pos="470"/>
        </w:tabs>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The contests are held no later than 45 days after the end of the registration period.</w:t>
      </w:r>
    </w:p>
    <w:p w14:paraId="138ECB0C" w14:textId="77777777" w:rsidR="00C323E1" w:rsidRPr="00A159DB" w:rsidRDefault="00C323E1" w:rsidP="00C323E1">
      <w:pPr>
        <w:pStyle w:val="BodyText"/>
        <w:numPr>
          <w:ilvl w:val="0"/>
          <w:numId w:val="33"/>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The contest consists of an evaluation of the scientific work and academic skills of the candidates for the academic position and an evaluation of the scientific work and research skills of the candidates for research positions.</w:t>
      </w:r>
    </w:p>
    <w:p w14:paraId="68105337" w14:textId="77777777" w:rsidR="00C323E1" w:rsidRPr="00A159DB" w:rsidRDefault="00C323E1" w:rsidP="00C323E1">
      <w:pPr>
        <w:pStyle w:val="BodyText"/>
        <w:spacing w:line="276" w:lineRule="auto"/>
        <w:rPr>
          <w:rStyle w:val="BodyTextChar1"/>
          <w:rFonts w:asciiTheme="minorHAnsi" w:hAnsiTheme="minorHAnsi" w:cstheme="minorHAnsi"/>
          <w:b/>
          <w:bCs/>
          <w:color w:val="000000"/>
          <w:lang w:val="en-GB"/>
        </w:rPr>
      </w:pPr>
      <w:r w:rsidRPr="00A159DB">
        <w:rPr>
          <w:rStyle w:val="BodyTextChar1"/>
          <w:rFonts w:asciiTheme="minorHAnsi" w:hAnsiTheme="minorHAnsi" w:cstheme="minorHAnsi"/>
          <w:b/>
          <w:bCs/>
          <w:color w:val="000000"/>
          <w:lang w:val="en-GB"/>
        </w:rPr>
        <w:t>Art.32</w:t>
      </w:r>
    </w:p>
    <w:p w14:paraId="5555463D" w14:textId="4D1346BE" w:rsidR="00C323E1" w:rsidRPr="00A159DB" w:rsidRDefault="00C323E1" w:rsidP="00C323E1">
      <w:pPr>
        <w:pStyle w:val="BodyText"/>
        <w:numPr>
          <w:ilvl w:val="0"/>
          <w:numId w:val="34"/>
        </w:numPr>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Candidates who meet the legal requirements for admission to the co</w:t>
      </w:r>
      <w:r w:rsidR="001A1047">
        <w:rPr>
          <w:rFonts w:asciiTheme="minorHAnsi" w:hAnsiTheme="minorHAnsi" w:cstheme="minorHAnsi"/>
          <w:bCs/>
          <w:lang w:val="en-GB"/>
        </w:rPr>
        <w:t>ntest</w:t>
      </w:r>
      <w:r w:rsidRPr="00A159DB">
        <w:rPr>
          <w:rFonts w:asciiTheme="minorHAnsi" w:hAnsiTheme="minorHAnsi" w:cstheme="minorHAnsi"/>
          <w:bCs/>
          <w:lang w:val="en-GB"/>
        </w:rPr>
        <w:t xml:space="preserve"> and receive legal approval will attend the contest tests on the day, at the time</w:t>
      </w:r>
      <w:r w:rsidR="00506EE0">
        <w:rPr>
          <w:rFonts w:asciiTheme="minorHAnsi" w:hAnsiTheme="minorHAnsi" w:cstheme="minorHAnsi"/>
          <w:bCs/>
          <w:lang w:val="en-GB"/>
        </w:rPr>
        <w:t>,</w:t>
      </w:r>
      <w:r w:rsidRPr="00A159DB">
        <w:rPr>
          <w:rFonts w:asciiTheme="minorHAnsi" w:hAnsiTheme="minorHAnsi" w:cstheme="minorHAnsi"/>
          <w:bCs/>
          <w:lang w:val="en-GB"/>
        </w:rPr>
        <w:t xml:space="preserve"> and venue of the contest, according to the announcement published on the University’s contest website.</w:t>
      </w:r>
    </w:p>
    <w:p w14:paraId="43746328" w14:textId="77777777" w:rsidR="00C323E1" w:rsidRPr="00A159DB" w:rsidRDefault="00C323E1" w:rsidP="00C323E1">
      <w:pPr>
        <w:pStyle w:val="BodyText"/>
        <w:numPr>
          <w:ilvl w:val="0"/>
          <w:numId w:val="34"/>
        </w:numPr>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contest committee evaluates the candidate according to the following criteria:</w:t>
      </w:r>
    </w:p>
    <w:p w14:paraId="630CDCEE" w14:textId="77777777" w:rsidR="00C323E1" w:rsidRPr="00A159DB" w:rsidRDefault="00C323E1" w:rsidP="00C323E1">
      <w:pPr>
        <w:pStyle w:val="BodyText"/>
        <w:numPr>
          <w:ilvl w:val="0"/>
          <w:numId w:val="36"/>
        </w:numPr>
        <w:tabs>
          <w:tab w:val="left" w:pos="354"/>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relevance and impact of the candidate’s scientific results in relation to the field of the subjects of the position for which he/she is applying;</w:t>
      </w:r>
    </w:p>
    <w:p w14:paraId="7F8489C6"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ability to mentor students and young researchers;</w:t>
      </w:r>
    </w:p>
    <w:p w14:paraId="1AA65FAD"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academic skills in the case of academic positions;</w:t>
      </w:r>
    </w:p>
    <w:p w14:paraId="7BB1354E"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ability to transfer his/her knowledge and results to the economic or social environment or to popularise his/her scientific results;</w:t>
      </w:r>
    </w:p>
    <w:p w14:paraId="5856D9C9"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ability to work in a team and the efficiency of his/her scientific collaborations, depending on the specificities of the candidate’s field;</w:t>
      </w:r>
    </w:p>
    <w:p w14:paraId="16EDD5F4"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ability to conduct research and development projects;</w:t>
      </w:r>
    </w:p>
    <w:p w14:paraId="3D35B4A1" w14:textId="77777777" w:rsidR="00C323E1" w:rsidRPr="00A159DB" w:rsidRDefault="00C323E1" w:rsidP="00C323E1">
      <w:pPr>
        <w:pStyle w:val="BodyText"/>
        <w:numPr>
          <w:ilvl w:val="0"/>
          <w:numId w:val="36"/>
        </w:numPr>
        <w:tabs>
          <w:tab w:val="left" w:pos="340"/>
        </w:tabs>
        <w:autoSpaceDE/>
        <w:autoSpaceDN/>
        <w:spacing w:line="276" w:lineRule="auto"/>
        <w:jc w:val="both"/>
        <w:rPr>
          <w:rFonts w:asciiTheme="minorHAnsi" w:hAnsiTheme="minorHAnsi" w:cstheme="minorHAnsi"/>
          <w:bCs/>
          <w:lang w:val="en-GB"/>
        </w:rPr>
      </w:pPr>
      <w:r w:rsidRPr="00A159DB">
        <w:rPr>
          <w:rFonts w:asciiTheme="minorHAnsi" w:hAnsiTheme="minorHAnsi" w:cstheme="minorHAnsi"/>
          <w:bCs/>
          <w:lang w:val="en-GB"/>
        </w:rPr>
        <w:t>the candidate’s professional experience in institutions other than “Dunarea de Jos” University of Galati.</w:t>
      </w:r>
    </w:p>
    <w:p w14:paraId="505F46CD" w14:textId="77777777"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In the case where the position concerned is that of assistant lecturer/senior lecturer, the contest committee must verify and determine, from the point of view of academic and scientific relevance, the fulfilment of the standards for filling academic positions, specific to the position approved by the university senate, according to the law.</w:t>
      </w:r>
    </w:p>
    <w:p w14:paraId="722BF6CB" w14:textId="77777777"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In the case where the position concerned is that of associate professor/professor, the contest committee must verify and determine, from the point of view of academic and scientific relevance, the fulfilment of the standards of the higher education institution. The standards of the higher education institution may not deviate from the national minimum standards approved in accordance with Article 156, para. 1, (a) of the Law on Higher Education no. 199/2023, including subsequent amendments and additions.</w:t>
      </w:r>
    </w:p>
    <w:p w14:paraId="1BA7BF29" w14:textId="77777777"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In the case where the position concerned is a research position, the contest committee is required to verify and determine that the candidate meets the minimum national standards for awarding professional research and development degrees approved under Article 156, para. 2 of the Law on Higher Education no. 199/2023, including subsequent amendments and additions.</w:t>
      </w:r>
    </w:p>
    <w:p w14:paraId="0D5D53A7" w14:textId="581D73E5" w:rsidR="00C323E1" w:rsidRPr="00A159DB" w:rsidRDefault="00C323E1" w:rsidP="00C323E1">
      <w:pPr>
        <w:pStyle w:val="BodyText"/>
        <w:numPr>
          <w:ilvl w:val="0"/>
          <w:numId w:val="34"/>
        </w:numPr>
        <w:autoSpaceDE/>
        <w:autoSpaceDN/>
        <w:spacing w:line="276" w:lineRule="auto"/>
        <w:jc w:val="both"/>
        <w:rPr>
          <w:rStyle w:val="BodyTextChar1"/>
          <w:rFonts w:asciiTheme="minorHAnsi" w:hAnsiTheme="minorHAnsi" w:cstheme="minorHAnsi"/>
          <w:bCs/>
          <w:lang w:val="en-GB"/>
        </w:rPr>
      </w:pPr>
      <w:r w:rsidRPr="00A159DB">
        <w:rPr>
          <w:rStyle w:val="BodyTextChar1"/>
          <w:rFonts w:asciiTheme="minorHAnsi" w:hAnsiTheme="minorHAnsi" w:cstheme="minorHAnsi"/>
          <w:bCs/>
          <w:lang w:val="en-GB"/>
        </w:rPr>
        <w:t xml:space="preserve">The criteria provided in para. 2 shall be assessed </w:t>
      </w:r>
      <w:r w:rsidR="000250C0">
        <w:rPr>
          <w:rStyle w:val="BodyTextChar1"/>
          <w:rFonts w:asciiTheme="minorHAnsi" w:hAnsiTheme="minorHAnsi" w:cstheme="minorHAnsi"/>
          <w:bCs/>
          <w:lang w:val="en-GB"/>
        </w:rPr>
        <w:t>based on</w:t>
      </w:r>
      <w:r w:rsidRPr="00A159DB">
        <w:rPr>
          <w:rStyle w:val="BodyTextChar1"/>
          <w:rFonts w:asciiTheme="minorHAnsi" w:hAnsiTheme="minorHAnsi" w:cstheme="minorHAnsi"/>
          <w:bCs/>
          <w:lang w:val="en-GB"/>
        </w:rPr>
        <w:t xml:space="preserve"> the contest file and, where appropriate, additionally, through one or more contest tests, which may include: lectures, </w:t>
      </w:r>
      <w:r w:rsidR="000250C0">
        <w:rPr>
          <w:rStyle w:val="BodyTextChar1"/>
          <w:rFonts w:asciiTheme="minorHAnsi" w:hAnsiTheme="minorHAnsi" w:cstheme="minorHAnsi"/>
          <w:bCs/>
          <w:lang w:val="en-GB"/>
        </w:rPr>
        <w:t>courses</w:t>
      </w:r>
      <w:r w:rsidRPr="00A159DB">
        <w:rPr>
          <w:rStyle w:val="BodyTextChar1"/>
          <w:rFonts w:asciiTheme="minorHAnsi" w:hAnsiTheme="minorHAnsi" w:cstheme="minorHAnsi"/>
          <w:bCs/>
          <w:lang w:val="en-GB"/>
        </w:rPr>
        <w:t xml:space="preserve">, </w:t>
      </w:r>
      <w:r w:rsidR="000250C0">
        <w:rPr>
          <w:rStyle w:val="BodyTextChar1"/>
          <w:rFonts w:asciiTheme="minorHAnsi" w:hAnsiTheme="minorHAnsi" w:cstheme="minorHAnsi"/>
          <w:bCs/>
          <w:lang w:val="en-GB"/>
        </w:rPr>
        <w:t>seminars</w:t>
      </w:r>
      <w:r w:rsidRPr="00A159DB">
        <w:rPr>
          <w:rStyle w:val="BodyTextChar1"/>
          <w:rFonts w:asciiTheme="minorHAnsi" w:hAnsiTheme="minorHAnsi" w:cstheme="minorHAnsi"/>
          <w:bCs/>
          <w:lang w:val="en-GB"/>
        </w:rPr>
        <w:t>, etc.</w:t>
      </w:r>
    </w:p>
    <w:p w14:paraId="505ED348" w14:textId="77777777" w:rsidR="00C323E1" w:rsidRPr="00A159DB" w:rsidRDefault="00C323E1" w:rsidP="00C323E1">
      <w:pPr>
        <w:pStyle w:val="BodyText"/>
        <w:spacing w:line="276" w:lineRule="auto"/>
        <w:rPr>
          <w:rStyle w:val="BodyTextChar1"/>
          <w:rFonts w:asciiTheme="minorHAnsi" w:hAnsiTheme="minorHAnsi" w:cstheme="minorHAnsi"/>
          <w:b/>
          <w:bCs/>
          <w:color w:val="000000"/>
          <w:lang w:val="en-GB"/>
        </w:rPr>
      </w:pPr>
      <w:r w:rsidRPr="00A159DB">
        <w:rPr>
          <w:rStyle w:val="BodyTextChar1"/>
          <w:rFonts w:asciiTheme="minorHAnsi" w:hAnsiTheme="minorHAnsi" w:cstheme="minorHAnsi"/>
          <w:b/>
          <w:bCs/>
          <w:color w:val="000000"/>
          <w:lang w:val="en-GB"/>
        </w:rPr>
        <w:t>Art. 33.</w:t>
      </w:r>
    </w:p>
    <w:p w14:paraId="60DC5209" w14:textId="77777777" w:rsidR="00C323E1" w:rsidRPr="00A159DB"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A159DB">
        <w:rPr>
          <w:rStyle w:val="BodyTextChar1"/>
          <w:rFonts w:asciiTheme="minorHAnsi" w:hAnsiTheme="minorHAnsi" w:cstheme="minorHAnsi"/>
          <w:bCs/>
          <w:lang w:val="en-GB"/>
        </w:rPr>
        <w:t>The contest for occupying the position of assistant lecturer for an indefinite period consists of three tests:</w:t>
      </w:r>
    </w:p>
    <w:p w14:paraId="7F441E26" w14:textId="77777777" w:rsidR="00C323E1" w:rsidRPr="00A159DB" w:rsidRDefault="00C323E1" w:rsidP="00C323E1">
      <w:pPr>
        <w:pStyle w:val="BodyText"/>
        <w:numPr>
          <w:ilvl w:val="1"/>
          <w:numId w:val="37"/>
        </w:numPr>
        <w:tabs>
          <w:tab w:val="left" w:pos="726"/>
        </w:tabs>
        <w:autoSpaceDE/>
        <w:autoSpaceDN/>
        <w:spacing w:line="276" w:lineRule="auto"/>
        <w:jc w:val="both"/>
        <w:rPr>
          <w:rFonts w:asciiTheme="minorHAnsi" w:hAnsiTheme="minorHAnsi" w:cstheme="minorHAnsi"/>
          <w:bCs/>
          <w:lang w:val="en-GB"/>
        </w:rPr>
      </w:pPr>
      <w:r w:rsidRPr="00A159DB">
        <w:rPr>
          <w:rStyle w:val="BodyTextChar1"/>
          <w:rFonts w:asciiTheme="minorHAnsi" w:hAnsiTheme="minorHAnsi" w:cstheme="minorHAnsi"/>
          <w:bCs/>
          <w:lang w:val="en-GB"/>
        </w:rPr>
        <w:t>written test;</w:t>
      </w:r>
    </w:p>
    <w:p w14:paraId="734593CF" w14:textId="77777777" w:rsidR="00C323E1" w:rsidRPr="00387100" w:rsidRDefault="00C323E1" w:rsidP="00C323E1">
      <w:pPr>
        <w:pStyle w:val="BodyText"/>
        <w:numPr>
          <w:ilvl w:val="1"/>
          <w:numId w:val="37"/>
        </w:numPr>
        <w:tabs>
          <w:tab w:val="left" w:pos="726"/>
        </w:tabs>
        <w:autoSpaceDE/>
        <w:autoSpaceDN/>
        <w:spacing w:line="276" w:lineRule="auto"/>
        <w:jc w:val="both"/>
        <w:rPr>
          <w:rFonts w:asciiTheme="minorHAnsi" w:hAnsiTheme="minorHAnsi" w:cstheme="minorHAnsi"/>
          <w:bCs/>
          <w:lang w:val="en-GB"/>
        </w:rPr>
      </w:pPr>
      <w:r w:rsidRPr="00A159DB">
        <w:rPr>
          <w:rStyle w:val="BodyTextChar1"/>
          <w:rFonts w:asciiTheme="minorHAnsi" w:hAnsiTheme="minorHAnsi" w:cstheme="minorHAnsi"/>
          <w:bCs/>
          <w:lang w:val="en-GB"/>
        </w:rPr>
        <w:t>discourse presenting the most significant previous professional achievements and</w:t>
      </w:r>
      <w:r w:rsidRPr="00903DC0">
        <w:rPr>
          <w:rStyle w:val="BodyTextChar1"/>
          <w:rFonts w:asciiTheme="minorHAnsi" w:hAnsiTheme="minorHAnsi" w:cstheme="minorHAnsi"/>
          <w:bCs/>
        </w:rPr>
        <w:t xml:space="preserve"> </w:t>
      </w:r>
      <w:r w:rsidRPr="00387100">
        <w:rPr>
          <w:rStyle w:val="BodyTextChar1"/>
          <w:rFonts w:asciiTheme="minorHAnsi" w:hAnsiTheme="minorHAnsi" w:cstheme="minorHAnsi"/>
          <w:bCs/>
          <w:lang w:val="en-GB"/>
        </w:rPr>
        <w:t>the academic career development plan;</w:t>
      </w:r>
    </w:p>
    <w:p w14:paraId="4F445DB7" w14:textId="77777777" w:rsidR="00C323E1" w:rsidRPr="00387100" w:rsidRDefault="00C323E1" w:rsidP="00C323E1">
      <w:pPr>
        <w:pStyle w:val="BodyText"/>
        <w:numPr>
          <w:ilvl w:val="1"/>
          <w:numId w:val="37"/>
        </w:numPr>
        <w:tabs>
          <w:tab w:val="left" w:pos="726"/>
        </w:tabs>
        <w:autoSpaceDE/>
        <w:autoSpaceDN/>
        <w:spacing w:line="276" w:lineRule="auto"/>
        <w:jc w:val="both"/>
        <w:rPr>
          <w:rFonts w:asciiTheme="minorHAnsi" w:hAnsiTheme="minorHAnsi" w:cstheme="minorHAnsi"/>
          <w:bCs/>
          <w:lang w:val="en-GB"/>
        </w:rPr>
      </w:pPr>
      <w:r w:rsidRPr="00387100">
        <w:rPr>
          <w:rStyle w:val="BodyTextChar1"/>
          <w:rFonts w:asciiTheme="minorHAnsi" w:hAnsiTheme="minorHAnsi" w:cstheme="minorHAnsi"/>
          <w:bCs/>
          <w:lang w:val="en-GB"/>
        </w:rPr>
        <w:t>practical test, specific to the position.</w:t>
      </w:r>
    </w:p>
    <w:p w14:paraId="0CCC1684" w14:textId="77777777" w:rsidR="00C323E1" w:rsidRPr="00387100"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387100">
        <w:rPr>
          <w:rStyle w:val="BodyTextChar1"/>
          <w:rFonts w:asciiTheme="minorHAnsi" w:hAnsiTheme="minorHAnsi" w:cstheme="minorHAnsi"/>
          <w:bCs/>
          <w:lang w:val="en-GB"/>
        </w:rPr>
        <w:t>The topic for the practical test is set by the contest committee and is announced to all candidates 48 hours before the test.</w:t>
      </w:r>
    </w:p>
    <w:p w14:paraId="0C88820D" w14:textId="086B20EE" w:rsidR="00C323E1" w:rsidRPr="00367FD3"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387100">
        <w:rPr>
          <w:rFonts w:asciiTheme="minorHAnsi" w:hAnsiTheme="minorHAnsi"/>
          <w:lang w:val="en-GB"/>
        </w:rPr>
        <w:t>The results of the tests are marked from 1 to 10.</w:t>
      </w:r>
    </w:p>
    <w:p w14:paraId="2835D156" w14:textId="096AA816" w:rsidR="00367FD3" w:rsidRPr="00387100" w:rsidRDefault="00367FD3" w:rsidP="00C323E1">
      <w:pPr>
        <w:pStyle w:val="BodyText"/>
        <w:numPr>
          <w:ilvl w:val="0"/>
          <w:numId w:val="37"/>
        </w:numPr>
        <w:autoSpaceDE/>
        <w:autoSpaceDN/>
        <w:spacing w:line="276" w:lineRule="auto"/>
        <w:jc w:val="both"/>
        <w:rPr>
          <w:rFonts w:asciiTheme="minorHAnsi" w:hAnsiTheme="minorHAnsi" w:cstheme="minorHAnsi"/>
          <w:bCs/>
          <w:lang w:val="en-GB"/>
        </w:rPr>
      </w:pPr>
      <w:r>
        <w:rPr>
          <w:rFonts w:asciiTheme="minorHAnsi" w:hAnsiTheme="minorHAnsi"/>
          <w:lang w:val="en-GB"/>
        </w:rPr>
        <w:t>Each faculty is required to set the minimum score for which a candidate can be admitted.</w:t>
      </w:r>
    </w:p>
    <w:p w14:paraId="6BF1D3C2" w14:textId="1FA06220" w:rsidR="00C323E1" w:rsidRPr="00387100" w:rsidRDefault="00C323E1" w:rsidP="00C323E1">
      <w:pPr>
        <w:pStyle w:val="BodyText"/>
        <w:numPr>
          <w:ilvl w:val="0"/>
          <w:numId w:val="37"/>
        </w:numPr>
        <w:autoSpaceDE/>
        <w:autoSpaceDN/>
        <w:spacing w:line="276" w:lineRule="auto"/>
        <w:jc w:val="both"/>
        <w:rPr>
          <w:rFonts w:asciiTheme="minorHAnsi" w:hAnsiTheme="minorHAnsi" w:cstheme="minorHAnsi"/>
          <w:bCs/>
          <w:lang w:val="en-GB"/>
        </w:rPr>
      </w:pPr>
      <w:r w:rsidRPr="00387100">
        <w:rPr>
          <w:rFonts w:asciiTheme="minorHAnsi" w:hAnsiTheme="minorHAnsi"/>
          <w:lang w:val="en-GB"/>
        </w:rPr>
        <w:t>Each member of the committee, including the chairman, gives full marks</w:t>
      </w:r>
      <w:r w:rsidR="00367FD3">
        <w:rPr>
          <w:rFonts w:asciiTheme="minorHAnsi" w:hAnsiTheme="minorHAnsi"/>
          <w:lang w:val="en-GB"/>
        </w:rPr>
        <w:t>,</w:t>
      </w:r>
      <w:r w:rsidRPr="00387100">
        <w:rPr>
          <w:rFonts w:asciiTheme="minorHAnsi" w:hAnsiTheme="minorHAnsi"/>
          <w:lang w:val="en-GB"/>
        </w:rPr>
        <w:t xml:space="preserve"> and the assessment of the test is made by the arithmetical average of these marks, with two decimals, without rounding.</w:t>
      </w:r>
    </w:p>
    <w:p w14:paraId="3755ABAB" w14:textId="51969E3B" w:rsidR="00C323E1" w:rsidRPr="00387100" w:rsidRDefault="00C323E1" w:rsidP="00C323E1">
      <w:pPr>
        <w:pStyle w:val="BodyText"/>
        <w:numPr>
          <w:ilvl w:val="0"/>
          <w:numId w:val="37"/>
        </w:numPr>
        <w:autoSpaceDE/>
        <w:autoSpaceDN/>
        <w:spacing w:line="276" w:lineRule="auto"/>
        <w:jc w:val="both"/>
        <w:rPr>
          <w:rFonts w:asciiTheme="minorHAnsi" w:hAnsiTheme="minorHAnsi"/>
          <w:lang w:val="en-GB"/>
        </w:rPr>
      </w:pPr>
      <w:r w:rsidRPr="00387100">
        <w:rPr>
          <w:rFonts w:asciiTheme="minorHAnsi" w:hAnsiTheme="minorHAnsi"/>
          <w:lang w:val="en-GB"/>
        </w:rPr>
        <w:t>The practical test consists of a seminar, a practical work session</w:t>
      </w:r>
      <w:r w:rsidR="00367FD3">
        <w:rPr>
          <w:rFonts w:asciiTheme="minorHAnsi" w:hAnsiTheme="minorHAnsi"/>
          <w:lang w:val="en-GB"/>
        </w:rPr>
        <w:t>,</w:t>
      </w:r>
      <w:r w:rsidRPr="00387100">
        <w:rPr>
          <w:rFonts w:asciiTheme="minorHAnsi" w:hAnsiTheme="minorHAnsi"/>
          <w:lang w:val="en-GB"/>
        </w:rPr>
        <w:t xml:space="preserve"> or a case study in front of the students and in the presence of the contest committee</w:t>
      </w:r>
      <w:r w:rsidR="00367FD3">
        <w:rPr>
          <w:rFonts w:asciiTheme="minorHAnsi" w:hAnsiTheme="minorHAnsi"/>
          <w:lang w:val="en-GB"/>
        </w:rPr>
        <w:t>,</w:t>
      </w:r>
      <w:r w:rsidRPr="00387100">
        <w:rPr>
          <w:rFonts w:asciiTheme="minorHAnsi" w:hAnsiTheme="minorHAnsi"/>
          <w:lang w:val="en-GB"/>
        </w:rPr>
        <w:t xml:space="preserve"> or only in front of the contest committee if there are no academic activities during the contest.</w:t>
      </w:r>
    </w:p>
    <w:p w14:paraId="6CA79210" w14:textId="77777777" w:rsidR="00C323E1" w:rsidRPr="00387100" w:rsidRDefault="00C323E1" w:rsidP="00C323E1">
      <w:pPr>
        <w:pStyle w:val="BodyText"/>
        <w:numPr>
          <w:ilvl w:val="0"/>
          <w:numId w:val="37"/>
        </w:numPr>
        <w:autoSpaceDE/>
        <w:autoSpaceDN/>
        <w:spacing w:line="276" w:lineRule="auto"/>
        <w:jc w:val="both"/>
        <w:rPr>
          <w:rFonts w:asciiTheme="minorHAnsi" w:hAnsiTheme="minorHAnsi"/>
          <w:lang w:val="en-GB"/>
        </w:rPr>
      </w:pPr>
      <w:r w:rsidRPr="00387100">
        <w:rPr>
          <w:rFonts w:asciiTheme="minorHAnsi" w:hAnsiTheme="minorHAnsi"/>
          <w:lang w:val="en-GB"/>
        </w:rPr>
        <w:t>If two or more candidates who have registered for the contest obtain the same number of points, the selection will be based on the mark obtained in the lecture, in accordance with Article 24, para. 1 (b).</w:t>
      </w:r>
    </w:p>
    <w:p w14:paraId="739B72EF" w14:textId="77777777" w:rsidR="00C323E1" w:rsidRPr="00025458" w:rsidRDefault="00C323E1" w:rsidP="00C323E1">
      <w:pPr>
        <w:pStyle w:val="BodyText"/>
        <w:tabs>
          <w:tab w:val="left" w:pos="450"/>
        </w:tabs>
        <w:spacing w:line="276" w:lineRule="auto"/>
        <w:rPr>
          <w:rStyle w:val="BodyTextChar1"/>
          <w:rFonts w:asciiTheme="minorHAnsi" w:hAnsiTheme="minorHAnsi" w:cstheme="minorHAnsi"/>
          <w:b/>
          <w:bCs/>
          <w:color w:val="000000"/>
        </w:rPr>
      </w:pPr>
      <w:r w:rsidRPr="00025458">
        <w:rPr>
          <w:rStyle w:val="BodyTextChar1"/>
          <w:rFonts w:asciiTheme="minorHAnsi" w:hAnsiTheme="minorHAnsi" w:cstheme="minorHAnsi"/>
          <w:b/>
          <w:bCs/>
          <w:color w:val="000000"/>
        </w:rPr>
        <w:t>Art. 34.</w:t>
      </w:r>
    </w:p>
    <w:p w14:paraId="2D95363C" w14:textId="77777777" w:rsidR="00C323E1" w:rsidRPr="005A281C"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rPr>
        <w:t>The contest for occupying the position of senior lecturer consists of three tests:</w:t>
      </w:r>
    </w:p>
    <w:p w14:paraId="504E5591" w14:textId="77777777" w:rsidR="00C323E1" w:rsidRPr="005A281C" w:rsidRDefault="00C323E1" w:rsidP="00C323E1">
      <w:pPr>
        <w:pStyle w:val="BodyText"/>
        <w:numPr>
          <w:ilvl w:val="1"/>
          <w:numId w:val="37"/>
        </w:numPr>
        <w:tabs>
          <w:tab w:val="left" w:pos="730"/>
        </w:tabs>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rPr>
        <w:t>analysis of the contest file;</w:t>
      </w:r>
    </w:p>
    <w:p w14:paraId="6835773C" w14:textId="77777777" w:rsidR="00C323E1" w:rsidRPr="005A281C" w:rsidRDefault="00C323E1" w:rsidP="00C323E1">
      <w:pPr>
        <w:pStyle w:val="BodyText"/>
        <w:numPr>
          <w:ilvl w:val="1"/>
          <w:numId w:val="37"/>
        </w:numPr>
        <w:tabs>
          <w:tab w:val="left" w:pos="730"/>
        </w:tabs>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lang w:val="en-GB"/>
        </w:rPr>
        <w:t>discourse presenting the most significant previous professional achievements and</w:t>
      </w:r>
      <w:r w:rsidRPr="005A281C">
        <w:rPr>
          <w:rStyle w:val="BodyTextChar1"/>
          <w:rFonts w:asciiTheme="minorHAnsi" w:hAnsiTheme="minorHAnsi" w:cstheme="minorHAnsi"/>
          <w:bCs/>
        </w:rPr>
        <w:t xml:space="preserve"> </w:t>
      </w:r>
      <w:r w:rsidRPr="005A281C">
        <w:rPr>
          <w:rStyle w:val="BodyTextChar1"/>
          <w:rFonts w:asciiTheme="minorHAnsi" w:hAnsiTheme="minorHAnsi" w:cstheme="minorHAnsi"/>
          <w:bCs/>
          <w:lang w:val="en-GB"/>
        </w:rPr>
        <w:t>the academic career development plan</w:t>
      </w:r>
      <w:r w:rsidRPr="005A281C">
        <w:rPr>
          <w:rStyle w:val="BodyTextChar1"/>
          <w:rFonts w:asciiTheme="minorHAnsi" w:hAnsiTheme="minorHAnsi" w:cstheme="minorHAnsi"/>
          <w:bCs/>
        </w:rPr>
        <w:t>;</w:t>
      </w:r>
    </w:p>
    <w:p w14:paraId="662C37A6" w14:textId="12F4E5C8" w:rsidR="00C323E1" w:rsidRPr="005A281C" w:rsidRDefault="00C323E1" w:rsidP="00C323E1">
      <w:pPr>
        <w:pStyle w:val="BodyText"/>
        <w:numPr>
          <w:ilvl w:val="1"/>
          <w:numId w:val="37"/>
        </w:numPr>
        <w:tabs>
          <w:tab w:val="left" w:pos="730"/>
        </w:tabs>
        <w:autoSpaceDE/>
        <w:autoSpaceDN/>
        <w:spacing w:line="276" w:lineRule="auto"/>
        <w:jc w:val="both"/>
        <w:rPr>
          <w:rFonts w:asciiTheme="minorHAnsi" w:hAnsiTheme="minorHAnsi" w:cstheme="minorHAnsi"/>
          <w:bCs/>
        </w:rPr>
      </w:pPr>
      <w:r w:rsidRPr="005A281C">
        <w:rPr>
          <w:rStyle w:val="BodyTextChar1"/>
          <w:rFonts w:asciiTheme="minorHAnsi" w:hAnsiTheme="minorHAnsi" w:cstheme="minorHAnsi"/>
          <w:bCs/>
        </w:rPr>
        <w:t>giving a public lecture in front of the students and in the presence of the contest committee</w:t>
      </w:r>
      <w:r w:rsidR="00C578D4">
        <w:rPr>
          <w:rStyle w:val="BodyTextChar1"/>
          <w:rFonts w:asciiTheme="minorHAnsi" w:hAnsiTheme="minorHAnsi" w:cstheme="minorHAnsi"/>
          <w:bCs/>
        </w:rPr>
        <w:t>,</w:t>
      </w:r>
      <w:r w:rsidRPr="005A281C">
        <w:rPr>
          <w:rStyle w:val="BodyTextChar1"/>
          <w:rFonts w:asciiTheme="minorHAnsi" w:hAnsiTheme="minorHAnsi" w:cstheme="minorHAnsi"/>
          <w:bCs/>
        </w:rPr>
        <w:t xml:space="preserve"> or only in front of the contest committee if there is no academic activity during the contest.</w:t>
      </w:r>
    </w:p>
    <w:p w14:paraId="495FC900" w14:textId="700B1CD2" w:rsidR="00C323E1" w:rsidRPr="005A281C"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Fonts w:asciiTheme="minorHAnsi" w:hAnsiTheme="minorHAnsi"/>
        </w:rPr>
        <w:t>The topic for the lecture is set by the contest committee, based on a set topic</w:t>
      </w:r>
      <w:r w:rsidR="00C578D4">
        <w:rPr>
          <w:rFonts w:asciiTheme="minorHAnsi" w:hAnsiTheme="minorHAnsi"/>
        </w:rPr>
        <w:t>,</w:t>
      </w:r>
      <w:r w:rsidRPr="005A281C">
        <w:rPr>
          <w:rFonts w:asciiTheme="minorHAnsi" w:hAnsiTheme="minorHAnsi"/>
        </w:rPr>
        <w:t xml:space="preserve"> and is announced to the candidates 48 hours before the lecture.</w:t>
      </w:r>
    </w:p>
    <w:p w14:paraId="7AAEDBD7" w14:textId="3555653B" w:rsidR="00C323E1" w:rsidRPr="00C578D4"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Fonts w:asciiTheme="minorHAnsi" w:hAnsiTheme="minorHAnsi"/>
          <w:lang w:val="en-GB"/>
        </w:rPr>
        <w:t>The results of the tests are marked from</w:t>
      </w:r>
      <w:r w:rsidRPr="005A281C">
        <w:rPr>
          <w:rFonts w:asciiTheme="minorHAnsi" w:hAnsiTheme="minorHAnsi"/>
        </w:rPr>
        <w:t xml:space="preserve"> 10 to 1.</w:t>
      </w:r>
    </w:p>
    <w:p w14:paraId="729DD1E2" w14:textId="5FC7E6FA" w:rsidR="00C578D4" w:rsidRPr="005A281C" w:rsidRDefault="00C578D4" w:rsidP="00C323E1">
      <w:pPr>
        <w:pStyle w:val="BodyText"/>
        <w:numPr>
          <w:ilvl w:val="0"/>
          <w:numId w:val="38"/>
        </w:numPr>
        <w:autoSpaceDE/>
        <w:autoSpaceDN/>
        <w:spacing w:line="276" w:lineRule="auto"/>
        <w:jc w:val="both"/>
        <w:rPr>
          <w:rFonts w:asciiTheme="minorHAnsi" w:hAnsiTheme="minorHAnsi" w:cstheme="minorHAnsi"/>
          <w:bCs/>
        </w:rPr>
      </w:pPr>
      <w:r>
        <w:rPr>
          <w:rFonts w:asciiTheme="minorHAnsi" w:hAnsiTheme="minorHAnsi"/>
          <w:lang w:val="en-GB"/>
        </w:rPr>
        <w:t>Each faculty is required to set the minimum score for which a candidate can be admitted.</w:t>
      </w:r>
    </w:p>
    <w:p w14:paraId="2134B4F4" w14:textId="6228CC46" w:rsidR="00C323E1" w:rsidRPr="005A281C" w:rsidRDefault="00C323E1" w:rsidP="00C323E1">
      <w:pPr>
        <w:pStyle w:val="BodyText"/>
        <w:numPr>
          <w:ilvl w:val="0"/>
          <w:numId w:val="38"/>
        </w:numPr>
        <w:autoSpaceDE/>
        <w:autoSpaceDN/>
        <w:spacing w:line="276" w:lineRule="auto"/>
        <w:jc w:val="both"/>
        <w:rPr>
          <w:rFonts w:asciiTheme="minorHAnsi" w:hAnsiTheme="minorHAnsi" w:cstheme="minorHAnsi"/>
          <w:bCs/>
        </w:rPr>
      </w:pPr>
      <w:r w:rsidRPr="005A281C">
        <w:rPr>
          <w:rFonts w:asciiTheme="minorHAnsi" w:hAnsiTheme="minorHAnsi"/>
          <w:lang w:val="en-GB"/>
        </w:rPr>
        <w:t>Each member of the committee, including the chairman, gives full marks</w:t>
      </w:r>
      <w:r w:rsidR="00D67673">
        <w:rPr>
          <w:rFonts w:asciiTheme="minorHAnsi" w:hAnsiTheme="minorHAnsi"/>
          <w:lang w:val="en-GB"/>
        </w:rPr>
        <w:t>,</w:t>
      </w:r>
      <w:r w:rsidRPr="005A281C">
        <w:rPr>
          <w:rFonts w:asciiTheme="minorHAnsi" w:hAnsiTheme="minorHAnsi"/>
          <w:lang w:val="en-GB"/>
        </w:rPr>
        <w:t xml:space="preserve"> and the assessment of the test is made by the arithmetical average of these marks, with two decimals, without rounding</w:t>
      </w:r>
      <w:r w:rsidRPr="005A281C">
        <w:rPr>
          <w:rFonts w:asciiTheme="minorHAnsi" w:hAnsiTheme="minorHAnsi"/>
        </w:rPr>
        <w:t>.</w:t>
      </w:r>
    </w:p>
    <w:p w14:paraId="7E0EB334" w14:textId="77777777" w:rsidR="00C323E1" w:rsidRPr="005A281C" w:rsidRDefault="00C323E1" w:rsidP="00C323E1">
      <w:pPr>
        <w:pStyle w:val="BodyText"/>
        <w:numPr>
          <w:ilvl w:val="0"/>
          <w:numId w:val="38"/>
        </w:numPr>
        <w:autoSpaceDE/>
        <w:autoSpaceDN/>
        <w:spacing w:line="276" w:lineRule="auto"/>
        <w:jc w:val="both"/>
        <w:rPr>
          <w:rFonts w:asciiTheme="minorHAnsi" w:hAnsiTheme="minorHAnsi"/>
        </w:rPr>
      </w:pPr>
      <w:r w:rsidRPr="005A281C">
        <w:rPr>
          <w:rFonts w:asciiTheme="minorHAnsi" w:hAnsiTheme="minorHAnsi"/>
          <w:lang w:val="en-GB"/>
        </w:rPr>
        <w:t>If two or more candidates who have registered for the contest obtain the same number of points, the selection will be based on the mark obtained in the lecture, in accordance with Article 24, para. 1 (b)</w:t>
      </w:r>
      <w:r w:rsidRPr="005A281C">
        <w:rPr>
          <w:rFonts w:asciiTheme="minorHAnsi" w:hAnsiTheme="minorHAnsi"/>
        </w:rPr>
        <w:t>.</w:t>
      </w:r>
    </w:p>
    <w:p w14:paraId="14FDC56F" w14:textId="77777777" w:rsidR="00C323E1" w:rsidRPr="009533B7" w:rsidRDefault="00C323E1" w:rsidP="00C323E1">
      <w:pPr>
        <w:pStyle w:val="BodyText"/>
        <w:spacing w:line="276" w:lineRule="auto"/>
        <w:rPr>
          <w:rFonts w:asciiTheme="minorHAnsi" w:hAnsiTheme="minorHAnsi"/>
          <w:b/>
        </w:rPr>
      </w:pPr>
      <w:r>
        <w:rPr>
          <w:rFonts w:asciiTheme="minorHAnsi" w:hAnsiTheme="minorHAnsi"/>
          <w:b/>
        </w:rPr>
        <w:t>Art. 35</w:t>
      </w:r>
      <w:r w:rsidRPr="009533B7">
        <w:rPr>
          <w:rFonts w:asciiTheme="minorHAnsi" w:hAnsiTheme="minorHAnsi"/>
          <w:b/>
        </w:rPr>
        <w:t xml:space="preserve">. </w:t>
      </w:r>
    </w:p>
    <w:p w14:paraId="668BEA65" w14:textId="77777777" w:rsidR="00C323E1" w:rsidRPr="005A281C" w:rsidRDefault="00C323E1" w:rsidP="00C323E1">
      <w:pPr>
        <w:pStyle w:val="BodyText"/>
        <w:numPr>
          <w:ilvl w:val="0"/>
          <w:numId w:val="39"/>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contest for occupying the position of associate professor and professor consists of:</w:t>
      </w:r>
    </w:p>
    <w:p w14:paraId="20AC11F0" w14:textId="77777777" w:rsidR="00C323E1" w:rsidRPr="005A281C" w:rsidRDefault="00C323E1" w:rsidP="00C323E1">
      <w:pPr>
        <w:pStyle w:val="BodyText"/>
        <w:numPr>
          <w:ilvl w:val="0"/>
          <w:numId w:val="40"/>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analysis of the contest file;</w:t>
      </w:r>
    </w:p>
    <w:p w14:paraId="0438F796" w14:textId="77777777" w:rsidR="00C323E1" w:rsidRDefault="00C323E1" w:rsidP="00C323E1">
      <w:pPr>
        <w:pStyle w:val="BodyText"/>
        <w:numPr>
          <w:ilvl w:val="0"/>
          <w:numId w:val="40"/>
        </w:numPr>
        <w:shd w:val="clear" w:color="auto" w:fill="FFFFFF"/>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lang w:val="en-GB"/>
        </w:rPr>
        <w:t>discourse presenting the most significant previous professional achievements and</w:t>
      </w:r>
      <w:r w:rsidRPr="005A281C">
        <w:rPr>
          <w:rStyle w:val="BodyTextChar1"/>
          <w:rFonts w:asciiTheme="minorHAnsi" w:hAnsiTheme="minorHAnsi" w:cstheme="minorHAnsi"/>
          <w:bCs/>
        </w:rPr>
        <w:t xml:space="preserve"> </w:t>
      </w:r>
      <w:r w:rsidRPr="005A281C">
        <w:rPr>
          <w:rStyle w:val="BodyTextChar1"/>
          <w:rFonts w:asciiTheme="minorHAnsi" w:hAnsiTheme="minorHAnsi" w:cstheme="minorHAnsi"/>
          <w:bCs/>
          <w:lang w:val="en-GB"/>
        </w:rPr>
        <w:t>the academic career development plan</w:t>
      </w:r>
      <w:r w:rsidRPr="005A281C">
        <w:rPr>
          <w:rStyle w:val="BodyTextChar1"/>
          <w:rFonts w:asciiTheme="minorHAnsi" w:hAnsiTheme="minorHAnsi" w:cstheme="minorHAnsi"/>
          <w:bCs/>
        </w:rPr>
        <w:t>.</w:t>
      </w:r>
    </w:p>
    <w:p w14:paraId="54B5C0B3" w14:textId="2E76B610" w:rsidR="00D67673" w:rsidRPr="005A281C" w:rsidRDefault="00D67673">
      <w:pPr>
        <w:pStyle w:val="BodyText"/>
        <w:numPr>
          <w:ilvl w:val="0"/>
          <w:numId w:val="52"/>
        </w:numPr>
        <w:shd w:val="clear" w:color="auto" w:fill="FFFFFF"/>
        <w:autoSpaceDE/>
        <w:autoSpaceDN/>
        <w:spacing w:line="276" w:lineRule="auto"/>
        <w:ind w:left="1080"/>
        <w:jc w:val="both"/>
        <w:rPr>
          <w:rStyle w:val="BodyTextChar1"/>
          <w:rFonts w:asciiTheme="minorHAnsi" w:hAnsiTheme="minorHAnsi" w:cstheme="minorHAnsi"/>
          <w:bCs/>
        </w:rPr>
      </w:pPr>
      <w:r>
        <w:rPr>
          <w:rFonts w:asciiTheme="minorHAnsi" w:hAnsiTheme="minorHAnsi"/>
          <w:lang w:val="en-GB"/>
        </w:rPr>
        <w:t>Each faculty is required to set the minimum score for which a candidate can be admitted.</w:t>
      </w:r>
    </w:p>
    <w:p w14:paraId="187EEF57" w14:textId="04DDDDD8" w:rsidR="00C323E1" w:rsidRPr="005A281C" w:rsidRDefault="00C323E1">
      <w:pPr>
        <w:pStyle w:val="BodyText"/>
        <w:numPr>
          <w:ilvl w:val="0"/>
          <w:numId w:val="53"/>
        </w:numPr>
        <w:autoSpaceDE/>
        <w:autoSpaceDN/>
        <w:spacing w:line="276" w:lineRule="auto"/>
        <w:jc w:val="both"/>
        <w:rPr>
          <w:rFonts w:asciiTheme="minorHAnsi" w:hAnsiTheme="minorHAnsi" w:cstheme="minorHAnsi"/>
          <w:bCs/>
        </w:rPr>
      </w:pPr>
      <w:r w:rsidRPr="005A281C">
        <w:rPr>
          <w:rFonts w:asciiTheme="minorHAnsi" w:hAnsiTheme="minorHAnsi"/>
        </w:rPr>
        <w:t>In well-justified circumstances, the contest committee may request the inclusion of an additional test in the evaluation of the candidates, i.e.</w:t>
      </w:r>
      <w:r w:rsidR="000C7953">
        <w:rPr>
          <w:rFonts w:asciiTheme="minorHAnsi" w:hAnsiTheme="minorHAnsi"/>
        </w:rPr>
        <w:t>,</w:t>
      </w:r>
      <w:r w:rsidRPr="005A281C">
        <w:rPr>
          <w:rFonts w:asciiTheme="minorHAnsi" w:hAnsiTheme="minorHAnsi"/>
        </w:rPr>
        <w:t xml:space="preserve"> a public lecture in front of the students and in the presence of the contest committee</w:t>
      </w:r>
      <w:r w:rsidR="000C7953">
        <w:rPr>
          <w:rFonts w:asciiTheme="minorHAnsi" w:hAnsiTheme="minorHAnsi"/>
        </w:rPr>
        <w:t>,</w:t>
      </w:r>
      <w:r w:rsidRPr="005A281C">
        <w:rPr>
          <w:rFonts w:asciiTheme="minorHAnsi" w:hAnsiTheme="minorHAnsi"/>
        </w:rPr>
        <w:t xml:space="preserve"> or only in front of the contest committee if there is no academic activity during the competition. The subject of the lecture is determined by the committee, based on a set topic</w:t>
      </w:r>
      <w:r w:rsidR="000C7953">
        <w:rPr>
          <w:rFonts w:asciiTheme="minorHAnsi" w:hAnsiTheme="minorHAnsi"/>
        </w:rPr>
        <w:t>,</w:t>
      </w:r>
      <w:r w:rsidRPr="005A281C">
        <w:rPr>
          <w:rFonts w:asciiTheme="minorHAnsi" w:hAnsiTheme="minorHAnsi"/>
        </w:rPr>
        <w:t xml:space="preserve"> and is announced to the candidates 48 hours before the lecture.</w:t>
      </w:r>
    </w:p>
    <w:p w14:paraId="58B098C6" w14:textId="77777777" w:rsidR="00C323E1" w:rsidRPr="005A281C" w:rsidRDefault="00C323E1">
      <w:pPr>
        <w:pStyle w:val="BodyText"/>
        <w:numPr>
          <w:ilvl w:val="0"/>
          <w:numId w:val="53"/>
        </w:numPr>
        <w:autoSpaceDE/>
        <w:autoSpaceDN/>
        <w:spacing w:line="276" w:lineRule="auto"/>
        <w:jc w:val="both"/>
        <w:rPr>
          <w:rFonts w:asciiTheme="minorHAnsi" w:hAnsiTheme="minorHAnsi"/>
        </w:rPr>
      </w:pPr>
      <w:r w:rsidRPr="005A281C">
        <w:rPr>
          <w:rFonts w:asciiTheme="minorHAnsi" w:hAnsiTheme="minorHAnsi"/>
          <w:lang w:val="en-GB"/>
        </w:rPr>
        <w:t>If two or more candidates who have registered for the contest obtain the same number of points, the selection will be based on the mark obtained in the lecture, in accordance with Article 24, para. 1 (b)</w:t>
      </w:r>
      <w:r w:rsidRPr="005A281C">
        <w:rPr>
          <w:rFonts w:asciiTheme="minorHAnsi" w:hAnsiTheme="minorHAnsi"/>
        </w:rPr>
        <w:t>.</w:t>
      </w:r>
    </w:p>
    <w:p w14:paraId="09E1B84D" w14:textId="77777777" w:rsidR="00C323E1" w:rsidRPr="009533B7" w:rsidRDefault="00C323E1" w:rsidP="00C323E1">
      <w:pPr>
        <w:pStyle w:val="BodyText"/>
        <w:spacing w:line="276" w:lineRule="auto"/>
        <w:ind w:left="1080"/>
        <w:rPr>
          <w:rFonts w:asciiTheme="minorHAnsi" w:hAnsiTheme="minorHAnsi" w:cstheme="minorHAnsi"/>
          <w:bCs/>
        </w:rPr>
      </w:pPr>
    </w:p>
    <w:p w14:paraId="3E13CB88" w14:textId="47A200BB" w:rsidR="00C323E1" w:rsidRPr="006B3EBD" w:rsidRDefault="00C323E1"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rPr>
      </w:pPr>
      <w:r w:rsidRPr="006B3EBD">
        <w:rPr>
          <w:rStyle w:val="Heading40"/>
          <w:rFonts w:asciiTheme="minorHAnsi" w:hAnsiTheme="minorHAnsi" w:cstheme="minorHAnsi"/>
          <w:b/>
          <w:bCs/>
          <w:color w:val="000000"/>
          <w:sz w:val="28"/>
          <w:szCs w:val="24"/>
        </w:rPr>
        <w:t xml:space="preserve">CLOSURE OF THE CONTEST FOR OCCUPYING ACADEMIC AND RESEARCH POSITIONS </w:t>
      </w:r>
    </w:p>
    <w:p w14:paraId="1873F9A6" w14:textId="77777777" w:rsidR="00C323E1" w:rsidRDefault="00C323E1" w:rsidP="00C323E1">
      <w:pPr>
        <w:pStyle w:val="BodyText"/>
        <w:spacing w:line="276" w:lineRule="auto"/>
        <w:rPr>
          <w:rStyle w:val="BodyTextChar1"/>
          <w:rFonts w:asciiTheme="minorHAnsi" w:hAnsiTheme="minorHAnsi" w:cstheme="minorHAnsi"/>
          <w:b/>
          <w:bCs/>
          <w:color w:val="000000"/>
        </w:rPr>
      </w:pPr>
      <w:r w:rsidRPr="00A02049">
        <w:rPr>
          <w:rStyle w:val="BodyTextChar1"/>
          <w:rFonts w:asciiTheme="minorHAnsi" w:hAnsiTheme="minorHAnsi" w:cstheme="minorHAnsi"/>
          <w:b/>
          <w:bCs/>
          <w:color w:val="000000"/>
        </w:rPr>
        <w:t>Art. 36.</w:t>
      </w:r>
    </w:p>
    <w:p w14:paraId="343D1598"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Following the completion of the evaluation process, the contest committee establishes the ranking of the candidates for each position and nominates the candidate with the best results.</w:t>
      </w:r>
    </w:p>
    <w:p w14:paraId="26723C37"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 xml:space="preserve">The decisions of the contest committee are taken by an open vote of the members. A decision of the committee is valid if it has received the votes of at least three members of the committee. </w:t>
      </w:r>
    </w:p>
    <w:p w14:paraId="077CD536" w14:textId="65F43A84"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 xml:space="preserve">The chairman of the contest committee </w:t>
      </w:r>
      <w:r w:rsidR="007E507E">
        <w:rPr>
          <w:rStyle w:val="BodyTextChar1"/>
          <w:rFonts w:asciiTheme="minorHAnsi" w:hAnsiTheme="minorHAnsi" w:cstheme="minorHAnsi"/>
          <w:bCs/>
        </w:rPr>
        <w:t>drafts</w:t>
      </w:r>
      <w:r w:rsidRPr="005A281C">
        <w:rPr>
          <w:rStyle w:val="BodyTextChar1"/>
          <w:rFonts w:asciiTheme="minorHAnsi" w:hAnsiTheme="minorHAnsi" w:cstheme="minorHAnsi"/>
          <w:bCs/>
        </w:rPr>
        <w:t xml:space="preserve"> a report on the contest </w:t>
      </w:r>
      <w:r w:rsidR="008816E4">
        <w:rPr>
          <w:rStyle w:val="BodyTextChar1"/>
          <w:rFonts w:asciiTheme="minorHAnsi" w:hAnsiTheme="minorHAnsi" w:cstheme="minorHAnsi"/>
          <w:bCs/>
        </w:rPr>
        <w:t>based on</w:t>
      </w:r>
      <w:r w:rsidRPr="005A281C">
        <w:rPr>
          <w:rStyle w:val="BodyTextChar1"/>
          <w:rFonts w:asciiTheme="minorHAnsi" w:hAnsiTheme="minorHAnsi" w:cstheme="minorHAnsi"/>
          <w:bCs/>
        </w:rPr>
        <w:t xml:space="preserve"> the assessment reports from each member of the contest committee and in accordance with the ranking of candidates decided by the committee.</w:t>
      </w:r>
    </w:p>
    <w:p w14:paraId="5B0C3A2E" w14:textId="77777777" w:rsidR="00C323E1" w:rsidRPr="005A281C" w:rsidRDefault="00C323E1" w:rsidP="00C323E1">
      <w:pPr>
        <w:pStyle w:val="ListParagraph"/>
        <w:numPr>
          <w:ilvl w:val="0"/>
          <w:numId w:val="41"/>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 xml:space="preserve">The report of the contest is signed by each member of the contest committee. The chairman of the contest committee shall forward the report and the related documentation to the dean of the faculty. </w:t>
      </w:r>
    </w:p>
    <w:p w14:paraId="7F20CE13" w14:textId="00233CC6" w:rsidR="00C323E1" w:rsidRPr="005A281C" w:rsidRDefault="00C323E1" w:rsidP="00C323E1">
      <w:pPr>
        <w:pStyle w:val="ListParagraph"/>
        <w:numPr>
          <w:ilvl w:val="0"/>
          <w:numId w:val="41"/>
        </w:numPr>
        <w:spacing w:after="0" w:line="276" w:lineRule="auto"/>
        <w:ind w:left="1077" w:hanging="357"/>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The chairman’s report and the assessment reports of all the members of the committee shall be attached to the contest file. The contest file shall be submitted to the faculty council</w:t>
      </w:r>
      <w:r w:rsidR="006F566B">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conditions shall be provided for its consultation by the members of the council.</w:t>
      </w:r>
    </w:p>
    <w:p w14:paraId="288EA72A"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report of the contest committee is validated by the faculty council. After validation, the dean forwards the report of the contest committee and related documentation to the university senate for approval.</w:t>
      </w:r>
    </w:p>
    <w:p w14:paraId="03AFBE45" w14:textId="77777777" w:rsidR="00C323E1" w:rsidRPr="005A281C"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 xml:space="preserve">The university senate examines the compliance with the procedures established by </w:t>
      </w:r>
      <w:r w:rsidRPr="005A281C">
        <w:rPr>
          <w:rStyle w:val="BodyTextChar1"/>
          <w:rFonts w:asciiTheme="minorHAnsi" w:hAnsiTheme="minorHAnsi" w:cstheme="minorHAnsi"/>
          <w:bCs/>
          <w:lang w:val="en-GB"/>
        </w:rPr>
        <w:t>“Dunarea de Jos” University of Galati’s methodology and approves, or not, the report on the contest. The ranking of candidates established by the competition committee cannot be modified by the university senate</w:t>
      </w:r>
      <w:r w:rsidRPr="005A281C">
        <w:rPr>
          <w:rStyle w:val="BodyTextChar1"/>
          <w:rFonts w:asciiTheme="minorHAnsi" w:hAnsiTheme="minorHAnsi" w:cstheme="minorHAnsi"/>
          <w:bCs/>
        </w:rPr>
        <w:t>.</w:t>
      </w:r>
    </w:p>
    <w:p w14:paraId="0822FF8A" w14:textId="77777777" w:rsidR="00C323E1" w:rsidRPr="002759BD" w:rsidRDefault="00C323E1" w:rsidP="00C323E1">
      <w:pPr>
        <w:pStyle w:val="BodyText"/>
        <w:numPr>
          <w:ilvl w:val="0"/>
          <w:numId w:val="41"/>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university senate approves the contest result, taking into account the analysis report issued by the Committee of Scientific Research of the university senate, by simple majority, by open roll-call vote. An extract from the report of the senate’s meeting and the list of the members present shall be attached to the contest file.</w:t>
      </w:r>
    </w:p>
    <w:p w14:paraId="41B1F386" w14:textId="77777777" w:rsidR="00C323E1" w:rsidRPr="002759BD" w:rsidRDefault="00C323E1" w:rsidP="00C323E1">
      <w:pPr>
        <w:pStyle w:val="BodyText"/>
        <w:spacing w:line="276" w:lineRule="auto"/>
        <w:rPr>
          <w:rStyle w:val="BodyTextChar1"/>
          <w:rFonts w:asciiTheme="minorHAnsi" w:hAnsiTheme="minorHAnsi" w:cstheme="minorHAnsi"/>
          <w:b/>
          <w:bCs/>
          <w:color w:val="000000"/>
        </w:rPr>
      </w:pPr>
      <w:r w:rsidRPr="002759BD">
        <w:rPr>
          <w:rStyle w:val="BodyTextChar1"/>
          <w:rFonts w:asciiTheme="minorHAnsi" w:hAnsiTheme="minorHAnsi" w:cstheme="minorHAnsi"/>
          <w:b/>
          <w:bCs/>
          <w:color w:val="000000"/>
        </w:rPr>
        <w:t>Art. 3</w:t>
      </w:r>
      <w:r>
        <w:rPr>
          <w:rStyle w:val="BodyTextChar1"/>
          <w:rFonts w:asciiTheme="minorHAnsi" w:hAnsiTheme="minorHAnsi" w:cstheme="minorHAnsi"/>
          <w:b/>
          <w:bCs/>
          <w:color w:val="000000"/>
        </w:rPr>
        <w:t>7</w:t>
      </w:r>
      <w:r w:rsidRPr="002759BD">
        <w:rPr>
          <w:rStyle w:val="BodyTextChar1"/>
          <w:rFonts w:asciiTheme="minorHAnsi" w:hAnsiTheme="minorHAnsi" w:cstheme="minorHAnsi"/>
          <w:b/>
          <w:bCs/>
          <w:color w:val="000000"/>
        </w:rPr>
        <w:t xml:space="preserve">. </w:t>
      </w:r>
    </w:p>
    <w:p w14:paraId="62D843D4" w14:textId="77777777" w:rsidR="00C323E1" w:rsidRPr="005A281C" w:rsidRDefault="00C323E1" w:rsidP="00C323E1">
      <w:pPr>
        <w:pStyle w:val="BodyText"/>
        <w:numPr>
          <w:ilvl w:val="0"/>
          <w:numId w:val="42"/>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Following the approval of the result of the contest by the university senate, the rector issues a decision to appoint the winning candidate to the position and award the corresponding university title. The appointment to the position shall be made the next semester following the semester in which the competition was held.</w:t>
      </w:r>
    </w:p>
    <w:p w14:paraId="1DAF084A" w14:textId="7E89021D" w:rsidR="00C323E1" w:rsidRPr="005A281C" w:rsidRDefault="00C323E1" w:rsidP="00C323E1">
      <w:pPr>
        <w:pStyle w:val="BodyText"/>
        <w:numPr>
          <w:ilvl w:val="0"/>
          <w:numId w:val="42"/>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The appointment decisions and the awarding of the corresponding university title to the winning candidates, accompanied by a summary report on the organisation and conduct of the contest(s) in the university, shall be sent, within 5 days of issue, in electronic format/on electronic support, with a notification to the National Council for Attestation of University Titles, Diplomas and Certificates through the specialised directorate of the Ministry of Education</w:t>
      </w:r>
      <w:r w:rsidR="0018153C">
        <w:rPr>
          <w:rStyle w:val="BodyTextChar1"/>
          <w:rFonts w:asciiTheme="minorHAnsi" w:hAnsiTheme="minorHAnsi" w:cstheme="minorHAnsi"/>
          <w:bCs/>
        </w:rPr>
        <w:t xml:space="preserve"> and Research</w:t>
      </w:r>
      <w:r w:rsidRPr="005A281C">
        <w:rPr>
          <w:rStyle w:val="BodyTextChar1"/>
          <w:rFonts w:asciiTheme="minorHAnsi" w:hAnsiTheme="minorHAnsi" w:cstheme="minorHAnsi"/>
          <w:bCs/>
        </w:rPr>
        <w:t>.</w:t>
      </w:r>
    </w:p>
    <w:p w14:paraId="5EDDC46A" w14:textId="77777777" w:rsidR="00C323E1" w:rsidRPr="002759BD" w:rsidRDefault="00C323E1" w:rsidP="00C323E1">
      <w:pPr>
        <w:pStyle w:val="BodyText"/>
        <w:spacing w:line="276" w:lineRule="auto"/>
        <w:rPr>
          <w:rStyle w:val="BodyTextChar1"/>
          <w:rFonts w:asciiTheme="minorHAnsi" w:hAnsiTheme="minorHAnsi" w:cstheme="minorHAnsi"/>
          <w:b/>
          <w:bCs/>
          <w:color w:val="000000"/>
        </w:rPr>
      </w:pPr>
      <w:r w:rsidRPr="002759BD">
        <w:rPr>
          <w:rStyle w:val="BodyTextChar1"/>
          <w:rFonts w:asciiTheme="minorHAnsi" w:hAnsiTheme="minorHAnsi" w:cstheme="minorHAnsi"/>
          <w:b/>
          <w:bCs/>
          <w:color w:val="000000"/>
        </w:rPr>
        <w:t>Art. 3</w:t>
      </w:r>
      <w:r>
        <w:rPr>
          <w:rStyle w:val="BodyTextChar1"/>
          <w:rFonts w:asciiTheme="minorHAnsi" w:hAnsiTheme="minorHAnsi" w:cstheme="minorHAnsi"/>
          <w:b/>
          <w:bCs/>
          <w:color w:val="000000"/>
        </w:rPr>
        <w:t>8</w:t>
      </w:r>
      <w:r w:rsidRPr="002759BD">
        <w:rPr>
          <w:rStyle w:val="BodyTextChar1"/>
          <w:rFonts w:asciiTheme="minorHAnsi" w:hAnsiTheme="minorHAnsi" w:cstheme="minorHAnsi"/>
          <w:b/>
          <w:bCs/>
          <w:color w:val="000000"/>
        </w:rPr>
        <w:t xml:space="preserve">. </w:t>
      </w:r>
    </w:p>
    <w:p w14:paraId="7CC505EC" w14:textId="77777777" w:rsidR="00C323E1" w:rsidRPr="005A281C" w:rsidRDefault="00C323E1" w:rsidP="00C323E1">
      <w:pPr>
        <w:pStyle w:val="BodyText"/>
        <w:numPr>
          <w:ilvl w:val="0"/>
          <w:numId w:val="43"/>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By exception to the provisions of Article 31, para. 1 and Article 29, para. 2, the provisions of Law no. 319/2003, including subsequent additions, shall apply to research positions.</w:t>
      </w:r>
    </w:p>
    <w:p w14:paraId="2D8132C2" w14:textId="77777777" w:rsidR="00C323E1" w:rsidRPr="005A281C" w:rsidRDefault="00C323E1" w:rsidP="00C323E1">
      <w:pPr>
        <w:pStyle w:val="BodyText"/>
        <w:numPr>
          <w:ilvl w:val="0"/>
          <w:numId w:val="43"/>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For the purpose of holding contests for research positions in the university, the duties provided for by Law no. 319/2003, including subsequent additions, are performed as follows:</w:t>
      </w:r>
    </w:p>
    <w:p w14:paraId="5085186A" w14:textId="77777777" w:rsidR="00C323E1" w:rsidRPr="005A281C" w:rsidRDefault="00C323E1" w:rsidP="00C323E1">
      <w:pPr>
        <w:pStyle w:val="BodyText"/>
        <w:numPr>
          <w:ilvl w:val="0"/>
          <w:numId w:val="44"/>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those provided for the institution’s scientific council by the faculty council;</w:t>
      </w:r>
    </w:p>
    <w:p w14:paraId="1D066F7B" w14:textId="77777777" w:rsidR="00C323E1" w:rsidRPr="005A281C" w:rsidRDefault="00C323E1" w:rsidP="00C323E1">
      <w:pPr>
        <w:pStyle w:val="BodyText"/>
        <w:numPr>
          <w:ilvl w:val="0"/>
          <w:numId w:val="44"/>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those provided for the institution’s administration council by the university senate;</w:t>
      </w:r>
    </w:p>
    <w:p w14:paraId="1AEF746A" w14:textId="0CB4720C" w:rsidR="00C323E1" w:rsidRPr="005A281C" w:rsidRDefault="00C323E1" w:rsidP="00C323E1">
      <w:pPr>
        <w:pStyle w:val="BodyText"/>
        <w:numPr>
          <w:ilvl w:val="0"/>
          <w:numId w:val="44"/>
        </w:numPr>
        <w:tabs>
          <w:tab w:val="left" w:pos="730"/>
        </w:tabs>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those provided for the scientific secretary or scientific director of the unit, by the department director, head of the doctoral school, dean</w:t>
      </w:r>
      <w:r w:rsidR="000B4A16">
        <w:rPr>
          <w:rStyle w:val="BodyTextChar1"/>
          <w:rFonts w:asciiTheme="minorHAnsi" w:hAnsiTheme="minorHAnsi" w:cstheme="minorHAnsi"/>
          <w:bCs/>
        </w:rPr>
        <w:t>,</w:t>
      </w:r>
      <w:r w:rsidRPr="005A281C">
        <w:rPr>
          <w:rStyle w:val="BodyTextChar1"/>
          <w:rFonts w:asciiTheme="minorHAnsi" w:hAnsiTheme="minorHAnsi" w:cstheme="minorHAnsi"/>
          <w:bCs/>
        </w:rPr>
        <w:t xml:space="preserve"> or vice-dean, according to their methodology.</w:t>
      </w:r>
    </w:p>
    <w:p w14:paraId="6F51B8DB" w14:textId="77777777" w:rsidR="00C323E1" w:rsidRPr="00DF5959" w:rsidRDefault="00C323E1" w:rsidP="00C323E1">
      <w:pPr>
        <w:pStyle w:val="BodyText"/>
        <w:tabs>
          <w:tab w:val="left" w:pos="338"/>
        </w:tabs>
        <w:spacing w:line="276" w:lineRule="auto"/>
        <w:rPr>
          <w:rStyle w:val="BodyTextChar1"/>
          <w:rFonts w:asciiTheme="minorHAnsi" w:hAnsiTheme="minorHAnsi" w:cstheme="minorHAnsi"/>
          <w:b/>
          <w:bCs/>
          <w:color w:val="000000"/>
        </w:rPr>
      </w:pPr>
      <w:r w:rsidRPr="00DF5959">
        <w:rPr>
          <w:rStyle w:val="BodyTextChar1"/>
          <w:rFonts w:asciiTheme="minorHAnsi" w:hAnsiTheme="minorHAnsi" w:cstheme="minorHAnsi"/>
          <w:b/>
          <w:bCs/>
          <w:color w:val="000000"/>
        </w:rPr>
        <w:t xml:space="preserve">Art. 39. </w:t>
      </w:r>
    </w:p>
    <w:p w14:paraId="2D2DAC29" w14:textId="77777777" w:rsidR="00C323E1" w:rsidRPr="005A281C" w:rsidRDefault="00C323E1" w:rsidP="00C323E1">
      <w:pPr>
        <w:pStyle w:val="BodyText"/>
        <w:spacing w:line="276" w:lineRule="auto"/>
        <w:ind w:left="720"/>
        <w:rPr>
          <w:rStyle w:val="BodyTextChar1"/>
          <w:rFonts w:asciiTheme="minorHAnsi" w:hAnsiTheme="minorHAnsi" w:cstheme="minorHAnsi"/>
          <w:bCs/>
        </w:rPr>
      </w:pPr>
      <w:r w:rsidRPr="005A281C">
        <w:rPr>
          <w:rStyle w:val="BodyTextChar1"/>
          <w:rFonts w:asciiTheme="minorHAnsi" w:hAnsiTheme="minorHAnsi" w:cstheme="minorHAnsi"/>
          <w:bCs/>
        </w:rPr>
        <w:t>In case the announced position is not occupied, the contest may be repeated, in full compliance with the competition procedure, in the following semester or academic year, as appropriate.</w:t>
      </w:r>
    </w:p>
    <w:p w14:paraId="4C326B73" w14:textId="77777777" w:rsidR="00C323E1" w:rsidRPr="00DF5959" w:rsidRDefault="00C323E1" w:rsidP="00C323E1">
      <w:pPr>
        <w:pStyle w:val="BodyText"/>
        <w:spacing w:line="276" w:lineRule="auto"/>
        <w:rPr>
          <w:rStyle w:val="BodyTextChar1"/>
          <w:rFonts w:asciiTheme="minorHAnsi" w:hAnsiTheme="minorHAnsi" w:cstheme="minorHAnsi"/>
          <w:b/>
          <w:bCs/>
          <w:color w:val="000000"/>
        </w:rPr>
      </w:pPr>
      <w:r w:rsidRPr="00DF5959">
        <w:rPr>
          <w:rStyle w:val="BodyTextChar1"/>
          <w:rFonts w:asciiTheme="minorHAnsi" w:hAnsiTheme="minorHAnsi" w:cstheme="minorHAnsi"/>
          <w:b/>
          <w:bCs/>
          <w:color w:val="000000"/>
        </w:rPr>
        <w:t>Art. 40.</w:t>
      </w:r>
    </w:p>
    <w:p w14:paraId="4550EA5A" w14:textId="0DDC792A" w:rsidR="00C323E1" w:rsidRPr="005A281C" w:rsidRDefault="00C323E1" w:rsidP="00C323E1">
      <w:pPr>
        <w:pStyle w:val="BodyText"/>
        <w:numPr>
          <w:ilvl w:val="0"/>
          <w:numId w:val="45"/>
        </w:numPr>
        <w:autoSpaceDE/>
        <w:autoSpaceDN/>
        <w:spacing w:line="276" w:lineRule="auto"/>
        <w:jc w:val="both"/>
        <w:rPr>
          <w:rFonts w:asciiTheme="minorHAnsi" w:hAnsiTheme="minorHAnsi" w:cstheme="minorHAnsi"/>
          <w:bCs/>
        </w:rPr>
      </w:pPr>
      <w:r w:rsidRPr="005A281C">
        <w:rPr>
          <w:rFonts w:asciiTheme="minorHAnsi" w:hAnsiTheme="minorHAnsi" w:cstheme="minorHAnsi"/>
          <w:bCs/>
        </w:rPr>
        <w:t>The result of the contest will be published at the university’s headquarters, on the contest website, within two working days of the contest’s end. The result of the competition shall also be uploaded to the electronic platform managed by the Ministry of Education</w:t>
      </w:r>
      <w:r w:rsidR="00CA316C">
        <w:rPr>
          <w:rFonts w:asciiTheme="minorHAnsi" w:hAnsiTheme="minorHAnsi" w:cstheme="minorHAnsi"/>
          <w:bCs/>
        </w:rPr>
        <w:t xml:space="preserve"> and Research</w:t>
      </w:r>
      <w:r w:rsidRPr="005A281C">
        <w:rPr>
          <w:rFonts w:asciiTheme="minorHAnsi" w:hAnsiTheme="minorHAnsi" w:cstheme="minorHAnsi"/>
          <w:bCs/>
        </w:rPr>
        <w:t>.</w:t>
      </w:r>
    </w:p>
    <w:p w14:paraId="4C3B54CA" w14:textId="303E5C89" w:rsidR="00C323E1" w:rsidRPr="005A281C" w:rsidRDefault="00C323E1" w:rsidP="00C323E1">
      <w:pPr>
        <w:pStyle w:val="BodyText"/>
        <w:numPr>
          <w:ilvl w:val="0"/>
          <w:numId w:val="45"/>
        </w:numPr>
        <w:autoSpaceDE/>
        <w:autoSpaceDN/>
        <w:spacing w:line="276" w:lineRule="auto"/>
        <w:jc w:val="both"/>
        <w:rPr>
          <w:rFonts w:asciiTheme="minorHAnsi" w:hAnsiTheme="minorHAnsi" w:cstheme="minorHAnsi"/>
          <w:bCs/>
        </w:rPr>
      </w:pPr>
      <w:r w:rsidRPr="005A281C">
        <w:rPr>
          <w:rFonts w:asciiTheme="minorHAnsi" w:hAnsiTheme="minorHAnsi" w:cstheme="minorHAnsi"/>
          <w:bCs/>
        </w:rPr>
        <w:t>“Dunarea de Jos” University of Galati annually prepares, no later than September 1, a brief report, in electronic format, on the organization, conduct</w:t>
      </w:r>
      <w:r w:rsidR="00CA316C">
        <w:rPr>
          <w:rFonts w:asciiTheme="minorHAnsi" w:hAnsiTheme="minorHAnsi" w:cstheme="minorHAnsi"/>
          <w:bCs/>
        </w:rPr>
        <w:t>,</w:t>
      </w:r>
      <w:r w:rsidRPr="005A281C">
        <w:rPr>
          <w:rFonts w:asciiTheme="minorHAnsi" w:hAnsiTheme="minorHAnsi" w:cstheme="minorHAnsi"/>
          <w:bCs/>
        </w:rPr>
        <w:t xml:space="preserve"> and completion of contests for academic and research positions. The report is sent to the </w:t>
      </w:r>
      <w:r w:rsidRPr="005A281C">
        <w:rPr>
          <w:rStyle w:val="BodyTextChar1"/>
          <w:rFonts w:asciiTheme="minorHAnsi" w:hAnsiTheme="minorHAnsi" w:cstheme="minorHAnsi"/>
          <w:bCs/>
        </w:rPr>
        <w:t>National Council for Attestation of University Titles, Diplomas</w:t>
      </w:r>
      <w:r w:rsidR="00CA316C">
        <w:rPr>
          <w:rStyle w:val="BodyTextChar1"/>
          <w:rFonts w:asciiTheme="minorHAnsi" w:hAnsiTheme="minorHAnsi" w:cstheme="minorHAnsi"/>
          <w:bCs/>
        </w:rPr>
        <w:t>,</w:t>
      </w:r>
      <w:r w:rsidRPr="005A281C">
        <w:rPr>
          <w:rStyle w:val="BodyTextChar1"/>
          <w:rFonts w:asciiTheme="minorHAnsi" w:hAnsiTheme="minorHAnsi" w:cstheme="minorHAnsi"/>
          <w:bCs/>
        </w:rPr>
        <w:t xml:space="preserve"> and Certificates through the specialised directorate of the Ministry of Education</w:t>
      </w:r>
      <w:r w:rsidR="00CA316C">
        <w:rPr>
          <w:rStyle w:val="BodyTextChar1"/>
          <w:rFonts w:asciiTheme="minorHAnsi" w:hAnsiTheme="minorHAnsi" w:cstheme="minorHAnsi"/>
          <w:bCs/>
        </w:rPr>
        <w:t xml:space="preserve"> and Research</w:t>
      </w:r>
      <w:r w:rsidRPr="005A281C">
        <w:rPr>
          <w:rFonts w:asciiTheme="minorHAnsi" w:hAnsiTheme="minorHAnsi" w:cstheme="minorHAnsi"/>
          <w:bCs/>
        </w:rPr>
        <w:t>.</w:t>
      </w:r>
    </w:p>
    <w:p w14:paraId="1B3097E9" w14:textId="77777777" w:rsidR="00C323E1" w:rsidRPr="000A5ABC" w:rsidRDefault="00C323E1" w:rsidP="00C323E1">
      <w:pPr>
        <w:pStyle w:val="BodyText"/>
        <w:spacing w:line="276" w:lineRule="auto"/>
        <w:rPr>
          <w:rStyle w:val="BodyTextChar1"/>
          <w:rFonts w:asciiTheme="minorHAnsi" w:hAnsiTheme="minorHAnsi" w:cstheme="minorHAnsi"/>
          <w:b/>
          <w:color w:val="000000"/>
        </w:rPr>
      </w:pPr>
      <w:r w:rsidRPr="000A5ABC">
        <w:rPr>
          <w:rStyle w:val="BodyTextChar1"/>
          <w:rFonts w:asciiTheme="minorHAnsi" w:hAnsiTheme="minorHAnsi" w:cstheme="minorHAnsi"/>
          <w:b/>
          <w:color w:val="000000"/>
        </w:rPr>
        <w:t xml:space="preserve">Art. 41. </w:t>
      </w:r>
    </w:p>
    <w:p w14:paraId="324086E9" w14:textId="09F262AD" w:rsidR="00C323E1" w:rsidRPr="005A281C" w:rsidRDefault="00C323E1" w:rsidP="00C323E1">
      <w:pPr>
        <w:pStyle w:val="BodyText"/>
        <w:numPr>
          <w:ilvl w:val="0"/>
          <w:numId w:val="46"/>
        </w:numPr>
        <w:autoSpaceDE/>
        <w:autoSpaceDN/>
        <w:spacing w:line="276" w:lineRule="auto"/>
        <w:jc w:val="both"/>
        <w:rPr>
          <w:rStyle w:val="BodyTextChar1"/>
          <w:rFonts w:asciiTheme="minorHAnsi" w:hAnsiTheme="minorHAnsi" w:cstheme="minorHAnsi"/>
          <w:bCs/>
        </w:rPr>
      </w:pPr>
      <w:r w:rsidRPr="005A281C">
        <w:rPr>
          <w:rStyle w:val="BodyTextChar1"/>
          <w:rFonts w:asciiTheme="minorHAnsi" w:hAnsiTheme="minorHAnsi" w:cstheme="minorHAnsi"/>
          <w:bCs/>
        </w:rPr>
        <w:t>In case, after a candidate’s success in a contest, one or more persons in the higher education institution are to be placed in a situation of incompatibility as referred to in article 12, para. 3, the appointment to the pos</w:t>
      </w:r>
      <w:r w:rsidR="00CA316C">
        <w:rPr>
          <w:rStyle w:val="BodyTextChar1"/>
          <w:rFonts w:asciiTheme="minorHAnsi" w:hAnsiTheme="minorHAnsi" w:cstheme="minorHAnsi"/>
          <w:bCs/>
        </w:rPr>
        <w:t>i</w:t>
      </w:r>
      <w:r w:rsidRPr="005A281C">
        <w:rPr>
          <w:rStyle w:val="BodyTextChar1"/>
          <w:rFonts w:asciiTheme="minorHAnsi" w:hAnsiTheme="minorHAnsi" w:cstheme="minorHAnsi"/>
          <w:bCs/>
        </w:rPr>
        <w:t>t</w:t>
      </w:r>
      <w:r w:rsidR="00CA316C">
        <w:rPr>
          <w:rStyle w:val="BodyTextChar1"/>
          <w:rFonts w:asciiTheme="minorHAnsi" w:hAnsiTheme="minorHAnsi" w:cstheme="minorHAnsi"/>
          <w:bCs/>
        </w:rPr>
        <w:t>ion</w:t>
      </w:r>
      <w:r w:rsidRPr="005A281C">
        <w:rPr>
          <w:rStyle w:val="BodyTextChar1"/>
          <w:rFonts w:asciiTheme="minorHAnsi" w:hAnsiTheme="minorHAnsi" w:cstheme="minorHAnsi"/>
          <w:bCs/>
        </w:rPr>
        <w:t xml:space="preserve"> and the granting of the academic title by the higher education institution or the professional degree of research and development may take place only after the situation/situations of incompatibility have been solved. The method of solving the incompatibility situation shall be communicated to the Ministry of Education</w:t>
      </w:r>
      <w:r w:rsidR="00CA316C">
        <w:rPr>
          <w:rStyle w:val="BodyTextChar1"/>
          <w:rFonts w:asciiTheme="minorHAnsi" w:hAnsiTheme="minorHAnsi" w:cstheme="minorHAnsi"/>
          <w:bCs/>
        </w:rPr>
        <w:t xml:space="preserve"> and Research</w:t>
      </w:r>
      <w:r w:rsidRPr="005A281C">
        <w:rPr>
          <w:rStyle w:val="BodyTextChar1"/>
          <w:rFonts w:asciiTheme="minorHAnsi" w:hAnsiTheme="minorHAnsi" w:cstheme="minorHAnsi"/>
          <w:bCs/>
        </w:rPr>
        <w:t xml:space="preserve"> within two working days of the resolution.</w:t>
      </w:r>
    </w:p>
    <w:p w14:paraId="70845423" w14:textId="32C04EC8" w:rsidR="00C323E1" w:rsidRPr="005A281C" w:rsidRDefault="00C323E1" w:rsidP="00C323E1">
      <w:pPr>
        <w:pStyle w:val="ListParagraph"/>
        <w:numPr>
          <w:ilvl w:val="0"/>
          <w:numId w:val="46"/>
        </w:numPr>
        <w:spacing w:after="0" w:line="276" w:lineRule="auto"/>
        <w:jc w:val="both"/>
        <w:rPr>
          <w:rStyle w:val="BodyTextChar1"/>
          <w:rFonts w:asciiTheme="minorHAnsi" w:hAnsiTheme="minorHAnsi" w:cstheme="minorHAnsi"/>
          <w:bCs/>
          <w:szCs w:val="24"/>
          <w:lang w:eastAsia="ro-RO"/>
        </w:rPr>
      </w:pPr>
      <w:r w:rsidRPr="005A281C">
        <w:rPr>
          <w:rStyle w:val="BodyTextChar1"/>
          <w:rFonts w:asciiTheme="minorHAnsi" w:hAnsiTheme="minorHAnsi" w:cstheme="minorHAnsi"/>
          <w:bCs/>
          <w:szCs w:val="24"/>
          <w:lang w:eastAsia="ro-RO"/>
        </w:rPr>
        <w:t>Violation of Article 12, paragraphs 2 and 3</w:t>
      </w:r>
      <w:r w:rsidR="00BA1A36">
        <w:rPr>
          <w:rStyle w:val="BodyTextChar1"/>
          <w:rFonts w:asciiTheme="minorHAnsi" w:hAnsiTheme="minorHAnsi" w:cstheme="minorHAnsi"/>
          <w:bCs/>
          <w:szCs w:val="24"/>
          <w:lang w:eastAsia="ro-RO"/>
        </w:rPr>
        <w:t>,</w:t>
      </w:r>
      <w:r w:rsidRPr="005A281C">
        <w:rPr>
          <w:rStyle w:val="BodyTextChar1"/>
          <w:rFonts w:asciiTheme="minorHAnsi" w:hAnsiTheme="minorHAnsi" w:cstheme="minorHAnsi"/>
          <w:bCs/>
          <w:szCs w:val="24"/>
          <w:lang w:eastAsia="ro-RO"/>
        </w:rPr>
        <w:t xml:space="preserve"> shall lead to the invalidation of the contest and the sanctioning of the guilty parties, based on the provisions of this methodology.</w:t>
      </w:r>
    </w:p>
    <w:p w14:paraId="1F9CA519" w14:textId="77777777" w:rsidR="00C323E1" w:rsidRPr="00D17B0E" w:rsidRDefault="00C323E1" w:rsidP="00C323E1">
      <w:pPr>
        <w:pStyle w:val="BodyText"/>
        <w:spacing w:line="276" w:lineRule="auto"/>
        <w:rPr>
          <w:rStyle w:val="BodyTextChar1"/>
          <w:rFonts w:asciiTheme="minorHAnsi" w:hAnsiTheme="minorHAnsi" w:cstheme="minorHAnsi"/>
          <w:b/>
          <w:color w:val="000000"/>
        </w:rPr>
      </w:pPr>
      <w:r>
        <w:rPr>
          <w:rStyle w:val="BodyTextChar1"/>
          <w:rFonts w:asciiTheme="minorHAnsi" w:hAnsiTheme="minorHAnsi" w:cstheme="minorHAnsi"/>
          <w:b/>
          <w:color w:val="000000"/>
        </w:rPr>
        <w:t>Art. 42</w:t>
      </w:r>
      <w:r w:rsidRPr="00D17B0E">
        <w:rPr>
          <w:rStyle w:val="BodyTextChar1"/>
          <w:rFonts w:asciiTheme="minorHAnsi" w:hAnsiTheme="minorHAnsi" w:cstheme="minorHAnsi"/>
          <w:b/>
          <w:color w:val="000000"/>
        </w:rPr>
        <w:t xml:space="preserve">. </w:t>
      </w:r>
    </w:p>
    <w:p w14:paraId="57767697" w14:textId="6F8F3AD3"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The department directors, faculty deans</w:t>
      </w:r>
      <w:r w:rsidR="00CA316C">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the rector are accountable to the university senate for the proper conduct of contests for academic and research positions, in compliance with the rules of quality, ethics</w:t>
      </w:r>
      <w:r w:rsidR="00CA316C">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university deontology and the legislation in force.</w:t>
      </w:r>
    </w:p>
    <w:p w14:paraId="76B055C5" w14:textId="77777777"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If irregularities are found, the university senate may apply sanctions specified in its methodology, including the dismissal of department directors and deans, on the justified proposal of the council of administration or the rector, with their opinion.</w:t>
      </w:r>
    </w:p>
    <w:p w14:paraId="65D75B61" w14:textId="1529C62E"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In the event of non-compliance with the legal provisions in the procedure for filling academic and research positions, the Ministry of Education</w:t>
      </w:r>
      <w:r w:rsidR="00CA316C">
        <w:rPr>
          <w:rStyle w:val="BodyTextChar1"/>
          <w:rFonts w:asciiTheme="minorHAnsi" w:hAnsiTheme="minorHAnsi" w:cstheme="minorHAnsi"/>
          <w:bCs/>
          <w:szCs w:val="24"/>
        </w:rPr>
        <w:t xml:space="preserve"> and Research</w:t>
      </w:r>
      <w:r w:rsidRPr="005A281C">
        <w:rPr>
          <w:rStyle w:val="BodyTextChar1"/>
          <w:rFonts w:asciiTheme="minorHAnsi" w:hAnsiTheme="minorHAnsi" w:cstheme="minorHAnsi"/>
          <w:bCs/>
          <w:szCs w:val="24"/>
        </w:rPr>
        <w:t xml:space="preserve"> may apply the sanctions provided for by law, based on a report issued by the National Council for Attestation of University Titles, Diplomas</w:t>
      </w:r>
      <w:r w:rsidR="00CA316C">
        <w:rPr>
          <w:rStyle w:val="BodyTextChar1"/>
          <w:rFonts w:asciiTheme="minorHAnsi" w:hAnsiTheme="minorHAnsi" w:cstheme="minorHAnsi"/>
          <w:bCs/>
          <w:szCs w:val="24"/>
        </w:rPr>
        <w:t>,</w:t>
      </w:r>
      <w:r w:rsidRPr="005A281C">
        <w:rPr>
          <w:rStyle w:val="BodyTextChar1"/>
          <w:rFonts w:asciiTheme="minorHAnsi" w:hAnsiTheme="minorHAnsi" w:cstheme="minorHAnsi"/>
          <w:bCs/>
          <w:szCs w:val="24"/>
        </w:rPr>
        <w:t xml:space="preserve"> and Certificates.</w:t>
      </w:r>
    </w:p>
    <w:p w14:paraId="11D978F9" w14:textId="77777777" w:rsidR="00C323E1" w:rsidRPr="005A281C" w:rsidRDefault="00C323E1" w:rsidP="00C323E1">
      <w:pPr>
        <w:pStyle w:val="ListParagraph"/>
        <w:numPr>
          <w:ilvl w:val="0"/>
          <w:numId w:val="47"/>
        </w:numPr>
        <w:spacing w:after="0" w:line="276" w:lineRule="auto"/>
        <w:jc w:val="both"/>
        <w:rPr>
          <w:rStyle w:val="BodyTextChar1"/>
          <w:rFonts w:asciiTheme="minorHAnsi" w:hAnsiTheme="minorHAnsi" w:cstheme="minorHAnsi"/>
          <w:bCs/>
          <w:szCs w:val="24"/>
        </w:rPr>
      </w:pPr>
      <w:r w:rsidRPr="005A281C">
        <w:rPr>
          <w:rStyle w:val="BodyTextChar1"/>
          <w:rFonts w:asciiTheme="minorHAnsi" w:hAnsiTheme="minorHAnsi" w:cstheme="minorHAnsi"/>
          <w:bCs/>
          <w:szCs w:val="24"/>
        </w:rPr>
        <w:t>If the courts find that there has been a breach of the procedure for the contest to occupy academic and research positions in higher education institutions, the contest shall be cancelled and restarted.</w:t>
      </w:r>
    </w:p>
    <w:p w14:paraId="5F02AF0A" w14:textId="77777777" w:rsidR="00C323E1" w:rsidRPr="00D17B0E" w:rsidRDefault="00C323E1" w:rsidP="00C323E1">
      <w:pPr>
        <w:pStyle w:val="BodyText"/>
        <w:spacing w:line="276" w:lineRule="auto"/>
        <w:rPr>
          <w:rStyle w:val="BodyTextChar1"/>
          <w:rFonts w:asciiTheme="minorHAnsi" w:hAnsiTheme="minorHAnsi" w:cstheme="minorHAnsi"/>
          <w:b/>
          <w:color w:val="000000"/>
        </w:rPr>
      </w:pPr>
      <w:r>
        <w:rPr>
          <w:rStyle w:val="BodyTextChar1"/>
          <w:rFonts w:asciiTheme="minorHAnsi" w:hAnsiTheme="minorHAnsi" w:cstheme="minorHAnsi"/>
          <w:b/>
          <w:color w:val="000000"/>
        </w:rPr>
        <w:t>Art. 43</w:t>
      </w:r>
      <w:r w:rsidRPr="00D17B0E">
        <w:rPr>
          <w:rStyle w:val="BodyTextChar1"/>
          <w:rFonts w:asciiTheme="minorHAnsi" w:hAnsiTheme="minorHAnsi" w:cstheme="minorHAnsi"/>
          <w:b/>
          <w:color w:val="000000"/>
        </w:rPr>
        <w:t xml:space="preserve">. </w:t>
      </w:r>
    </w:p>
    <w:p w14:paraId="0501F086" w14:textId="77777777" w:rsidR="00C323E1" w:rsidRPr="00C715AB" w:rsidRDefault="00C323E1" w:rsidP="00C323E1">
      <w:pPr>
        <w:pStyle w:val="ListParagraph"/>
        <w:numPr>
          <w:ilvl w:val="0"/>
          <w:numId w:val="48"/>
        </w:numPr>
        <w:spacing w:after="0" w:line="276" w:lineRule="auto"/>
        <w:jc w:val="both"/>
        <w:rPr>
          <w:rStyle w:val="BodyTextChar1"/>
          <w:rFonts w:asciiTheme="minorHAnsi" w:hAnsiTheme="minorHAnsi" w:cstheme="minorHAnsi"/>
          <w:bCs/>
          <w:szCs w:val="24"/>
          <w:lang w:val="it-IT"/>
        </w:rPr>
      </w:pPr>
      <w:r w:rsidRPr="00C715AB">
        <w:rPr>
          <w:rStyle w:val="BodyTextChar1"/>
          <w:rFonts w:asciiTheme="minorHAnsi" w:hAnsiTheme="minorHAnsi" w:cstheme="minorHAnsi"/>
          <w:bCs/>
          <w:szCs w:val="24"/>
          <w:lang w:val="it-IT"/>
        </w:rPr>
        <w:t>The appointment to an academic position is subject to the presentation of a medical certificate issued on a specific form adopted by a joint order of the Minister of Education and the Minister of Health. The approvals required to exercise the profession shall be established by joint order of the Minister of Education and the Minister of Health, which shall be published in the Official Gazette of Romania, Part I.</w:t>
      </w:r>
    </w:p>
    <w:p w14:paraId="3674E8A5" w14:textId="5119E5EB"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 xml:space="preserve">Continuation in an academic position is subject to regular medical check-ups. The periodicity and the granting of approvals for the exercise of the </w:t>
      </w:r>
      <w:r w:rsidR="00CA316C">
        <w:rPr>
          <w:rStyle w:val="BodyTextChar1"/>
          <w:rFonts w:asciiTheme="minorHAnsi" w:hAnsiTheme="minorHAnsi" w:cstheme="minorHAnsi"/>
          <w:bCs/>
        </w:rPr>
        <w:t>profession</w:t>
      </w:r>
      <w:r w:rsidRPr="00C715AB">
        <w:rPr>
          <w:rStyle w:val="BodyTextChar1"/>
          <w:rFonts w:asciiTheme="minorHAnsi" w:hAnsiTheme="minorHAnsi" w:cstheme="minorHAnsi"/>
          <w:bCs/>
        </w:rPr>
        <w:t xml:space="preserve"> shall be regulated by the order referred to in paragraph 1</w:t>
      </w:r>
      <w:r w:rsidR="00CA316C">
        <w:rPr>
          <w:rStyle w:val="BodyTextChar1"/>
          <w:rFonts w:asciiTheme="minorHAnsi" w:hAnsiTheme="minorHAnsi" w:cstheme="minorHAnsi"/>
          <w:bCs/>
        </w:rPr>
        <w:t>,</w:t>
      </w:r>
      <w:r w:rsidRPr="00C715AB">
        <w:rPr>
          <w:rStyle w:val="BodyTextChar1"/>
          <w:rFonts w:asciiTheme="minorHAnsi" w:hAnsiTheme="minorHAnsi" w:cstheme="minorHAnsi"/>
          <w:bCs/>
        </w:rPr>
        <w:t xml:space="preserve"> and the necessary funds for these examinations shall be provided from the state budget.</w:t>
      </w:r>
    </w:p>
    <w:p w14:paraId="3E0DE2F9" w14:textId="77777777"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Academic staff who consider themselves aggrieved may apply for an educational work capability assessment.</w:t>
      </w:r>
    </w:p>
    <w:p w14:paraId="35C94CEA" w14:textId="77777777"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In situations of professional unfitness of a psycho-behavioural nature of the staff in an institution of higher education, the institution may demand, at the request of any factor involved in the educational process, by decision of the administration council, a new full medical examination.</w:t>
      </w:r>
    </w:p>
    <w:p w14:paraId="06987A6A" w14:textId="7B769E46" w:rsidR="00C323E1" w:rsidRPr="00C715AB" w:rsidRDefault="00C323E1" w:rsidP="00C323E1">
      <w:pPr>
        <w:pStyle w:val="BodyText"/>
        <w:numPr>
          <w:ilvl w:val="0"/>
          <w:numId w:val="48"/>
        </w:numPr>
        <w:shd w:val="clear" w:color="auto" w:fill="FFFFFF"/>
        <w:autoSpaceDE/>
        <w:autoSpaceDN/>
        <w:spacing w:line="276" w:lineRule="auto"/>
        <w:jc w:val="both"/>
        <w:rPr>
          <w:rStyle w:val="BodyTextChar1"/>
          <w:rFonts w:asciiTheme="minorHAnsi" w:hAnsiTheme="minorHAnsi" w:cstheme="minorHAnsi"/>
          <w:bCs/>
        </w:rPr>
      </w:pPr>
      <w:r w:rsidRPr="00C715AB">
        <w:rPr>
          <w:rStyle w:val="BodyTextChar1"/>
          <w:rFonts w:asciiTheme="minorHAnsi" w:hAnsiTheme="minorHAnsi" w:cstheme="minorHAnsi"/>
          <w:bCs/>
        </w:rPr>
        <w:t>Situations of professional unfitness of a psycho-behavioural nature are analysed and determined by a committee of 3-5 members, medical specialists, set up at the university level based on a protocol concluded between the Ministry of Education</w:t>
      </w:r>
      <w:r w:rsidR="00CA316C">
        <w:rPr>
          <w:rStyle w:val="BodyTextChar1"/>
          <w:rFonts w:asciiTheme="minorHAnsi" w:hAnsiTheme="minorHAnsi" w:cstheme="minorHAnsi"/>
          <w:bCs/>
        </w:rPr>
        <w:t xml:space="preserve"> and Research</w:t>
      </w:r>
      <w:r w:rsidRPr="00C715AB">
        <w:rPr>
          <w:rStyle w:val="BodyTextChar1"/>
          <w:rFonts w:asciiTheme="minorHAnsi" w:hAnsiTheme="minorHAnsi" w:cstheme="minorHAnsi"/>
          <w:bCs/>
        </w:rPr>
        <w:t xml:space="preserve"> and the Ministry of Health, which carries out the expertise of work capacity in the field of education.</w:t>
      </w:r>
    </w:p>
    <w:p w14:paraId="229CD9F9" w14:textId="77777777" w:rsidR="00C323E1" w:rsidRDefault="00C323E1" w:rsidP="00C323E1">
      <w:pPr>
        <w:pStyle w:val="BodyText"/>
        <w:numPr>
          <w:ilvl w:val="0"/>
          <w:numId w:val="48"/>
        </w:numPr>
        <w:autoSpaceDE/>
        <w:autoSpaceDN/>
        <w:spacing w:line="276" w:lineRule="auto"/>
        <w:jc w:val="both"/>
        <w:rPr>
          <w:rStyle w:val="BodyTextChar1"/>
          <w:rFonts w:asciiTheme="minorHAnsi" w:hAnsiTheme="minorHAnsi" w:cstheme="minorHAnsi"/>
          <w:bCs/>
          <w:color w:val="000000"/>
        </w:rPr>
      </w:pPr>
      <w:r w:rsidRPr="00C715AB">
        <w:rPr>
          <w:rStyle w:val="BodyTextChar1"/>
          <w:rFonts w:asciiTheme="minorHAnsi" w:hAnsiTheme="minorHAnsi" w:cstheme="minorHAnsi"/>
          <w:bCs/>
        </w:rPr>
        <w:t>The refusal of the academic staff to attend medical check-ups is a disciplinary offence and may lead to the termination of the individual employment contract.</w:t>
      </w:r>
    </w:p>
    <w:p w14:paraId="7662F866" w14:textId="77777777" w:rsidR="00C323E1" w:rsidRPr="00D17B0E" w:rsidRDefault="00C323E1" w:rsidP="00C323E1">
      <w:pPr>
        <w:pStyle w:val="BodyText"/>
        <w:spacing w:line="276" w:lineRule="auto"/>
        <w:ind w:left="1080"/>
        <w:rPr>
          <w:rStyle w:val="BodyTextChar1"/>
          <w:rFonts w:asciiTheme="minorHAnsi" w:hAnsiTheme="minorHAnsi" w:cstheme="minorHAnsi"/>
          <w:bCs/>
          <w:color w:val="000000"/>
        </w:rPr>
      </w:pPr>
    </w:p>
    <w:p w14:paraId="34700DC1" w14:textId="4D96D436" w:rsidR="00C323E1" w:rsidRPr="00CA316C" w:rsidRDefault="00C323E1"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rPr>
      </w:pPr>
      <w:r w:rsidRPr="00CA316C">
        <w:rPr>
          <w:rStyle w:val="Heading40"/>
          <w:rFonts w:asciiTheme="minorHAnsi" w:hAnsiTheme="minorHAnsi" w:cstheme="minorHAnsi"/>
          <w:b/>
          <w:bCs/>
          <w:color w:val="000000"/>
          <w:sz w:val="28"/>
          <w:szCs w:val="24"/>
        </w:rPr>
        <w:t>APPEALS</w:t>
      </w:r>
    </w:p>
    <w:p w14:paraId="49CC852C" w14:textId="77777777" w:rsidR="00C323E1" w:rsidRPr="00F7284A" w:rsidRDefault="00C323E1" w:rsidP="00C323E1">
      <w:pPr>
        <w:pStyle w:val="BodyText"/>
        <w:spacing w:line="276" w:lineRule="auto"/>
        <w:rPr>
          <w:rStyle w:val="BodyTextChar1"/>
          <w:rFonts w:asciiTheme="minorHAnsi" w:hAnsiTheme="minorHAnsi" w:cstheme="minorHAnsi"/>
          <w:b/>
          <w:color w:val="000000"/>
        </w:rPr>
      </w:pPr>
      <w:r w:rsidRPr="00F7284A">
        <w:rPr>
          <w:rStyle w:val="BodyTextChar1"/>
          <w:rFonts w:asciiTheme="minorHAnsi" w:hAnsiTheme="minorHAnsi" w:cstheme="minorHAnsi"/>
          <w:b/>
          <w:color w:val="000000"/>
        </w:rPr>
        <w:t>Art. 4</w:t>
      </w:r>
      <w:r>
        <w:rPr>
          <w:rStyle w:val="BodyTextChar1"/>
          <w:rFonts w:asciiTheme="minorHAnsi" w:hAnsiTheme="minorHAnsi" w:cstheme="minorHAnsi"/>
          <w:b/>
          <w:color w:val="000000"/>
        </w:rPr>
        <w:t>4</w:t>
      </w:r>
      <w:r w:rsidRPr="00F7284A">
        <w:rPr>
          <w:rStyle w:val="BodyTextChar1"/>
          <w:rFonts w:asciiTheme="minorHAnsi" w:hAnsiTheme="minorHAnsi" w:cstheme="minorHAnsi"/>
          <w:b/>
          <w:color w:val="000000"/>
        </w:rPr>
        <w:t>.</w:t>
      </w:r>
    </w:p>
    <w:p w14:paraId="461DBD94" w14:textId="77777777" w:rsidR="00C323E1" w:rsidRPr="00D97445" w:rsidRDefault="00C323E1" w:rsidP="00C323E1">
      <w:pPr>
        <w:pStyle w:val="BodyText"/>
        <w:numPr>
          <w:ilvl w:val="0"/>
          <w:numId w:val="49"/>
        </w:numPr>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When a candidate has evidence to show non-compliance with the assessment procedure based on the criteria provided in Article 32, para. 2 and/or non-compliance with the procedures of organizing and conducting the contest, the candidate may make an appeal within 3 working days since the notification of the result.</w:t>
      </w:r>
    </w:p>
    <w:p w14:paraId="7DFEB360" w14:textId="2E57FEC0"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Appeals must be written, registered at the university registrar</w:t>
      </w:r>
      <w:r w:rsidR="00CA316C">
        <w:rPr>
          <w:rStyle w:val="BodyTextChar1"/>
          <w:rFonts w:asciiTheme="minorHAnsi" w:hAnsiTheme="minorHAnsi" w:cstheme="minorHAnsi"/>
          <w:bCs/>
        </w:rPr>
        <w:t>,</w:t>
      </w:r>
      <w:r w:rsidRPr="00D97445">
        <w:rPr>
          <w:rStyle w:val="BodyTextChar1"/>
          <w:rFonts w:asciiTheme="minorHAnsi" w:hAnsiTheme="minorHAnsi" w:cstheme="minorHAnsi"/>
          <w:bCs/>
        </w:rPr>
        <w:t xml:space="preserve"> and submitted to the appeal committee to be solved.</w:t>
      </w:r>
    </w:p>
    <w:p w14:paraId="2F345732" w14:textId="56DD7052"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The appeal committee examines the aspects mentioned by the candidate in the appeal, which it resolves within 48 hours of registration</w:t>
      </w:r>
      <w:r w:rsidR="00CA316C">
        <w:rPr>
          <w:rStyle w:val="BodyTextChar1"/>
          <w:rFonts w:asciiTheme="minorHAnsi" w:hAnsiTheme="minorHAnsi" w:cstheme="minorHAnsi"/>
          <w:bCs/>
        </w:rPr>
        <w:t>,</w:t>
      </w:r>
      <w:r w:rsidRPr="00D97445">
        <w:rPr>
          <w:rStyle w:val="BodyTextChar1"/>
          <w:rFonts w:asciiTheme="minorHAnsi" w:hAnsiTheme="minorHAnsi" w:cstheme="minorHAnsi"/>
          <w:bCs/>
        </w:rPr>
        <w:t xml:space="preserve"> and on which it issues a report before publishing the results of the contest.</w:t>
      </w:r>
    </w:p>
    <w:p w14:paraId="0601F39B" w14:textId="77777777"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The same procedure of determining the contest committee is followed to determine the composition of the appeal committee.</w:t>
      </w:r>
    </w:p>
    <w:p w14:paraId="13EB3E01" w14:textId="77777777"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Members of the contest committee may not be part of the appeal committee.</w:t>
      </w:r>
    </w:p>
    <w:p w14:paraId="42B664C9" w14:textId="77777777" w:rsidR="00C323E1" w:rsidRPr="00D97445" w:rsidRDefault="00C323E1" w:rsidP="00C323E1">
      <w:pPr>
        <w:pStyle w:val="BodyText"/>
        <w:numPr>
          <w:ilvl w:val="0"/>
          <w:numId w:val="49"/>
        </w:numPr>
        <w:shd w:val="clear" w:color="auto" w:fill="FFFFFF"/>
        <w:autoSpaceDE/>
        <w:autoSpaceDN/>
        <w:spacing w:line="276" w:lineRule="auto"/>
        <w:jc w:val="both"/>
        <w:rPr>
          <w:rStyle w:val="BodyTextChar1"/>
          <w:rFonts w:asciiTheme="minorHAnsi" w:hAnsiTheme="minorHAnsi" w:cstheme="minorHAnsi"/>
          <w:bCs/>
        </w:rPr>
      </w:pPr>
      <w:r w:rsidRPr="00D97445">
        <w:rPr>
          <w:rStyle w:val="BodyTextChar1"/>
          <w:rFonts w:asciiTheme="minorHAnsi" w:hAnsiTheme="minorHAnsi" w:cstheme="minorHAnsi"/>
          <w:bCs/>
        </w:rPr>
        <w:t>After the approval by the university senate, the appeal committee is appointed by the rector’s decision, which is published in the Official Gazette of Romania, Part III, with the publication of the rector’s decision appointing the contest committee.</w:t>
      </w:r>
    </w:p>
    <w:p w14:paraId="6A45443D" w14:textId="77777777" w:rsidR="00C323E1" w:rsidRPr="00F7284A" w:rsidRDefault="00C323E1" w:rsidP="00C323E1">
      <w:pPr>
        <w:pStyle w:val="BodyText"/>
        <w:numPr>
          <w:ilvl w:val="0"/>
          <w:numId w:val="49"/>
        </w:numPr>
        <w:autoSpaceDE/>
        <w:autoSpaceDN/>
        <w:spacing w:line="276" w:lineRule="auto"/>
        <w:jc w:val="both"/>
        <w:rPr>
          <w:rStyle w:val="BodyTextChar1"/>
          <w:rFonts w:asciiTheme="minorHAnsi" w:hAnsiTheme="minorHAnsi" w:cstheme="minorHAnsi"/>
          <w:bCs/>
          <w:color w:val="000000"/>
        </w:rPr>
      </w:pPr>
      <w:r w:rsidRPr="00D97445">
        <w:rPr>
          <w:rStyle w:val="BodyTextChar1"/>
          <w:rFonts w:asciiTheme="minorHAnsi" w:hAnsiTheme="minorHAnsi" w:cstheme="minorHAnsi"/>
          <w:bCs/>
        </w:rPr>
        <w:t>The report of the appeal committee, after its approval by the faculty council, and the report of the contest committee are submitted by the dean of the faculty to the university senate for approval.</w:t>
      </w:r>
    </w:p>
    <w:p w14:paraId="7E57D476" w14:textId="77777777" w:rsidR="00C323E1" w:rsidRPr="00F7284A" w:rsidRDefault="00C323E1" w:rsidP="00C323E1">
      <w:pPr>
        <w:pStyle w:val="BodyText"/>
        <w:spacing w:line="276" w:lineRule="auto"/>
        <w:rPr>
          <w:rStyle w:val="BodyTextChar1"/>
          <w:rFonts w:asciiTheme="minorHAnsi" w:hAnsiTheme="minorHAnsi" w:cstheme="minorHAnsi"/>
          <w:b/>
          <w:color w:val="000000"/>
        </w:rPr>
      </w:pPr>
      <w:r w:rsidRPr="00F7284A">
        <w:rPr>
          <w:rStyle w:val="BodyTextChar1"/>
          <w:rFonts w:asciiTheme="minorHAnsi" w:hAnsiTheme="minorHAnsi" w:cstheme="minorHAnsi"/>
          <w:b/>
          <w:color w:val="000000"/>
        </w:rPr>
        <w:t>Art. 4</w:t>
      </w:r>
      <w:r>
        <w:rPr>
          <w:rStyle w:val="BodyTextChar1"/>
          <w:rFonts w:asciiTheme="minorHAnsi" w:hAnsiTheme="minorHAnsi" w:cstheme="minorHAnsi"/>
          <w:b/>
          <w:color w:val="000000"/>
        </w:rPr>
        <w:t>5</w:t>
      </w:r>
      <w:r w:rsidRPr="00F7284A">
        <w:rPr>
          <w:rStyle w:val="BodyTextChar1"/>
          <w:rFonts w:asciiTheme="minorHAnsi" w:hAnsiTheme="minorHAnsi" w:cstheme="minorHAnsi"/>
          <w:b/>
          <w:color w:val="000000"/>
        </w:rPr>
        <w:t xml:space="preserve">. </w:t>
      </w:r>
    </w:p>
    <w:p w14:paraId="0A7EC030" w14:textId="77777777" w:rsidR="00C323E1" w:rsidRPr="00D97445" w:rsidRDefault="00C323E1" w:rsidP="00CA316C">
      <w:pPr>
        <w:pStyle w:val="BodyText"/>
        <w:spacing w:line="276" w:lineRule="auto"/>
        <w:ind w:left="720"/>
        <w:jc w:val="both"/>
        <w:rPr>
          <w:rStyle w:val="BodyTextChar1"/>
          <w:rFonts w:asciiTheme="minorHAnsi" w:hAnsiTheme="minorHAnsi" w:cstheme="minorHAnsi"/>
          <w:bCs/>
        </w:rPr>
      </w:pPr>
      <w:r w:rsidRPr="00D97445">
        <w:rPr>
          <w:rStyle w:val="BodyTextChar1"/>
          <w:rFonts w:asciiTheme="minorHAnsi" w:hAnsiTheme="minorHAnsi" w:cstheme="minorHAnsi"/>
          <w:bCs/>
        </w:rPr>
        <w:t>Failure to comply with the provisions of this methodology by the persons in charge of organizing and conducting contests constitutes a disciplinary offence and shall be sanctioned in accordance with the provisions of Law no. 199/2023 or other legal provisions, depending on the nature of the offence.</w:t>
      </w:r>
    </w:p>
    <w:p w14:paraId="3B9F94BB" w14:textId="77777777" w:rsidR="00C323E1" w:rsidRPr="00EB4D5C" w:rsidRDefault="00C323E1" w:rsidP="00C323E1">
      <w:pPr>
        <w:pStyle w:val="BodyText"/>
        <w:spacing w:line="276" w:lineRule="auto"/>
        <w:ind w:left="720"/>
        <w:rPr>
          <w:rFonts w:asciiTheme="minorHAnsi" w:hAnsiTheme="minorHAnsi" w:cstheme="minorHAnsi"/>
          <w:bCs/>
        </w:rPr>
      </w:pPr>
    </w:p>
    <w:p w14:paraId="141A7238" w14:textId="47A2D8B8" w:rsidR="00C323E1" w:rsidRPr="00297B0A" w:rsidRDefault="00C323E1" w:rsidP="00C323E1">
      <w:pPr>
        <w:pStyle w:val="Heading41"/>
        <w:keepNext/>
        <w:keepLines/>
        <w:numPr>
          <w:ilvl w:val="0"/>
          <w:numId w:val="1"/>
        </w:numPr>
        <w:shd w:val="clear" w:color="auto" w:fill="auto"/>
        <w:tabs>
          <w:tab w:val="left" w:pos="337"/>
        </w:tabs>
        <w:spacing w:line="276" w:lineRule="auto"/>
        <w:rPr>
          <w:rStyle w:val="Heading40"/>
          <w:rFonts w:asciiTheme="minorHAnsi" w:hAnsiTheme="minorHAnsi" w:cstheme="minorHAnsi"/>
          <w:b/>
          <w:bCs/>
          <w:color w:val="000000"/>
          <w:sz w:val="28"/>
        </w:rPr>
      </w:pPr>
      <w:r w:rsidRPr="00297B0A">
        <w:rPr>
          <w:rStyle w:val="Heading40"/>
          <w:rFonts w:asciiTheme="minorHAnsi" w:hAnsiTheme="minorHAnsi" w:cstheme="minorHAnsi"/>
          <w:b/>
          <w:bCs/>
          <w:color w:val="000000"/>
          <w:sz w:val="28"/>
          <w:szCs w:val="24"/>
        </w:rPr>
        <w:t>FINAL PROVISIONS</w:t>
      </w:r>
    </w:p>
    <w:p w14:paraId="559C9872" w14:textId="77777777" w:rsidR="00C323E1" w:rsidRDefault="00C323E1" w:rsidP="00C323E1">
      <w:pPr>
        <w:pStyle w:val="BodyText"/>
        <w:spacing w:line="276" w:lineRule="auto"/>
        <w:rPr>
          <w:rStyle w:val="BodyTextChar1"/>
          <w:rFonts w:asciiTheme="minorHAnsi" w:hAnsiTheme="minorHAnsi" w:cstheme="minorHAnsi"/>
          <w:b/>
          <w:color w:val="000000"/>
        </w:rPr>
      </w:pPr>
      <w:r w:rsidRPr="00891051">
        <w:rPr>
          <w:rStyle w:val="BodyTextChar1"/>
          <w:rFonts w:asciiTheme="minorHAnsi" w:hAnsiTheme="minorHAnsi" w:cstheme="minorHAnsi"/>
          <w:b/>
          <w:color w:val="000000"/>
        </w:rPr>
        <w:t>Art. 4</w:t>
      </w:r>
      <w:r>
        <w:rPr>
          <w:rStyle w:val="BodyTextChar1"/>
          <w:rFonts w:asciiTheme="minorHAnsi" w:hAnsiTheme="minorHAnsi" w:cstheme="minorHAnsi"/>
          <w:b/>
          <w:color w:val="000000"/>
        </w:rPr>
        <w:t>6</w:t>
      </w:r>
      <w:r w:rsidRPr="00891051">
        <w:rPr>
          <w:rStyle w:val="BodyTextChar1"/>
          <w:rFonts w:asciiTheme="minorHAnsi" w:hAnsiTheme="minorHAnsi" w:cstheme="minorHAnsi"/>
          <w:b/>
          <w:color w:val="000000"/>
        </w:rPr>
        <w:t xml:space="preserve">. </w:t>
      </w:r>
    </w:p>
    <w:p w14:paraId="10D8C146" w14:textId="28AE3FF3" w:rsidR="00297B0A" w:rsidRPr="00297B0A" w:rsidRDefault="00297B0A" w:rsidP="00297B0A">
      <w:pPr>
        <w:pStyle w:val="BodyText"/>
        <w:spacing w:line="276" w:lineRule="auto"/>
        <w:ind w:left="720"/>
        <w:rPr>
          <w:rStyle w:val="BodyTextChar1"/>
          <w:rFonts w:asciiTheme="minorHAnsi" w:hAnsiTheme="minorHAnsi" w:cstheme="minorHAnsi"/>
          <w:bCs/>
          <w:color w:val="000000"/>
        </w:rPr>
      </w:pPr>
      <w:r w:rsidRPr="00297B0A">
        <w:rPr>
          <w:rStyle w:val="BodyTextChar1"/>
          <w:rFonts w:asciiTheme="minorHAnsi" w:hAnsiTheme="minorHAnsi" w:cstheme="minorHAnsi"/>
          <w:bCs/>
          <w:color w:val="000000"/>
        </w:rPr>
        <w:t xml:space="preserve">This methodology was approved by </w:t>
      </w:r>
      <w:r>
        <w:rPr>
          <w:rStyle w:val="BodyTextChar1"/>
          <w:rFonts w:asciiTheme="minorHAnsi" w:hAnsiTheme="minorHAnsi" w:cstheme="minorHAnsi"/>
          <w:bCs/>
          <w:color w:val="000000"/>
        </w:rPr>
        <w:t xml:space="preserve">the </w:t>
      </w:r>
      <w:r w:rsidRPr="00297B0A">
        <w:rPr>
          <w:rStyle w:val="BodyTextChar1"/>
          <w:rFonts w:asciiTheme="minorHAnsi" w:hAnsiTheme="minorHAnsi" w:cstheme="minorHAnsi"/>
          <w:bCs/>
          <w:color w:val="000000"/>
        </w:rPr>
        <w:t xml:space="preserve">Senate Decision </w:t>
      </w:r>
      <w:r>
        <w:rPr>
          <w:rStyle w:val="BodyTextChar1"/>
          <w:rFonts w:asciiTheme="minorHAnsi" w:hAnsiTheme="minorHAnsi" w:cstheme="minorHAnsi"/>
          <w:bCs/>
          <w:color w:val="000000"/>
        </w:rPr>
        <w:t>n</w:t>
      </w:r>
      <w:r w:rsidRPr="00297B0A">
        <w:rPr>
          <w:rStyle w:val="BodyTextChar1"/>
          <w:rFonts w:asciiTheme="minorHAnsi" w:hAnsiTheme="minorHAnsi" w:cstheme="minorHAnsi"/>
          <w:bCs/>
          <w:color w:val="000000"/>
        </w:rPr>
        <w:t xml:space="preserve">o. 72 of February 29, 2024, and amended by </w:t>
      </w:r>
      <w:r>
        <w:rPr>
          <w:rStyle w:val="BodyTextChar1"/>
          <w:rFonts w:asciiTheme="minorHAnsi" w:hAnsiTheme="minorHAnsi" w:cstheme="minorHAnsi"/>
          <w:bCs/>
          <w:color w:val="000000"/>
        </w:rPr>
        <w:t xml:space="preserve">the </w:t>
      </w:r>
      <w:r w:rsidRPr="00297B0A">
        <w:rPr>
          <w:rStyle w:val="BodyTextChar1"/>
          <w:rFonts w:asciiTheme="minorHAnsi" w:hAnsiTheme="minorHAnsi" w:cstheme="minorHAnsi"/>
          <w:bCs/>
          <w:color w:val="000000"/>
        </w:rPr>
        <w:t xml:space="preserve">Senate Decision </w:t>
      </w:r>
      <w:r>
        <w:rPr>
          <w:rStyle w:val="BodyTextChar1"/>
          <w:rFonts w:asciiTheme="minorHAnsi" w:hAnsiTheme="minorHAnsi" w:cstheme="minorHAnsi"/>
          <w:bCs/>
          <w:color w:val="000000"/>
        </w:rPr>
        <w:t>n</w:t>
      </w:r>
      <w:r w:rsidRPr="00297B0A">
        <w:rPr>
          <w:rStyle w:val="BodyTextChar1"/>
          <w:rFonts w:asciiTheme="minorHAnsi" w:hAnsiTheme="minorHAnsi" w:cstheme="minorHAnsi"/>
          <w:bCs/>
          <w:color w:val="000000"/>
        </w:rPr>
        <w:t>o. 436 of November 1, 2024, and</w:t>
      </w:r>
      <w:r>
        <w:rPr>
          <w:rStyle w:val="BodyTextChar1"/>
          <w:rFonts w:asciiTheme="minorHAnsi" w:hAnsiTheme="minorHAnsi" w:cstheme="minorHAnsi"/>
          <w:bCs/>
          <w:color w:val="000000"/>
        </w:rPr>
        <w:t xml:space="preserve"> by the</w:t>
      </w:r>
      <w:r w:rsidRPr="00297B0A">
        <w:rPr>
          <w:rStyle w:val="BodyTextChar1"/>
          <w:rFonts w:asciiTheme="minorHAnsi" w:hAnsiTheme="minorHAnsi" w:cstheme="minorHAnsi"/>
          <w:bCs/>
          <w:color w:val="000000"/>
        </w:rPr>
        <w:t xml:space="preserve"> Senate Decision </w:t>
      </w:r>
      <w:r>
        <w:rPr>
          <w:rStyle w:val="BodyTextChar1"/>
          <w:rFonts w:asciiTheme="minorHAnsi" w:hAnsiTheme="minorHAnsi" w:cstheme="minorHAnsi"/>
          <w:bCs/>
          <w:color w:val="000000"/>
        </w:rPr>
        <w:t>n</w:t>
      </w:r>
      <w:r w:rsidRPr="00297B0A">
        <w:rPr>
          <w:rStyle w:val="BodyTextChar1"/>
          <w:rFonts w:asciiTheme="minorHAnsi" w:hAnsiTheme="minorHAnsi" w:cstheme="minorHAnsi"/>
          <w:bCs/>
          <w:color w:val="000000"/>
        </w:rPr>
        <w:t>o. 121 of March 25, 2025.</w:t>
      </w:r>
    </w:p>
    <w:p w14:paraId="73913FE7" w14:textId="77777777" w:rsidR="00C323E1" w:rsidRPr="00D97445" w:rsidRDefault="00C323E1" w:rsidP="00C323E1">
      <w:pPr>
        <w:pStyle w:val="BodyText"/>
        <w:spacing w:line="276" w:lineRule="auto"/>
        <w:ind w:left="720"/>
        <w:rPr>
          <w:rStyle w:val="BodyTextChar1"/>
          <w:rFonts w:asciiTheme="minorHAnsi" w:hAnsiTheme="minorHAnsi" w:cstheme="minorHAnsi"/>
          <w:bCs/>
        </w:rPr>
      </w:pPr>
      <w:r w:rsidRPr="00D97445">
        <w:rPr>
          <w:rStyle w:val="BodyTextChar1"/>
          <w:rFonts w:asciiTheme="minorHAnsi" w:hAnsiTheme="minorHAnsi" w:cstheme="minorHAnsi"/>
          <w:bCs/>
        </w:rPr>
        <w:t xml:space="preserve">This methodology shall enter into force on the date of approval by the University Senate. </w:t>
      </w:r>
    </w:p>
    <w:p w14:paraId="15D1BA43" w14:textId="77777777" w:rsidR="00077B3D" w:rsidRPr="004127A8" w:rsidRDefault="00077B3D" w:rsidP="00C323E1">
      <w:pPr>
        <w:pStyle w:val="NoSpacing"/>
      </w:pPr>
    </w:p>
    <w:sectPr w:rsidR="00077B3D" w:rsidRPr="004127A8" w:rsidSect="00B14914">
      <w:headerReference w:type="even" r:id="rId8"/>
      <w:headerReference w:type="default" r:id="rId9"/>
      <w:footerReference w:type="default" r:id="rId10"/>
      <w:headerReference w:type="first" r:id="rId11"/>
      <w:pgSz w:w="11906" w:h="16838"/>
      <w:pgMar w:top="1814" w:right="1134" w:bottom="1814" w:left="1134"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49B60" w14:textId="77777777" w:rsidR="00C34E93" w:rsidRDefault="00C34E93" w:rsidP="006D6BD4">
      <w:pPr>
        <w:spacing w:after="0" w:line="240" w:lineRule="auto"/>
      </w:pPr>
      <w:r>
        <w:separator/>
      </w:r>
    </w:p>
  </w:endnote>
  <w:endnote w:type="continuationSeparator" w:id="0">
    <w:p w14:paraId="768F29E6" w14:textId="77777777" w:rsidR="00C34E93" w:rsidRDefault="00C34E93" w:rsidP="006D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DDE" w14:textId="45075ECE" w:rsidR="00FE0110" w:rsidRPr="00FE0110" w:rsidRDefault="00B378F8" w:rsidP="00FE0110">
    <w:pPr>
      <w:pStyle w:val="NoSpacing"/>
      <w:rPr>
        <w:color w:val="071320" w:themeColor="text2" w:themeShade="80"/>
      </w:rPr>
    </w:pPr>
    <w:r>
      <w:drawing>
        <wp:anchor distT="0" distB="0" distL="114300" distR="114300" simplePos="0" relativeHeight="251657215" behindDoc="0" locked="0" layoutInCell="1" allowOverlap="1" wp14:anchorId="3B745075" wp14:editId="12C43A54">
          <wp:simplePos x="0" y="0"/>
          <wp:positionH relativeFrom="page">
            <wp:posOffset>0</wp:posOffset>
          </wp:positionH>
          <wp:positionV relativeFrom="paragraph">
            <wp:posOffset>-135255</wp:posOffset>
          </wp:positionV>
          <wp:extent cx="7287692" cy="999489"/>
          <wp:effectExtent l="0" t="0" r="0" b="0"/>
          <wp:wrapNone/>
          <wp:docPr id="94280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074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87692" cy="999489"/>
                  </a:xfrm>
                  <a:prstGeom prst="rect">
                    <a:avLst/>
                  </a:prstGeom>
                </pic:spPr>
              </pic:pic>
            </a:graphicData>
          </a:graphic>
          <wp14:sizeRelH relativeFrom="margin">
            <wp14:pctWidth>0</wp14:pctWidth>
          </wp14:sizeRelH>
          <wp14:sizeRelV relativeFrom="margin">
            <wp14:pctHeight>0</wp14:pctHeight>
          </wp14:sizeRelV>
        </wp:anchor>
      </w:drawing>
    </w:r>
    <w:r w:rsidR="00FE0110">
      <mc:AlternateContent>
        <mc:Choice Requires="wps">
          <w:drawing>
            <wp:anchor distT="0" distB="0" distL="114300" distR="114300" simplePos="0" relativeHeight="251663360" behindDoc="0" locked="0" layoutInCell="1" allowOverlap="1" wp14:anchorId="0C8F1841" wp14:editId="46CCD349">
              <wp:simplePos x="0" y="0"/>
              <wp:positionH relativeFrom="margin">
                <wp:posOffset>5068917</wp:posOffset>
              </wp:positionH>
              <wp:positionV relativeFrom="paragraph">
                <wp:posOffset>144780</wp:posOffset>
              </wp:positionV>
              <wp:extent cx="853368" cy="284671"/>
              <wp:effectExtent l="0" t="0" r="0" b="1270"/>
              <wp:wrapNone/>
              <wp:docPr id="1390218000" name="Text Box 1"/>
              <wp:cNvGraphicFramePr/>
              <a:graphic xmlns:a="http://schemas.openxmlformats.org/drawingml/2006/main">
                <a:graphicData uri="http://schemas.microsoft.com/office/word/2010/wordprocessingShape">
                  <wps:wsp>
                    <wps:cNvSpPr txBox="1"/>
                    <wps:spPr>
                      <a:xfrm>
                        <a:off x="0" y="0"/>
                        <a:ext cx="853368" cy="284671"/>
                      </a:xfrm>
                      <a:prstGeom prst="rect">
                        <a:avLst/>
                      </a:prstGeom>
                      <a:noFill/>
                      <a:ln w="6350">
                        <a:noFill/>
                      </a:ln>
                    </wps:spPr>
                    <wps:txbx>
                      <w:txbxContent>
                        <w:p w14:paraId="392D8030" w14:textId="1FC64691" w:rsidR="00FE0110" w:rsidRPr="00FE0110" w:rsidRDefault="00077B3D" w:rsidP="00FE0110">
                          <w:pPr>
                            <w:pStyle w:val="NoSpacing"/>
                            <w:jc w:val="center"/>
                            <w:rPr>
                              <w:rFonts w:ascii="Times New Roman" w:hAnsi="Times New Roman" w:cs="Times New Roman"/>
                              <w:color w:val="071320" w:themeColor="text2" w:themeShade="80"/>
                              <w:sz w:val="18"/>
                              <w:szCs w:val="18"/>
                            </w:rPr>
                          </w:pPr>
                          <w:r>
                            <w:rPr>
                              <w:rFonts w:ascii="Times New Roman" w:hAnsi="Times New Roman" w:cs="Times New Roman"/>
                              <w:sz w:val="18"/>
                              <w:szCs w:val="18"/>
                            </w:rPr>
                            <w:t>Page</w:t>
                          </w:r>
                          <w:r w:rsidR="00FE0110" w:rsidRPr="00FE0110">
                            <w:rPr>
                              <w:rFonts w:ascii="Times New Roman" w:hAnsi="Times New Roman" w:cs="Times New Roman"/>
                              <w:sz w:val="18"/>
                              <w:szCs w:val="18"/>
                            </w:rPr>
                            <w:t xml:space="preserve">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PAGE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1</w:t>
                          </w:r>
                          <w:r w:rsidR="00FE0110" w:rsidRPr="00FE0110">
                            <w:rPr>
                              <w:rFonts w:ascii="Times New Roman" w:hAnsi="Times New Roman" w:cs="Times New Roman"/>
                              <w:color w:val="0A1D30" w:themeColor="text2" w:themeShade="BF"/>
                              <w:sz w:val="18"/>
                              <w:szCs w:val="18"/>
                            </w:rPr>
                            <w:fldChar w:fldCharType="end"/>
                          </w:r>
                          <w:r w:rsidR="00FE0110" w:rsidRPr="00FE0110">
                            <w:rPr>
                              <w:rFonts w:ascii="Times New Roman" w:hAnsi="Times New Roman" w:cs="Times New Roman"/>
                              <w:color w:val="0A1D30" w:themeColor="text2" w:themeShade="BF"/>
                              <w:sz w:val="18"/>
                              <w:szCs w:val="18"/>
                            </w:rPr>
                            <w:t xml:space="preserve"> |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NUMPAGES  \* Arabic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6</w:t>
                          </w:r>
                          <w:r w:rsidR="00FE0110" w:rsidRPr="00FE0110">
                            <w:rPr>
                              <w:rFonts w:ascii="Times New Roman" w:hAnsi="Times New Roman" w:cs="Times New Roman"/>
                              <w:color w:val="0A1D30" w:themeColor="text2" w:themeShade="BF"/>
                              <w:sz w:val="18"/>
                              <w:szCs w:val="18"/>
                            </w:rPr>
                            <w:fldChar w:fldCharType="end"/>
                          </w:r>
                        </w:p>
                        <w:p w14:paraId="2AFAC37C" w14:textId="77777777" w:rsidR="00FE0110" w:rsidRPr="00FE0110" w:rsidRDefault="00FE0110" w:rsidP="00FE0110">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F1841" id="_x0000_t202" coordsize="21600,21600" o:spt="202" path="m,l,21600r21600,l21600,xe">
              <v:stroke joinstyle="miter"/>
              <v:path gradientshapeok="t" o:connecttype="rect"/>
            </v:shapetype>
            <v:shape id="Text Box 1" o:spid="_x0000_s1026" type="#_x0000_t202" style="position:absolute;margin-left:399.15pt;margin-top:11.4pt;width:67.2pt;height:2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0tFgIAACs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" filled="f" stroked="f" strokeweight=".5pt">
              <v:textbox>
                <w:txbxContent>
                  <w:p w14:paraId="392D8030" w14:textId="1FC64691" w:rsidR="00FE0110" w:rsidRPr="00FE0110" w:rsidRDefault="00077B3D" w:rsidP="00FE0110">
                    <w:pPr>
                      <w:pStyle w:val="NoSpacing"/>
                      <w:jc w:val="center"/>
                      <w:rPr>
                        <w:rFonts w:ascii="Times New Roman" w:hAnsi="Times New Roman" w:cs="Times New Roman"/>
                        <w:color w:val="071320" w:themeColor="text2" w:themeShade="80"/>
                        <w:sz w:val="18"/>
                        <w:szCs w:val="18"/>
                      </w:rPr>
                    </w:pPr>
                    <w:r>
                      <w:rPr>
                        <w:rFonts w:ascii="Times New Roman" w:hAnsi="Times New Roman" w:cs="Times New Roman"/>
                        <w:sz w:val="18"/>
                        <w:szCs w:val="18"/>
                      </w:rPr>
                      <w:t>Page</w:t>
                    </w:r>
                    <w:r w:rsidR="00FE0110" w:rsidRPr="00FE0110">
                      <w:rPr>
                        <w:rFonts w:ascii="Times New Roman" w:hAnsi="Times New Roman" w:cs="Times New Roman"/>
                        <w:sz w:val="18"/>
                        <w:szCs w:val="18"/>
                      </w:rPr>
                      <w:t xml:space="preserve">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PAGE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1</w:t>
                    </w:r>
                    <w:r w:rsidR="00FE0110" w:rsidRPr="00FE0110">
                      <w:rPr>
                        <w:rFonts w:ascii="Times New Roman" w:hAnsi="Times New Roman" w:cs="Times New Roman"/>
                        <w:color w:val="0A1D30" w:themeColor="text2" w:themeShade="BF"/>
                        <w:sz w:val="18"/>
                        <w:szCs w:val="18"/>
                      </w:rPr>
                      <w:fldChar w:fldCharType="end"/>
                    </w:r>
                    <w:r w:rsidR="00FE0110" w:rsidRPr="00FE0110">
                      <w:rPr>
                        <w:rFonts w:ascii="Times New Roman" w:hAnsi="Times New Roman" w:cs="Times New Roman"/>
                        <w:color w:val="0A1D30" w:themeColor="text2" w:themeShade="BF"/>
                        <w:sz w:val="18"/>
                        <w:szCs w:val="18"/>
                      </w:rPr>
                      <w:t xml:space="preserve"> | </w:t>
                    </w:r>
                    <w:r w:rsidR="00FE0110" w:rsidRPr="00FE0110">
                      <w:rPr>
                        <w:rFonts w:ascii="Times New Roman" w:hAnsi="Times New Roman" w:cs="Times New Roman"/>
                        <w:color w:val="0A1D30" w:themeColor="text2" w:themeShade="BF"/>
                        <w:sz w:val="18"/>
                        <w:szCs w:val="18"/>
                      </w:rPr>
                      <w:fldChar w:fldCharType="begin"/>
                    </w:r>
                    <w:r w:rsidR="00FE0110" w:rsidRPr="00FE0110">
                      <w:rPr>
                        <w:rFonts w:ascii="Times New Roman" w:hAnsi="Times New Roman" w:cs="Times New Roman"/>
                        <w:color w:val="0A1D30" w:themeColor="text2" w:themeShade="BF"/>
                        <w:sz w:val="18"/>
                        <w:szCs w:val="18"/>
                      </w:rPr>
                      <w:instrText xml:space="preserve"> NUMPAGES  \* Arabic  \* MERGEFORMAT </w:instrText>
                    </w:r>
                    <w:r w:rsidR="00FE0110" w:rsidRPr="00FE0110">
                      <w:rPr>
                        <w:rFonts w:ascii="Times New Roman" w:hAnsi="Times New Roman" w:cs="Times New Roman"/>
                        <w:color w:val="0A1D30" w:themeColor="text2" w:themeShade="BF"/>
                        <w:sz w:val="18"/>
                        <w:szCs w:val="18"/>
                      </w:rPr>
                      <w:fldChar w:fldCharType="separate"/>
                    </w:r>
                    <w:r w:rsidR="00FE0110" w:rsidRPr="00FE0110">
                      <w:rPr>
                        <w:rFonts w:ascii="Times New Roman" w:hAnsi="Times New Roman" w:cs="Times New Roman"/>
                        <w:color w:val="0A1D30" w:themeColor="text2" w:themeShade="BF"/>
                        <w:sz w:val="18"/>
                        <w:szCs w:val="18"/>
                      </w:rPr>
                      <w:t>6</w:t>
                    </w:r>
                    <w:r w:rsidR="00FE0110" w:rsidRPr="00FE0110">
                      <w:rPr>
                        <w:rFonts w:ascii="Times New Roman" w:hAnsi="Times New Roman" w:cs="Times New Roman"/>
                        <w:color w:val="0A1D30" w:themeColor="text2" w:themeShade="BF"/>
                        <w:sz w:val="18"/>
                        <w:szCs w:val="18"/>
                      </w:rPr>
                      <w:fldChar w:fldCharType="end"/>
                    </w:r>
                  </w:p>
                  <w:p w14:paraId="2AFAC37C" w14:textId="77777777" w:rsidR="00FE0110" w:rsidRPr="00FE0110" w:rsidRDefault="00FE0110" w:rsidP="00FE0110">
                    <w:pPr>
                      <w:jc w:val="center"/>
                      <w:rPr>
                        <w:sz w:val="20"/>
                        <w:szCs w:val="20"/>
                      </w:rPr>
                    </w:pPr>
                  </w:p>
                </w:txbxContent>
              </v:textbox>
              <w10:wrap anchorx="margin"/>
            </v:shape>
          </w:pict>
        </mc:Fallback>
      </mc:AlternateContent>
    </w:r>
    <w:r w:rsidR="00FE0110" w:rsidRPr="00FE0110">
      <w:rPr>
        <w:color w:val="071320" w:themeColor="text2" w:themeShade="80"/>
      </w:rPr>
      <w:t xml:space="preserve"> </w:t>
    </w:r>
  </w:p>
  <w:p w14:paraId="7A8E32ED" w14:textId="5FDA69E2" w:rsidR="006D6BD4" w:rsidRDefault="006D6BD4" w:rsidP="00FE0110">
    <w:pPr>
      <w:tabs>
        <w:tab w:val="center" w:pos="4550"/>
        <w:tab w:val="left" w:pos="5818"/>
      </w:tabs>
      <w:ind w:right="2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3C8A" w14:textId="77777777" w:rsidR="00C34E93" w:rsidRDefault="00C34E93" w:rsidP="006D6BD4">
      <w:pPr>
        <w:spacing w:after="0" w:line="240" w:lineRule="auto"/>
      </w:pPr>
      <w:r>
        <w:separator/>
      </w:r>
    </w:p>
  </w:footnote>
  <w:footnote w:type="continuationSeparator" w:id="0">
    <w:p w14:paraId="7AB0D0E3" w14:textId="77777777" w:rsidR="00C34E93" w:rsidRDefault="00C34E93" w:rsidP="006D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B6F1" w14:textId="78996ACF" w:rsidR="006D6BD4" w:rsidRDefault="00000000">
    <w:pPr>
      <w:pStyle w:val="Header"/>
    </w:pPr>
    <w:r>
      <w:pict w14:anchorId="30A39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7" o:spid="_x0000_s1032" type="#_x0000_t75" style="position:absolute;margin-left:0;margin-top:0;width:303.1pt;height:324.7pt;z-index:-251651072;mso-position-horizontal:center;mso-position-horizontal-relative:margin;mso-position-vertical:center;mso-position-vertical-relative:margin" o:allowincell="f">
          <v:imagedata r:id="rId1" o:title="Asset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7DA1" w14:textId="04AC6B99" w:rsidR="006D6BD4" w:rsidRDefault="005C2D06">
    <w:pPr>
      <w:pStyle w:val="Header"/>
    </w:pPr>
    <w:r>
      <w:drawing>
        <wp:anchor distT="0" distB="0" distL="114300" distR="114300" simplePos="0" relativeHeight="251658240" behindDoc="0" locked="0" layoutInCell="1" allowOverlap="1" wp14:anchorId="76545B04" wp14:editId="7CFBE713">
          <wp:simplePos x="0" y="0"/>
          <wp:positionH relativeFrom="margin">
            <wp:align>center</wp:align>
          </wp:positionH>
          <wp:positionV relativeFrom="paragraph">
            <wp:posOffset>-17145</wp:posOffset>
          </wp:positionV>
          <wp:extent cx="7072785" cy="601938"/>
          <wp:effectExtent l="0" t="0" r="0" b="8255"/>
          <wp:wrapNone/>
          <wp:docPr id="1902384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8499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072785" cy="601938"/>
                  </a:xfrm>
                  <a:prstGeom prst="rect">
                    <a:avLst/>
                  </a:prstGeom>
                </pic:spPr>
              </pic:pic>
            </a:graphicData>
          </a:graphic>
          <wp14:sizeRelH relativeFrom="margin">
            <wp14:pctWidth>0</wp14:pctWidth>
          </wp14:sizeRelH>
          <wp14:sizeRelV relativeFrom="margin">
            <wp14:pctHeight>0</wp14:pctHeight>
          </wp14:sizeRelV>
        </wp:anchor>
      </w:drawing>
    </w:r>
    <w:r w:rsidR="00000000">
      <w:pict w14:anchorId="10B4E5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8" o:spid="_x0000_s1033" type="#_x0000_t75" style="position:absolute;margin-left:0;margin-top:0;width:303.1pt;height:324.7pt;z-index:-251650048;mso-position-horizontal:center;mso-position-horizontal-relative:margin;mso-position-vertical:center;mso-position-vertical-relative:margin" o:allowincell="f">
          <v:imagedata r:id="rId2" o:title="Asset 1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4C6A" w14:textId="4B4C6D38" w:rsidR="006D6BD4" w:rsidRDefault="00000000">
    <w:pPr>
      <w:pStyle w:val="Header"/>
    </w:pPr>
    <w:r>
      <w:pict w14:anchorId="4E06D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6" o:spid="_x0000_s1031" type="#_x0000_t75" style="position:absolute;margin-left:0;margin-top:0;width:303.1pt;height:324.7pt;z-index:-251652096;mso-position-horizontal:center;mso-position-horizontal-relative:margin;mso-position-vertical:center;mso-position-vertical-relative:margin" o:allowincell="f">
          <v:imagedata r:id="rId1" o:title="Asset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6A28DFE8"/>
    <w:lvl w:ilvl="0">
      <w:start w:val="1"/>
      <w:numFmt w:val="upperRoman"/>
      <w:lvlText w:val="%1."/>
      <w:lvlJc w:val="left"/>
      <w:rPr>
        <w:rFonts w:asciiTheme="minorHAnsi" w:hAnsiTheme="minorHAnsi" w:cs="Times New Roman" w:hint="default"/>
        <w:b/>
        <w:bCs/>
        <w:i w:val="0"/>
        <w:iCs w:val="0"/>
        <w:smallCaps w:val="0"/>
        <w:strike w:val="0"/>
        <w:color w:val="000000"/>
        <w:spacing w:val="0"/>
        <w:w w:val="100"/>
        <w:position w:val="0"/>
        <w:sz w:val="28"/>
        <w:szCs w:val="24"/>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15:restartNumberingAfterBreak="0">
    <w:nsid w:val="05B92ACC"/>
    <w:multiLevelType w:val="hybridMultilevel"/>
    <w:tmpl w:val="68BA356C"/>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C5047"/>
    <w:multiLevelType w:val="hybridMultilevel"/>
    <w:tmpl w:val="29143D96"/>
    <w:lvl w:ilvl="0" w:tplc="1338BD40">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E874EA"/>
    <w:multiLevelType w:val="hybridMultilevel"/>
    <w:tmpl w:val="5558A7F4"/>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A6D1C1D"/>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A882963"/>
    <w:multiLevelType w:val="hybridMultilevel"/>
    <w:tmpl w:val="4C083C62"/>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5914AC"/>
    <w:multiLevelType w:val="hybridMultilevel"/>
    <w:tmpl w:val="DDD60C1E"/>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0F6D070C"/>
    <w:multiLevelType w:val="hybridMultilevel"/>
    <w:tmpl w:val="8110D9BC"/>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92749E"/>
    <w:multiLevelType w:val="hybridMultilevel"/>
    <w:tmpl w:val="87C64AA6"/>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FA2AAE"/>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909F9"/>
    <w:multiLevelType w:val="hybridMultilevel"/>
    <w:tmpl w:val="4EC2B6A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68D5A59"/>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AF0C46"/>
    <w:multiLevelType w:val="hybridMultilevel"/>
    <w:tmpl w:val="097E75C8"/>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E071ABF"/>
    <w:multiLevelType w:val="hybridMultilevel"/>
    <w:tmpl w:val="DDD60C1E"/>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07C66C3"/>
    <w:multiLevelType w:val="hybridMultilevel"/>
    <w:tmpl w:val="45D67C50"/>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E704A4"/>
    <w:multiLevelType w:val="hybridMultilevel"/>
    <w:tmpl w:val="DB40D828"/>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9782B60"/>
    <w:multiLevelType w:val="hybridMultilevel"/>
    <w:tmpl w:val="EBEA2160"/>
    <w:lvl w:ilvl="0" w:tplc="A3CAF948">
      <w:start w:val="1"/>
      <w:numFmt w:val="lowerLetter"/>
      <w:lvlText w:val="%1)"/>
      <w:lvlJc w:val="left"/>
      <w:pPr>
        <w:ind w:left="1800" w:hanging="360"/>
      </w:pPr>
      <w:rPr>
        <w:rFonts w:asciiTheme="minorHAnsi" w:eastAsia="Times New Roman" w:hAnsiTheme="minorHAnsi" w:cstheme="minorHAnsi"/>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9945007"/>
    <w:multiLevelType w:val="hybridMultilevel"/>
    <w:tmpl w:val="21C62C98"/>
    <w:lvl w:ilvl="0" w:tplc="A488A808">
      <w:start w:val="1"/>
      <w:numFmt w:val="lowerLetter"/>
      <w:lvlText w:val="%1)"/>
      <w:lvlJc w:val="left"/>
      <w:pPr>
        <w:ind w:left="1800" w:hanging="360"/>
      </w:pPr>
      <w:rPr>
        <w:rFonts w:asciiTheme="minorHAnsi" w:eastAsia="Times New Roman" w:hAnsiTheme="minorHAnsi" w:cstheme="minorHAnsi"/>
      </w:rPr>
    </w:lvl>
    <w:lvl w:ilvl="1" w:tplc="2C2013DC">
      <w:start w:val="1"/>
      <w:numFmt w:val="decimal"/>
      <w:lvlText w:val="(%2)"/>
      <w:lvlJc w:val="left"/>
      <w:pPr>
        <w:ind w:left="1440" w:hanging="360"/>
      </w:pPr>
      <w:rPr>
        <w:rFonts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AD78D2"/>
    <w:multiLevelType w:val="hybridMultilevel"/>
    <w:tmpl w:val="D16CB66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2E4537C3"/>
    <w:multiLevelType w:val="hybridMultilevel"/>
    <w:tmpl w:val="E86C25F8"/>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396A8B"/>
    <w:multiLevelType w:val="hybridMultilevel"/>
    <w:tmpl w:val="A7A6F752"/>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0EF0692"/>
    <w:multiLevelType w:val="hybridMultilevel"/>
    <w:tmpl w:val="A0FC4DA4"/>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5C61E9F"/>
    <w:multiLevelType w:val="hybridMultilevel"/>
    <w:tmpl w:val="2A94CB2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858472C"/>
    <w:multiLevelType w:val="hybridMultilevel"/>
    <w:tmpl w:val="D65E5B30"/>
    <w:lvl w:ilvl="0" w:tplc="B8146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85B38C2"/>
    <w:multiLevelType w:val="hybridMultilevel"/>
    <w:tmpl w:val="7C204C12"/>
    <w:lvl w:ilvl="0" w:tplc="B8146A04">
      <w:start w:val="1"/>
      <w:numFmt w:val="decimal"/>
      <w:lvlText w:val="(%1)"/>
      <w:lvlJc w:val="left"/>
      <w:pPr>
        <w:ind w:left="1080" w:hanging="360"/>
      </w:pPr>
      <w:rPr>
        <w:rFonts w:hint="default"/>
      </w:rPr>
    </w:lvl>
    <w:lvl w:ilvl="1" w:tplc="64326406">
      <w:start w:val="1"/>
      <w:numFmt w:val="lowerLetter"/>
      <w:lvlText w:val="%2)"/>
      <w:lvlJc w:val="left"/>
      <w:pPr>
        <w:ind w:left="1800" w:hanging="360"/>
      </w:pPr>
      <w:rPr>
        <w:rFonts w:hint="default"/>
      </w:rPr>
    </w:lvl>
    <w:lvl w:ilvl="2" w:tplc="A7421CA6">
      <w:start w:val="1"/>
      <w:numFmt w:val="decimal"/>
      <w:lvlText w:val="%3)"/>
      <w:lvlJc w:val="left"/>
      <w:pPr>
        <w:ind w:left="2700" w:hanging="360"/>
      </w:pPr>
      <w:rPr>
        <w:rFonts w:hint="default"/>
        <w:color w:val="00000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9F357EF"/>
    <w:multiLevelType w:val="hybridMultilevel"/>
    <w:tmpl w:val="51AA7E04"/>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6379BA"/>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386998"/>
    <w:multiLevelType w:val="hybridMultilevel"/>
    <w:tmpl w:val="8110D9BC"/>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B177B0"/>
    <w:multiLevelType w:val="hybridMultilevel"/>
    <w:tmpl w:val="0804E5DA"/>
    <w:lvl w:ilvl="0" w:tplc="04090017">
      <w:start w:val="1"/>
      <w:numFmt w:val="lowerLetter"/>
      <w:lvlText w:val="%1)"/>
      <w:lvlJc w:val="left"/>
      <w:pPr>
        <w:ind w:left="1800" w:hanging="360"/>
      </w:pPr>
    </w:lvl>
    <w:lvl w:ilvl="1" w:tplc="8932D214">
      <w:start w:val="1"/>
      <w:numFmt w:val="lowerLetter"/>
      <w:lvlText w:val="%2)"/>
      <w:lvlJc w:val="righ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68809B6"/>
    <w:multiLevelType w:val="hybridMultilevel"/>
    <w:tmpl w:val="DDD60C1E"/>
    <w:lvl w:ilvl="0" w:tplc="FFFFFFFF">
      <w:start w:val="1"/>
      <w:numFmt w:val="decimal"/>
      <w:lvlText w:val="(%1)"/>
      <w:lvlJc w:val="left"/>
      <w:pPr>
        <w:ind w:left="1080" w:hanging="360"/>
      </w:pPr>
      <w:rPr>
        <w:rFonts w:hint="default"/>
      </w:rPr>
    </w:lvl>
    <w:lvl w:ilvl="1" w:tplc="8932D214">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8DE28CB"/>
    <w:multiLevelType w:val="hybridMultilevel"/>
    <w:tmpl w:val="685CFB32"/>
    <w:lvl w:ilvl="0" w:tplc="FD821566">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8F76D2"/>
    <w:multiLevelType w:val="hybridMultilevel"/>
    <w:tmpl w:val="690A1426"/>
    <w:lvl w:ilvl="0" w:tplc="A488A808">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B52BE0"/>
    <w:multiLevelType w:val="hybridMultilevel"/>
    <w:tmpl w:val="A0FC4DA4"/>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FE13DB1"/>
    <w:multiLevelType w:val="hybridMultilevel"/>
    <w:tmpl w:val="D16CB66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509D50D9"/>
    <w:multiLevelType w:val="hybridMultilevel"/>
    <w:tmpl w:val="4C083C62"/>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51492490"/>
    <w:multiLevelType w:val="hybridMultilevel"/>
    <w:tmpl w:val="D16CB66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51853288"/>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52E96997"/>
    <w:multiLevelType w:val="hybridMultilevel"/>
    <w:tmpl w:val="17D254D6"/>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5DC275E"/>
    <w:multiLevelType w:val="hybridMultilevel"/>
    <w:tmpl w:val="2A94CB2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582F3F68"/>
    <w:multiLevelType w:val="hybridMultilevel"/>
    <w:tmpl w:val="17D254D6"/>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8AE4FBB"/>
    <w:multiLevelType w:val="hybridMultilevel"/>
    <w:tmpl w:val="5DEE0668"/>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5E309A4"/>
    <w:multiLevelType w:val="hybridMultilevel"/>
    <w:tmpl w:val="23887642"/>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6400220"/>
    <w:multiLevelType w:val="hybridMultilevel"/>
    <w:tmpl w:val="C05287DC"/>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87B1456"/>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697A4CCC"/>
    <w:multiLevelType w:val="hybridMultilevel"/>
    <w:tmpl w:val="EB7441DE"/>
    <w:lvl w:ilvl="0" w:tplc="824AE9E0">
      <w:start w:val="3"/>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AAB73CD"/>
    <w:multiLevelType w:val="hybridMultilevel"/>
    <w:tmpl w:val="23887642"/>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CC17369"/>
    <w:multiLevelType w:val="hybridMultilevel"/>
    <w:tmpl w:val="2A94CB2A"/>
    <w:lvl w:ilvl="0" w:tplc="FFFFFFFF">
      <w:start w:val="1"/>
      <w:numFmt w:val="decimal"/>
      <w:lvlText w:val="(%1)"/>
      <w:lvlJc w:val="left"/>
      <w:pPr>
        <w:ind w:left="1080" w:hanging="360"/>
      </w:pPr>
      <w:rPr>
        <w:rFonts w:hint="default"/>
      </w:rPr>
    </w:lvl>
    <w:lvl w:ilvl="1" w:tplc="A488A808">
      <w:start w:val="1"/>
      <w:numFmt w:val="lowerLetter"/>
      <w:lvlText w:val="%2)"/>
      <w:lvlJc w:val="left"/>
      <w:pPr>
        <w:ind w:left="1800" w:hanging="360"/>
      </w:pPr>
      <w:rPr>
        <w:rFonts w:asciiTheme="minorHAnsi" w:eastAsia="Times New Roman" w:hAnsiTheme="minorHAnsi" w:cstheme="minorHAnsi"/>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707037A6"/>
    <w:multiLevelType w:val="hybridMultilevel"/>
    <w:tmpl w:val="409895A2"/>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BD6057"/>
    <w:multiLevelType w:val="hybridMultilevel"/>
    <w:tmpl w:val="68BA356C"/>
    <w:lvl w:ilvl="0" w:tplc="6432640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C601E8"/>
    <w:multiLevelType w:val="hybridMultilevel"/>
    <w:tmpl w:val="553426D4"/>
    <w:lvl w:ilvl="0" w:tplc="B8146A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B745538"/>
    <w:multiLevelType w:val="hybridMultilevel"/>
    <w:tmpl w:val="1A442320"/>
    <w:lvl w:ilvl="0" w:tplc="FFFFFFFF">
      <w:start w:val="1"/>
      <w:numFmt w:val="decimal"/>
      <w:lvlText w:val="(%1)"/>
      <w:lvlJc w:val="left"/>
      <w:pPr>
        <w:ind w:left="1080" w:hanging="360"/>
      </w:pPr>
      <w:rPr>
        <w:rFonts w:hint="default"/>
      </w:rPr>
    </w:lvl>
    <w:lvl w:ilvl="1" w:tplc="FFFFFFFF">
      <w:start w:val="1"/>
      <w:numFmt w:val="lowerLetter"/>
      <w:lvlText w:val="%2)"/>
      <w:lvlJc w:val="right"/>
      <w:pPr>
        <w:ind w:left="1800" w:hanging="360"/>
      </w:pPr>
      <w:rPr>
        <w:rFonts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7B87449C"/>
    <w:multiLevelType w:val="hybridMultilevel"/>
    <w:tmpl w:val="96409B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2" w15:restartNumberingAfterBreak="0">
    <w:nsid w:val="7C9661BE"/>
    <w:multiLevelType w:val="hybridMultilevel"/>
    <w:tmpl w:val="8110D9BC"/>
    <w:lvl w:ilvl="0" w:tplc="33BE7212">
      <w:start w:val="1"/>
      <w:numFmt w:val="lowerLetter"/>
      <w:lvlText w:val="%1)"/>
      <w:lvlJc w:val="left"/>
      <w:pPr>
        <w:ind w:left="1800" w:hanging="360"/>
      </w:pPr>
      <w:rPr>
        <w:rFonts w:asciiTheme="minorHAnsi" w:eastAsia="Times New Roman" w:hAnsiTheme="minorHAnsi"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11847713">
    <w:abstractNumId w:val="0"/>
  </w:num>
  <w:num w:numId="2" w16cid:durableId="1999963239">
    <w:abstractNumId w:val="23"/>
  </w:num>
  <w:num w:numId="3" w16cid:durableId="1923906642">
    <w:abstractNumId w:val="24"/>
  </w:num>
  <w:num w:numId="4" w16cid:durableId="195235684">
    <w:abstractNumId w:val="51"/>
  </w:num>
  <w:num w:numId="5" w16cid:durableId="1933472644">
    <w:abstractNumId w:val="28"/>
  </w:num>
  <w:num w:numId="6" w16cid:durableId="1694502261">
    <w:abstractNumId w:val="29"/>
  </w:num>
  <w:num w:numId="7" w16cid:durableId="354379816">
    <w:abstractNumId w:val="3"/>
  </w:num>
  <w:num w:numId="8" w16cid:durableId="1281650616">
    <w:abstractNumId w:val="25"/>
  </w:num>
  <w:num w:numId="9" w16cid:durableId="1206287700">
    <w:abstractNumId w:val="6"/>
  </w:num>
  <w:num w:numId="10" w16cid:durableId="1798063830">
    <w:abstractNumId w:val="48"/>
  </w:num>
  <w:num w:numId="11" w16cid:durableId="655954174">
    <w:abstractNumId w:val="15"/>
  </w:num>
  <w:num w:numId="12" w16cid:durableId="1190949256">
    <w:abstractNumId w:val="1"/>
  </w:num>
  <w:num w:numId="13" w16cid:durableId="209921994">
    <w:abstractNumId w:val="14"/>
  </w:num>
  <w:num w:numId="14" w16cid:durableId="306402150">
    <w:abstractNumId w:val="47"/>
  </w:num>
  <w:num w:numId="15" w16cid:durableId="820772891">
    <w:abstractNumId w:val="9"/>
  </w:num>
  <w:num w:numId="16" w16cid:durableId="1443378673">
    <w:abstractNumId w:val="26"/>
  </w:num>
  <w:num w:numId="17" w16cid:durableId="1995405278">
    <w:abstractNumId w:val="11"/>
  </w:num>
  <w:num w:numId="18" w16cid:durableId="833374112">
    <w:abstractNumId w:val="21"/>
  </w:num>
  <w:num w:numId="19" w16cid:durableId="2094661815">
    <w:abstractNumId w:val="2"/>
  </w:num>
  <w:num w:numId="20" w16cid:durableId="933199028">
    <w:abstractNumId w:val="45"/>
  </w:num>
  <w:num w:numId="21" w16cid:durableId="1318070920">
    <w:abstractNumId w:val="41"/>
  </w:num>
  <w:num w:numId="22" w16cid:durableId="1098062066">
    <w:abstractNumId w:val="16"/>
  </w:num>
  <w:num w:numId="23" w16cid:durableId="1588224474">
    <w:abstractNumId w:val="40"/>
  </w:num>
  <w:num w:numId="24" w16cid:durableId="214972455">
    <w:abstractNumId w:val="32"/>
  </w:num>
  <w:num w:numId="25" w16cid:durableId="583345652">
    <w:abstractNumId w:val="8"/>
  </w:num>
  <w:num w:numId="26" w16cid:durableId="1714496740">
    <w:abstractNumId w:val="19"/>
  </w:num>
  <w:num w:numId="27" w16cid:durableId="1879001591">
    <w:abstractNumId w:val="50"/>
  </w:num>
  <w:num w:numId="28" w16cid:durableId="725840049">
    <w:abstractNumId w:val="39"/>
  </w:num>
  <w:num w:numId="29" w16cid:durableId="890766964">
    <w:abstractNumId w:val="20"/>
  </w:num>
  <w:num w:numId="30" w16cid:durableId="1063286571">
    <w:abstractNumId w:val="37"/>
  </w:num>
  <w:num w:numId="31" w16cid:durableId="1641961960">
    <w:abstractNumId w:val="12"/>
  </w:num>
  <w:num w:numId="32" w16cid:durableId="592786921">
    <w:abstractNumId w:val="7"/>
  </w:num>
  <w:num w:numId="33" w16cid:durableId="1446195911">
    <w:abstractNumId w:val="5"/>
  </w:num>
  <w:num w:numId="34" w16cid:durableId="1371568335">
    <w:abstractNumId w:val="34"/>
  </w:num>
  <w:num w:numId="35" w16cid:durableId="1297637199">
    <w:abstractNumId w:val="27"/>
  </w:num>
  <w:num w:numId="36" w16cid:durableId="2061241403">
    <w:abstractNumId w:val="52"/>
  </w:num>
  <w:num w:numId="37" w16cid:durableId="1006251577">
    <w:abstractNumId w:val="35"/>
  </w:num>
  <w:num w:numId="38" w16cid:durableId="2122795696">
    <w:abstractNumId w:val="18"/>
  </w:num>
  <w:num w:numId="39" w16cid:durableId="822115406">
    <w:abstractNumId w:val="33"/>
  </w:num>
  <w:num w:numId="40" w16cid:durableId="1725366925">
    <w:abstractNumId w:val="17"/>
  </w:num>
  <w:num w:numId="41" w16cid:durableId="1640499582">
    <w:abstractNumId w:val="36"/>
  </w:num>
  <w:num w:numId="42" w16cid:durableId="1720199852">
    <w:abstractNumId w:val="46"/>
  </w:num>
  <w:num w:numId="43" w16cid:durableId="1529679856">
    <w:abstractNumId w:val="4"/>
  </w:num>
  <w:num w:numId="44" w16cid:durableId="1521121683">
    <w:abstractNumId w:val="31"/>
  </w:num>
  <w:num w:numId="45" w16cid:durableId="317225577">
    <w:abstractNumId w:val="43"/>
  </w:num>
  <w:num w:numId="46" w16cid:durableId="1077089049">
    <w:abstractNumId w:val="38"/>
  </w:num>
  <w:num w:numId="47" w16cid:durableId="2018069355">
    <w:abstractNumId w:val="22"/>
  </w:num>
  <w:num w:numId="48" w16cid:durableId="1803307006">
    <w:abstractNumId w:val="10"/>
  </w:num>
  <w:num w:numId="49" w16cid:durableId="474026925">
    <w:abstractNumId w:val="42"/>
  </w:num>
  <w:num w:numId="50" w16cid:durableId="860973619">
    <w:abstractNumId w:val="13"/>
  </w:num>
  <w:num w:numId="51" w16cid:durableId="1968926199">
    <w:abstractNumId w:val="49"/>
  </w:num>
  <w:num w:numId="52" w16cid:durableId="392781675">
    <w:abstractNumId w:val="30"/>
  </w:num>
  <w:num w:numId="53" w16cid:durableId="194591618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D4"/>
    <w:rsid w:val="000250C0"/>
    <w:rsid w:val="000746EA"/>
    <w:rsid w:val="00077B3D"/>
    <w:rsid w:val="000B224C"/>
    <w:rsid w:val="000B4A16"/>
    <w:rsid w:val="000C7953"/>
    <w:rsid w:val="000D354E"/>
    <w:rsid w:val="00116299"/>
    <w:rsid w:val="00174AF0"/>
    <w:rsid w:val="0018153C"/>
    <w:rsid w:val="001A1047"/>
    <w:rsid w:val="001D4DB2"/>
    <w:rsid w:val="001D64C8"/>
    <w:rsid w:val="001E0D6F"/>
    <w:rsid w:val="00230535"/>
    <w:rsid w:val="00233056"/>
    <w:rsid w:val="00255644"/>
    <w:rsid w:val="0028083E"/>
    <w:rsid w:val="00297B0A"/>
    <w:rsid w:val="0030049A"/>
    <w:rsid w:val="00300EA2"/>
    <w:rsid w:val="003369C9"/>
    <w:rsid w:val="00344E4E"/>
    <w:rsid w:val="00367FD3"/>
    <w:rsid w:val="004106FC"/>
    <w:rsid w:val="004127A8"/>
    <w:rsid w:val="00420709"/>
    <w:rsid w:val="0043589A"/>
    <w:rsid w:val="00462EA3"/>
    <w:rsid w:val="00467040"/>
    <w:rsid w:val="0047318A"/>
    <w:rsid w:val="005021DC"/>
    <w:rsid w:val="00506EE0"/>
    <w:rsid w:val="005349EC"/>
    <w:rsid w:val="00540393"/>
    <w:rsid w:val="00546447"/>
    <w:rsid w:val="005529A7"/>
    <w:rsid w:val="00581BCD"/>
    <w:rsid w:val="005869B1"/>
    <w:rsid w:val="00593FFC"/>
    <w:rsid w:val="005C2D06"/>
    <w:rsid w:val="005F63BC"/>
    <w:rsid w:val="00603F0A"/>
    <w:rsid w:val="00607ABC"/>
    <w:rsid w:val="006437F3"/>
    <w:rsid w:val="006700F6"/>
    <w:rsid w:val="00697F7B"/>
    <w:rsid w:val="006A2C4F"/>
    <w:rsid w:val="006B3EBD"/>
    <w:rsid w:val="006C33C7"/>
    <w:rsid w:val="006C5CF7"/>
    <w:rsid w:val="006D5708"/>
    <w:rsid w:val="006D6BD4"/>
    <w:rsid w:val="006E3761"/>
    <w:rsid w:val="006F0194"/>
    <w:rsid w:val="006F566B"/>
    <w:rsid w:val="00714291"/>
    <w:rsid w:val="00721A5D"/>
    <w:rsid w:val="007227B0"/>
    <w:rsid w:val="0072700B"/>
    <w:rsid w:val="007969C3"/>
    <w:rsid w:val="007C6066"/>
    <w:rsid w:val="007E507E"/>
    <w:rsid w:val="007F44FB"/>
    <w:rsid w:val="0080293A"/>
    <w:rsid w:val="00845E7B"/>
    <w:rsid w:val="00876032"/>
    <w:rsid w:val="008816E4"/>
    <w:rsid w:val="008A2A28"/>
    <w:rsid w:val="008A5A1E"/>
    <w:rsid w:val="008E24DA"/>
    <w:rsid w:val="009068ED"/>
    <w:rsid w:val="0091111A"/>
    <w:rsid w:val="009446E9"/>
    <w:rsid w:val="009708D1"/>
    <w:rsid w:val="00976DB7"/>
    <w:rsid w:val="0098205A"/>
    <w:rsid w:val="00997332"/>
    <w:rsid w:val="009C4695"/>
    <w:rsid w:val="009D6D8F"/>
    <w:rsid w:val="009E1769"/>
    <w:rsid w:val="00A06270"/>
    <w:rsid w:val="00A25C3C"/>
    <w:rsid w:val="00A725FD"/>
    <w:rsid w:val="00A97282"/>
    <w:rsid w:val="00AE7943"/>
    <w:rsid w:val="00AF6C37"/>
    <w:rsid w:val="00B14914"/>
    <w:rsid w:val="00B224EC"/>
    <w:rsid w:val="00B264DD"/>
    <w:rsid w:val="00B378F8"/>
    <w:rsid w:val="00B40DBA"/>
    <w:rsid w:val="00B50CA6"/>
    <w:rsid w:val="00B53FE4"/>
    <w:rsid w:val="00BA1A36"/>
    <w:rsid w:val="00BB20AC"/>
    <w:rsid w:val="00BC1C52"/>
    <w:rsid w:val="00BE2A3F"/>
    <w:rsid w:val="00C117D5"/>
    <w:rsid w:val="00C244CD"/>
    <w:rsid w:val="00C31267"/>
    <w:rsid w:val="00C323E1"/>
    <w:rsid w:val="00C34E93"/>
    <w:rsid w:val="00C427AF"/>
    <w:rsid w:val="00C42B3C"/>
    <w:rsid w:val="00C578D4"/>
    <w:rsid w:val="00C774B4"/>
    <w:rsid w:val="00C8330D"/>
    <w:rsid w:val="00C93FA8"/>
    <w:rsid w:val="00CA316C"/>
    <w:rsid w:val="00CA75E5"/>
    <w:rsid w:val="00CC1912"/>
    <w:rsid w:val="00CD2A4D"/>
    <w:rsid w:val="00CD5431"/>
    <w:rsid w:val="00CF7FCE"/>
    <w:rsid w:val="00D116D9"/>
    <w:rsid w:val="00D33EE6"/>
    <w:rsid w:val="00D4476A"/>
    <w:rsid w:val="00D63481"/>
    <w:rsid w:val="00D67673"/>
    <w:rsid w:val="00DB6EE6"/>
    <w:rsid w:val="00E20952"/>
    <w:rsid w:val="00E3732E"/>
    <w:rsid w:val="00E64067"/>
    <w:rsid w:val="00E71059"/>
    <w:rsid w:val="00E748B5"/>
    <w:rsid w:val="00E7776F"/>
    <w:rsid w:val="00E97809"/>
    <w:rsid w:val="00EA50BC"/>
    <w:rsid w:val="00ED028F"/>
    <w:rsid w:val="00EF10FC"/>
    <w:rsid w:val="00F3076F"/>
    <w:rsid w:val="00F44E4A"/>
    <w:rsid w:val="00F57A87"/>
    <w:rsid w:val="00F60C9D"/>
    <w:rsid w:val="00F6515B"/>
    <w:rsid w:val="00F74E56"/>
    <w:rsid w:val="00F93E1E"/>
    <w:rsid w:val="00FB1D35"/>
    <w:rsid w:val="00FE01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DE026"/>
  <w15:chartTrackingRefBased/>
  <w15:docId w15:val="{B5DF6CEE-2546-47C3-B052-13BE05C5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FFC"/>
    <w:rPr>
      <w:rFonts w:ascii="Times New Roman" w:hAnsi="Times New Roman"/>
      <w:noProof/>
      <w:sz w:val="24"/>
      <w:lang w:val="ro-RO"/>
    </w:rPr>
  </w:style>
  <w:style w:type="paragraph" w:styleId="Heading1">
    <w:name w:val="heading 1"/>
    <w:basedOn w:val="Normal"/>
    <w:next w:val="Normal"/>
    <w:link w:val="Heading1Char"/>
    <w:autoRedefine/>
    <w:uiPriority w:val="9"/>
    <w:qFormat/>
    <w:rsid w:val="00B14914"/>
    <w:pPr>
      <w:keepNext/>
      <w:keepLines/>
      <w:spacing w:before="360" w:after="80"/>
      <w:ind w:left="184"/>
      <w:jc w:val="center"/>
      <w:outlineLvl w:val="0"/>
    </w:pPr>
    <w:rPr>
      <w:rFonts w:eastAsiaTheme="majorEastAsia" w:cs="Times New Roman"/>
      <w:b/>
      <w:color w:val="214183"/>
      <w:spacing w:val="-2"/>
      <w:sz w:val="40"/>
      <w:szCs w:val="24"/>
    </w:rPr>
  </w:style>
  <w:style w:type="paragraph" w:styleId="Heading2">
    <w:name w:val="heading 2"/>
    <w:basedOn w:val="Normal"/>
    <w:next w:val="Normal"/>
    <w:link w:val="Heading2Char"/>
    <w:autoRedefine/>
    <w:uiPriority w:val="9"/>
    <w:unhideWhenUsed/>
    <w:qFormat/>
    <w:rsid w:val="00B14914"/>
    <w:pPr>
      <w:keepNext/>
      <w:keepLines/>
      <w:spacing w:before="160" w:after="80"/>
      <w:jc w:val="center"/>
      <w:outlineLvl w:val="1"/>
    </w:pPr>
    <w:rPr>
      <w:rFonts w:eastAsiaTheme="majorEastAsia" w:cstheme="majorBidi"/>
      <w:b/>
      <w:color w:val="214183"/>
      <w:sz w:val="32"/>
      <w:szCs w:val="32"/>
    </w:rPr>
  </w:style>
  <w:style w:type="paragraph" w:styleId="Heading3">
    <w:name w:val="heading 3"/>
    <w:basedOn w:val="Normal"/>
    <w:next w:val="Normal"/>
    <w:link w:val="Heading3Char"/>
    <w:uiPriority w:val="9"/>
    <w:semiHidden/>
    <w:unhideWhenUsed/>
    <w:qFormat/>
    <w:rsid w:val="006D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914"/>
    <w:rPr>
      <w:rFonts w:ascii="Times New Roman" w:eastAsiaTheme="majorEastAsia" w:hAnsi="Times New Roman" w:cs="Times New Roman"/>
      <w:b/>
      <w:noProof/>
      <w:color w:val="214183"/>
      <w:spacing w:val="-2"/>
      <w:sz w:val="40"/>
      <w:szCs w:val="24"/>
      <w:lang w:val="ro-RO"/>
    </w:rPr>
  </w:style>
  <w:style w:type="character" w:customStyle="1" w:styleId="Heading2Char">
    <w:name w:val="Heading 2 Char"/>
    <w:basedOn w:val="DefaultParagraphFont"/>
    <w:link w:val="Heading2"/>
    <w:uiPriority w:val="9"/>
    <w:rsid w:val="00B14914"/>
    <w:rPr>
      <w:rFonts w:ascii="Times New Roman" w:eastAsiaTheme="majorEastAsia" w:hAnsi="Times New Roman" w:cstheme="majorBidi"/>
      <w:b/>
      <w:noProof/>
      <w:color w:val="214183"/>
      <w:sz w:val="32"/>
      <w:szCs w:val="32"/>
      <w:lang w:val="ro-RO"/>
    </w:rPr>
  </w:style>
  <w:style w:type="character" w:customStyle="1" w:styleId="Heading3Char">
    <w:name w:val="Heading 3 Char"/>
    <w:basedOn w:val="DefaultParagraphFont"/>
    <w:link w:val="Heading3"/>
    <w:uiPriority w:val="9"/>
    <w:semiHidden/>
    <w:rsid w:val="006D6BD4"/>
    <w:rPr>
      <w:rFonts w:eastAsiaTheme="majorEastAsia" w:cstheme="majorBidi"/>
      <w:noProof/>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6D6BD4"/>
    <w:rPr>
      <w:rFonts w:eastAsiaTheme="majorEastAsia" w:cstheme="majorBidi"/>
      <w:i/>
      <w:iCs/>
      <w:noProof/>
      <w:color w:val="0F4761" w:themeColor="accent1" w:themeShade="BF"/>
      <w:lang w:val="ro-RO"/>
    </w:rPr>
  </w:style>
  <w:style w:type="character" w:customStyle="1" w:styleId="Heading5Char">
    <w:name w:val="Heading 5 Char"/>
    <w:basedOn w:val="DefaultParagraphFont"/>
    <w:link w:val="Heading5"/>
    <w:uiPriority w:val="9"/>
    <w:semiHidden/>
    <w:rsid w:val="006D6BD4"/>
    <w:rPr>
      <w:rFonts w:eastAsiaTheme="majorEastAsia" w:cstheme="majorBidi"/>
      <w:noProof/>
      <w:color w:val="0F4761" w:themeColor="accent1" w:themeShade="BF"/>
      <w:lang w:val="ro-RO"/>
    </w:rPr>
  </w:style>
  <w:style w:type="character" w:customStyle="1" w:styleId="Heading6Char">
    <w:name w:val="Heading 6 Char"/>
    <w:basedOn w:val="DefaultParagraphFont"/>
    <w:link w:val="Heading6"/>
    <w:uiPriority w:val="9"/>
    <w:semiHidden/>
    <w:rsid w:val="006D6BD4"/>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6D6BD4"/>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6D6BD4"/>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6D6BD4"/>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6D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BD4"/>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6D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BD4"/>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6D6BD4"/>
    <w:pPr>
      <w:spacing w:before="160"/>
      <w:jc w:val="center"/>
    </w:pPr>
    <w:rPr>
      <w:i/>
      <w:iCs/>
      <w:color w:val="404040" w:themeColor="text1" w:themeTint="BF"/>
    </w:rPr>
  </w:style>
  <w:style w:type="character" w:customStyle="1" w:styleId="QuoteChar">
    <w:name w:val="Quote Char"/>
    <w:basedOn w:val="DefaultParagraphFont"/>
    <w:link w:val="Quote"/>
    <w:uiPriority w:val="29"/>
    <w:rsid w:val="006D6BD4"/>
    <w:rPr>
      <w:i/>
      <w:iCs/>
      <w:noProof/>
      <w:color w:val="404040" w:themeColor="text1" w:themeTint="BF"/>
      <w:lang w:val="ro-RO"/>
    </w:rPr>
  </w:style>
  <w:style w:type="paragraph" w:styleId="ListParagraph">
    <w:name w:val="List Paragraph"/>
    <w:basedOn w:val="Normal"/>
    <w:uiPriority w:val="99"/>
    <w:qFormat/>
    <w:rsid w:val="006D6BD4"/>
    <w:pPr>
      <w:ind w:left="720"/>
      <w:contextualSpacing/>
    </w:pPr>
  </w:style>
  <w:style w:type="character" w:styleId="IntenseEmphasis">
    <w:name w:val="Intense Emphasis"/>
    <w:basedOn w:val="DefaultParagraphFont"/>
    <w:uiPriority w:val="21"/>
    <w:qFormat/>
    <w:rsid w:val="006D6BD4"/>
    <w:rPr>
      <w:i/>
      <w:iCs/>
      <w:color w:val="0F4761" w:themeColor="accent1" w:themeShade="BF"/>
    </w:rPr>
  </w:style>
  <w:style w:type="paragraph" w:styleId="IntenseQuote">
    <w:name w:val="Intense Quote"/>
    <w:basedOn w:val="Normal"/>
    <w:next w:val="Normal"/>
    <w:link w:val="IntenseQuoteChar"/>
    <w:uiPriority w:val="30"/>
    <w:qFormat/>
    <w:rsid w:val="006D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BD4"/>
    <w:rPr>
      <w:i/>
      <w:iCs/>
      <w:noProof/>
      <w:color w:val="0F4761" w:themeColor="accent1" w:themeShade="BF"/>
      <w:lang w:val="ro-RO"/>
    </w:rPr>
  </w:style>
  <w:style w:type="character" w:styleId="IntenseReference">
    <w:name w:val="Intense Reference"/>
    <w:basedOn w:val="DefaultParagraphFont"/>
    <w:uiPriority w:val="32"/>
    <w:qFormat/>
    <w:rsid w:val="006D6BD4"/>
    <w:rPr>
      <w:b/>
      <w:bCs/>
      <w:smallCaps/>
      <w:color w:val="0F4761" w:themeColor="accent1" w:themeShade="BF"/>
      <w:spacing w:val="5"/>
    </w:rPr>
  </w:style>
  <w:style w:type="paragraph" w:styleId="Header">
    <w:name w:val="header"/>
    <w:basedOn w:val="Normal"/>
    <w:link w:val="HeaderChar"/>
    <w:uiPriority w:val="99"/>
    <w:unhideWhenUsed/>
    <w:rsid w:val="006D6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BD4"/>
    <w:rPr>
      <w:noProof/>
      <w:lang w:val="ro-RO"/>
    </w:rPr>
  </w:style>
  <w:style w:type="paragraph" w:styleId="Footer">
    <w:name w:val="footer"/>
    <w:basedOn w:val="Normal"/>
    <w:link w:val="FooterChar"/>
    <w:uiPriority w:val="99"/>
    <w:unhideWhenUsed/>
    <w:rsid w:val="006D6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BD4"/>
    <w:rPr>
      <w:noProof/>
      <w:lang w:val="ro-RO"/>
    </w:rPr>
  </w:style>
  <w:style w:type="paragraph" w:styleId="NoSpacing">
    <w:name w:val="No Spacing"/>
    <w:link w:val="NoSpacingChar"/>
    <w:uiPriority w:val="1"/>
    <w:qFormat/>
    <w:rsid w:val="00FE0110"/>
    <w:pPr>
      <w:spacing w:after="0" w:line="240" w:lineRule="auto"/>
    </w:pPr>
    <w:rPr>
      <w:noProof/>
      <w:lang w:val="ro-RO"/>
    </w:rPr>
  </w:style>
  <w:style w:type="paragraph" w:styleId="BodyText">
    <w:name w:val="Body Text"/>
    <w:basedOn w:val="Normal"/>
    <w:link w:val="BodyTextChar"/>
    <w:uiPriority w:val="1"/>
    <w:qFormat/>
    <w:rsid w:val="00B14914"/>
    <w:pPr>
      <w:widowControl w:val="0"/>
      <w:autoSpaceDE w:val="0"/>
      <w:autoSpaceDN w:val="0"/>
      <w:spacing w:after="0" w:line="240" w:lineRule="auto"/>
    </w:pPr>
    <w:rPr>
      <w:rFonts w:eastAsia="Times New Roman" w:cs="Times New Roman"/>
      <w:noProof w:val="0"/>
      <w:kern w:val="0"/>
      <w:szCs w:val="24"/>
      <w14:ligatures w14:val="none"/>
    </w:rPr>
  </w:style>
  <w:style w:type="character" w:customStyle="1" w:styleId="BodyTextChar">
    <w:name w:val="Body Text Char"/>
    <w:basedOn w:val="DefaultParagraphFont"/>
    <w:link w:val="BodyText"/>
    <w:uiPriority w:val="1"/>
    <w:rsid w:val="00B14914"/>
    <w:rPr>
      <w:rFonts w:ascii="Times New Roman" w:eastAsia="Times New Roman" w:hAnsi="Times New Roman" w:cs="Times New Roman"/>
      <w:kern w:val="0"/>
      <w:sz w:val="24"/>
      <w:szCs w:val="24"/>
      <w:lang w:val="ro-RO"/>
      <w14:ligatures w14:val="none"/>
    </w:rPr>
  </w:style>
  <w:style w:type="character" w:customStyle="1" w:styleId="Heading30">
    <w:name w:val="Heading #3_"/>
    <w:link w:val="Heading31"/>
    <w:uiPriority w:val="99"/>
    <w:locked/>
    <w:rsid w:val="00C323E1"/>
    <w:rPr>
      <w:rFonts w:ascii="Times New Roman" w:hAnsi="Times New Roman" w:cs="Times New Roman"/>
      <w:b/>
      <w:bCs/>
      <w:sz w:val="28"/>
      <w:szCs w:val="28"/>
      <w:shd w:val="clear" w:color="auto" w:fill="FFFFFF"/>
    </w:rPr>
  </w:style>
  <w:style w:type="character" w:customStyle="1" w:styleId="Heading40">
    <w:name w:val="Heading #4_"/>
    <w:link w:val="Heading41"/>
    <w:uiPriority w:val="99"/>
    <w:locked/>
    <w:rsid w:val="00C323E1"/>
    <w:rPr>
      <w:rFonts w:ascii="Times New Roman" w:hAnsi="Times New Roman" w:cs="Times New Roman"/>
      <w:b/>
      <w:bCs/>
      <w:shd w:val="clear" w:color="auto" w:fill="FFFFFF"/>
    </w:rPr>
  </w:style>
  <w:style w:type="character" w:customStyle="1" w:styleId="BodyTextChar1">
    <w:name w:val="Body Text Char1"/>
    <w:uiPriority w:val="99"/>
    <w:locked/>
    <w:rsid w:val="00C323E1"/>
    <w:rPr>
      <w:rFonts w:ascii="Times New Roman" w:hAnsi="Times New Roman" w:cs="Times New Roman"/>
      <w:shd w:val="clear" w:color="auto" w:fill="FFFFFF"/>
    </w:rPr>
  </w:style>
  <w:style w:type="paragraph" w:customStyle="1" w:styleId="Heading31">
    <w:name w:val="Heading #3"/>
    <w:basedOn w:val="Normal"/>
    <w:link w:val="Heading30"/>
    <w:uiPriority w:val="99"/>
    <w:rsid w:val="00C323E1"/>
    <w:pPr>
      <w:widowControl w:val="0"/>
      <w:shd w:val="clear" w:color="auto" w:fill="FFFFFF"/>
      <w:spacing w:after="540" w:line="240" w:lineRule="auto"/>
      <w:jc w:val="center"/>
      <w:outlineLvl w:val="2"/>
    </w:pPr>
    <w:rPr>
      <w:rFonts w:cs="Times New Roman"/>
      <w:b/>
      <w:bCs/>
      <w:noProof w:val="0"/>
      <w:sz w:val="28"/>
      <w:szCs w:val="28"/>
      <w:lang w:val="en-GB"/>
    </w:rPr>
  </w:style>
  <w:style w:type="paragraph" w:customStyle="1" w:styleId="Heading41">
    <w:name w:val="Heading #4"/>
    <w:basedOn w:val="Normal"/>
    <w:link w:val="Heading40"/>
    <w:uiPriority w:val="99"/>
    <w:rsid w:val="00C323E1"/>
    <w:pPr>
      <w:widowControl w:val="0"/>
      <w:shd w:val="clear" w:color="auto" w:fill="FFFFFF"/>
      <w:spacing w:after="0" w:line="360" w:lineRule="auto"/>
      <w:jc w:val="both"/>
      <w:outlineLvl w:val="3"/>
    </w:pPr>
    <w:rPr>
      <w:rFonts w:cs="Times New Roman"/>
      <w:b/>
      <w:bCs/>
      <w:noProof w:val="0"/>
      <w:sz w:val="22"/>
      <w:lang w:val="en-GB"/>
    </w:rPr>
  </w:style>
  <w:style w:type="character" w:customStyle="1" w:styleId="NoSpacingChar">
    <w:name w:val="No Spacing Char"/>
    <w:link w:val="NoSpacing"/>
    <w:uiPriority w:val="1"/>
    <w:rsid w:val="00C323E1"/>
    <w:rPr>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12A6-7098-4B8E-8330-7A3A536A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6570</Words>
  <Characters>37455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Alexandru Panait</dc:creator>
  <cp:keywords/>
  <dc:description/>
  <cp:lastModifiedBy>Elisabeta Carmen Bratoveanu</cp:lastModifiedBy>
  <cp:revision>2</cp:revision>
  <cp:lastPrinted>2024-06-26T06:47:00Z</cp:lastPrinted>
  <dcterms:created xsi:type="dcterms:W3CDTF">2026-04-28T11:53:00Z</dcterms:created>
  <dcterms:modified xsi:type="dcterms:W3CDTF">2026-04-28T11:53:00Z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62e7698b-e084-434b-bcbc-5e8d743b20c8</vt:lpwstr>
  </property>
</Properties>
</file>