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0772" w:type="dxa"/>
        <w:tblLayout w:type="fixed"/>
        <w:tblCellMar>
          <w:top w:w="40" w:type="dxa"/>
          <w:left w:w="0" w:type="dxa"/>
          <w:bottom w:w="40" w:type="dxa"/>
          <w:right w:w="0" w:type="dxa"/>
        </w:tblCellMar>
        <w:tblLook w:val="0000" w:firstRow="0" w:lastRow="0" w:firstColumn="0" w:lastColumn="0" w:noHBand="0" w:noVBand="0"/>
      </w:tblPr>
      <w:tblGrid>
        <w:gridCol w:w="2834"/>
        <w:gridCol w:w="281"/>
        <w:gridCol w:w="141"/>
        <w:gridCol w:w="281"/>
        <w:gridCol w:w="1220"/>
        <w:gridCol w:w="279"/>
        <w:gridCol w:w="913"/>
        <w:gridCol w:w="311"/>
        <w:gridCol w:w="276"/>
        <w:gridCol w:w="1223"/>
        <w:gridCol w:w="173"/>
        <w:gridCol w:w="104"/>
        <w:gridCol w:w="1237"/>
        <w:gridCol w:w="267"/>
        <w:gridCol w:w="1232"/>
      </w:tblGrid>
      <w:tr w:rsidR="00F716DD" w14:paraId="0B60EBCA" w14:textId="77777777" w:rsidTr="009E79DF">
        <w:trPr>
          <w:cantSplit/>
          <w:trHeight w:hRule="exact" w:val="425"/>
        </w:trPr>
        <w:tc>
          <w:tcPr>
            <w:tcW w:w="2834" w:type="dxa"/>
            <w:vMerge w:val="restart"/>
          </w:tcPr>
          <w:p w14:paraId="3B37A625" w14:textId="5CD6614A" w:rsidR="00F716DD" w:rsidRDefault="00A961A4">
            <w:pPr>
              <w:pStyle w:val="CVHeading3"/>
            </w:pPr>
            <w:r>
              <w:rPr>
                <w:noProof/>
                <w:lang w:val="en-US" w:eastAsia="en-US"/>
              </w:rPr>
              <w:drawing>
                <wp:anchor distT="0" distB="0" distL="0" distR="0" simplePos="0" relativeHeight="251657728" behindDoc="0" locked="0" layoutInCell="1" allowOverlap="1" wp14:anchorId="35B4B972" wp14:editId="713B29F2">
                  <wp:simplePos x="0" y="0"/>
                  <wp:positionH relativeFrom="column">
                    <wp:posOffset>972185</wp:posOffset>
                  </wp:positionH>
                  <wp:positionV relativeFrom="paragraph">
                    <wp:posOffset>0</wp:posOffset>
                  </wp:positionV>
                  <wp:extent cx="828675" cy="45529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28675" cy="455295"/>
                          </a:xfrm>
                          <a:prstGeom prst="rect">
                            <a:avLst/>
                          </a:prstGeom>
                          <a:solidFill>
                            <a:srgbClr val="FFFFFF"/>
                          </a:solidFill>
                          <a:ln w="9525">
                            <a:noFill/>
                            <a:miter lim="800000"/>
                            <a:headEnd/>
                            <a:tailEnd/>
                          </a:ln>
                        </pic:spPr>
                      </pic:pic>
                    </a:graphicData>
                  </a:graphic>
                </wp:anchor>
              </w:drawing>
            </w:r>
            <w:r w:rsidR="000C64B7">
              <w:t xml:space="preserve"> </w:t>
            </w:r>
            <w:r w:rsidR="00F716DD">
              <w:t xml:space="preserve"> </w:t>
            </w:r>
          </w:p>
          <w:p w14:paraId="60EDAD49" w14:textId="77777777" w:rsidR="00F716DD" w:rsidRDefault="00F716DD">
            <w:pPr>
              <w:pStyle w:val="CVNormal"/>
            </w:pPr>
          </w:p>
        </w:tc>
        <w:tc>
          <w:tcPr>
            <w:tcW w:w="281" w:type="dxa"/>
          </w:tcPr>
          <w:p w14:paraId="191DAD2D" w14:textId="77777777" w:rsidR="00F716DD" w:rsidRDefault="00F716DD">
            <w:pPr>
              <w:pStyle w:val="CVNormal"/>
            </w:pPr>
          </w:p>
        </w:tc>
        <w:tc>
          <w:tcPr>
            <w:tcW w:w="7657" w:type="dxa"/>
            <w:gridSpan w:val="13"/>
            <w:vMerge w:val="restart"/>
          </w:tcPr>
          <w:p w14:paraId="22896127" w14:textId="77777777" w:rsidR="00F716DD" w:rsidRDefault="00F716DD">
            <w:pPr>
              <w:pStyle w:val="CVNormal"/>
            </w:pPr>
          </w:p>
        </w:tc>
      </w:tr>
      <w:tr w:rsidR="00F716DD" w14:paraId="5EDD1076" w14:textId="77777777" w:rsidTr="009E79DF">
        <w:trPr>
          <w:cantSplit/>
          <w:trHeight w:hRule="exact" w:val="425"/>
        </w:trPr>
        <w:tc>
          <w:tcPr>
            <w:tcW w:w="2834" w:type="dxa"/>
            <w:vMerge/>
          </w:tcPr>
          <w:p w14:paraId="204256F6" w14:textId="77777777" w:rsidR="00F716DD" w:rsidRDefault="00F716DD"/>
        </w:tc>
        <w:tc>
          <w:tcPr>
            <w:tcW w:w="281" w:type="dxa"/>
            <w:tcBorders>
              <w:top w:val="single" w:sz="1" w:space="0" w:color="000000"/>
              <w:right w:val="single" w:sz="1" w:space="0" w:color="000000"/>
            </w:tcBorders>
          </w:tcPr>
          <w:p w14:paraId="2C0EE626" w14:textId="77777777" w:rsidR="00F716DD" w:rsidRDefault="00F716DD">
            <w:pPr>
              <w:pStyle w:val="CVNormal"/>
            </w:pPr>
          </w:p>
        </w:tc>
        <w:tc>
          <w:tcPr>
            <w:tcW w:w="7657" w:type="dxa"/>
            <w:gridSpan w:val="13"/>
            <w:vMerge/>
          </w:tcPr>
          <w:p w14:paraId="529FFDEB" w14:textId="77777777" w:rsidR="00F716DD" w:rsidRDefault="00F716DD"/>
        </w:tc>
      </w:tr>
      <w:tr w:rsidR="00F716DD" w14:paraId="1DC22B61" w14:textId="77777777" w:rsidTr="009E79DF">
        <w:trPr>
          <w:cantSplit/>
        </w:trPr>
        <w:tc>
          <w:tcPr>
            <w:tcW w:w="3115" w:type="dxa"/>
            <w:gridSpan w:val="2"/>
            <w:tcBorders>
              <w:right w:val="single" w:sz="1" w:space="0" w:color="000000"/>
            </w:tcBorders>
          </w:tcPr>
          <w:p w14:paraId="61CD74E1" w14:textId="77777777" w:rsidR="00F716DD" w:rsidRDefault="00F716DD">
            <w:pPr>
              <w:pStyle w:val="CVTitle"/>
            </w:pPr>
            <w:r>
              <w:t xml:space="preserve">Curriculum vitae </w:t>
            </w:r>
          </w:p>
          <w:p w14:paraId="2209B8CD" w14:textId="77777777" w:rsidR="00F716DD" w:rsidRDefault="00F716DD">
            <w:pPr>
              <w:pStyle w:val="CVTitle"/>
            </w:pPr>
            <w:r>
              <w:t xml:space="preserve">Europass </w:t>
            </w:r>
          </w:p>
        </w:tc>
        <w:tc>
          <w:tcPr>
            <w:tcW w:w="7657" w:type="dxa"/>
            <w:gridSpan w:val="13"/>
          </w:tcPr>
          <w:p w14:paraId="6A035AE0" w14:textId="7B6AC0AD" w:rsidR="00F716DD" w:rsidRDefault="00F716DD">
            <w:pPr>
              <w:pStyle w:val="CVNormal"/>
            </w:pPr>
          </w:p>
        </w:tc>
      </w:tr>
      <w:tr w:rsidR="00F716DD" w14:paraId="2976FC00" w14:textId="77777777" w:rsidTr="009E79DF">
        <w:trPr>
          <w:cantSplit/>
        </w:trPr>
        <w:tc>
          <w:tcPr>
            <w:tcW w:w="3115" w:type="dxa"/>
            <w:gridSpan w:val="2"/>
            <w:tcBorders>
              <w:right w:val="single" w:sz="1" w:space="0" w:color="000000"/>
            </w:tcBorders>
          </w:tcPr>
          <w:p w14:paraId="3D06E036" w14:textId="77777777" w:rsidR="00F716DD" w:rsidRDefault="00F716DD">
            <w:pPr>
              <w:pStyle w:val="CVSpacer"/>
            </w:pPr>
          </w:p>
        </w:tc>
        <w:tc>
          <w:tcPr>
            <w:tcW w:w="7657" w:type="dxa"/>
            <w:gridSpan w:val="13"/>
          </w:tcPr>
          <w:p w14:paraId="4BD44564" w14:textId="77777777" w:rsidR="00F716DD" w:rsidRDefault="00F716DD">
            <w:pPr>
              <w:pStyle w:val="CVSpacer"/>
            </w:pPr>
          </w:p>
        </w:tc>
      </w:tr>
      <w:tr w:rsidR="00F716DD" w14:paraId="2B696FD0" w14:textId="77777777" w:rsidTr="009E79DF">
        <w:trPr>
          <w:cantSplit/>
        </w:trPr>
        <w:tc>
          <w:tcPr>
            <w:tcW w:w="3115" w:type="dxa"/>
            <w:gridSpan w:val="2"/>
            <w:tcBorders>
              <w:right w:val="single" w:sz="1" w:space="0" w:color="000000"/>
            </w:tcBorders>
          </w:tcPr>
          <w:p w14:paraId="54AE4A57" w14:textId="77777777" w:rsidR="00F716DD" w:rsidRDefault="00F716DD">
            <w:pPr>
              <w:pStyle w:val="CVHeading1"/>
              <w:spacing w:before="0"/>
            </w:pPr>
            <w:r>
              <w:t>Informaţii personale</w:t>
            </w:r>
          </w:p>
        </w:tc>
        <w:tc>
          <w:tcPr>
            <w:tcW w:w="7657" w:type="dxa"/>
            <w:gridSpan w:val="13"/>
          </w:tcPr>
          <w:p w14:paraId="3D66CA3E" w14:textId="77777777" w:rsidR="00F716DD" w:rsidRDefault="00F716DD">
            <w:pPr>
              <w:pStyle w:val="CVNormal"/>
            </w:pPr>
          </w:p>
        </w:tc>
      </w:tr>
      <w:tr w:rsidR="00F716DD" w14:paraId="5A223662" w14:textId="77777777" w:rsidTr="009E79DF">
        <w:trPr>
          <w:cantSplit/>
        </w:trPr>
        <w:tc>
          <w:tcPr>
            <w:tcW w:w="3115" w:type="dxa"/>
            <w:gridSpan w:val="2"/>
            <w:tcBorders>
              <w:right w:val="single" w:sz="1" w:space="0" w:color="000000"/>
            </w:tcBorders>
          </w:tcPr>
          <w:p w14:paraId="06F33663" w14:textId="77777777" w:rsidR="00F716DD" w:rsidRDefault="00F716DD">
            <w:pPr>
              <w:pStyle w:val="CVHeading2-FirstLine"/>
              <w:spacing w:before="0"/>
            </w:pPr>
            <w:r>
              <w:t>Nume / Prenume</w:t>
            </w:r>
          </w:p>
        </w:tc>
        <w:tc>
          <w:tcPr>
            <w:tcW w:w="7657" w:type="dxa"/>
            <w:gridSpan w:val="13"/>
          </w:tcPr>
          <w:p w14:paraId="3B7A33CE" w14:textId="77777777" w:rsidR="00F716DD" w:rsidRDefault="00E84B52" w:rsidP="00E84B52">
            <w:pPr>
              <w:pStyle w:val="CVMajor-FirstLine"/>
              <w:spacing w:before="0"/>
              <w:rPr>
                <w:b w:val="0"/>
                <w:sz w:val="20"/>
              </w:rPr>
            </w:pPr>
            <w:r>
              <w:t>Frenț Ștefan Marian</w:t>
            </w:r>
          </w:p>
        </w:tc>
      </w:tr>
      <w:tr w:rsidR="00F716DD" w14:paraId="5937C8E9" w14:textId="77777777" w:rsidTr="009E79DF">
        <w:trPr>
          <w:cantSplit/>
        </w:trPr>
        <w:tc>
          <w:tcPr>
            <w:tcW w:w="3115" w:type="dxa"/>
            <w:gridSpan w:val="2"/>
            <w:tcBorders>
              <w:right w:val="single" w:sz="1" w:space="0" w:color="000000"/>
            </w:tcBorders>
          </w:tcPr>
          <w:p w14:paraId="6D8D318E" w14:textId="77777777" w:rsidR="00F716DD" w:rsidRDefault="0027759E">
            <w:pPr>
              <w:pStyle w:val="CVHeading3"/>
            </w:pPr>
            <w:r>
              <w:t>Adresă</w:t>
            </w:r>
          </w:p>
        </w:tc>
        <w:tc>
          <w:tcPr>
            <w:tcW w:w="7657" w:type="dxa"/>
            <w:gridSpan w:val="13"/>
          </w:tcPr>
          <w:p w14:paraId="5CB2FA43" w14:textId="496E9CCA" w:rsidR="00F716DD" w:rsidRDefault="00F716DD" w:rsidP="0094453C">
            <w:pPr>
              <w:pStyle w:val="CVNormal"/>
              <w:ind w:left="0"/>
            </w:pPr>
            <w:bookmarkStart w:id="0" w:name="_GoBack"/>
            <w:bookmarkEnd w:id="0"/>
          </w:p>
        </w:tc>
      </w:tr>
      <w:tr w:rsidR="00F716DD" w14:paraId="14DABC34" w14:textId="77777777" w:rsidTr="009E79DF">
        <w:trPr>
          <w:cantSplit/>
        </w:trPr>
        <w:tc>
          <w:tcPr>
            <w:tcW w:w="3115" w:type="dxa"/>
            <w:gridSpan w:val="2"/>
            <w:tcBorders>
              <w:right w:val="single" w:sz="1" w:space="0" w:color="000000"/>
            </w:tcBorders>
          </w:tcPr>
          <w:p w14:paraId="4C23740D" w14:textId="77777777" w:rsidR="00F716DD" w:rsidRDefault="0027759E">
            <w:pPr>
              <w:pStyle w:val="CVHeading3"/>
            </w:pPr>
            <w:r>
              <w:t>Telefon</w:t>
            </w:r>
          </w:p>
        </w:tc>
        <w:tc>
          <w:tcPr>
            <w:tcW w:w="2834" w:type="dxa"/>
            <w:gridSpan w:val="5"/>
          </w:tcPr>
          <w:p w14:paraId="0727F5A9" w14:textId="3381D99C" w:rsidR="00F716DD" w:rsidRDefault="00F716DD">
            <w:pPr>
              <w:pStyle w:val="CVNormal"/>
            </w:pPr>
          </w:p>
        </w:tc>
        <w:tc>
          <w:tcPr>
            <w:tcW w:w="1983" w:type="dxa"/>
            <w:gridSpan w:val="4"/>
          </w:tcPr>
          <w:p w14:paraId="23080D31" w14:textId="77777777" w:rsidR="00F716DD" w:rsidRDefault="00F716DD" w:rsidP="0027759E">
            <w:pPr>
              <w:pStyle w:val="CVHeading3"/>
              <w:jc w:val="center"/>
            </w:pPr>
          </w:p>
        </w:tc>
        <w:tc>
          <w:tcPr>
            <w:tcW w:w="2840" w:type="dxa"/>
            <w:gridSpan w:val="4"/>
          </w:tcPr>
          <w:p w14:paraId="06EEDE81" w14:textId="77777777" w:rsidR="00F716DD" w:rsidRDefault="00F716DD" w:rsidP="0027759E">
            <w:pPr>
              <w:pStyle w:val="CVNormal"/>
              <w:ind w:left="0"/>
            </w:pPr>
          </w:p>
        </w:tc>
      </w:tr>
      <w:tr w:rsidR="00F716DD" w14:paraId="3E8190D0" w14:textId="77777777" w:rsidTr="009E79DF">
        <w:trPr>
          <w:cantSplit/>
        </w:trPr>
        <w:tc>
          <w:tcPr>
            <w:tcW w:w="3115" w:type="dxa"/>
            <w:gridSpan w:val="2"/>
            <w:tcBorders>
              <w:right w:val="single" w:sz="1" w:space="0" w:color="000000"/>
            </w:tcBorders>
          </w:tcPr>
          <w:p w14:paraId="2672D95B" w14:textId="77777777" w:rsidR="00F716DD" w:rsidRDefault="00F716DD">
            <w:pPr>
              <w:pStyle w:val="CVHeading3"/>
            </w:pPr>
            <w:r>
              <w:t>Fax(uri)</w:t>
            </w:r>
          </w:p>
        </w:tc>
        <w:tc>
          <w:tcPr>
            <w:tcW w:w="7657" w:type="dxa"/>
            <w:gridSpan w:val="13"/>
          </w:tcPr>
          <w:p w14:paraId="1F092FF5" w14:textId="77777777" w:rsidR="00F716DD" w:rsidRDefault="00F716DD">
            <w:pPr>
              <w:pStyle w:val="CVNormal"/>
            </w:pPr>
          </w:p>
        </w:tc>
      </w:tr>
      <w:tr w:rsidR="00F716DD" w14:paraId="4F0CE1BD" w14:textId="77777777" w:rsidTr="009E79DF">
        <w:trPr>
          <w:cantSplit/>
        </w:trPr>
        <w:tc>
          <w:tcPr>
            <w:tcW w:w="3115" w:type="dxa"/>
            <w:gridSpan w:val="2"/>
            <w:tcBorders>
              <w:right w:val="single" w:sz="1" w:space="0" w:color="000000"/>
            </w:tcBorders>
          </w:tcPr>
          <w:p w14:paraId="0B9D47FE" w14:textId="77777777" w:rsidR="00F716DD" w:rsidRDefault="00F716DD">
            <w:pPr>
              <w:pStyle w:val="CVHeading3"/>
            </w:pPr>
            <w:r>
              <w:t>E-mail(uri)</w:t>
            </w:r>
          </w:p>
        </w:tc>
        <w:tc>
          <w:tcPr>
            <w:tcW w:w="7657" w:type="dxa"/>
            <w:gridSpan w:val="13"/>
          </w:tcPr>
          <w:p w14:paraId="64814A51" w14:textId="77777777" w:rsidR="0027759E" w:rsidRDefault="0027759E">
            <w:pPr>
              <w:pStyle w:val="CVNormal"/>
            </w:pPr>
          </w:p>
        </w:tc>
      </w:tr>
      <w:tr w:rsidR="00F716DD" w14:paraId="11BD0E9F" w14:textId="77777777" w:rsidTr="009E79DF">
        <w:trPr>
          <w:cantSplit/>
        </w:trPr>
        <w:tc>
          <w:tcPr>
            <w:tcW w:w="3115" w:type="dxa"/>
            <w:gridSpan w:val="2"/>
            <w:tcBorders>
              <w:right w:val="single" w:sz="1" w:space="0" w:color="000000"/>
            </w:tcBorders>
          </w:tcPr>
          <w:p w14:paraId="3C3CE11C" w14:textId="77777777" w:rsidR="00F716DD" w:rsidRDefault="00F716DD">
            <w:pPr>
              <w:pStyle w:val="CVSpacer"/>
            </w:pPr>
          </w:p>
        </w:tc>
        <w:tc>
          <w:tcPr>
            <w:tcW w:w="7657" w:type="dxa"/>
            <w:gridSpan w:val="13"/>
          </w:tcPr>
          <w:p w14:paraId="0694B3A9" w14:textId="77777777" w:rsidR="00F716DD" w:rsidRDefault="00F716DD">
            <w:pPr>
              <w:pStyle w:val="CVSpacer"/>
            </w:pPr>
          </w:p>
        </w:tc>
      </w:tr>
      <w:tr w:rsidR="00F716DD" w14:paraId="657CDAFB" w14:textId="77777777" w:rsidTr="009E79DF">
        <w:trPr>
          <w:cantSplit/>
        </w:trPr>
        <w:tc>
          <w:tcPr>
            <w:tcW w:w="3115" w:type="dxa"/>
            <w:gridSpan w:val="2"/>
            <w:tcBorders>
              <w:right w:val="single" w:sz="1" w:space="0" w:color="000000"/>
            </w:tcBorders>
          </w:tcPr>
          <w:p w14:paraId="1CE6B465" w14:textId="77777777" w:rsidR="00F716DD" w:rsidRDefault="0027759E">
            <w:pPr>
              <w:pStyle w:val="CVHeading3-FirstLine"/>
              <w:spacing w:before="0"/>
            </w:pPr>
            <w:r>
              <w:t>Naţionalitate</w:t>
            </w:r>
          </w:p>
        </w:tc>
        <w:tc>
          <w:tcPr>
            <w:tcW w:w="7657" w:type="dxa"/>
            <w:gridSpan w:val="13"/>
          </w:tcPr>
          <w:p w14:paraId="59A336DE" w14:textId="1786028D" w:rsidR="00F716DD" w:rsidRDefault="00F716DD">
            <w:pPr>
              <w:pStyle w:val="CVNormal"/>
            </w:pPr>
          </w:p>
        </w:tc>
      </w:tr>
      <w:tr w:rsidR="00F716DD" w14:paraId="3A391492" w14:textId="77777777" w:rsidTr="009E79DF">
        <w:trPr>
          <w:cantSplit/>
        </w:trPr>
        <w:tc>
          <w:tcPr>
            <w:tcW w:w="3115" w:type="dxa"/>
            <w:gridSpan w:val="2"/>
            <w:tcBorders>
              <w:right w:val="single" w:sz="1" w:space="0" w:color="000000"/>
            </w:tcBorders>
          </w:tcPr>
          <w:p w14:paraId="01E9C473" w14:textId="77777777" w:rsidR="00F716DD" w:rsidRDefault="00F716DD">
            <w:pPr>
              <w:pStyle w:val="CVSpacer"/>
            </w:pPr>
          </w:p>
        </w:tc>
        <w:tc>
          <w:tcPr>
            <w:tcW w:w="7657" w:type="dxa"/>
            <w:gridSpan w:val="13"/>
          </w:tcPr>
          <w:p w14:paraId="00222D86" w14:textId="77777777" w:rsidR="00F716DD" w:rsidRDefault="00F716DD">
            <w:pPr>
              <w:pStyle w:val="CVSpacer"/>
            </w:pPr>
          </w:p>
        </w:tc>
      </w:tr>
      <w:tr w:rsidR="00F716DD" w14:paraId="5B56FA07" w14:textId="77777777" w:rsidTr="009E79DF">
        <w:trPr>
          <w:cantSplit/>
        </w:trPr>
        <w:tc>
          <w:tcPr>
            <w:tcW w:w="3115" w:type="dxa"/>
            <w:gridSpan w:val="2"/>
            <w:tcBorders>
              <w:right w:val="single" w:sz="1" w:space="0" w:color="000000"/>
            </w:tcBorders>
          </w:tcPr>
          <w:p w14:paraId="3AD6F9EE" w14:textId="77777777" w:rsidR="00F716DD" w:rsidRDefault="00F716DD">
            <w:pPr>
              <w:pStyle w:val="CVHeading3-FirstLine"/>
              <w:spacing w:before="0"/>
            </w:pPr>
            <w:r>
              <w:t>Data naşterii</w:t>
            </w:r>
          </w:p>
        </w:tc>
        <w:tc>
          <w:tcPr>
            <w:tcW w:w="7657" w:type="dxa"/>
            <w:gridSpan w:val="13"/>
          </w:tcPr>
          <w:p w14:paraId="643EE152" w14:textId="0B1C9CA3" w:rsidR="00F716DD" w:rsidRDefault="00F716DD">
            <w:pPr>
              <w:pStyle w:val="CVNormal"/>
            </w:pPr>
          </w:p>
        </w:tc>
      </w:tr>
      <w:tr w:rsidR="00F716DD" w14:paraId="0D1E9B7C" w14:textId="77777777" w:rsidTr="009E79DF">
        <w:trPr>
          <w:cantSplit/>
        </w:trPr>
        <w:tc>
          <w:tcPr>
            <w:tcW w:w="3115" w:type="dxa"/>
            <w:gridSpan w:val="2"/>
            <w:tcBorders>
              <w:right w:val="single" w:sz="1" w:space="0" w:color="000000"/>
            </w:tcBorders>
          </w:tcPr>
          <w:p w14:paraId="32C2C652" w14:textId="77777777" w:rsidR="00F716DD" w:rsidRDefault="00F716DD">
            <w:pPr>
              <w:pStyle w:val="CVSpacer"/>
            </w:pPr>
          </w:p>
        </w:tc>
        <w:tc>
          <w:tcPr>
            <w:tcW w:w="7657" w:type="dxa"/>
            <w:gridSpan w:val="13"/>
          </w:tcPr>
          <w:p w14:paraId="753F0137" w14:textId="77777777" w:rsidR="00F716DD" w:rsidRDefault="00F716DD">
            <w:pPr>
              <w:pStyle w:val="CVSpacer"/>
            </w:pPr>
          </w:p>
        </w:tc>
      </w:tr>
      <w:tr w:rsidR="00F716DD" w14:paraId="1837A639" w14:textId="77777777" w:rsidTr="009E79DF">
        <w:trPr>
          <w:cantSplit/>
        </w:trPr>
        <w:tc>
          <w:tcPr>
            <w:tcW w:w="3115" w:type="dxa"/>
            <w:gridSpan w:val="2"/>
            <w:tcBorders>
              <w:right w:val="single" w:sz="1" w:space="0" w:color="000000"/>
            </w:tcBorders>
          </w:tcPr>
          <w:p w14:paraId="6A3FAB4D" w14:textId="77777777" w:rsidR="00F716DD" w:rsidRDefault="00F716DD">
            <w:pPr>
              <w:pStyle w:val="CVHeading3-FirstLine"/>
              <w:spacing w:before="0"/>
            </w:pPr>
            <w:r>
              <w:t>Sex</w:t>
            </w:r>
          </w:p>
        </w:tc>
        <w:tc>
          <w:tcPr>
            <w:tcW w:w="7657" w:type="dxa"/>
            <w:gridSpan w:val="13"/>
          </w:tcPr>
          <w:p w14:paraId="279B9F36" w14:textId="63B1E2A5" w:rsidR="00F716DD" w:rsidRDefault="00F716DD">
            <w:pPr>
              <w:pStyle w:val="CVNormal"/>
            </w:pPr>
          </w:p>
        </w:tc>
      </w:tr>
      <w:tr w:rsidR="00F716DD" w14:paraId="1A0AA35D" w14:textId="77777777" w:rsidTr="009E79DF">
        <w:trPr>
          <w:cantSplit/>
        </w:trPr>
        <w:tc>
          <w:tcPr>
            <w:tcW w:w="3115" w:type="dxa"/>
            <w:gridSpan w:val="2"/>
            <w:tcBorders>
              <w:right w:val="single" w:sz="1" w:space="0" w:color="000000"/>
            </w:tcBorders>
          </w:tcPr>
          <w:p w14:paraId="29F096C0" w14:textId="77777777" w:rsidR="00F716DD" w:rsidRDefault="00F716DD">
            <w:pPr>
              <w:pStyle w:val="CVSpacer"/>
            </w:pPr>
          </w:p>
        </w:tc>
        <w:tc>
          <w:tcPr>
            <w:tcW w:w="7657" w:type="dxa"/>
            <w:gridSpan w:val="13"/>
          </w:tcPr>
          <w:p w14:paraId="0DD40684" w14:textId="77777777" w:rsidR="00F716DD" w:rsidRDefault="00F716DD">
            <w:pPr>
              <w:pStyle w:val="CVSpacer"/>
            </w:pPr>
          </w:p>
        </w:tc>
      </w:tr>
      <w:tr w:rsidR="00F716DD" w14:paraId="490FBE9D" w14:textId="77777777" w:rsidTr="009E79DF">
        <w:trPr>
          <w:cantSplit/>
        </w:trPr>
        <w:tc>
          <w:tcPr>
            <w:tcW w:w="3115" w:type="dxa"/>
            <w:gridSpan w:val="2"/>
            <w:tcBorders>
              <w:right w:val="single" w:sz="1" w:space="0" w:color="000000"/>
            </w:tcBorders>
          </w:tcPr>
          <w:p w14:paraId="2529DD1C" w14:textId="77777777" w:rsidR="00F716DD" w:rsidRDefault="00F716DD">
            <w:pPr>
              <w:pStyle w:val="CVSpacer"/>
            </w:pPr>
          </w:p>
          <w:p w14:paraId="52144919" w14:textId="77777777" w:rsidR="009E79DF" w:rsidRDefault="009E79DF">
            <w:pPr>
              <w:pStyle w:val="CVSpacer"/>
            </w:pPr>
          </w:p>
        </w:tc>
        <w:tc>
          <w:tcPr>
            <w:tcW w:w="7657" w:type="dxa"/>
            <w:gridSpan w:val="13"/>
          </w:tcPr>
          <w:p w14:paraId="6F451A52" w14:textId="77777777" w:rsidR="00F716DD" w:rsidRDefault="00F716DD">
            <w:pPr>
              <w:pStyle w:val="CVSpacer"/>
            </w:pPr>
          </w:p>
        </w:tc>
      </w:tr>
      <w:tr w:rsidR="00F716DD" w14:paraId="38B02297" w14:textId="77777777" w:rsidTr="009E79DF">
        <w:trPr>
          <w:cantSplit/>
        </w:trPr>
        <w:tc>
          <w:tcPr>
            <w:tcW w:w="3115" w:type="dxa"/>
            <w:gridSpan w:val="2"/>
            <w:tcBorders>
              <w:right w:val="single" w:sz="1" w:space="0" w:color="000000"/>
            </w:tcBorders>
          </w:tcPr>
          <w:p w14:paraId="7C106C91" w14:textId="77777777" w:rsidR="00F716DD" w:rsidRDefault="00F716DD">
            <w:pPr>
              <w:pStyle w:val="CVHeading1"/>
              <w:spacing w:before="0"/>
            </w:pPr>
            <w:r>
              <w:t>Experienţa profesională</w:t>
            </w:r>
          </w:p>
        </w:tc>
        <w:tc>
          <w:tcPr>
            <w:tcW w:w="7657" w:type="dxa"/>
            <w:gridSpan w:val="13"/>
          </w:tcPr>
          <w:p w14:paraId="1D21E738" w14:textId="77777777" w:rsidR="00F716DD" w:rsidRDefault="00F716DD">
            <w:pPr>
              <w:pStyle w:val="CVNormal-FirstLine"/>
              <w:spacing w:before="0"/>
            </w:pPr>
          </w:p>
        </w:tc>
      </w:tr>
      <w:tr w:rsidR="00F716DD" w14:paraId="154C2FAD" w14:textId="77777777" w:rsidTr="009E79DF">
        <w:trPr>
          <w:cantSplit/>
        </w:trPr>
        <w:tc>
          <w:tcPr>
            <w:tcW w:w="3115" w:type="dxa"/>
            <w:gridSpan w:val="2"/>
            <w:tcBorders>
              <w:right w:val="single" w:sz="1" w:space="0" w:color="000000"/>
            </w:tcBorders>
          </w:tcPr>
          <w:p w14:paraId="582BCD20" w14:textId="77777777" w:rsidR="00F716DD" w:rsidRDefault="00F716DD">
            <w:pPr>
              <w:pStyle w:val="CVSpacer"/>
            </w:pPr>
          </w:p>
        </w:tc>
        <w:tc>
          <w:tcPr>
            <w:tcW w:w="7657" w:type="dxa"/>
            <w:gridSpan w:val="13"/>
          </w:tcPr>
          <w:p w14:paraId="23692F66" w14:textId="77777777" w:rsidR="00F716DD" w:rsidRDefault="00F716DD">
            <w:pPr>
              <w:pStyle w:val="CVSpacer"/>
            </w:pPr>
          </w:p>
        </w:tc>
      </w:tr>
      <w:tr w:rsidR="00F716DD" w14:paraId="511616A6" w14:textId="77777777" w:rsidTr="009E79DF">
        <w:trPr>
          <w:cantSplit/>
        </w:trPr>
        <w:tc>
          <w:tcPr>
            <w:tcW w:w="3115" w:type="dxa"/>
            <w:gridSpan w:val="2"/>
            <w:tcBorders>
              <w:right w:val="single" w:sz="1" w:space="0" w:color="000000"/>
            </w:tcBorders>
          </w:tcPr>
          <w:p w14:paraId="26CDCE99" w14:textId="77777777" w:rsidR="00F716DD" w:rsidRDefault="00F716DD">
            <w:pPr>
              <w:pStyle w:val="CVHeading3-FirstLine"/>
              <w:spacing w:before="0"/>
            </w:pPr>
            <w:r>
              <w:t>Perioada</w:t>
            </w:r>
          </w:p>
        </w:tc>
        <w:tc>
          <w:tcPr>
            <w:tcW w:w="7657" w:type="dxa"/>
            <w:gridSpan w:val="13"/>
          </w:tcPr>
          <w:p w14:paraId="407B99C0" w14:textId="77777777" w:rsidR="00BF4C3C" w:rsidRDefault="0094453C" w:rsidP="00722310">
            <w:pPr>
              <w:rPr>
                <w:b/>
              </w:rPr>
            </w:pPr>
            <w:r w:rsidRPr="0094453C">
              <w:rPr>
                <w:b/>
              </w:rPr>
              <w:t xml:space="preserve">  </w:t>
            </w:r>
            <w:r w:rsidR="0027759E">
              <w:rPr>
                <w:b/>
              </w:rPr>
              <w:t xml:space="preserve"> </w:t>
            </w:r>
            <w:r w:rsidR="00BF4C3C">
              <w:rPr>
                <w:b/>
              </w:rPr>
              <w:t xml:space="preserve">2021 – prezent   </w:t>
            </w:r>
            <w:r w:rsidR="00BF4C3C">
              <w:t xml:space="preserve">Șef de lucrări la Disciplina de Pneumologie a UMF  </w:t>
            </w:r>
            <w:r w:rsidR="00BF4C3C" w:rsidRPr="00B364BE">
              <w:t>“</w:t>
            </w:r>
            <w:r w:rsidR="00BF4C3C">
              <w:t>V. Babeş”, Timişoara</w:t>
            </w:r>
          </w:p>
          <w:p w14:paraId="60C6303E" w14:textId="77777777" w:rsidR="0027759E" w:rsidRDefault="00BF4C3C" w:rsidP="00722310">
            <w:pPr>
              <w:rPr>
                <w:b/>
              </w:rPr>
            </w:pPr>
            <w:r>
              <w:rPr>
                <w:b/>
              </w:rPr>
              <w:t xml:space="preserve">   </w:t>
            </w:r>
            <w:r w:rsidR="0027759E">
              <w:rPr>
                <w:b/>
              </w:rPr>
              <w:t xml:space="preserve">2018 – prezent    </w:t>
            </w:r>
            <w:r w:rsidR="0027759E" w:rsidRPr="00514722">
              <w:t>Med</w:t>
            </w:r>
            <w:r w:rsidR="00B202AA">
              <w:t xml:space="preserve">ic primar pneumolog în cadrul </w:t>
            </w:r>
            <w:r w:rsidR="0027759E" w:rsidRPr="00514722">
              <w:t>Spitalului Clinic de B</w:t>
            </w:r>
            <w:r w:rsidR="00CB3ADD">
              <w:t>oli Infecțioase și Pneumologie D</w:t>
            </w:r>
            <w:r w:rsidR="0027759E" w:rsidRPr="00514722">
              <w:t>r.Victor Babeş, Timişoara</w:t>
            </w:r>
          </w:p>
          <w:p w14:paraId="2E359E08" w14:textId="77777777" w:rsidR="0027759E" w:rsidRDefault="0027759E" w:rsidP="00722310">
            <w:pPr>
              <w:rPr>
                <w:b/>
              </w:rPr>
            </w:pPr>
            <w:r>
              <w:rPr>
                <w:b/>
              </w:rPr>
              <w:t xml:space="preserve">   2016 – 2017         </w:t>
            </w:r>
            <w:r w:rsidR="0005326E" w:rsidRPr="0005326E">
              <w:t>E</w:t>
            </w:r>
            <w:r w:rsidR="0005326E">
              <w:t xml:space="preserve">uropean </w:t>
            </w:r>
            <w:r w:rsidR="0005326E" w:rsidRPr="0005326E">
              <w:t>R</w:t>
            </w:r>
            <w:r w:rsidR="0005326E">
              <w:t xml:space="preserve">espiratory </w:t>
            </w:r>
            <w:r w:rsidR="0005326E" w:rsidRPr="0005326E">
              <w:t>S</w:t>
            </w:r>
            <w:r w:rsidR="0005326E">
              <w:t xml:space="preserve">ociety Fellowship in Industry (Basel, Switzerland): </w:t>
            </w:r>
            <w:r w:rsidRPr="00514722">
              <w:t>Membru în echipa globală de COPD Medical Affairs a Novartis Respiratory Franchise în calitate de ERS Fellow la Basel, Elveția</w:t>
            </w:r>
          </w:p>
          <w:p w14:paraId="59FC54C6" w14:textId="74EEF379" w:rsidR="00413416" w:rsidRPr="001D14F0" w:rsidRDefault="0027759E" w:rsidP="00722310">
            <w:r>
              <w:rPr>
                <w:b/>
              </w:rPr>
              <w:t xml:space="preserve">  </w:t>
            </w:r>
            <w:r w:rsidR="0094453C" w:rsidRPr="0094453C">
              <w:rPr>
                <w:b/>
              </w:rPr>
              <w:t xml:space="preserve"> 2008 </w:t>
            </w:r>
            <w:r>
              <w:rPr>
                <w:b/>
              </w:rPr>
              <w:t>–</w:t>
            </w:r>
            <w:r w:rsidR="0094453C" w:rsidRPr="0094453C">
              <w:rPr>
                <w:b/>
              </w:rPr>
              <w:t xml:space="preserve"> 20</w:t>
            </w:r>
            <w:r w:rsidR="001D14F0">
              <w:rPr>
                <w:b/>
              </w:rPr>
              <w:t>24</w:t>
            </w:r>
            <w:r>
              <w:rPr>
                <w:b/>
              </w:rPr>
              <w:t xml:space="preserve"> </w:t>
            </w:r>
            <w:r w:rsidR="00413416">
              <w:t xml:space="preserve">   </w:t>
            </w:r>
            <w:r w:rsidR="002F7760">
              <w:t xml:space="preserve">    </w:t>
            </w:r>
            <w:r w:rsidR="00DA60CF">
              <w:t xml:space="preserve"> </w:t>
            </w:r>
            <w:r w:rsidR="0094453C" w:rsidRPr="00787172">
              <w:t>Part</w:t>
            </w:r>
            <w:r w:rsidR="0094453C">
              <w:t xml:space="preserve">icipare </w:t>
            </w:r>
            <w:r w:rsidR="00601CCF">
              <w:t xml:space="preserve">în </w:t>
            </w:r>
            <w:r w:rsidR="0094453C">
              <w:t>studii clinice</w:t>
            </w:r>
            <w:r w:rsidR="001D14F0">
              <w:t xml:space="preserve"> de fază II-IV</w:t>
            </w:r>
            <w:r w:rsidR="0094453C">
              <w:t xml:space="preserve">: </w:t>
            </w:r>
            <w:r w:rsidR="00722310" w:rsidRPr="003F152E">
              <w:t>CMEX839</w:t>
            </w:r>
            <w:smartTag w:uri="urn:schemas-microsoft-com:office:smarttags" w:element="stockticker">
              <w:r w:rsidR="00722310" w:rsidRPr="003F152E">
                <w:t>BDE</w:t>
              </w:r>
            </w:smartTag>
            <w:r w:rsidR="00722310" w:rsidRPr="003F152E">
              <w:t>03</w:t>
            </w:r>
            <w:r w:rsidR="00722310">
              <w:t>, CAT-354, HZC112207,  HZA106829, MAB115032, DB2113359, DB2113360, HZC113782,   HZC115805, HZA116863,</w:t>
            </w:r>
            <w:r w:rsidR="0005326E">
              <w:t xml:space="preserve"> </w:t>
            </w:r>
            <w:r w:rsidR="00722310">
              <w:t xml:space="preserve">RLV116874, CQAW039A2206, DB2114930, FpS-AS-202, CQVA149A2336, GSK 200109, CQVA149A2318, CQAW039A2214, FLT3509, </w:t>
            </w:r>
            <w:r w:rsidR="00722310" w:rsidRPr="00AB1459">
              <w:rPr>
                <w:rFonts w:eastAsia="Calibri" w:cs="Arial"/>
              </w:rPr>
              <w:t>CCD-1208-PR-0090</w:t>
            </w:r>
            <w:r w:rsidR="00722310">
              <w:rPr>
                <w:rFonts w:eastAsia="Calibri" w:cs="Arial"/>
              </w:rPr>
              <w:t xml:space="preserve">, GB28688, D3250C00018, D3250C00003, D3250C00001, GSK 200699, </w:t>
            </w:r>
            <w:r w:rsidR="00413416">
              <w:rPr>
                <w:rFonts w:eastAsia="Calibri" w:cs="Arial"/>
              </w:rPr>
              <w:t xml:space="preserve">GSK 201316, MEA113117, </w:t>
            </w:r>
            <w:r w:rsidR="00413416" w:rsidRPr="001D14F0">
              <w:rPr>
                <w:rFonts w:eastAsia="Calibri" w:cs="Arial"/>
              </w:rPr>
              <w:t>CE01-301, GSK 201378, BAYq 3939/15626, BI 1237.19, CNVA237A2320, PII116678</w:t>
            </w:r>
            <w:r w:rsidR="0005326E" w:rsidRPr="001D14F0">
              <w:rPr>
                <w:rFonts w:eastAsia="Calibri" w:cs="Arial"/>
              </w:rPr>
              <w:t xml:space="preserve">, </w:t>
            </w:r>
            <w:r w:rsidR="0005326E" w:rsidRPr="00514722">
              <w:rPr>
                <w:caps/>
              </w:rPr>
              <w:t>SB-2-004-005</w:t>
            </w:r>
            <w:r w:rsidR="001D14F0">
              <w:rPr>
                <w:caps/>
              </w:rPr>
              <w:t xml:space="preserve">, </w:t>
            </w:r>
            <w:r w:rsidR="001D14F0" w:rsidRPr="001D14F0">
              <w:rPr>
                <w:caps/>
              </w:rPr>
              <w:t>D3250R00108</w:t>
            </w:r>
            <w:r w:rsidR="001D14F0">
              <w:rPr>
                <w:caps/>
              </w:rPr>
              <w:t xml:space="preserve">, </w:t>
            </w:r>
            <w:r w:rsidR="00DD75EC">
              <w:rPr>
                <w:caps/>
              </w:rPr>
              <w:t xml:space="preserve">CLI-05993AB6-03, </w:t>
            </w:r>
            <w:r w:rsidR="001D14F0" w:rsidRPr="001D14F0">
              <w:rPr>
                <w:caps/>
              </w:rPr>
              <w:t>D5989C00001</w:t>
            </w:r>
            <w:r w:rsidR="00B364BE">
              <w:rPr>
                <w:caps/>
              </w:rPr>
              <w:t xml:space="preserve">, </w:t>
            </w:r>
            <w:r w:rsidR="00DD75EC">
              <w:rPr>
                <w:caps/>
              </w:rPr>
              <w:t>D5980R00100, D1985C00001</w:t>
            </w:r>
          </w:p>
          <w:p w14:paraId="404D0ECA" w14:textId="77777777" w:rsidR="00413416" w:rsidRDefault="00413416" w:rsidP="00413416">
            <w:r>
              <w:t xml:space="preserve">   </w:t>
            </w:r>
            <w:r w:rsidRPr="00413416">
              <w:rPr>
                <w:b/>
              </w:rPr>
              <w:t xml:space="preserve">2015 </w:t>
            </w:r>
            <w:r w:rsidR="0027759E">
              <w:rPr>
                <w:b/>
              </w:rPr>
              <w:t>–</w:t>
            </w:r>
            <w:r w:rsidR="00B202AA">
              <w:rPr>
                <w:b/>
              </w:rPr>
              <w:t xml:space="preserve"> 2020     </w:t>
            </w:r>
            <w:r w:rsidR="0027759E">
              <w:rPr>
                <w:b/>
              </w:rPr>
              <w:t xml:space="preserve"> </w:t>
            </w:r>
            <w:r w:rsidR="0094453C" w:rsidRPr="00413416">
              <w:rPr>
                <w:b/>
              </w:rPr>
              <w:t xml:space="preserve"> </w:t>
            </w:r>
            <w:r w:rsidR="00DA60CF">
              <w:rPr>
                <w:b/>
              </w:rPr>
              <w:t xml:space="preserve"> </w:t>
            </w:r>
            <w:r w:rsidRPr="00413416">
              <w:t>Asistent universitar</w:t>
            </w:r>
            <w:r>
              <w:t xml:space="preserve"> la Disciplina de Pneumologie a UMF  </w:t>
            </w:r>
            <w:r w:rsidRPr="001D14F0">
              <w:rPr>
                <w:lang w:val="it-IT"/>
              </w:rPr>
              <w:t>“</w:t>
            </w:r>
            <w:r>
              <w:t>V. Babeş”, Timişoara</w:t>
            </w:r>
          </w:p>
          <w:p w14:paraId="673D3392" w14:textId="77777777" w:rsidR="0094453C" w:rsidRDefault="0094453C" w:rsidP="00413416">
            <w:r w:rsidRPr="0094453C">
              <w:rPr>
                <w:b/>
              </w:rPr>
              <w:t xml:space="preserve">   2008 </w:t>
            </w:r>
            <w:r w:rsidR="0027759E">
              <w:rPr>
                <w:b/>
              </w:rPr>
              <w:t>–</w:t>
            </w:r>
            <w:r w:rsidRPr="0094453C">
              <w:rPr>
                <w:b/>
              </w:rPr>
              <w:t xml:space="preserve"> </w:t>
            </w:r>
            <w:r w:rsidR="00413416">
              <w:rPr>
                <w:b/>
              </w:rPr>
              <w:t>2015</w:t>
            </w:r>
            <w:r w:rsidR="0027759E">
              <w:rPr>
                <w:b/>
              </w:rPr>
              <w:t xml:space="preserve"> </w:t>
            </w:r>
            <w:r w:rsidR="00413416">
              <w:t xml:space="preserve">  </w:t>
            </w:r>
            <w:r w:rsidR="002F7760">
              <w:t xml:space="preserve">    </w:t>
            </w:r>
            <w:r w:rsidR="00DA60CF">
              <w:t xml:space="preserve"> </w:t>
            </w:r>
            <w:r>
              <w:t xml:space="preserve">Preparator la Disciplina de Pneumologie a UMF  </w:t>
            </w:r>
            <w:r w:rsidRPr="001D14F0">
              <w:rPr>
                <w:lang w:val="it-IT"/>
              </w:rPr>
              <w:t>“</w:t>
            </w:r>
            <w:r>
              <w:t>V. Babeş”, Timişoara</w:t>
            </w:r>
          </w:p>
          <w:p w14:paraId="31F0603A" w14:textId="77777777" w:rsidR="0094453C" w:rsidRDefault="0094453C" w:rsidP="0094453C">
            <w:pPr>
              <w:tabs>
                <w:tab w:val="left" w:pos="3927"/>
              </w:tabs>
            </w:pPr>
            <w:r>
              <w:t xml:space="preserve">   </w:t>
            </w:r>
            <w:r w:rsidRPr="0094453C">
              <w:rPr>
                <w:b/>
              </w:rPr>
              <w:t xml:space="preserve">2012 </w:t>
            </w:r>
            <w:r w:rsidR="0027759E">
              <w:rPr>
                <w:b/>
              </w:rPr>
              <w:t>–</w:t>
            </w:r>
            <w:r w:rsidRPr="0094453C">
              <w:rPr>
                <w:b/>
              </w:rPr>
              <w:t xml:space="preserve"> </w:t>
            </w:r>
            <w:r w:rsidR="00413416">
              <w:rPr>
                <w:b/>
              </w:rPr>
              <w:t>2016</w:t>
            </w:r>
            <w:r w:rsidR="0027759E">
              <w:rPr>
                <w:b/>
              </w:rPr>
              <w:t xml:space="preserve"> </w:t>
            </w:r>
            <w:r>
              <w:t xml:space="preserve">   </w:t>
            </w:r>
            <w:r w:rsidR="002F7760">
              <w:t xml:space="preserve">   </w:t>
            </w:r>
            <w:r w:rsidR="00DA60CF">
              <w:t xml:space="preserve"> </w:t>
            </w:r>
            <w:r>
              <w:t xml:space="preserve">Medic specialist pneumolog în Ambulatoriul de Specialitate al </w:t>
            </w:r>
            <w:r w:rsidR="00316B66">
              <w:t>Spitalului Clinic de Boli Infecțioase și Pneumoftiziologie d</w:t>
            </w:r>
            <w:r w:rsidR="00ED2831">
              <w:t>r. Victor</w:t>
            </w:r>
            <w:r>
              <w:t xml:space="preserve"> Babeș, Timișoara</w:t>
            </w:r>
          </w:p>
          <w:p w14:paraId="6DA85208" w14:textId="77777777" w:rsidR="0094453C" w:rsidRDefault="0094453C" w:rsidP="0094453C">
            <w:pPr>
              <w:tabs>
                <w:tab w:val="left" w:pos="3927"/>
              </w:tabs>
            </w:pPr>
            <w:r>
              <w:t xml:space="preserve">   </w:t>
            </w:r>
            <w:r w:rsidRPr="0094453C">
              <w:rPr>
                <w:b/>
              </w:rPr>
              <w:t xml:space="preserve">2008 </w:t>
            </w:r>
            <w:r w:rsidR="0027759E">
              <w:rPr>
                <w:b/>
              </w:rPr>
              <w:t>–</w:t>
            </w:r>
            <w:r w:rsidRPr="0094453C">
              <w:rPr>
                <w:b/>
              </w:rPr>
              <w:t xml:space="preserve"> 2011</w:t>
            </w:r>
            <w:r w:rsidR="0027759E">
              <w:rPr>
                <w:b/>
              </w:rPr>
              <w:t xml:space="preserve"> </w:t>
            </w:r>
            <w:r w:rsidR="00413416">
              <w:t xml:space="preserve">  </w:t>
            </w:r>
            <w:r w:rsidR="002F7760">
              <w:t xml:space="preserve">    </w:t>
            </w:r>
            <w:r w:rsidR="00DA60CF">
              <w:t xml:space="preserve"> </w:t>
            </w:r>
            <w:r>
              <w:t xml:space="preserve">Medic rezident pneumologie la </w:t>
            </w:r>
            <w:r w:rsidR="00316B66">
              <w:t>Spitalul Clinic de Boli Infecțioase și Pneumoftiziologie</w:t>
            </w:r>
            <w:r>
              <w:t xml:space="preserve"> </w:t>
            </w:r>
            <w:r w:rsidR="00ED2831">
              <w:t>dr. Victor</w:t>
            </w:r>
            <w:r>
              <w:t xml:space="preserve"> Babeş, Timişoara</w:t>
            </w:r>
          </w:p>
          <w:p w14:paraId="6D5FE940" w14:textId="77777777" w:rsidR="0094453C" w:rsidRDefault="0094453C" w:rsidP="0094453C">
            <w:pPr>
              <w:tabs>
                <w:tab w:val="left" w:pos="3927"/>
              </w:tabs>
            </w:pPr>
            <w:r>
              <w:t xml:space="preserve">   </w:t>
            </w:r>
            <w:r w:rsidRPr="0094453C">
              <w:rPr>
                <w:b/>
              </w:rPr>
              <w:t xml:space="preserve">2007 </w:t>
            </w:r>
            <w:r w:rsidR="0027759E">
              <w:rPr>
                <w:b/>
              </w:rPr>
              <w:t>–</w:t>
            </w:r>
            <w:r w:rsidRPr="0094453C">
              <w:rPr>
                <w:b/>
              </w:rPr>
              <w:t xml:space="preserve"> 2008</w:t>
            </w:r>
            <w:r w:rsidR="0027759E">
              <w:rPr>
                <w:b/>
              </w:rPr>
              <w:t xml:space="preserve"> </w:t>
            </w:r>
            <w:r w:rsidR="00413416">
              <w:t xml:space="preserve">  </w:t>
            </w:r>
            <w:r w:rsidR="002F7760">
              <w:t xml:space="preserve">    </w:t>
            </w:r>
            <w:r w:rsidR="00DA60CF">
              <w:t xml:space="preserve"> </w:t>
            </w:r>
            <w:r>
              <w:t>Intern în serviciul de pneumologie al Centre Hospitalier Béziers, Franţa</w:t>
            </w:r>
          </w:p>
          <w:p w14:paraId="13842F45" w14:textId="77777777" w:rsidR="00F716DD" w:rsidRDefault="0094453C" w:rsidP="0027759E">
            <w:pPr>
              <w:tabs>
                <w:tab w:val="left" w:pos="3927"/>
              </w:tabs>
            </w:pPr>
            <w:r w:rsidRPr="0094453C">
              <w:rPr>
                <w:b/>
              </w:rPr>
              <w:t xml:space="preserve">   2005 </w:t>
            </w:r>
            <w:r w:rsidR="0027759E">
              <w:rPr>
                <w:b/>
              </w:rPr>
              <w:t>–</w:t>
            </w:r>
            <w:r w:rsidRPr="0094453C">
              <w:rPr>
                <w:b/>
              </w:rPr>
              <w:t xml:space="preserve"> 2007</w:t>
            </w:r>
            <w:r w:rsidR="0027759E">
              <w:rPr>
                <w:b/>
              </w:rPr>
              <w:t xml:space="preserve"> </w:t>
            </w:r>
            <w:r>
              <w:t xml:space="preserve">  </w:t>
            </w:r>
            <w:r w:rsidR="002F7760">
              <w:t xml:space="preserve">    </w:t>
            </w:r>
            <w:r w:rsidR="00DA60CF">
              <w:t xml:space="preserve"> </w:t>
            </w:r>
            <w:r>
              <w:t>Medic rezident nefrologie la Spitalul Judeţean Timişoara. Stagii efectuate: pneumologie, cardiologie, gastro-enterologie, urgenţe, hematologie, reumatologie, neurologie, endocrinologie, boli infecţioase, diabet, alergologie, morfo-patologie</w:t>
            </w:r>
          </w:p>
        </w:tc>
      </w:tr>
      <w:tr w:rsidR="00F716DD" w14:paraId="70BECC9B" w14:textId="77777777" w:rsidTr="009E79DF">
        <w:trPr>
          <w:cantSplit/>
        </w:trPr>
        <w:tc>
          <w:tcPr>
            <w:tcW w:w="3115" w:type="dxa"/>
            <w:gridSpan w:val="2"/>
            <w:tcBorders>
              <w:right w:val="single" w:sz="1" w:space="0" w:color="000000"/>
            </w:tcBorders>
          </w:tcPr>
          <w:p w14:paraId="576FBB11" w14:textId="77777777" w:rsidR="0094453C" w:rsidRDefault="0094453C">
            <w:pPr>
              <w:pStyle w:val="CVHeading3"/>
            </w:pPr>
          </w:p>
          <w:p w14:paraId="74685011" w14:textId="77777777" w:rsidR="00F716DD" w:rsidRDefault="00F716DD">
            <w:pPr>
              <w:pStyle w:val="CVHeading3"/>
            </w:pPr>
            <w:r>
              <w:t>Funcţia sau postul ocupat</w:t>
            </w:r>
          </w:p>
        </w:tc>
        <w:tc>
          <w:tcPr>
            <w:tcW w:w="7657" w:type="dxa"/>
            <w:gridSpan w:val="13"/>
          </w:tcPr>
          <w:p w14:paraId="60D494A9" w14:textId="77777777" w:rsidR="00F716DD" w:rsidRDefault="00F716DD">
            <w:pPr>
              <w:pStyle w:val="CVNormal"/>
            </w:pPr>
          </w:p>
          <w:p w14:paraId="5657F43B" w14:textId="77777777" w:rsidR="0094453C" w:rsidRDefault="0094453C" w:rsidP="0094453C">
            <w:pPr>
              <w:pStyle w:val="CVNormal"/>
              <w:ind w:left="0"/>
            </w:pPr>
            <w:r>
              <w:t xml:space="preserve">    </w:t>
            </w:r>
            <w:r w:rsidR="00E40377">
              <w:rPr>
                <w:b/>
              </w:rPr>
              <w:t>Șef de lucrări</w:t>
            </w:r>
            <w:r>
              <w:t xml:space="preserve"> la Disciplina de Pneumologie a UMF  </w:t>
            </w:r>
            <w:r w:rsidRPr="00B364BE">
              <w:t>“</w:t>
            </w:r>
            <w:r>
              <w:t>V. Babeş”, Timişoara</w:t>
            </w:r>
          </w:p>
          <w:p w14:paraId="0741574D" w14:textId="77777777" w:rsidR="0094453C" w:rsidRDefault="0094453C" w:rsidP="0094453C">
            <w:pPr>
              <w:pStyle w:val="CVNormal"/>
              <w:ind w:left="0"/>
            </w:pPr>
            <w:r>
              <w:t xml:space="preserve">    </w:t>
            </w:r>
            <w:r w:rsidR="00435AEB">
              <w:rPr>
                <w:b/>
              </w:rPr>
              <w:t>Medic primar</w:t>
            </w:r>
            <w:r w:rsidRPr="00C7243E">
              <w:rPr>
                <w:b/>
              </w:rPr>
              <w:t xml:space="preserve"> pneumolog</w:t>
            </w:r>
            <w:r>
              <w:t xml:space="preserve"> în </w:t>
            </w:r>
            <w:r w:rsidR="00316B66">
              <w:t>Ambulatoriul de Specialitate al Spitalului Clinic de Boli Infecțioase și Pneumoftiziologie dr. Victor Babeș, Timișoara</w:t>
            </w:r>
          </w:p>
        </w:tc>
      </w:tr>
      <w:tr w:rsidR="00F716DD" w14:paraId="64B0CDCF" w14:textId="77777777" w:rsidTr="009E79DF">
        <w:trPr>
          <w:cantSplit/>
        </w:trPr>
        <w:tc>
          <w:tcPr>
            <w:tcW w:w="3115" w:type="dxa"/>
            <w:gridSpan w:val="2"/>
            <w:tcBorders>
              <w:right w:val="single" w:sz="1" w:space="0" w:color="000000"/>
            </w:tcBorders>
          </w:tcPr>
          <w:p w14:paraId="62BC59E2" w14:textId="77777777" w:rsidR="00F716DD" w:rsidRDefault="00F716DD">
            <w:pPr>
              <w:pStyle w:val="CVHeading3"/>
            </w:pPr>
            <w:r>
              <w:t>Activităţi şi responsabilităţi principale</w:t>
            </w:r>
          </w:p>
        </w:tc>
        <w:tc>
          <w:tcPr>
            <w:tcW w:w="7657" w:type="dxa"/>
            <w:gridSpan w:val="13"/>
          </w:tcPr>
          <w:p w14:paraId="6ED10B71" w14:textId="77777777" w:rsidR="00F716DD" w:rsidRDefault="0094453C" w:rsidP="00404970">
            <w:pPr>
              <w:pStyle w:val="CVNormal"/>
            </w:pPr>
            <w:r>
              <w:t xml:space="preserve"> </w:t>
            </w:r>
            <w:r w:rsidR="00404970">
              <w:t xml:space="preserve">Activitate didactică UMF.  Cercetare științifică. Activitate </w:t>
            </w:r>
            <w:r w:rsidR="00025F99">
              <w:t>medicală</w:t>
            </w:r>
            <w:r w:rsidR="002F7760">
              <w:t xml:space="preserve"> ca medic </w:t>
            </w:r>
            <w:r w:rsidR="00335947">
              <w:t xml:space="preserve">primar </w:t>
            </w:r>
            <w:r w:rsidR="00404970">
              <w:t xml:space="preserve">pneumolog. </w:t>
            </w:r>
          </w:p>
        </w:tc>
      </w:tr>
      <w:tr w:rsidR="00F716DD" w14:paraId="55D51223" w14:textId="77777777" w:rsidTr="009E79DF">
        <w:trPr>
          <w:cantSplit/>
        </w:trPr>
        <w:tc>
          <w:tcPr>
            <w:tcW w:w="3115" w:type="dxa"/>
            <w:gridSpan w:val="2"/>
            <w:tcBorders>
              <w:right w:val="single" w:sz="1" w:space="0" w:color="000000"/>
            </w:tcBorders>
          </w:tcPr>
          <w:p w14:paraId="6DD45D6E" w14:textId="77777777" w:rsidR="00F716DD" w:rsidRDefault="00F716DD">
            <w:pPr>
              <w:pStyle w:val="CVHeading3"/>
            </w:pPr>
            <w:r>
              <w:t>Numele şi adresa angajatorului</w:t>
            </w:r>
          </w:p>
        </w:tc>
        <w:tc>
          <w:tcPr>
            <w:tcW w:w="7657" w:type="dxa"/>
            <w:gridSpan w:val="13"/>
          </w:tcPr>
          <w:p w14:paraId="07113FFF" w14:textId="77777777" w:rsidR="00F716DD" w:rsidRDefault="00B96006">
            <w:pPr>
              <w:pStyle w:val="CVNormal"/>
              <w:rPr>
                <w:rFonts w:cs="Arial"/>
                <w:color w:val="000000"/>
                <w:shd w:val="clear" w:color="auto" w:fill="FFFFFF"/>
              </w:rPr>
            </w:pPr>
            <w:r>
              <w:t xml:space="preserve"> </w:t>
            </w:r>
            <w:r w:rsidRPr="00C7243E">
              <w:rPr>
                <w:b/>
              </w:rPr>
              <w:t>Universitatea de Medicină și Farmacie Victor Babeș</w:t>
            </w:r>
            <w:r>
              <w:t>, Timișoara</w:t>
            </w:r>
            <w:r w:rsidR="00404970">
              <w:t xml:space="preserve">, </w:t>
            </w:r>
            <w:r w:rsidR="00404970" w:rsidRPr="00404970">
              <w:rPr>
                <w:rFonts w:cs="Arial"/>
                <w:color w:val="000000"/>
                <w:shd w:val="clear" w:color="auto" w:fill="FFFFFF"/>
              </w:rPr>
              <w:t>Piaţa Eftimie Murgu Nr. 2, 300041</w:t>
            </w:r>
          </w:p>
          <w:p w14:paraId="3BD0D701" w14:textId="77777777" w:rsidR="00025F99" w:rsidRDefault="00ED2831" w:rsidP="00ED2831">
            <w:pPr>
              <w:pStyle w:val="CVNormal"/>
              <w:ind w:left="0"/>
            </w:pPr>
            <w:r w:rsidRPr="00C7243E">
              <w:rPr>
                <w:b/>
              </w:rPr>
              <w:t xml:space="preserve">    Spitalul Clinic de Boli Infecțioase și Pneumoftiziologie dr. Victor Babeș</w:t>
            </w:r>
            <w:r>
              <w:t>, Timișoara, Str. Gheroghe Adam, nr.13, 300310</w:t>
            </w:r>
          </w:p>
        </w:tc>
      </w:tr>
      <w:tr w:rsidR="00F716DD" w14:paraId="4D617B15" w14:textId="77777777" w:rsidTr="009E79DF">
        <w:trPr>
          <w:cantSplit/>
        </w:trPr>
        <w:tc>
          <w:tcPr>
            <w:tcW w:w="3115" w:type="dxa"/>
            <w:gridSpan w:val="2"/>
            <w:tcBorders>
              <w:right w:val="single" w:sz="1" w:space="0" w:color="000000"/>
            </w:tcBorders>
          </w:tcPr>
          <w:p w14:paraId="6A259B35" w14:textId="77777777" w:rsidR="00F716DD" w:rsidRDefault="00F716DD">
            <w:pPr>
              <w:pStyle w:val="CVHeading3"/>
            </w:pPr>
            <w:r>
              <w:t>Tipul activităţii sau sectorul de activitate</w:t>
            </w:r>
          </w:p>
        </w:tc>
        <w:tc>
          <w:tcPr>
            <w:tcW w:w="7657" w:type="dxa"/>
            <w:gridSpan w:val="13"/>
          </w:tcPr>
          <w:p w14:paraId="3FC03FEF" w14:textId="77777777" w:rsidR="00F716DD" w:rsidRPr="00F24170" w:rsidRDefault="00ED2831">
            <w:pPr>
              <w:pStyle w:val="CVNormal"/>
              <w:rPr>
                <w:b/>
              </w:rPr>
            </w:pPr>
            <w:r w:rsidRPr="00F24170">
              <w:rPr>
                <w:b/>
              </w:rPr>
              <w:t xml:space="preserve"> </w:t>
            </w:r>
            <w:r w:rsidR="00C7243E" w:rsidRPr="00F24170">
              <w:rPr>
                <w:b/>
              </w:rPr>
              <w:t>Învățământ universitar. Sănătate</w:t>
            </w:r>
          </w:p>
        </w:tc>
      </w:tr>
      <w:tr w:rsidR="00F716DD" w14:paraId="18F21DA3" w14:textId="77777777" w:rsidTr="009E79DF">
        <w:trPr>
          <w:cantSplit/>
        </w:trPr>
        <w:tc>
          <w:tcPr>
            <w:tcW w:w="3115" w:type="dxa"/>
            <w:gridSpan w:val="2"/>
            <w:tcBorders>
              <w:right w:val="single" w:sz="1" w:space="0" w:color="000000"/>
            </w:tcBorders>
          </w:tcPr>
          <w:p w14:paraId="2FBBA481" w14:textId="77777777" w:rsidR="00F716DD" w:rsidRDefault="00F716DD">
            <w:pPr>
              <w:pStyle w:val="CVSpacer"/>
            </w:pPr>
          </w:p>
        </w:tc>
        <w:tc>
          <w:tcPr>
            <w:tcW w:w="7657" w:type="dxa"/>
            <w:gridSpan w:val="13"/>
          </w:tcPr>
          <w:p w14:paraId="4CA2B477" w14:textId="77777777" w:rsidR="00F716DD" w:rsidRDefault="00F716DD">
            <w:pPr>
              <w:pStyle w:val="CVSpacer"/>
            </w:pPr>
          </w:p>
        </w:tc>
      </w:tr>
      <w:tr w:rsidR="00F716DD" w14:paraId="52ABD78A" w14:textId="77777777" w:rsidTr="009E79DF">
        <w:trPr>
          <w:cantSplit/>
        </w:trPr>
        <w:tc>
          <w:tcPr>
            <w:tcW w:w="3115" w:type="dxa"/>
            <w:gridSpan w:val="2"/>
            <w:tcBorders>
              <w:right w:val="single" w:sz="1" w:space="0" w:color="000000"/>
            </w:tcBorders>
          </w:tcPr>
          <w:p w14:paraId="1B67B8FA" w14:textId="77777777" w:rsidR="00F716DD" w:rsidRDefault="00F716DD">
            <w:pPr>
              <w:pStyle w:val="CVHeading1"/>
              <w:spacing w:before="0"/>
            </w:pPr>
            <w:r>
              <w:t>Educaţie şi formare</w:t>
            </w:r>
          </w:p>
        </w:tc>
        <w:tc>
          <w:tcPr>
            <w:tcW w:w="7657" w:type="dxa"/>
            <w:gridSpan w:val="13"/>
          </w:tcPr>
          <w:p w14:paraId="75302296" w14:textId="77777777" w:rsidR="00F716DD" w:rsidRDefault="00F716DD">
            <w:pPr>
              <w:pStyle w:val="CVNormal-FirstLine"/>
              <w:spacing w:before="0"/>
            </w:pPr>
          </w:p>
        </w:tc>
      </w:tr>
      <w:tr w:rsidR="00F716DD" w14:paraId="4403C4AC" w14:textId="77777777" w:rsidTr="009E79DF">
        <w:trPr>
          <w:cantSplit/>
        </w:trPr>
        <w:tc>
          <w:tcPr>
            <w:tcW w:w="3115" w:type="dxa"/>
            <w:gridSpan w:val="2"/>
            <w:tcBorders>
              <w:right w:val="single" w:sz="1" w:space="0" w:color="000000"/>
            </w:tcBorders>
          </w:tcPr>
          <w:p w14:paraId="2578BD80" w14:textId="77777777" w:rsidR="00F716DD" w:rsidRDefault="00F716DD">
            <w:pPr>
              <w:pStyle w:val="CVSpacer"/>
            </w:pPr>
          </w:p>
        </w:tc>
        <w:tc>
          <w:tcPr>
            <w:tcW w:w="7657" w:type="dxa"/>
            <w:gridSpan w:val="13"/>
          </w:tcPr>
          <w:p w14:paraId="240A8E59" w14:textId="77777777" w:rsidR="00F716DD" w:rsidRDefault="00F716DD">
            <w:pPr>
              <w:pStyle w:val="CVSpacer"/>
            </w:pPr>
          </w:p>
        </w:tc>
      </w:tr>
      <w:tr w:rsidR="00F716DD" w14:paraId="7BFB06C5" w14:textId="77777777" w:rsidTr="009E79DF">
        <w:trPr>
          <w:cantSplit/>
        </w:trPr>
        <w:tc>
          <w:tcPr>
            <w:tcW w:w="3115" w:type="dxa"/>
            <w:gridSpan w:val="2"/>
            <w:tcBorders>
              <w:right w:val="single" w:sz="1" w:space="0" w:color="000000"/>
            </w:tcBorders>
          </w:tcPr>
          <w:p w14:paraId="5F9CDA3E" w14:textId="77777777" w:rsidR="00F716DD" w:rsidRDefault="00F716DD">
            <w:pPr>
              <w:pStyle w:val="CVHeading3-FirstLine"/>
              <w:spacing w:before="0"/>
            </w:pPr>
            <w:r>
              <w:lastRenderedPageBreak/>
              <w:t>Perioada</w:t>
            </w:r>
          </w:p>
        </w:tc>
        <w:tc>
          <w:tcPr>
            <w:tcW w:w="7657" w:type="dxa"/>
            <w:gridSpan w:val="13"/>
          </w:tcPr>
          <w:p w14:paraId="3EA09951" w14:textId="00B661F1" w:rsidR="001F2AA1" w:rsidRPr="001F2AA1" w:rsidRDefault="00F24170" w:rsidP="00F24170">
            <w:pPr>
              <w:rPr>
                <w:b/>
                <w:bCs/>
                <w:caps/>
              </w:rPr>
            </w:pPr>
            <w:r>
              <w:rPr>
                <w:caps/>
              </w:rPr>
              <w:t xml:space="preserve">   </w:t>
            </w:r>
            <w:r w:rsidR="001F2AA1" w:rsidRPr="001F2AA1">
              <w:rPr>
                <w:b/>
                <w:bCs/>
                <w:caps/>
              </w:rPr>
              <w:t>2025</w:t>
            </w:r>
            <w:r w:rsidR="00145A92">
              <w:rPr>
                <w:b/>
                <w:bCs/>
                <w:caps/>
              </w:rPr>
              <w:t xml:space="preserve">                 </w:t>
            </w:r>
            <w:r w:rsidR="00145A92">
              <w:t>Susținerea tezei de abilitare</w:t>
            </w:r>
            <w:r w:rsidR="001F2AA1">
              <w:rPr>
                <w:b/>
                <w:bCs/>
                <w:caps/>
              </w:rPr>
              <w:t xml:space="preserve">   </w:t>
            </w:r>
          </w:p>
          <w:p w14:paraId="1F6D5B9C" w14:textId="72E09945" w:rsidR="00E40377" w:rsidRPr="00E40377" w:rsidRDefault="001F2AA1" w:rsidP="00F24170">
            <w:pPr>
              <w:rPr>
                <w:caps/>
              </w:rPr>
            </w:pPr>
            <w:r>
              <w:rPr>
                <w:b/>
                <w:caps/>
              </w:rPr>
              <w:t xml:space="preserve">   </w:t>
            </w:r>
            <w:r w:rsidR="00E40377" w:rsidRPr="00E40377">
              <w:rPr>
                <w:b/>
                <w:caps/>
              </w:rPr>
              <w:t>2021</w:t>
            </w:r>
            <w:r w:rsidR="00E40377">
              <w:rPr>
                <w:caps/>
              </w:rPr>
              <w:t xml:space="preserve">                 </w:t>
            </w:r>
            <w:r w:rsidR="00E40377" w:rsidRPr="00B364BE">
              <w:t xml:space="preserve">Promovarea pe postul de Șef de lucrări </w:t>
            </w:r>
            <w:r w:rsidR="00E40377">
              <w:t>la Disciplina de Pneumologie a  UMF Timișoara</w:t>
            </w:r>
          </w:p>
          <w:p w14:paraId="41603668" w14:textId="3152C7FC" w:rsidR="007D34D0" w:rsidRPr="00B364BE" w:rsidRDefault="00E40377" w:rsidP="00F24170">
            <w:r>
              <w:rPr>
                <w:caps/>
              </w:rPr>
              <w:t xml:space="preserve">   </w:t>
            </w:r>
            <w:r w:rsidR="007D34D0" w:rsidRPr="007D34D0">
              <w:rPr>
                <w:b/>
                <w:caps/>
              </w:rPr>
              <w:t>2019 – 2020</w:t>
            </w:r>
            <w:r w:rsidR="007D34D0">
              <w:rPr>
                <w:caps/>
              </w:rPr>
              <w:t xml:space="preserve">     </w:t>
            </w:r>
            <w:r w:rsidR="007D34D0" w:rsidRPr="00B364BE">
              <w:t>Modul psiho-pedagogie nivel 1 și 2 – Universitatea de Vest Timișoara</w:t>
            </w:r>
          </w:p>
          <w:p w14:paraId="2313F93E" w14:textId="6EF9055B" w:rsidR="00F24170" w:rsidRDefault="007D34D0" w:rsidP="00F24170">
            <w:r>
              <w:rPr>
                <w:caps/>
              </w:rPr>
              <w:t xml:space="preserve">   </w:t>
            </w:r>
            <w:r w:rsidR="00413416" w:rsidRPr="00413416">
              <w:rPr>
                <w:b/>
                <w:caps/>
              </w:rPr>
              <w:t>2016 – 2017</w:t>
            </w:r>
            <w:r w:rsidR="00413416">
              <w:rPr>
                <w:caps/>
              </w:rPr>
              <w:t xml:space="preserve">     </w:t>
            </w:r>
            <w:r w:rsidR="00413416">
              <w:t>Long-term European Respiratory Society F</w:t>
            </w:r>
            <w:r w:rsidR="00B52488">
              <w:t>ellowship in Industry – Novartis (Basel,</w:t>
            </w:r>
            <w:r w:rsidR="001F2AA1">
              <w:t xml:space="preserve"> CH</w:t>
            </w:r>
            <w:r>
              <w:t>)</w:t>
            </w:r>
          </w:p>
          <w:p w14:paraId="504D819C" w14:textId="2CB30EDD" w:rsidR="00413416" w:rsidRPr="001D14F0" w:rsidRDefault="00413416" w:rsidP="00F24170">
            <w:pPr>
              <w:rPr>
                <w:lang w:val="it-IT"/>
              </w:rPr>
            </w:pPr>
            <w:r w:rsidRPr="008B4115">
              <w:rPr>
                <w:lang w:val="en-US"/>
              </w:rPr>
              <w:t xml:space="preserve">   </w:t>
            </w:r>
            <w:r w:rsidRPr="001D14F0">
              <w:rPr>
                <w:b/>
                <w:lang w:val="it-IT"/>
              </w:rPr>
              <w:t>2016</w:t>
            </w:r>
            <w:r w:rsidR="00435AEB" w:rsidRPr="001D14F0">
              <w:rPr>
                <w:b/>
                <w:lang w:val="it-IT"/>
              </w:rPr>
              <w:t xml:space="preserve">                 </w:t>
            </w:r>
            <w:r w:rsidR="00435AEB" w:rsidRPr="001D14F0">
              <w:rPr>
                <w:lang w:val="it-IT"/>
              </w:rPr>
              <w:t xml:space="preserve">Obținerea titlului de </w:t>
            </w:r>
            <w:r w:rsidRPr="001D14F0">
              <w:rPr>
                <w:lang w:val="it-IT"/>
              </w:rPr>
              <w:t>Medic primar pneumolog</w:t>
            </w:r>
          </w:p>
          <w:p w14:paraId="48721F74" w14:textId="31C182E6" w:rsidR="00E40377" w:rsidRPr="001D14F0" w:rsidRDefault="00E40377" w:rsidP="00F24170">
            <w:pPr>
              <w:rPr>
                <w:lang w:val="it-IT"/>
              </w:rPr>
            </w:pPr>
            <w:r w:rsidRPr="001D14F0">
              <w:rPr>
                <w:lang w:val="it-IT"/>
              </w:rPr>
              <w:t xml:space="preserve">   </w:t>
            </w:r>
            <w:r w:rsidRPr="001D14F0">
              <w:rPr>
                <w:b/>
                <w:lang w:val="it-IT"/>
              </w:rPr>
              <w:t>2015</w:t>
            </w:r>
            <w:r w:rsidRPr="001D14F0">
              <w:rPr>
                <w:lang w:val="it-IT"/>
              </w:rPr>
              <w:t xml:space="preserve">                 Promovarea pe postul de Asistent univ. </w:t>
            </w:r>
            <w:r>
              <w:t>la Disciplina de Pneumologie a  UMF Timișoara</w:t>
            </w:r>
          </w:p>
          <w:p w14:paraId="5D2D808D" w14:textId="1B7A3DA6" w:rsidR="00435AEB" w:rsidRPr="001D14F0" w:rsidRDefault="00435AEB" w:rsidP="00F24170">
            <w:pPr>
              <w:rPr>
                <w:lang w:val="it-IT"/>
              </w:rPr>
            </w:pPr>
            <w:r w:rsidRPr="001D14F0">
              <w:rPr>
                <w:lang w:val="it-IT"/>
              </w:rPr>
              <w:t xml:space="preserve">   </w:t>
            </w:r>
            <w:r w:rsidRPr="001D14F0">
              <w:rPr>
                <w:b/>
                <w:lang w:val="it-IT"/>
              </w:rPr>
              <w:t>201</w:t>
            </w:r>
            <w:r w:rsidR="005857C7" w:rsidRPr="001D14F0">
              <w:rPr>
                <w:b/>
                <w:lang w:val="it-IT"/>
              </w:rPr>
              <w:t>5</w:t>
            </w:r>
            <w:r w:rsidRPr="001D14F0">
              <w:rPr>
                <w:lang w:val="it-IT"/>
              </w:rPr>
              <w:t xml:space="preserve">                 Obținerea titlulu</w:t>
            </w:r>
            <w:r w:rsidR="00BA08CB" w:rsidRPr="001D14F0">
              <w:rPr>
                <w:lang w:val="it-IT"/>
              </w:rPr>
              <w:t>i de Doctor în Științe domeniul Medicină</w:t>
            </w:r>
          </w:p>
          <w:p w14:paraId="35A99224" w14:textId="46E7D449" w:rsidR="00435AEB" w:rsidRPr="001D14F0" w:rsidRDefault="00435AEB" w:rsidP="00F24170">
            <w:pPr>
              <w:rPr>
                <w:lang w:val="it-IT"/>
              </w:rPr>
            </w:pPr>
            <w:r>
              <w:t xml:space="preserve">   </w:t>
            </w:r>
            <w:r w:rsidRPr="008C6115">
              <w:rPr>
                <w:b/>
              </w:rPr>
              <w:t>2012</w:t>
            </w:r>
            <w:r>
              <w:t xml:space="preserve">                 Curs postuniversitar </w:t>
            </w:r>
            <w:r w:rsidRPr="001D14F0">
              <w:rPr>
                <w:lang w:val="it-IT"/>
              </w:rPr>
              <w:t xml:space="preserve">“Utilizarea noii aparaturi </w:t>
            </w:r>
            <w:r>
              <w:t>în ventilația noninvazivă</w:t>
            </w:r>
            <w:r w:rsidRPr="001D14F0">
              <w:rPr>
                <w:lang w:val="it-IT"/>
              </w:rPr>
              <w:t>“ (Timișoara)</w:t>
            </w:r>
          </w:p>
          <w:p w14:paraId="45583EA7" w14:textId="664399ED" w:rsidR="00F24170" w:rsidRDefault="004E6943" w:rsidP="00F24170">
            <w:r>
              <w:t xml:space="preserve">   </w:t>
            </w:r>
            <w:r w:rsidR="00435AEB">
              <w:rPr>
                <w:b/>
              </w:rPr>
              <w:t xml:space="preserve">2011            </w:t>
            </w:r>
            <w:r w:rsidR="00413416">
              <w:rPr>
                <w:b/>
              </w:rPr>
              <w:t xml:space="preserve">     </w:t>
            </w:r>
            <w:r w:rsidR="00435AEB">
              <w:t xml:space="preserve">Obținerea titlului de </w:t>
            </w:r>
            <w:r w:rsidR="00F24170">
              <w:t>Medic specialist pneumolog</w:t>
            </w:r>
          </w:p>
          <w:p w14:paraId="656862C2" w14:textId="68491032" w:rsidR="0092362D" w:rsidRDefault="0092362D" w:rsidP="0092362D">
            <w:pPr>
              <w:rPr>
                <w:lang w:val="en-US"/>
              </w:rPr>
            </w:pPr>
            <w:r>
              <w:rPr>
                <w:b/>
              </w:rPr>
              <w:t xml:space="preserve">   </w:t>
            </w:r>
            <w:r w:rsidRPr="004E6943">
              <w:rPr>
                <w:b/>
              </w:rPr>
              <w:t>2011</w:t>
            </w:r>
            <w:r>
              <w:t xml:space="preserve">                 Cursuri postuniversitare: „Interventional Pulmonology” și </w:t>
            </w:r>
            <w:r>
              <w:rPr>
                <w:lang w:val="en-US"/>
              </w:rPr>
              <w:t>“Thoracic ultrasound for</w:t>
            </w:r>
          </w:p>
          <w:p w14:paraId="70A1A15D" w14:textId="77777777" w:rsidR="0092362D" w:rsidRPr="007D21DE" w:rsidRDefault="0092362D" w:rsidP="0092362D">
            <w:pPr>
              <w:rPr>
                <w:lang w:val="en-US"/>
              </w:rPr>
            </w:pPr>
            <w:r>
              <w:rPr>
                <w:lang w:val="en-US"/>
              </w:rPr>
              <w:t xml:space="preserve">                                            physicians” (Amsterdam, Olanda)</w:t>
            </w:r>
          </w:p>
          <w:p w14:paraId="03B8546A" w14:textId="6039EDFD" w:rsidR="00F24170" w:rsidRPr="007D21DE" w:rsidRDefault="004E6943" w:rsidP="004E6943">
            <w:r>
              <w:rPr>
                <w:b/>
              </w:rPr>
              <w:t xml:space="preserve">  </w:t>
            </w:r>
            <w:r w:rsidR="00F24170">
              <w:rPr>
                <w:b/>
              </w:rPr>
              <w:t xml:space="preserve"> </w:t>
            </w:r>
            <w:r w:rsidR="00F24170" w:rsidRPr="004E6943">
              <w:rPr>
                <w:b/>
              </w:rPr>
              <w:t>2010</w:t>
            </w:r>
            <w:r w:rsidR="00F24170">
              <w:t xml:space="preserve">        </w:t>
            </w:r>
            <w:r>
              <w:t xml:space="preserve">         </w:t>
            </w:r>
            <w:r w:rsidR="00F24170">
              <w:t>Training in Sleep Research and Sleep Medicine (Bertinoro, Italia</w:t>
            </w:r>
            <w:r w:rsidR="00F24170">
              <w:rPr>
                <w:lang w:val="en-US"/>
              </w:rPr>
              <w:t>; Zurich, Elvetia;                                                                            Kloster Seeon, Germania)</w:t>
            </w:r>
            <w:r w:rsidR="00F24170">
              <w:t xml:space="preserve"> </w:t>
            </w:r>
            <w:r w:rsidR="00A7282E">
              <w:t>organizat de European Sleep Research Society</w:t>
            </w:r>
            <w:r w:rsidR="00F24170">
              <w:t xml:space="preserve"> </w:t>
            </w:r>
          </w:p>
          <w:p w14:paraId="518B2213" w14:textId="0E00AB3A" w:rsidR="00F24170" w:rsidRDefault="00F24170" w:rsidP="00F24170">
            <w:r w:rsidRPr="004E6943">
              <w:rPr>
                <w:b/>
              </w:rPr>
              <w:t xml:space="preserve">   2009</w:t>
            </w:r>
            <w:r>
              <w:t xml:space="preserve">                 </w:t>
            </w:r>
            <w:r w:rsidRPr="001129BC">
              <w:t xml:space="preserve">Curs </w:t>
            </w:r>
            <w:r>
              <w:t>de somnologie – Prof. Martin Konermann (București)</w:t>
            </w:r>
          </w:p>
          <w:p w14:paraId="61A71C40" w14:textId="22BF86B9" w:rsidR="00435AEB" w:rsidRPr="00435AEB" w:rsidRDefault="00435AEB" w:rsidP="00F24170">
            <w:pPr>
              <w:rPr>
                <w:b/>
              </w:rPr>
            </w:pPr>
            <w:r>
              <w:t xml:space="preserve">   </w:t>
            </w:r>
            <w:r>
              <w:rPr>
                <w:b/>
              </w:rPr>
              <w:t xml:space="preserve">2008                 </w:t>
            </w:r>
            <w:r w:rsidRPr="00435AEB">
              <w:t>Promovarea</w:t>
            </w:r>
            <w:r>
              <w:t xml:space="preserve"> examenului pentru postul de Preparator la Disciplina de Pneumoftiziologie a  UMF Timișoara</w:t>
            </w:r>
          </w:p>
          <w:p w14:paraId="62F3ABEC" w14:textId="06813C83" w:rsidR="00F24170" w:rsidRPr="00B364BE" w:rsidRDefault="00F24170" w:rsidP="00F24170">
            <w:r>
              <w:rPr>
                <w:b/>
                <w:caps/>
              </w:rPr>
              <w:t xml:space="preserve">   </w:t>
            </w:r>
            <w:r w:rsidR="004E6943" w:rsidRPr="004E6943">
              <w:rPr>
                <w:b/>
                <w:caps/>
              </w:rPr>
              <w:t xml:space="preserve">2005 </w:t>
            </w:r>
            <w:r w:rsidR="00413416">
              <w:rPr>
                <w:b/>
                <w:caps/>
              </w:rPr>
              <w:t xml:space="preserve">– </w:t>
            </w:r>
            <w:r w:rsidRPr="004E6943">
              <w:rPr>
                <w:b/>
                <w:caps/>
              </w:rPr>
              <w:t>2011</w:t>
            </w:r>
            <w:r w:rsidR="00413416">
              <w:rPr>
                <w:b/>
                <w:caps/>
              </w:rPr>
              <w:t xml:space="preserve"> </w:t>
            </w:r>
            <w:r>
              <w:rPr>
                <w:caps/>
              </w:rPr>
              <w:t xml:space="preserve">   </w:t>
            </w:r>
            <w:r w:rsidR="001F2AA1">
              <w:rPr>
                <w:caps/>
              </w:rPr>
              <w:t xml:space="preserve"> </w:t>
            </w:r>
            <w:r w:rsidRPr="00B364BE">
              <w:t>Rezidenţiat nefrologie / pneumologie</w:t>
            </w:r>
          </w:p>
          <w:p w14:paraId="3917736C" w14:textId="31B9FEC5" w:rsidR="005857C7" w:rsidRPr="00B364BE" w:rsidRDefault="00435AEB" w:rsidP="005857C7">
            <w:r w:rsidRPr="00B364BE">
              <w:t xml:space="preserve">   </w:t>
            </w:r>
            <w:r w:rsidRPr="00B364BE">
              <w:rPr>
                <w:b/>
              </w:rPr>
              <w:t xml:space="preserve">2004                 </w:t>
            </w:r>
            <w:r w:rsidRPr="00B364BE">
              <w:t>Promovarea examenului de rezidențiat național sesiunea 14 noiembrie 2004</w:t>
            </w:r>
          </w:p>
          <w:p w14:paraId="53B3C548" w14:textId="51C8000A" w:rsidR="00F24170" w:rsidRDefault="00F24170" w:rsidP="005857C7">
            <w:r>
              <w:rPr>
                <w:b/>
                <w:caps/>
              </w:rPr>
              <w:t xml:space="preserve">   </w:t>
            </w:r>
            <w:r w:rsidRPr="004E6943">
              <w:rPr>
                <w:b/>
              </w:rPr>
              <w:t>20</w:t>
            </w:r>
            <w:r w:rsidR="004E6943" w:rsidRPr="004E6943">
              <w:rPr>
                <w:b/>
              </w:rPr>
              <w:t>04</w:t>
            </w:r>
            <w:r w:rsidR="00413416">
              <w:t xml:space="preserve"> </w:t>
            </w:r>
            <w:r w:rsidR="004E6943">
              <w:t xml:space="preserve">      </w:t>
            </w:r>
            <w:r w:rsidR="00413416">
              <w:t xml:space="preserve"> </w:t>
            </w:r>
            <w:r w:rsidR="002C7D80">
              <w:t xml:space="preserve">         Obținerea titlului de Doctor – Medic </w:t>
            </w:r>
            <w:r w:rsidR="00435AEB">
              <w:t>în profilul Medicină specializarea Medicină Generală din partea</w:t>
            </w:r>
            <w:r w:rsidR="00B52488">
              <w:t xml:space="preserve"> </w:t>
            </w:r>
            <w:r w:rsidR="00435AEB">
              <w:t>Facultății</w:t>
            </w:r>
            <w:r w:rsidR="00B52488">
              <w:t xml:space="preserve"> de Medicină Generală a Universității de</w:t>
            </w:r>
            <w:r>
              <w:t xml:space="preserve"> Medicină şi Farmacie </w:t>
            </w:r>
            <w:r w:rsidR="00435AEB">
              <w:t xml:space="preserve">(UMF) </w:t>
            </w:r>
            <w:r>
              <w:t>„Victor Babeş” Timişoara</w:t>
            </w:r>
            <w:r w:rsidR="00145A92">
              <w:t xml:space="preserve"> </w:t>
            </w:r>
          </w:p>
          <w:p w14:paraId="32A44D33" w14:textId="69F96B20" w:rsidR="00F24170" w:rsidRDefault="004E6943" w:rsidP="00F24170">
            <w:pPr>
              <w:tabs>
                <w:tab w:val="left" w:pos="3927"/>
              </w:tabs>
            </w:pPr>
            <w:r>
              <w:t xml:space="preserve">   </w:t>
            </w:r>
            <w:r w:rsidR="00F24170" w:rsidRPr="004E6943">
              <w:rPr>
                <w:b/>
              </w:rPr>
              <w:t>1998</w:t>
            </w:r>
            <w:r w:rsidR="00413416">
              <w:rPr>
                <w:b/>
              </w:rPr>
              <w:t xml:space="preserve"> </w:t>
            </w:r>
            <w:r>
              <w:t xml:space="preserve">       </w:t>
            </w:r>
            <w:r w:rsidR="00B52488">
              <w:t xml:space="preserve">         Obținerea diplomei de bacalaureat la </w:t>
            </w:r>
            <w:r w:rsidR="00F24170">
              <w:t xml:space="preserve">Liceul </w:t>
            </w:r>
            <w:r w:rsidR="00B52488">
              <w:t xml:space="preserve">Teoretic </w:t>
            </w:r>
            <w:r w:rsidR="002C7D80">
              <w:t>Elena Ghiba-Birta Arad, profil Informatică</w:t>
            </w:r>
          </w:p>
          <w:p w14:paraId="64326289" w14:textId="74C412E1" w:rsidR="00F716DD" w:rsidRPr="00B52488" w:rsidRDefault="00B52488" w:rsidP="00B52488">
            <w:pPr>
              <w:pStyle w:val="CVNormal"/>
            </w:pPr>
            <w:r w:rsidRPr="00B52488">
              <w:rPr>
                <w:b/>
              </w:rPr>
              <w:t>1998</w:t>
            </w:r>
            <w:r>
              <w:rPr>
                <w:b/>
              </w:rPr>
              <w:t xml:space="preserve">                 </w:t>
            </w:r>
            <w:r w:rsidR="001F2AA1">
              <w:rPr>
                <w:b/>
              </w:rPr>
              <w:t xml:space="preserve"> </w:t>
            </w:r>
            <w:r>
              <w:t>Obținerea atestatului profesional de ajutor analist programator (Informatică)</w:t>
            </w:r>
          </w:p>
        </w:tc>
      </w:tr>
      <w:tr w:rsidR="00F716DD" w14:paraId="0097C28F" w14:textId="77777777" w:rsidTr="009E79DF">
        <w:trPr>
          <w:cantSplit/>
        </w:trPr>
        <w:tc>
          <w:tcPr>
            <w:tcW w:w="3115" w:type="dxa"/>
            <w:gridSpan w:val="2"/>
            <w:tcBorders>
              <w:right w:val="single" w:sz="1" w:space="0" w:color="000000"/>
            </w:tcBorders>
          </w:tcPr>
          <w:p w14:paraId="683FAE12" w14:textId="77777777" w:rsidR="00ED218C" w:rsidRDefault="00ED218C">
            <w:pPr>
              <w:pStyle w:val="CVHeading3"/>
            </w:pPr>
          </w:p>
          <w:p w14:paraId="6E05E824" w14:textId="77777777" w:rsidR="00F716DD" w:rsidRDefault="00F716DD">
            <w:pPr>
              <w:pStyle w:val="CVHeading3"/>
            </w:pPr>
            <w:r>
              <w:t>Calificarea / diploma obţinută</w:t>
            </w:r>
          </w:p>
        </w:tc>
        <w:tc>
          <w:tcPr>
            <w:tcW w:w="7657" w:type="dxa"/>
            <w:gridSpan w:val="13"/>
          </w:tcPr>
          <w:p w14:paraId="73A793BA" w14:textId="77777777" w:rsidR="00F716DD" w:rsidRDefault="00F716DD">
            <w:pPr>
              <w:pStyle w:val="CVNormal"/>
            </w:pPr>
          </w:p>
          <w:p w14:paraId="03855870" w14:textId="642C8679" w:rsidR="007754F2" w:rsidRDefault="007754F2">
            <w:pPr>
              <w:pStyle w:val="CVNormal"/>
              <w:rPr>
                <w:b/>
              </w:rPr>
            </w:pPr>
            <w:r>
              <w:rPr>
                <w:b/>
              </w:rPr>
              <w:t xml:space="preserve">Somnologist - Expert în medicina somnului </w:t>
            </w:r>
            <w:r w:rsidRPr="007754F2">
              <w:rPr>
                <w:bCs/>
              </w:rPr>
              <w:t>/</w:t>
            </w:r>
            <w:r>
              <w:rPr>
                <w:bCs/>
              </w:rPr>
              <w:t xml:space="preserve"> Certificat ESRS nr. 1358 din 23.09.2023 </w:t>
            </w:r>
          </w:p>
          <w:p w14:paraId="7EDB4113" w14:textId="2809300E" w:rsidR="005857C7" w:rsidRDefault="005857C7">
            <w:pPr>
              <w:pStyle w:val="CVNormal"/>
            </w:pPr>
            <w:r>
              <w:rPr>
                <w:b/>
              </w:rPr>
              <w:t>Medic primar pneumolog</w:t>
            </w:r>
            <w:r>
              <w:t xml:space="preserve"> / Certificat de medic primar</w:t>
            </w:r>
            <w:r w:rsidR="002704E6">
              <w:t xml:space="preserve"> seria P1 nr. 013646 din 01.09.2016</w:t>
            </w:r>
          </w:p>
          <w:p w14:paraId="3C5C7581" w14:textId="77777777" w:rsidR="005857C7" w:rsidRPr="005857C7" w:rsidRDefault="00BA08CB">
            <w:pPr>
              <w:pStyle w:val="CVNormal"/>
            </w:pPr>
            <w:r>
              <w:rPr>
                <w:b/>
              </w:rPr>
              <w:t>Doctor în științe</w:t>
            </w:r>
            <w:r w:rsidR="005857C7">
              <w:rPr>
                <w:b/>
              </w:rPr>
              <w:t xml:space="preserve"> </w:t>
            </w:r>
            <w:r>
              <w:t>/ Diplomă de doctor domeniul</w:t>
            </w:r>
            <w:r w:rsidR="005857C7">
              <w:t xml:space="preserve"> Medicină seria J nr. 0008846 din 13.10.2015</w:t>
            </w:r>
          </w:p>
          <w:p w14:paraId="4214BC97" w14:textId="77777777" w:rsidR="005857C7" w:rsidRPr="005857C7" w:rsidRDefault="005857C7">
            <w:pPr>
              <w:pStyle w:val="CVNormal"/>
            </w:pPr>
            <w:r>
              <w:rPr>
                <w:b/>
              </w:rPr>
              <w:t>Medic specialist pneumolog</w:t>
            </w:r>
            <w:r>
              <w:t xml:space="preserve"> / Certificat de medic specialist seria S1 nr. 010885 din 12.08.2011</w:t>
            </w:r>
          </w:p>
          <w:p w14:paraId="3093C7D2" w14:textId="77777777" w:rsidR="00C761A9" w:rsidRDefault="002148CE">
            <w:pPr>
              <w:pStyle w:val="CVNormal"/>
            </w:pPr>
            <w:r w:rsidRPr="002148CE">
              <w:rPr>
                <w:b/>
              </w:rPr>
              <w:t>Doctor – Medic</w:t>
            </w:r>
            <w:r>
              <w:t xml:space="preserve"> / Diplomă de licență</w:t>
            </w:r>
            <w:r w:rsidR="005857C7">
              <w:t xml:space="preserve"> seria V nr. 0042431 din 06.12.2004</w:t>
            </w:r>
          </w:p>
          <w:p w14:paraId="30658A66" w14:textId="77777777" w:rsidR="005857C7" w:rsidRPr="005857C7" w:rsidRDefault="005857C7">
            <w:pPr>
              <w:pStyle w:val="CVNormal"/>
            </w:pPr>
            <w:r>
              <w:rPr>
                <w:b/>
              </w:rPr>
              <w:t>Absolvent de liceu</w:t>
            </w:r>
            <w:r>
              <w:t xml:space="preserve"> / Diplomă de bacalaureat seria R nr. 0042362 din 15.07.1998</w:t>
            </w:r>
          </w:p>
          <w:p w14:paraId="427B2CFE" w14:textId="77777777" w:rsidR="002148CE" w:rsidRDefault="002148CE" w:rsidP="002148CE">
            <w:pPr>
              <w:pStyle w:val="CVNormal"/>
            </w:pPr>
            <w:r w:rsidRPr="002148CE">
              <w:rPr>
                <w:b/>
              </w:rPr>
              <w:t>Ajutor analist programator</w:t>
            </w:r>
            <w:r>
              <w:t xml:space="preserve"> / Atestat profesional</w:t>
            </w:r>
            <w:r w:rsidR="005857C7">
              <w:t xml:space="preserve"> seria E nr. 0156586 din 15.07.1998</w:t>
            </w:r>
          </w:p>
          <w:p w14:paraId="0A79E01F" w14:textId="77777777" w:rsidR="002148CE" w:rsidRDefault="002148CE" w:rsidP="002148CE">
            <w:pPr>
              <w:pStyle w:val="CVNormal"/>
            </w:pPr>
          </w:p>
        </w:tc>
      </w:tr>
      <w:tr w:rsidR="00F716DD" w14:paraId="2AB1FF7D" w14:textId="77777777" w:rsidTr="009E79DF">
        <w:trPr>
          <w:cantSplit/>
        </w:trPr>
        <w:tc>
          <w:tcPr>
            <w:tcW w:w="3115" w:type="dxa"/>
            <w:gridSpan w:val="2"/>
            <w:tcBorders>
              <w:right w:val="single" w:sz="1" w:space="0" w:color="000000"/>
            </w:tcBorders>
          </w:tcPr>
          <w:p w14:paraId="590F8B64" w14:textId="77777777" w:rsidR="00F716DD" w:rsidRDefault="00F716DD">
            <w:pPr>
              <w:pStyle w:val="CVHeading3"/>
            </w:pPr>
            <w:r>
              <w:t>Disciplinele principale studiate / competenţe profesionale dobândite</w:t>
            </w:r>
          </w:p>
        </w:tc>
        <w:tc>
          <w:tcPr>
            <w:tcW w:w="7657" w:type="dxa"/>
            <w:gridSpan w:val="13"/>
          </w:tcPr>
          <w:p w14:paraId="446351F2" w14:textId="77777777" w:rsidR="00890FEF" w:rsidRDefault="00890FEF" w:rsidP="00126741">
            <w:pPr>
              <w:pStyle w:val="CVNormal"/>
              <w:ind w:left="0"/>
            </w:pPr>
            <w:r>
              <w:t xml:space="preserve">   </w:t>
            </w:r>
            <w:r w:rsidRPr="00890FEF">
              <w:rPr>
                <w:b/>
              </w:rPr>
              <w:t>Pneumologie</w:t>
            </w:r>
            <w:r>
              <w:t xml:space="preserve"> / Medic primar pneumolog (2016)</w:t>
            </w:r>
          </w:p>
          <w:p w14:paraId="314B9552" w14:textId="77777777" w:rsidR="00335947" w:rsidRDefault="00335947" w:rsidP="00126741">
            <w:pPr>
              <w:pStyle w:val="CVNormal"/>
              <w:ind w:left="0"/>
            </w:pPr>
            <w:r>
              <w:rPr>
                <w:b/>
              </w:rPr>
              <w:t xml:space="preserve">   </w:t>
            </w:r>
            <w:r w:rsidRPr="00890FEF">
              <w:rPr>
                <w:b/>
              </w:rPr>
              <w:t>Doctorat</w:t>
            </w:r>
            <w:r w:rsidR="00BA08CB">
              <w:t xml:space="preserve"> / Doctor în științe domeniul Medicină</w:t>
            </w:r>
            <w:r>
              <w:t xml:space="preserve"> (2015)</w:t>
            </w:r>
          </w:p>
          <w:p w14:paraId="3BAC2D8D" w14:textId="77777777" w:rsidR="00335947" w:rsidRDefault="00335947" w:rsidP="00335947">
            <w:pPr>
              <w:pStyle w:val="CVNormal"/>
              <w:ind w:left="0"/>
            </w:pPr>
            <w:r>
              <w:rPr>
                <w:b/>
              </w:rPr>
              <w:t xml:space="preserve">   </w:t>
            </w:r>
            <w:r w:rsidRPr="00890FEF">
              <w:rPr>
                <w:b/>
              </w:rPr>
              <w:t>Pneumologie</w:t>
            </w:r>
            <w:r>
              <w:t xml:space="preserve"> / Medic specialist pneumolog (2011)</w:t>
            </w:r>
          </w:p>
          <w:p w14:paraId="575C4DFE" w14:textId="77777777" w:rsidR="00335947" w:rsidRDefault="00335947" w:rsidP="00335947">
            <w:pPr>
              <w:pStyle w:val="CVNormal"/>
              <w:ind w:left="0"/>
            </w:pPr>
            <w:r>
              <w:rPr>
                <w:b/>
              </w:rPr>
              <w:t xml:space="preserve">   </w:t>
            </w:r>
            <w:r w:rsidRPr="00890FEF">
              <w:rPr>
                <w:b/>
              </w:rPr>
              <w:t>Medicină Generală</w:t>
            </w:r>
            <w:r w:rsidR="00371932">
              <w:t xml:space="preserve"> / L</w:t>
            </w:r>
            <w:r>
              <w:t>icență de Doctor – Medic (2004)</w:t>
            </w:r>
          </w:p>
          <w:p w14:paraId="0B28E5F7" w14:textId="77777777" w:rsidR="00335947" w:rsidRDefault="00335947" w:rsidP="00126741">
            <w:pPr>
              <w:pStyle w:val="CVNormal"/>
              <w:ind w:left="0"/>
            </w:pPr>
            <w:r>
              <w:rPr>
                <w:b/>
              </w:rPr>
              <w:t xml:space="preserve">   </w:t>
            </w:r>
            <w:r w:rsidRPr="00890FEF">
              <w:rPr>
                <w:b/>
              </w:rPr>
              <w:t>Informatică</w:t>
            </w:r>
            <w:r w:rsidR="00371932">
              <w:t xml:space="preserve"> / A</w:t>
            </w:r>
            <w:r>
              <w:t>testat ajutor analist programator (1998)</w:t>
            </w:r>
          </w:p>
          <w:p w14:paraId="3B0ADC4B" w14:textId="77777777" w:rsidR="00890FEF" w:rsidRDefault="00890FEF" w:rsidP="00335947">
            <w:pPr>
              <w:pStyle w:val="CVNormal"/>
              <w:ind w:left="0"/>
            </w:pPr>
            <w:r>
              <w:t xml:space="preserve">   </w:t>
            </w:r>
          </w:p>
        </w:tc>
      </w:tr>
      <w:tr w:rsidR="00F716DD" w14:paraId="25D42EF7" w14:textId="77777777" w:rsidTr="009E79DF">
        <w:trPr>
          <w:cantSplit/>
        </w:trPr>
        <w:tc>
          <w:tcPr>
            <w:tcW w:w="3115" w:type="dxa"/>
            <w:gridSpan w:val="2"/>
            <w:tcBorders>
              <w:right w:val="single" w:sz="1" w:space="0" w:color="000000"/>
            </w:tcBorders>
          </w:tcPr>
          <w:p w14:paraId="09A33AE0" w14:textId="77777777" w:rsidR="00F716DD" w:rsidRDefault="00F716DD">
            <w:pPr>
              <w:pStyle w:val="CVHeading3"/>
            </w:pPr>
            <w:r>
              <w:t>Numele şi tipul instituţiei de învăţământ / furnizorului de formare</w:t>
            </w:r>
          </w:p>
        </w:tc>
        <w:tc>
          <w:tcPr>
            <w:tcW w:w="7657" w:type="dxa"/>
            <w:gridSpan w:val="13"/>
          </w:tcPr>
          <w:p w14:paraId="56165C65" w14:textId="77777777" w:rsidR="00F716DD" w:rsidRDefault="005E0A65">
            <w:pPr>
              <w:pStyle w:val="CVNormal"/>
              <w:rPr>
                <w:b/>
              </w:rPr>
            </w:pPr>
            <w:r w:rsidRPr="00C7243E">
              <w:rPr>
                <w:b/>
              </w:rPr>
              <w:t>Universitatea de Medicină și Farmacie Victor Babeș</w:t>
            </w:r>
            <w:r>
              <w:t xml:space="preserve"> </w:t>
            </w:r>
            <w:r w:rsidRPr="005E0A65">
              <w:rPr>
                <w:b/>
              </w:rPr>
              <w:t>Timișoara</w:t>
            </w:r>
          </w:p>
          <w:p w14:paraId="32E3714C" w14:textId="77777777" w:rsidR="00A64F91" w:rsidRPr="00A64F91" w:rsidRDefault="00A64F91">
            <w:pPr>
              <w:pStyle w:val="CVNormal"/>
              <w:rPr>
                <w:b/>
              </w:rPr>
            </w:pPr>
            <w:r>
              <w:rPr>
                <w:b/>
              </w:rPr>
              <w:t xml:space="preserve">Spitalul de Boli Infecțioase și Pneumologie </w:t>
            </w:r>
            <w:r w:rsidRPr="001D14F0">
              <w:rPr>
                <w:b/>
              </w:rPr>
              <w:t>“Victor Babeș” Timi</w:t>
            </w:r>
            <w:r>
              <w:rPr>
                <w:b/>
              </w:rPr>
              <w:t>șoara</w:t>
            </w:r>
          </w:p>
          <w:p w14:paraId="5A7E4BF2" w14:textId="77777777" w:rsidR="00A64F91" w:rsidRDefault="00A64F91">
            <w:pPr>
              <w:pStyle w:val="CVNormal"/>
              <w:rPr>
                <w:b/>
              </w:rPr>
            </w:pPr>
            <w:r>
              <w:rPr>
                <w:b/>
              </w:rPr>
              <w:t>European Respiratory Society</w:t>
            </w:r>
          </w:p>
          <w:p w14:paraId="3A346CDD" w14:textId="77777777" w:rsidR="00A64F91" w:rsidRDefault="00A64F91">
            <w:pPr>
              <w:pStyle w:val="CVNormal"/>
              <w:rPr>
                <w:b/>
              </w:rPr>
            </w:pPr>
            <w:r>
              <w:rPr>
                <w:b/>
              </w:rPr>
              <w:t>European Sleep Research Society</w:t>
            </w:r>
          </w:p>
          <w:p w14:paraId="08412DFC" w14:textId="77777777" w:rsidR="00A64F91" w:rsidRDefault="00A64F91">
            <w:pPr>
              <w:pStyle w:val="CVNormal"/>
              <w:rPr>
                <w:b/>
              </w:rPr>
            </w:pPr>
            <w:r>
              <w:rPr>
                <w:b/>
              </w:rPr>
              <w:t>Centre Hospitalier Béziers, France</w:t>
            </w:r>
          </w:p>
          <w:p w14:paraId="478DCBE7" w14:textId="77777777" w:rsidR="009842D9" w:rsidRDefault="009842D9">
            <w:pPr>
              <w:pStyle w:val="CVNormal"/>
            </w:pPr>
            <w:r>
              <w:rPr>
                <w:b/>
              </w:rPr>
              <w:t>Novartis International AG Basel, Switzerland</w:t>
            </w:r>
          </w:p>
        </w:tc>
      </w:tr>
      <w:tr w:rsidR="00F716DD" w14:paraId="401DCE04" w14:textId="77777777" w:rsidTr="009E79DF">
        <w:trPr>
          <w:cantSplit/>
        </w:trPr>
        <w:tc>
          <w:tcPr>
            <w:tcW w:w="3115" w:type="dxa"/>
            <w:gridSpan w:val="2"/>
            <w:tcBorders>
              <w:right w:val="single" w:sz="1" w:space="0" w:color="000000"/>
            </w:tcBorders>
          </w:tcPr>
          <w:p w14:paraId="581A8F99" w14:textId="77777777" w:rsidR="00F716DD" w:rsidRPr="00F20BA1" w:rsidRDefault="00F716DD">
            <w:pPr>
              <w:pStyle w:val="CVHeading3"/>
              <w:rPr>
                <w:b/>
                <w:sz w:val="24"/>
                <w:szCs w:val="24"/>
              </w:rPr>
            </w:pPr>
            <w:r w:rsidRPr="00F20BA1">
              <w:rPr>
                <w:b/>
                <w:sz w:val="24"/>
                <w:szCs w:val="24"/>
              </w:rPr>
              <w:lastRenderedPageBreak/>
              <w:t>Nivelul în clasificarea naţională sau internaţională</w:t>
            </w:r>
          </w:p>
          <w:p w14:paraId="0E03C092" w14:textId="77777777" w:rsidR="00A272A0" w:rsidRDefault="00A272A0" w:rsidP="00A272A0"/>
          <w:p w14:paraId="40FF484D" w14:textId="77777777" w:rsidR="00F20BA1" w:rsidRDefault="00F20BA1" w:rsidP="005B1D3E">
            <w:pPr>
              <w:jc w:val="center"/>
              <w:rPr>
                <w:b/>
                <w:sz w:val="24"/>
                <w:szCs w:val="24"/>
              </w:rPr>
            </w:pPr>
            <w:r>
              <w:t xml:space="preserve">   </w:t>
            </w:r>
            <w:r w:rsidRPr="00F20BA1">
              <w:rPr>
                <w:b/>
                <w:sz w:val="24"/>
                <w:szCs w:val="24"/>
              </w:rPr>
              <w:t>Rea</w:t>
            </w:r>
            <w:r w:rsidR="00A272A0" w:rsidRPr="00F20BA1">
              <w:rPr>
                <w:b/>
                <w:sz w:val="24"/>
                <w:szCs w:val="24"/>
              </w:rPr>
              <w:t>lizări și burse universitare</w:t>
            </w:r>
          </w:p>
          <w:p w14:paraId="1C8592B5" w14:textId="77777777" w:rsidR="005B1D3E" w:rsidRPr="00F20BA1" w:rsidRDefault="00F20BA1" w:rsidP="005B1D3E">
            <w:pPr>
              <w:jc w:val="center"/>
              <w:rPr>
                <w:b/>
                <w:sz w:val="24"/>
                <w:szCs w:val="24"/>
              </w:rPr>
            </w:pPr>
            <w:r>
              <w:rPr>
                <w:b/>
                <w:sz w:val="24"/>
                <w:szCs w:val="24"/>
              </w:rPr>
              <w:t xml:space="preserve">                    </w:t>
            </w:r>
            <w:r w:rsidRPr="00F20BA1">
              <w:rPr>
                <w:b/>
                <w:sz w:val="24"/>
                <w:szCs w:val="24"/>
              </w:rPr>
              <w:t>și</w:t>
            </w:r>
            <w:r>
              <w:rPr>
                <w:b/>
                <w:sz w:val="24"/>
                <w:szCs w:val="24"/>
              </w:rPr>
              <w:t xml:space="preserve"> </w:t>
            </w:r>
            <w:r w:rsidRPr="00F20BA1">
              <w:rPr>
                <w:b/>
                <w:sz w:val="24"/>
                <w:szCs w:val="24"/>
              </w:rPr>
              <w:t>postuniversitare</w:t>
            </w:r>
            <w:r w:rsidR="00A272A0" w:rsidRPr="00F20BA1">
              <w:rPr>
                <w:b/>
                <w:sz w:val="24"/>
                <w:szCs w:val="24"/>
              </w:rPr>
              <w:t xml:space="preserve"> </w:t>
            </w:r>
            <w:r>
              <w:rPr>
                <w:b/>
                <w:sz w:val="24"/>
                <w:szCs w:val="24"/>
              </w:rPr>
              <w:t xml:space="preserve">    </w:t>
            </w:r>
          </w:p>
          <w:p w14:paraId="4B59F056" w14:textId="77777777" w:rsidR="00103A1B" w:rsidRPr="00F20BA1" w:rsidRDefault="005B1D3E" w:rsidP="005B1D3E">
            <w:pPr>
              <w:jc w:val="center"/>
              <w:rPr>
                <w:b/>
                <w:sz w:val="24"/>
                <w:szCs w:val="24"/>
              </w:rPr>
            </w:pPr>
            <w:r w:rsidRPr="00F20BA1">
              <w:rPr>
                <w:b/>
                <w:sz w:val="24"/>
                <w:szCs w:val="24"/>
              </w:rPr>
              <w:t xml:space="preserve">                                        </w:t>
            </w:r>
          </w:p>
          <w:p w14:paraId="5465F120" w14:textId="77777777" w:rsidR="00103A1B" w:rsidRDefault="00103A1B" w:rsidP="005B1D3E">
            <w:pPr>
              <w:jc w:val="center"/>
            </w:pPr>
          </w:p>
          <w:p w14:paraId="65E04951" w14:textId="77777777" w:rsidR="00103A1B" w:rsidRDefault="00103A1B" w:rsidP="005B1D3E">
            <w:pPr>
              <w:jc w:val="center"/>
            </w:pPr>
          </w:p>
          <w:p w14:paraId="68698975" w14:textId="77777777" w:rsidR="00103A1B" w:rsidRDefault="00103A1B" w:rsidP="005B1D3E">
            <w:pPr>
              <w:jc w:val="center"/>
            </w:pPr>
          </w:p>
          <w:p w14:paraId="33CB2FF6" w14:textId="77777777" w:rsidR="00103A1B" w:rsidRDefault="00103A1B" w:rsidP="005B1D3E">
            <w:pPr>
              <w:jc w:val="center"/>
            </w:pPr>
          </w:p>
          <w:p w14:paraId="14FBBDC5" w14:textId="77777777" w:rsidR="00103A1B" w:rsidRDefault="00103A1B" w:rsidP="005B1D3E">
            <w:pPr>
              <w:jc w:val="center"/>
            </w:pPr>
          </w:p>
          <w:p w14:paraId="18ABFA66" w14:textId="77777777" w:rsidR="001B23F6" w:rsidRDefault="00103A1B" w:rsidP="005B1D3E">
            <w:pPr>
              <w:jc w:val="center"/>
            </w:pPr>
            <w:r>
              <w:t xml:space="preserve">   </w:t>
            </w:r>
          </w:p>
          <w:p w14:paraId="18B1C7A4" w14:textId="77777777" w:rsidR="00AD55ED" w:rsidRDefault="00103A1B" w:rsidP="005B1D3E">
            <w:pPr>
              <w:jc w:val="center"/>
            </w:pPr>
            <w:r>
              <w:t xml:space="preserve"> </w:t>
            </w:r>
          </w:p>
          <w:p w14:paraId="774494F9" w14:textId="77777777" w:rsidR="00AD55ED" w:rsidRDefault="00AD55ED" w:rsidP="005B1D3E">
            <w:pPr>
              <w:jc w:val="center"/>
            </w:pPr>
          </w:p>
          <w:p w14:paraId="1D140FB7" w14:textId="77777777" w:rsidR="00AD55ED" w:rsidRDefault="00AD55ED" w:rsidP="005B1D3E">
            <w:pPr>
              <w:jc w:val="center"/>
            </w:pPr>
          </w:p>
          <w:p w14:paraId="25ABB1AE" w14:textId="77777777" w:rsidR="00AD55ED" w:rsidRDefault="00AD55ED" w:rsidP="005B1D3E">
            <w:pPr>
              <w:jc w:val="center"/>
            </w:pPr>
          </w:p>
          <w:p w14:paraId="46CC1DA7" w14:textId="77777777" w:rsidR="00AD55ED" w:rsidRDefault="00AD55ED" w:rsidP="005B1D3E">
            <w:pPr>
              <w:jc w:val="center"/>
            </w:pPr>
          </w:p>
          <w:p w14:paraId="1F9A6769" w14:textId="77777777" w:rsidR="00183D5B" w:rsidRDefault="00AD55ED" w:rsidP="001E0AA5">
            <w:r>
              <w:t xml:space="preserve">   </w:t>
            </w:r>
            <w:r w:rsidR="001E0AA5">
              <w:t xml:space="preserve">            </w:t>
            </w:r>
          </w:p>
          <w:p w14:paraId="017DF586" w14:textId="77777777" w:rsidR="00183D5B" w:rsidRDefault="00183D5B" w:rsidP="001E0AA5"/>
          <w:p w14:paraId="5840C901" w14:textId="77777777" w:rsidR="00183D5B" w:rsidRDefault="00183D5B" w:rsidP="001E0AA5"/>
          <w:p w14:paraId="486C1576" w14:textId="77777777" w:rsidR="00183D5B" w:rsidRDefault="00183D5B" w:rsidP="001E0AA5"/>
          <w:p w14:paraId="75803CF6" w14:textId="77777777" w:rsidR="00183D5B" w:rsidRDefault="00183D5B" w:rsidP="001E0AA5"/>
          <w:p w14:paraId="53AF9530" w14:textId="77777777" w:rsidR="00183D5B" w:rsidRDefault="00183D5B" w:rsidP="001E0AA5"/>
          <w:p w14:paraId="11FB3AF7" w14:textId="77777777" w:rsidR="00183D5B" w:rsidRDefault="00183D5B" w:rsidP="001E0AA5">
            <w:r>
              <w:t xml:space="preserve">               </w:t>
            </w:r>
          </w:p>
          <w:p w14:paraId="6E11D81D" w14:textId="77777777" w:rsidR="00183D5B" w:rsidRDefault="00183D5B" w:rsidP="001E0AA5"/>
          <w:p w14:paraId="3D9CCE31" w14:textId="77777777" w:rsidR="00183D5B" w:rsidRDefault="00183D5B" w:rsidP="001E0AA5"/>
          <w:p w14:paraId="439EF8CE" w14:textId="77777777" w:rsidR="00183D5B" w:rsidRDefault="00183D5B" w:rsidP="001E0AA5"/>
          <w:p w14:paraId="44BBC9DB" w14:textId="77777777" w:rsidR="00183D5B" w:rsidRDefault="00183D5B" w:rsidP="001E0AA5"/>
          <w:p w14:paraId="733BBA49" w14:textId="77777777" w:rsidR="00183D5B" w:rsidRDefault="00183D5B" w:rsidP="001E0AA5"/>
          <w:p w14:paraId="556679A8" w14:textId="77777777" w:rsidR="00183D5B" w:rsidRDefault="00183D5B" w:rsidP="001E0AA5"/>
          <w:p w14:paraId="5755F4AD" w14:textId="77777777" w:rsidR="00183D5B" w:rsidRDefault="00183D5B" w:rsidP="001E0AA5"/>
          <w:p w14:paraId="1798781A" w14:textId="77777777" w:rsidR="00183D5B" w:rsidRDefault="00183D5B" w:rsidP="001E0AA5"/>
          <w:p w14:paraId="06E03DD9" w14:textId="77777777" w:rsidR="007A6168" w:rsidRDefault="00183D5B" w:rsidP="001E0AA5">
            <w:r>
              <w:t xml:space="preserve">               </w:t>
            </w:r>
          </w:p>
          <w:p w14:paraId="25091B3B" w14:textId="77777777" w:rsidR="007A6168" w:rsidRDefault="007A6168" w:rsidP="001E0AA5"/>
          <w:p w14:paraId="1765E7E1" w14:textId="77777777" w:rsidR="007A6168" w:rsidRDefault="007A6168" w:rsidP="001E0AA5"/>
          <w:p w14:paraId="5338E3F4" w14:textId="77777777" w:rsidR="007A6168" w:rsidRDefault="007A6168" w:rsidP="001E0AA5"/>
          <w:p w14:paraId="05AB61E3" w14:textId="77777777" w:rsidR="007A6168" w:rsidRDefault="007A6168" w:rsidP="001E0AA5"/>
          <w:p w14:paraId="420CC3E8" w14:textId="77777777" w:rsidR="007A6168" w:rsidRDefault="007A6168" w:rsidP="001E0AA5"/>
          <w:p w14:paraId="50EAE226" w14:textId="77777777" w:rsidR="007A6168" w:rsidRDefault="007A6168" w:rsidP="001E0AA5"/>
          <w:p w14:paraId="4386DD0F" w14:textId="77777777" w:rsidR="007A6168" w:rsidRDefault="007A6168" w:rsidP="001E0AA5"/>
          <w:p w14:paraId="250ED14D" w14:textId="77777777" w:rsidR="007A6168" w:rsidRDefault="007A6168" w:rsidP="001E0AA5"/>
          <w:p w14:paraId="05423FEF" w14:textId="77777777" w:rsidR="007A6168" w:rsidRDefault="007A6168" w:rsidP="001E0AA5"/>
          <w:p w14:paraId="3A66802E" w14:textId="77777777" w:rsidR="007A6168" w:rsidRDefault="007A6168" w:rsidP="001E0AA5"/>
          <w:p w14:paraId="6449123E" w14:textId="77777777" w:rsidR="007A6168" w:rsidRDefault="007A6168" w:rsidP="001E0AA5"/>
          <w:p w14:paraId="5966349C" w14:textId="77777777" w:rsidR="007A6168" w:rsidRDefault="007A6168" w:rsidP="001E0AA5"/>
          <w:p w14:paraId="4D202FE0" w14:textId="77777777" w:rsidR="007A6168" w:rsidRDefault="007A6168" w:rsidP="001E0AA5"/>
          <w:p w14:paraId="44526D0B" w14:textId="77777777" w:rsidR="007A6168" w:rsidRDefault="007A6168" w:rsidP="001E0AA5"/>
          <w:p w14:paraId="69F70A57" w14:textId="77777777" w:rsidR="007A6168" w:rsidRDefault="007A6168" w:rsidP="001E0AA5"/>
          <w:p w14:paraId="5B36428B" w14:textId="77777777" w:rsidR="007A6168" w:rsidRDefault="007A6168" w:rsidP="001E0AA5"/>
          <w:p w14:paraId="63749AC5" w14:textId="77777777" w:rsidR="007A6168" w:rsidRDefault="007A6168" w:rsidP="001E0AA5"/>
          <w:p w14:paraId="5D635E0E" w14:textId="77777777" w:rsidR="00F43210" w:rsidRDefault="00F43210" w:rsidP="001F2AA1">
            <w:pPr>
              <w:jc w:val="right"/>
              <w:rPr>
                <w:b/>
                <w:sz w:val="24"/>
                <w:szCs w:val="24"/>
              </w:rPr>
            </w:pPr>
          </w:p>
          <w:p w14:paraId="7A64FD36" w14:textId="77777777" w:rsidR="00F43210" w:rsidRDefault="00F43210" w:rsidP="001F2AA1">
            <w:pPr>
              <w:jc w:val="right"/>
              <w:rPr>
                <w:b/>
                <w:sz w:val="24"/>
                <w:szCs w:val="24"/>
              </w:rPr>
            </w:pPr>
          </w:p>
          <w:p w14:paraId="1090E505" w14:textId="77777777" w:rsidR="001C25E0" w:rsidRDefault="001C25E0" w:rsidP="001F2AA1">
            <w:pPr>
              <w:jc w:val="right"/>
              <w:rPr>
                <w:b/>
                <w:sz w:val="24"/>
                <w:szCs w:val="24"/>
              </w:rPr>
            </w:pPr>
          </w:p>
          <w:p w14:paraId="43158C1A" w14:textId="77777777" w:rsidR="001C25E0" w:rsidRDefault="001C25E0" w:rsidP="001F2AA1">
            <w:pPr>
              <w:jc w:val="right"/>
              <w:rPr>
                <w:b/>
                <w:sz w:val="24"/>
                <w:szCs w:val="24"/>
              </w:rPr>
            </w:pPr>
          </w:p>
          <w:p w14:paraId="07D04B7E" w14:textId="21AE9EF9" w:rsidR="001E0AA5" w:rsidRDefault="001E0AA5" w:rsidP="001F2AA1">
            <w:pPr>
              <w:jc w:val="right"/>
              <w:rPr>
                <w:b/>
                <w:sz w:val="24"/>
                <w:szCs w:val="24"/>
              </w:rPr>
            </w:pPr>
            <w:r>
              <w:rPr>
                <w:b/>
                <w:sz w:val="24"/>
                <w:szCs w:val="24"/>
              </w:rPr>
              <w:t>Participare în proiecte d</w:t>
            </w:r>
            <w:r w:rsidR="001F2AA1">
              <w:rPr>
                <w:b/>
                <w:sz w:val="24"/>
                <w:szCs w:val="24"/>
              </w:rPr>
              <w:t xml:space="preserve">e </w:t>
            </w:r>
            <w:r w:rsidRPr="001E0AA5">
              <w:rPr>
                <w:b/>
                <w:sz w:val="24"/>
                <w:szCs w:val="24"/>
              </w:rPr>
              <w:t>dezvoltare și cercetare</w:t>
            </w:r>
            <w:r>
              <w:t xml:space="preserve">            </w:t>
            </w:r>
            <w:r w:rsidRPr="001E0AA5">
              <w:rPr>
                <w:b/>
                <w:sz w:val="24"/>
                <w:szCs w:val="24"/>
              </w:rPr>
              <w:t xml:space="preserve">                                             </w:t>
            </w:r>
          </w:p>
          <w:p w14:paraId="5CECE555" w14:textId="77777777" w:rsidR="00A272A0" w:rsidRPr="00A272A0" w:rsidRDefault="005B1D3E" w:rsidP="001E0AA5">
            <w:r>
              <w:t xml:space="preserve">   </w:t>
            </w:r>
          </w:p>
        </w:tc>
        <w:tc>
          <w:tcPr>
            <w:tcW w:w="7657" w:type="dxa"/>
            <w:gridSpan w:val="13"/>
          </w:tcPr>
          <w:p w14:paraId="0726CF70" w14:textId="77777777" w:rsidR="00F716DD" w:rsidRDefault="005E0A65">
            <w:pPr>
              <w:pStyle w:val="CVNormal"/>
            </w:pPr>
            <w:r>
              <w:t>Certficat de Conformitate European ca medic specialist pneumolog</w:t>
            </w:r>
          </w:p>
          <w:p w14:paraId="76F0C231" w14:textId="77777777" w:rsidR="00A272A0" w:rsidRDefault="00A272A0">
            <w:pPr>
              <w:pStyle w:val="CVNormal"/>
            </w:pPr>
          </w:p>
          <w:p w14:paraId="0D56CF16" w14:textId="77777777" w:rsidR="00A272A0" w:rsidRDefault="00A272A0">
            <w:pPr>
              <w:pStyle w:val="CVNormal"/>
            </w:pPr>
          </w:p>
          <w:p w14:paraId="56532714" w14:textId="77777777" w:rsidR="004C1B8E" w:rsidRDefault="004C1B8E" w:rsidP="00F20BA1">
            <w:pPr>
              <w:pStyle w:val="CVNormal"/>
              <w:ind w:left="0"/>
              <w:rPr>
                <w:b/>
                <w:szCs w:val="24"/>
              </w:rPr>
            </w:pPr>
          </w:p>
          <w:p w14:paraId="1ACC392F" w14:textId="77777777" w:rsidR="008B4115" w:rsidRDefault="008B4115" w:rsidP="008B4115">
            <w:pPr>
              <w:pStyle w:val="CVNormal"/>
              <w:rPr>
                <w:szCs w:val="24"/>
              </w:rPr>
            </w:pPr>
            <w:r>
              <w:rPr>
                <w:b/>
              </w:rPr>
              <w:t xml:space="preserve">2023                 </w:t>
            </w:r>
            <w:r>
              <w:rPr>
                <w:szCs w:val="24"/>
              </w:rPr>
              <w:t>European Respiratory Society (ERS) Sponsorship for Oral Presentation at ERS International Congress Milano, Italy, 09-13</w:t>
            </w:r>
            <w:r w:rsidRPr="00AD55ED">
              <w:rPr>
                <w:szCs w:val="24"/>
              </w:rPr>
              <w:t xml:space="preserve"> SEP 20</w:t>
            </w:r>
            <w:r>
              <w:rPr>
                <w:szCs w:val="24"/>
              </w:rPr>
              <w:t>23</w:t>
            </w:r>
          </w:p>
          <w:p w14:paraId="13CF60A4" w14:textId="549943CF" w:rsidR="001C25E0" w:rsidRDefault="001C25E0" w:rsidP="001C25E0">
            <w:pPr>
              <w:pStyle w:val="CVNormal"/>
              <w:rPr>
                <w:b/>
              </w:rPr>
            </w:pPr>
            <w:r>
              <w:rPr>
                <w:b/>
              </w:rPr>
              <w:t xml:space="preserve">2022                 </w:t>
            </w:r>
            <w:r w:rsidRPr="001C25E0">
              <w:rPr>
                <w:bCs/>
              </w:rPr>
              <w:t>Premiu</w:t>
            </w:r>
            <w:r>
              <w:rPr>
                <w:b/>
              </w:rPr>
              <w:t xml:space="preserve"> </w:t>
            </w:r>
            <w:r w:rsidRPr="00947681">
              <w:rPr>
                <w:bCs/>
              </w:rPr>
              <w:t>UEFISCDI</w:t>
            </w:r>
            <w:r>
              <w:rPr>
                <w:bCs/>
              </w:rPr>
              <w:t xml:space="preserve"> </w:t>
            </w:r>
            <w:r w:rsidRPr="00947681">
              <w:rPr>
                <w:bCs/>
              </w:rPr>
              <w:t xml:space="preserve">PN-IV-P2-2.3-PRECISI-2023-87399 </w:t>
            </w:r>
            <w:r>
              <w:rPr>
                <w:bCs/>
              </w:rPr>
              <w:t>pt. articolul</w:t>
            </w:r>
            <w:r w:rsidRPr="00947681">
              <w:rPr>
                <w:bCs/>
              </w:rPr>
              <w:t xml:space="preserve">: Bikov A, </w:t>
            </w:r>
            <w:r w:rsidRPr="00947681">
              <w:rPr>
                <w:b/>
              </w:rPr>
              <w:t>Frent S</w:t>
            </w:r>
            <w:r w:rsidRPr="00947681">
              <w:rPr>
                <w:bCs/>
              </w:rPr>
              <w:t xml:space="preserve">, Reisz D, Negru A, Gaita L, Schwarzkopf DB, Mihaicuta S. Comparison of Composite Lipid Indices in Patients with Obstructive Sleep Apnoea. </w:t>
            </w:r>
            <w:r w:rsidRPr="00947681">
              <w:rPr>
                <w:bCs/>
                <w:i/>
                <w:iCs/>
              </w:rPr>
              <w:t>Nat Sci Sleep</w:t>
            </w:r>
            <w:r w:rsidRPr="00947681">
              <w:rPr>
                <w:bCs/>
              </w:rPr>
              <w:t>. 2022 Jul 27;14:1333-1340. IF=3.4</w:t>
            </w:r>
          </w:p>
          <w:p w14:paraId="5C48A1C3" w14:textId="0ED8A77A" w:rsidR="00BA477D" w:rsidRPr="009F2FE1" w:rsidRDefault="00BA477D" w:rsidP="00BA477D">
            <w:pPr>
              <w:pStyle w:val="CVNormal"/>
            </w:pPr>
            <w:r>
              <w:rPr>
                <w:b/>
              </w:rPr>
              <w:t xml:space="preserve">2021                 </w:t>
            </w:r>
            <w:r>
              <w:t xml:space="preserve">Premiu UEFISCDI PN-III-P1-1.1-PRECISI-2021-63754 pt. articolul: </w:t>
            </w:r>
            <w:r w:rsidRPr="00941746">
              <w:t xml:space="preserve">Marincu I, Bratosin F, Vidican I, Bostanaru AC, </w:t>
            </w:r>
            <w:r w:rsidR="004A5FCA" w:rsidRPr="004A5FCA">
              <w:rPr>
                <w:b/>
                <w:bCs/>
              </w:rPr>
              <w:t>Frent S</w:t>
            </w:r>
            <w:r w:rsidRPr="00941746">
              <w:t>, Cerbu B, Turaiche M, Tirnea L, Timircan M.</w:t>
            </w:r>
            <w:r>
              <w:t xml:space="preserve"> </w:t>
            </w:r>
            <w:r w:rsidRPr="00941746">
              <w:t>Predictive Value of Comorbid Conditions for COVID-19 Mortality.</w:t>
            </w:r>
            <w:r>
              <w:t xml:space="preserve"> </w:t>
            </w:r>
            <w:r w:rsidRPr="00941746">
              <w:rPr>
                <w:i/>
              </w:rPr>
              <w:t>J Clin Med</w:t>
            </w:r>
            <w:r w:rsidRPr="00941746">
              <w:t xml:space="preserve">. 2021 Jun 16;10(12):2652. </w:t>
            </w:r>
            <w:r w:rsidRPr="00B249FB">
              <w:t>IF=4.241</w:t>
            </w:r>
          </w:p>
          <w:p w14:paraId="6972A0E9" w14:textId="24CB839A" w:rsidR="00BA477D" w:rsidRDefault="00BA477D" w:rsidP="00BA477D">
            <w:pPr>
              <w:pStyle w:val="CVNormal"/>
              <w:rPr>
                <w:b/>
              </w:rPr>
            </w:pPr>
            <w:r>
              <w:rPr>
                <w:b/>
              </w:rPr>
              <w:t xml:space="preserve">2021                 </w:t>
            </w:r>
            <w:r>
              <w:t>Premiu UEFISCDI PN-III-P1-1.1-PRECISI-2021-64005 pt</w:t>
            </w:r>
            <w:r>
              <w:rPr>
                <w:b/>
              </w:rPr>
              <w:t xml:space="preserve">. </w:t>
            </w:r>
            <w:r w:rsidRPr="00941746">
              <w:t>articolul:</w:t>
            </w:r>
            <w:r>
              <w:t xml:space="preserve"> </w:t>
            </w:r>
            <w:r w:rsidRPr="00941746">
              <w:t xml:space="preserve">Bikov A, </w:t>
            </w:r>
            <w:r w:rsidR="004A5FCA" w:rsidRPr="004A5FCA">
              <w:rPr>
                <w:b/>
                <w:bCs/>
              </w:rPr>
              <w:t>Frent S</w:t>
            </w:r>
            <w:r w:rsidRPr="00941746">
              <w:rPr>
                <w:b/>
              </w:rPr>
              <w:t>M</w:t>
            </w:r>
            <w:r w:rsidRPr="00941746">
              <w:t>, Meszaros M, Kunos L, Mathioudakis AG, Negru AG, Gaita L, Mihaicuta S.</w:t>
            </w:r>
            <w:r>
              <w:t xml:space="preserve"> </w:t>
            </w:r>
            <w:r w:rsidRPr="00941746">
              <w:t>Triglyceride-Glucose Index in Non-Diabetic, Non-Obese Patients with Obstructive Sleep Apnoea.</w:t>
            </w:r>
            <w:r>
              <w:t xml:space="preserve"> </w:t>
            </w:r>
            <w:r w:rsidRPr="00941746">
              <w:rPr>
                <w:i/>
              </w:rPr>
              <w:t>J Clin Med</w:t>
            </w:r>
            <w:r w:rsidRPr="00941746">
              <w:t>. 2021 Apr 29;10(9)</w:t>
            </w:r>
            <w:r>
              <w:t xml:space="preserve">:1932. </w:t>
            </w:r>
            <w:r w:rsidRPr="00B249FB">
              <w:t>IF=4.241</w:t>
            </w:r>
          </w:p>
          <w:p w14:paraId="6D93FA23" w14:textId="27638431" w:rsidR="00BA477D" w:rsidRDefault="00BA477D" w:rsidP="00BA477D">
            <w:pPr>
              <w:pStyle w:val="CVNormal"/>
            </w:pPr>
            <w:r>
              <w:rPr>
                <w:b/>
              </w:rPr>
              <w:t xml:space="preserve">2021                </w:t>
            </w:r>
            <w:bookmarkStart w:id="1" w:name="OLE_LINK5"/>
            <w:bookmarkStart w:id="2" w:name="OLE_LINK6"/>
            <w:r>
              <w:rPr>
                <w:b/>
              </w:rPr>
              <w:t xml:space="preserve"> </w:t>
            </w:r>
            <w:bookmarkStart w:id="3" w:name="OLE_LINK8"/>
            <w:bookmarkStart w:id="4" w:name="OLE_LINK9"/>
            <w:r>
              <w:t>Premiu UEFISCDI PN-III-P1-1.1-PRECISI-2021-64003</w:t>
            </w:r>
            <w:bookmarkEnd w:id="1"/>
            <w:bookmarkEnd w:id="2"/>
            <w:r>
              <w:t xml:space="preserve"> pt. articolul</w:t>
            </w:r>
            <w:bookmarkEnd w:id="3"/>
            <w:bookmarkEnd w:id="4"/>
            <w:r>
              <w:t xml:space="preserve">: </w:t>
            </w:r>
            <w:r w:rsidRPr="00941746">
              <w:t xml:space="preserve">Bikov A, Meszaros M, Kunos L, Negru AG, </w:t>
            </w:r>
            <w:r w:rsidR="004A5FCA" w:rsidRPr="004A5FCA">
              <w:rPr>
                <w:b/>
                <w:bCs/>
              </w:rPr>
              <w:t>Frent S</w:t>
            </w:r>
            <w:r w:rsidRPr="00941746">
              <w:rPr>
                <w:b/>
              </w:rPr>
              <w:t>M</w:t>
            </w:r>
            <w:r w:rsidRPr="00941746">
              <w:t>, Mihaicuta S.</w:t>
            </w:r>
            <w:r>
              <w:t xml:space="preserve"> </w:t>
            </w:r>
            <w:r w:rsidRPr="00941746">
              <w:t>Atherogenic Index of Plasma in Obstructive Sleep Apnoea.</w:t>
            </w:r>
            <w:r>
              <w:t xml:space="preserve"> </w:t>
            </w:r>
            <w:r w:rsidRPr="00941746">
              <w:rPr>
                <w:i/>
              </w:rPr>
              <w:t>J Clin Med</w:t>
            </w:r>
            <w:r w:rsidRPr="00941746">
              <w:t>. 2021 Jan 22;10(3</w:t>
            </w:r>
            <w:r>
              <w:t xml:space="preserve">):417. </w:t>
            </w:r>
            <w:r w:rsidRPr="00B249FB">
              <w:t>IF=4.241</w:t>
            </w:r>
          </w:p>
          <w:p w14:paraId="60EFF558" w14:textId="50CE07F8" w:rsidR="00BA477D" w:rsidRDefault="00BA477D" w:rsidP="00BA477D">
            <w:pPr>
              <w:pStyle w:val="CVNormal"/>
              <w:rPr>
                <w:b/>
              </w:rPr>
            </w:pPr>
            <w:r>
              <w:rPr>
                <w:b/>
              </w:rPr>
              <w:t xml:space="preserve">2021                 </w:t>
            </w:r>
            <w:r>
              <w:t xml:space="preserve">Premiu UEFISCDI PN-III-P1-1.1-PRECISI-2021-64000 pt. articolul: </w:t>
            </w:r>
            <w:r w:rsidRPr="007F51DB">
              <w:t xml:space="preserve">Bikov A, </w:t>
            </w:r>
            <w:r w:rsidR="004A5FCA" w:rsidRPr="004A5FCA">
              <w:rPr>
                <w:b/>
                <w:bCs/>
              </w:rPr>
              <w:t>Frent S</w:t>
            </w:r>
            <w:r w:rsidRPr="007F51DB">
              <w:t>, Pleava R, Kunos L, Bokhari S, Meszaros M, Mihaicuta S.</w:t>
            </w:r>
            <w:r>
              <w:t xml:space="preserve"> </w:t>
            </w:r>
            <w:r w:rsidRPr="007F51DB">
              <w:t>The Burden of Associated Comorbidities in Patients with Obstructive Sleep Apnea-Regional Differences in Two Central-Eastern European Sleep Centers.</w:t>
            </w:r>
            <w:r>
              <w:t xml:space="preserve"> </w:t>
            </w:r>
            <w:r w:rsidRPr="007F51DB">
              <w:rPr>
                <w:i/>
              </w:rPr>
              <w:t>J Clin Med.</w:t>
            </w:r>
            <w:r w:rsidRPr="007F51DB">
              <w:t xml:space="preserve"> 2020</w:t>
            </w:r>
            <w:r>
              <w:t xml:space="preserve"> Nov 6;9(11):3583. </w:t>
            </w:r>
            <w:r w:rsidRPr="00B249FB">
              <w:t>IF=4.241</w:t>
            </w:r>
          </w:p>
          <w:p w14:paraId="70A408B5" w14:textId="2D0A2C07" w:rsidR="00BA477D" w:rsidRDefault="00BA477D" w:rsidP="00BA477D">
            <w:pPr>
              <w:pStyle w:val="CVNormal"/>
            </w:pPr>
            <w:r w:rsidRPr="00B249FB">
              <w:rPr>
                <w:b/>
              </w:rPr>
              <w:t>2021</w:t>
            </w:r>
            <w:r>
              <w:t xml:space="preserve">                 Premiu UEFISCDI PN-III-P1-1.1-PRECISI-2020-52782 pt. articolul: </w:t>
            </w:r>
            <w:r w:rsidRPr="00B249FB">
              <w:t xml:space="preserve">Pleava R, Mihaicuta S, Serban CL, Ardelean C, Marincu I, Gaita D, </w:t>
            </w:r>
            <w:r w:rsidR="004A5FCA" w:rsidRPr="004A5FCA">
              <w:rPr>
                <w:b/>
                <w:bCs/>
              </w:rPr>
              <w:t>Frent S</w:t>
            </w:r>
            <w:r w:rsidRPr="00B249FB">
              <w:t xml:space="preserve">. Long-Term Effects of Continuous Positive Airway Pressure (CPAP) Therapy on Obesity and Cardiovascular Comorbidities in Patients with Obstructive Sleep Apnea and Resistant Hypertension-An Observational Study. </w:t>
            </w:r>
            <w:r w:rsidRPr="00B249FB">
              <w:rPr>
                <w:i/>
              </w:rPr>
              <w:t>J Clin Med</w:t>
            </w:r>
            <w:r w:rsidRPr="00B249FB">
              <w:t>. 2020 Aug 30;9(9):2802. IF=4.241</w:t>
            </w:r>
          </w:p>
          <w:p w14:paraId="4F0F0AEC" w14:textId="6DCCBB0C" w:rsidR="00183D5B" w:rsidRDefault="00BA477D" w:rsidP="00F20BA1">
            <w:pPr>
              <w:pStyle w:val="CVNormal"/>
              <w:ind w:left="0"/>
            </w:pPr>
            <w:r>
              <w:rPr>
                <w:b/>
                <w:szCs w:val="24"/>
              </w:rPr>
              <w:t xml:space="preserve">   </w:t>
            </w:r>
            <w:r w:rsidR="00183D5B">
              <w:rPr>
                <w:b/>
                <w:szCs w:val="24"/>
              </w:rPr>
              <w:t xml:space="preserve">2020                 </w:t>
            </w:r>
            <w:r w:rsidR="00183D5B">
              <w:rPr>
                <w:szCs w:val="24"/>
              </w:rPr>
              <w:t xml:space="preserve">Premiu UEFISCDI </w:t>
            </w:r>
            <w:r w:rsidR="00183D5B">
              <w:t>PN-III-P1-1.1-PRECISI-2020-48301 pt. articolul:</w:t>
            </w:r>
          </w:p>
          <w:p w14:paraId="0F22E5B7" w14:textId="2E386FA7" w:rsidR="00183D5B" w:rsidRDefault="00183D5B" w:rsidP="00F20BA1">
            <w:pPr>
              <w:pStyle w:val="CVNormal"/>
              <w:ind w:left="0"/>
            </w:pPr>
            <w:r>
              <w:t xml:space="preserve">   </w:t>
            </w:r>
            <w:r w:rsidRPr="00183D5B">
              <w:t xml:space="preserve">Kostikas K, Mackay AJ, Vogelmeier CF, </w:t>
            </w:r>
            <w:r w:rsidR="004A5FCA" w:rsidRPr="004A5FCA">
              <w:rPr>
                <w:b/>
                <w:bCs/>
              </w:rPr>
              <w:t>Frent S</w:t>
            </w:r>
            <w:r w:rsidRPr="00183D5B">
              <w:rPr>
                <w:b/>
              </w:rPr>
              <w:t>M</w:t>
            </w:r>
            <w:r w:rsidRPr="00183D5B">
              <w:t xml:space="preserve">, Gupta P, Banerji D, Patalano F, Pfister PJ, </w:t>
            </w:r>
          </w:p>
          <w:p w14:paraId="48D35920" w14:textId="77777777" w:rsidR="00183D5B" w:rsidRDefault="00183D5B" w:rsidP="00F20BA1">
            <w:pPr>
              <w:pStyle w:val="CVNormal"/>
              <w:ind w:left="0"/>
            </w:pPr>
            <w:r>
              <w:t xml:space="preserve">   </w:t>
            </w:r>
            <w:r w:rsidRPr="00183D5B">
              <w:t xml:space="preserve">Wedzicha JA. Early Clinically Important Improvement (ECII) and Exacerbation Outcomes in COPD </w:t>
            </w:r>
          </w:p>
          <w:p w14:paraId="6F0EEA94" w14:textId="77777777" w:rsidR="00183D5B" w:rsidRDefault="00183D5B" w:rsidP="00F20BA1">
            <w:pPr>
              <w:pStyle w:val="CVNormal"/>
              <w:ind w:left="0"/>
            </w:pPr>
            <w:r>
              <w:t xml:space="preserve">   </w:t>
            </w:r>
            <w:r w:rsidRPr="00183D5B">
              <w:t xml:space="preserve">Patients. Int J Chron Obstruct Pulmon Dis. 2020 Jul 28; 15:1831-1838. doi: </w:t>
            </w:r>
          </w:p>
          <w:p w14:paraId="2A4A1452" w14:textId="77777777" w:rsidR="00183D5B" w:rsidRPr="00183D5B" w:rsidRDefault="00183D5B" w:rsidP="00F20BA1">
            <w:pPr>
              <w:pStyle w:val="CVNormal"/>
              <w:ind w:left="0"/>
              <w:rPr>
                <w:szCs w:val="24"/>
              </w:rPr>
            </w:pPr>
            <w:r>
              <w:t xml:space="preserve">   </w:t>
            </w:r>
            <w:r w:rsidRPr="00183D5B">
              <w:t>https://doi.org/10.2147/COPD.S247966, ISSN 1176-9106, IF=2.772</w:t>
            </w:r>
          </w:p>
          <w:p w14:paraId="76FA5EA2" w14:textId="77777777" w:rsidR="004C1B8E" w:rsidRDefault="00183D5B" w:rsidP="00F20BA1">
            <w:pPr>
              <w:pStyle w:val="CVNormal"/>
              <w:ind w:left="0"/>
            </w:pPr>
            <w:r>
              <w:rPr>
                <w:b/>
                <w:szCs w:val="24"/>
              </w:rPr>
              <w:t xml:space="preserve">   </w:t>
            </w:r>
            <w:r w:rsidR="004C1B8E">
              <w:rPr>
                <w:b/>
                <w:szCs w:val="24"/>
              </w:rPr>
              <w:t>2020</w:t>
            </w:r>
            <w:r>
              <w:rPr>
                <w:b/>
                <w:szCs w:val="24"/>
              </w:rPr>
              <w:t xml:space="preserve">                 </w:t>
            </w:r>
            <w:r>
              <w:rPr>
                <w:szCs w:val="24"/>
              </w:rPr>
              <w:t xml:space="preserve">Premiu UEFISCDI </w:t>
            </w:r>
            <w:r>
              <w:t xml:space="preserve">PN-III-P1-1.1-PRECISI-2020-48300 pt. articolul: </w:t>
            </w:r>
          </w:p>
          <w:p w14:paraId="7E0D6CAD" w14:textId="597F3543" w:rsidR="00183D5B" w:rsidRDefault="00183D5B" w:rsidP="00F20BA1">
            <w:pPr>
              <w:pStyle w:val="CVNormal"/>
              <w:ind w:left="0"/>
            </w:pPr>
            <w:r>
              <w:t xml:space="preserve">   </w:t>
            </w:r>
            <w:r w:rsidRPr="00183D5B">
              <w:t xml:space="preserve">Mackay AJ, Kostikas K, Roche N, </w:t>
            </w:r>
            <w:r w:rsidR="004A5FCA" w:rsidRPr="004A5FCA">
              <w:rPr>
                <w:b/>
                <w:bCs/>
              </w:rPr>
              <w:t>Frent S</w:t>
            </w:r>
            <w:r w:rsidRPr="00183D5B">
              <w:rPr>
                <w:b/>
              </w:rPr>
              <w:t>M</w:t>
            </w:r>
            <w:r w:rsidRPr="00183D5B">
              <w:t xml:space="preserve">, Olsson P, Pfister P, Gupta P, Patalano F, Banerji D, </w:t>
            </w:r>
          </w:p>
          <w:p w14:paraId="640F248D" w14:textId="77777777" w:rsidR="00183D5B" w:rsidRDefault="00183D5B" w:rsidP="00F20BA1">
            <w:pPr>
              <w:pStyle w:val="CVNormal"/>
              <w:ind w:left="0"/>
            </w:pPr>
            <w:r>
              <w:t xml:space="preserve">   </w:t>
            </w:r>
            <w:r w:rsidRPr="00183D5B">
              <w:t xml:space="preserve">Wedzicha JA. Impact of baseline symptoms and health status on COPD exacerbations in the FLAME </w:t>
            </w:r>
          </w:p>
          <w:p w14:paraId="33FA313B" w14:textId="77777777" w:rsidR="00183D5B" w:rsidRDefault="00183D5B" w:rsidP="00F20BA1">
            <w:pPr>
              <w:pStyle w:val="CVNormal"/>
              <w:ind w:left="0"/>
            </w:pPr>
            <w:r>
              <w:t xml:space="preserve">   </w:t>
            </w:r>
            <w:r w:rsidRPr="00183D5B">
              <w:t xml:space="preserve">study. Respir Res. 2020 Apr 22;21(1):93. doi: 10.1186/s12931-020-01354-8, ISSN 1465-993X, </w:t>
            </w:r>
          </w:p>
          <w:p w14:paraId="203F6F84" w14:textId="77777777" w:rsidR="00183D5B" w:rsidRPr="00183D5B" w:rsidRDefault="00183D5B" w:rsidP="00F20BA1">
            <w:pPr>
              <w:pStyle w:val="CVNormal"/>
              <w:ind w:left="0"/>
              <w:rPr>
                <w:szCs w:val="24"/>
              </w:rPr>
            </w:pPr>
            <w:r>
              <w:t xml:space="preserve">   </w:t>
            </w:r>
            <w:r w:rsidRPr="00183D5B">
              <w:t>IF=3.829</w:t>
            </w:r>
          </w:p>
          <w:p w14:paraId="3CA5CE94" w14:textId="77777777" w:rsidR="007D34D0" w:rsidRPr="004C1B8E" w:rsidRDefault="004C1B8E" w:rsidP="00F20BA1">
            <w:pPr>
              <w:pStyle w:val="CVNormal"/>
              <w:ind w:left="0"/>
              <w:rPr>
                <w:b/>
                <w:szCs w:val="24"/>
              </w:rPr>
            </w:pPr>
            <w:r>
              <w:rPr>
                <w:b/>
                <w:szCs w:val="24"/>
              </w:rPr>
              <w:t xml:space="preserve">   </w:t>
            </w:r>
            <w:r w:rsidR="007D34D0">
              <w:rPr>
                <w:b/>
                <w:szCs w:val="24"/>
              </w:rPr>
              <w:t xml:space="preserve">2019                 </w:t>
            </w:r>
            <w:bookmarkStart w:id="5" w:name="OLE_LINK1"/>
            <w:bookmarkStart w:id="6" w:name="OLE_LINK2"/>
            <w:r w:rsidR="007D34D0">
              <w:rPr>
                <w:szCs w:val="24"/>
              </w:rPr>
              <w:t xml:space="preserve">Premiu UEFISCDI </w:t>
            </w:r>
            <w:r w:rsidR="007D34D0" w:rsidRPr="007D34D0">
              <w:t>PN-III-P1-1.1-PRECISI-2019-32949</w:t>
            </w:r>
            <w:r w:rsidR="007D34D0">
              <w:rPr>
                <w:sz w:val="13"/>
                <w:szCs w:val="13"/>
              </w:rPr>
              <w:t xml:space="preserve"> </w:t>
            </w:r>
            <w:r w:rsidR="007D34D0">
              <w:t xml:space="preserve">pt. articolul: </w:t>
            </w:r>
            <w:bookmarkEnd w:id="5"/>
            <w:bookmarkEnd w:id="6"/>
          </w:p>
          <w:p w14:paraId="3FF2E360" w14:textId="1648F8D4" w:rsidR="007D34D0" w:rsidRDefault="00A716E2" w:rsidP="00F20BA1">
            <w:pPr>
              <w:pStyle w:val="CVNormal"/>
              <w:ind w:left="0"/>
              <w:rPr>
                <w:noProof/>
                <w:spacing w:val="-2"/>
              </w:rPr>
            </w:pPr>
            <w:r>
              <w:rPr>
                <w:b/>
                <w:noProof/>
                <w:spacing w:val="-2"/>
              </w:rPr>
              <w:t xml:space="preserve">   </w:t>
            </w:r>
            <w:r w:rsidR="004A5FCA" w:rsidRPr="004A5FCA">
              <w:rPr>
                <w:b/>
                <w:bCs/>
                <w:noProof/>
                <w:spacing w:val="-2"/>
              </w:rPr>
              <w:t>Frent S</w:t>
            </w:r>
            <w:r w:rsidRPr="00E966B1">
              <w:rPr>
                <w:b/>
                <w:noProof/>
                <w:spacing w:val="-2"/>
              </w:rPr>
              <w:t>M</w:t>
            </w:r>
            <w:r w:rsidRPr="00914958">
              <w:rPr>
                <w:noProof/>
                <w:spacing w:val="-2"/>
              </w:rPr>
              <w:t xml:space="preserve">, Chapman KR, Larbig M, Mackay A, Fogel R, Gutzwiller FS, Shen S, Patalano F, Banerji D, </w:t>
            </w:r>
          </w:p>
          <w:p w14:paraId="6409AB05" w14:textId="77777777" w:rsidR="00A716E2" w:rsidRDefault="00A716E2" w:rsidP="00F20BA1">
            <w:pPr>
              <w:pStyle w:val="CVNormal"/>
              <w:ind w:left="0"/>
              <w:rPr>
                <w:noProof/>
                <w:spacing w:val="-2"/>
              </w:rPr>
            </w:pPr>
            <w:r>
              <w:rPr>
                <w:noProof/>
                <w:spacing w:val="-2"/>
              </w:rPr>
              <w:t xml:space="preserve">   </w:t>
            </w:r>
            <w:r w:rsidRPr="00914958">
              <w:rPr>
                <w:noProof/>
                <w:spacing w:val="-2"/>
              </w:rPr>
              <w:t xml:space="preserve">Kostikas K, Wedzicha JA. Capturing Exacerbations of Chronic Obstructive Pulmonary Disease with </w:t>
            </w:r>
          </w:p>
          <w:p w14:paraId="61F2D427" w14:textId="77777777" w:rsidR="00A716E2" w:rsidRDefault="00A716E2" w:rsidP="00F20BA1">
            <w:pPr>
              <w:pStyle w:val="CVNormal"/>
              <w:ind w:left="0"/>
              <w:rPr>
                <w:noProof/>
                <w:spacing w:val="-2"/>
              </w:rPr>
            </w:pPr>
            <w:r>
              <w:rPr>
                <w:noProof/>
                <w:spacing w:val="-2"/>
              </w:rPr>
              <w:t xml:space="preserve">   </w:t>
            </w:r>
            <w:r w:rsidRPr="00914958">
              <w:rPr>
                <w:noProof/>
                <w:spacing w:val="-2"/>
              </w:rPr>
              <w:t xml:space="preserve">EXACT A Subanalysis of FLAME. </w:t>
            </w:r>
            <w:r w:rsidRPr="001F39BE">
              <w:rPr>
                <w:i/>
                <w:noProof/>
                <w:spacing w:val="-2"/>
              </w:rPr>
              <w:t>Am J Respir Crit Care Med</w:t>
            </w:r>
            <w:r w:rsidRPr="00914958">
              <w:rPr>
                <w:noProof/>
                <w:spacing w:val="-2"/>
              </w:rPr>
              <w:t xml:space="preserve">. 2019 Jan 1;199(1):43-51. doi: </w:t>
            </w:r>
          </w:p>
          <w:p w14:paraId="3BC1C73E" w14:textId="77777777" w:rsidR="00A716E2" w:rsidRDefault="00A716E2" w:rsidP="00F20BA1">
            <w:pPr>
              <w:pStyle w:val="CVNormal"/>
              <w:ind w:left="0"/>
              <w:rPr>
                <w:b/>
                <w:szCs w:val="24"/>
              </w:rPr>
            </w:pPr>
            <w:r>
              <w:rPr>
                <w:noProof/>
                <w:spacing w:val="-2"/>
              </w:rPr>
              <w:t xml:space="preserve">   </w:t>
            </w:r>
            <w:r w:rsidRPr="00914958">
              <w:rPr>
                <w:noProof/>
                <w:spacing w:val="-2"/>
              </w:rPr>
              <w:t>10.1164/rccm.201801-0038OC, ISSN 1073-449X, IF=17.452</w:t>
            </w:r>
          </w:p>
          <w:p w14:paraId="14055EA8" w14:textId="77777777" w:rsidR="008A3AFA" w:rsidRDefault="007D34D0" w:rsidP="00F20BA1">
            <w:pPr>
              <w:pStyle w:val="CVNormal"/>
              <w:ind w:left="0"/>
            </w:pPr>
            <w:r>
              <w:rPr>
                <w:b/>
                <w:szCs w:val="24"/>
              </w:rPr>
              <w:t xml:space="preserve">   </w:t>
            </w:r>
            <w:r w:rsidR="008A3AFA" w:rsidRPr="008A3AFA">
              <w:rPr>
                <w:b/>
                <w:szCs w:val="24"/>
              </w:rPr>
              <w:t>2018</w:t>
            </w:r>
            <w:r w:rsidR="0099383F">
              <w:rPr>
                <w:b/>
                <w:szCs w:val="24"/>
              </w:rPr>
              <w:t xml:space="preserve"> </w:t>
            </w:r>
            <w:r w:rsidR="008A3AFA">
              <w:rPr>
                <w:szCs w:val="24"/>
              </w:rPr>
              <w:t xml:space="preserve">       </w:t>
            </w:r>
            <w:r w:rsidR="0099383F">
              <w:rPr>
                <w:szCs w:val="24"/>
              </w:rPr>
              <w:t xml:space="preserve">         </w:t>
            </w:r>
            <w:r w:rsidR="0055653B">
              <w:rPr>
                <w:szCs w:val="24"/>
              </w:rPr>
              <w:t>Premiu UEFISCDI</w:t>
            </w:r>
            <w:r w:rsidR="008A3AFA">
              <w:rPr>
                <w:szCs w:val="24"/>
              </w:rPr>
              <w:t xml:space="preserve"> </w:t>
            </w:r>
            <w:r w:rsidR="008A3AFA" w:rsidRPr="008A3AFA">
              <w:t>PN-III-P1-1.1-PRECISI-2018-27560</w:t>
            </w:r>
            <w:r w:rsidR="008A3AFA">
              <w:t xml:space="preserve"> pt. articolul: </w:t>
            </w:r>
          </w:p>
          <w:p w14:paraId="2D0D114C" w14:textId="7C4BBCDC" w:rsidR="0055653B" w:rsidRDefault="008A3AFA">
            <w:pPr>
              <w:pStyle w:val="CVNormal"/>
            </w:pPr>
            <w:r w:rsidRPr="008A3AFA">
              <w:t xml:space="preserve">Chapman KR, Hurst JR, </w:t>
            </w:r>
            <w:r w:rsidR="004A5FCA" w:rsidRPr="004A5FCA">
              <w:rPr>
                <w:b/>
                <w:bCs/>
              </w:rPr>
              <w:t>Frent S</w:t>
            </w:r>
            <w:r w:rsidRPr="008A3AFA">
              <w:rPr>
                <w:b/>
              </w:rPr>
              <w:t>M</w:t>
            </w:r>
            <w:r w:rsidRPr="008A3AFA">
              <w:t>, Larbig M, Fogel R, Guerin T, Banerji D, Patalano F, Goyal P, Pfister P, Kostikas K, Wedzicha JA. Long-Term Triple Therapy De-escalation to Indacaterol/Glycopyrronium in Patients with Chronic Obstructive Pulmonary Disease (SUNSET): A Randomized, Double-Blind, Triple-Dummy Clinical Trial. Am J Respir Crit Care Med. 2018 Aug 1;198(3):329-339. doi: 10.1164/rccm.201803-0</w:t>
            </w:r>
            <w:r w:rsidR="007D34D0">
              <w:t>405OC, ISSN 1073-449X, IF=16.494</w:t>
            </w:r>
          </w:p>
          <w:p w14:paraId="695D6846" w14:textId="77777777" w:rsidR="00A272A0" w:rsidRDefault="008A3AFA">
            <w:pPr>
              <w:pStyle w:val="CVNormal"/>
              <w:rPr>
                <w:szCs w:val="24"/>
              </w:rPr>
            </w:pPr>
            <w:r w:rsidRPr="008A3AFA">
              <w:rPr>
                <w:b/>
                <w:szCs w:val="24"/>
              </w:rPr>
              <w:t>2016</w:t>
            </w:r>
            <w:r>
              <w:rPr>
                <w:szCs w:val="24"/>
              </w:rPr>
              <w:t xml:space="preserve">       </w:t>
            </w:r>
            <w:r w:rsidR="00AD55ED">
              <w:rPr>
                <w:szCs w:val="24"/>
              </w:rPr>
              <w:t xml:space="preserve">          </w:t>
            </w:r>
            <w:r w:rsidR="00A272A0">
              <w:rPr>
                <w:szCs w:val="24"/>
              </w:rPr>
              <w:t xml:space="preserve">Bursă în cadrul programului de </w:t>
            </w:r>
            <w:r w:rsidR="00A272A0" w:rsidRPr="007765A4">
              <w:rPr>
                <w:b/>
                <w:i/>
                <w:szCs w:val="24"/>
              </w:rPr>
              <w:t>ERS Fellowship in Industry</w:t>
            </w:r>
            <w:r w:rsidR="00AD55ED">
              <w:rPr>
                <w:szCs w:val="24"/>
              </w:rPr>
              <w:t xml:space="preserve"> at Novartis, Basel, CH</w:t>
            </w:r>
          </w:p>
          <w:p w14:paraId="3F763333" w14:textId="77777777" w:rsidR="00A272A0" w:rsidRDefault="008A3AFA">
            <w:pPr>
              <w:pStyle w:val="CVNormal"/>
              <w:rPr>
                <w:szCs w:val="24"/>
              </w:rPr>
            </w:pPr>
            <w:r w:rsidRPr="008A3AFA">
              <w:rPr>
                <w:b/>
                <w:szCs w:val="24"/>
              </w:rPr>
              <w:t>2011</w:t>
            </w:r>
            <w:r>
              <w:rPr>
                <w:szCs w:val="24"/>
              </w:rPr>
              <w:t xml:space="preserve">       </w:t>
            </w:r>
            <w:r w:rsidR="00AD55ED">
              <w:rPr>
                <w:szCs w:val="24"/>
              </w:rPr>
              <w:t xml:space="preserve">          </w:t>
            </w:r>
            <w:r w:rsidR="00A272A0">
              <w:rPr>
                <w:szCs w:val="24"/>
              </w:rPr>
              <w:t xml:space="preserve">European Respiratory Society </w:t>
            </w:r>
            <w:r w:rsidR="00AD55ED">
              <w:rPr>
                <w:szCs w:val="24"/>
              </w:rPr>
              <w:t xml:space="preserve">(ERS) </w:t>
            </w:r>
            <w:r w:rsidR="00A272A0">
              <w:rPr>
                <w:szCs w:val="24"/>
              </w:rPr>
              <w:t xml:space="preserve">GOLD Sponsorship for Oral Presentation at ERS </w:t>
            </w:r>
            <w:r>
              <w:rPr>
                <w:szCs w:val="24"/>
              </w:rPr>
              <w:t xml:space="preserve">International Congress </w:t>
            </w:r>
            <w:r w:rsidR="00A272A0">
              <w:rPr>
                <w:szCs w:val="24"/>
              </w:rPr>
              <w:t>Amsterdam</w:t>
            </w:r>
            <w:r>
              <w:rPr>
                <w:szCs w:val="24"/>
              </w:rPr>
              <w:t>, Netherlands,</w:t>
            </w:r>
            <w:r w:rsidR="00A272A0">
              <w:rPr>
                <w:szCs w:val="24"/>
              </w:rPr>
              <w:t xml:space="preserve"> </w:t>
            </w:r>
            <w:r w:rsidR="00AD55ED" w:rsidRPr="00AD55ED">
              <w:rPr>
                <w:szCs w:val="24"/>
              </w:rPr>
              <w:t>24-28 SEP 2011</w:t>
            </w:r>
          </w:p>
          <w:p w14:paraId="34970957" w14:textId="77777777" w:rsidR="00A272A0" w:rsidRDefault="008A3AFA">
            <w:pPr>
              <w:pStyle w:val="CVNormal"/>
              <w:rPr>
                <w:rFonts w:cs="Tahoma"/>
                <w:bCs/>
                <w:iCs/>
                <w:szCs w:val="24"/>
                <w:lang w:val="en-GB"/>
              </w:rPr>
            </w:pPr>
            <w:r w:rsidRPr="008A3AFA">
              <w:rPr>
                <w:b/>
                <w:szCs w:val="24"/>
              </w:rPr>
              <w:t>2010</w:t>
            </w:r>
            <w:r>
              <w:rPr>
                <w:szCs w:val="24"/>
              </w:rPr>
              <w:t xml:space="preserve">       </w:t>
            </w:r>
            <w:r w:rsidR="00AD55ED">
              <w:rPr>
                <w:szCs w:val="24"/>
              </w:rPr>
              <w:t xml:space="preserve">          </w:t>
            </w:r>
            <w:r w:rsidR="00A272A0">
              <w:rPr>
                <w:szCs w:val="24"/>
              </w:rPr>
              <w:t>Bursă în cadrul programului</w:t>
            </w:r>
            <w:r w:rsidR="00A272A0" w:rsidRPr="000C3685">
              <w:rPr>
                <w:szCs w:val="24"/>
              </w:rPr>
              <w:t xml:space="preserve"> </w:t>
            </w:r>
            <w:r w:rsidR="00A272A0" w:rsidRPr="000C3685">
              <w:rPr>
                <w:rFonts w:cs="Tahoma"/>
                <w:szCs w:val="24"/>
              </w:rPr>
              <w:t>ESRS-EU Marie Curie Project</w:t>
            </w:r>
            <w:r w:rsidR="00A272A0">
              <w:rPr>
                <w:rFonts w:cs="Tahoma"/>
                <w:szCs w:val="24"/>
              </w:rPr>
              <w:t xml:space="preserve"> </w:t>
            </w:r>
            <w:r w:rsidR="00A272A0" w:rsidRPr="000C3685">
              <w:rPr>
                <w:rFonts w:cs="Tahoma"/>
                <w:b/>
                <w:bCs/>
                <w:i/>
                <w:iCs/>
                <w:szCs w:val="24"/>
                <w:lang w:val="en-GB"/>
              </w:rPr>
              <w:t>Training in Sleep Research and Sleep Medicine</w:t>
            </w:r>
            <w:r w:rsidR="00A272A0">
              <w:rPr>
                <w:rFonts w:cs="Tahoma"/>
                <w:b/>
                <w:bCs/>
                <w:i/>
                <w:iCs/>
                <w:szCs w:val="24"/>
                <w:lang w:val="en-GB"/>
              </w:rPr>
              <w:t xml:space="preserve"> </w:t>
            </w:r>
            <w:r w:rsidR="00A272A0">
              <w:rPr>
                <w:rFonts w:cs="Tahoma"/>
                <w:bCs/>
                <w:iCs/>
                <w:szCs w:val="24"/>
                <w:lang w:val="en-GB"/>
              </w:rPr>
              <w:t>(2010)</w:t>
            </w:r>
          </w:p>
          <w:p w14:paraId="214E11F8" w14:textId="77777777" w:rsidR="00A272A0" w:rsidRPr="00A272A0" w:rsidRDefault="00AD55ED">
            <w:pPr>
              <w:pStyle w:val="CVNormal"/>
              <w:rPr>
                <w:rFonts w:cs="Tahoma"/>
                <w:bCs/>
                <w:iCs/>
                <w:szCs w:val="24"/>
                <w:lang w:val="en-GB"/>
              </w:rPr>
            </w:pPr>
            <w:r w:rsidRPr="00AD55ED">
              <w:rPr>
                <w:b/>
              </w:rPr>
              <w:t>1999 – 2004</w:t>
            </w:r>
            <w:r>
              <w:t xml:space="preserve">     </w:t>
            </w:r>
            <w:r w:rsidR="00A272A0">
              <w:t>Bursă de merit ca student</w:t>
            </w:r>
          </w:p>
          <w:p w14:paraId="4B1415E2" w14:textId="77777777" w:rsidR="00A272A0" w:rsidRDefault="00A272A0">
            <w:pPr>
              <w:pStyle w:val="CVNormal"/>
            </w:pPr>
          </w:p>
          <w:p w14:paraId="5C98612E" w14:textId="41A85D97" w:rsidR="00F20BA1" w:rsidRDefault="00C62E0D" w:rsidP="00103A1B">
            <w:pPr>
              <w:pStyle w:val="CVNormal"/>
              <w:rPr>
                <w:b/>
              </w:rPr>
            </w:pPr>
            <w:r>
              <w:rPr>
                <w:b/>
              </w:rPr>
              <w:t xml:space="preserve">2023 – 2024    </w:t>
            </w:r>
            <w:r w:rsidRPr="00513A51">
              <w:t>Par</w:t>
            </w:r>
            <w:r>
              <w:t xml:space="preserve">ticipant în echipa de cercetare multidisciplinară în cadrul proiectului „The meaning of Creation”, parte a proiectului </w:t>
            </w:r>
            <w:r w:rsidRPr="00C62E0D">
              <w:t>“</w:t>
            </w:r>
            <w:r>
              <w:t>New Horizons for Science and Religion in Central and Eastern Europe” finanțat printr-un grant oferit de fundația John Templeton, USA și Universitatea Oxford, UK</w:t>
            </w:r>
          </w:p>
          <w:p w14:paraId="438579FD" w14:textId="77777777" w:rsidR="00C62E0D" w:rsidRDefault="00C62E0D" w:rsidP="00103A1B">
            <w:pPr>
              <w:pStyle w:val="CVNormal"/>
              <w:rPr>
                <w:b/>
              </w:rPr>
            </w:pPr>
          </w:p>
          <w:p w14:paraId="5CD518FF" w14:textId="58482B5A" w:rsidR="00513A51" w:rsidRDefault="00513A51" w:rsidP="00103A1B">
            <w:pPr>
              <w:pStyle w:val="CVNormal"/>
            </w:pPr>
            <w:r>
              <w:rPr>
                <w:b/>
              </w:rPr>
              <w:t xml:space="preserve">2021 – 2022    </w:t>
            </w:r>
            <w:r w:rsidRPr="00513A51">
              <w:t>Par</w:t>
            </w:r>
            <w:r>
              <w:t xml:space="preserve">ticipant în echipa de cercetare multidisciplinară în cadrul proiectului </w:t>
            </w:r>
            <w:r w:rsidR="00C62E0D">
              <w:t>de cercetare „</w:t>
            </w:r>
            <w:r w:rsidR="00C62E0D" w:rsidRPr="00C62E0D">
              <w:t>Ipoteze religioase și studiul naturii umane”,</w:t>
            </w:r>
            <w:r w:rsidR="00C62E0D">
              <w:t xml:space="preserve"> parte a proiectului </w:t>
            </w:r>
            <w:r w:rsidRPr="00C62E0D">
              <w:t>“</w:t>
            </w:r>
            <w:r>
              <w:t xml:space="preserve">New Horizons for Science and </w:t>
            </w:r>
            <w:r>
              <w:lastRenderedPageBreak/>
              <w:t xml:space="preserve">Religion in Central and Eastern Europe” finanțat </w:t>
            </w:r>
            <w:r w:rsidR="00C62E0D">
              <w:t>printr-un grant oferit de</w:t>
            </w:r>
            <w:r>
              <w:t xml:space="preserve"> fundația John Templeton</w:t>
            </w:r>
            <w:r w:rsidR="00C62E0D">
              <w:t>, USA</w:t>
            </w:r>
            <w:r>
              <w:t xml:space="preserve"> și Universitatea Oxford, UK</w:t>
            </w:r>
          </w:p>
          <w:p w14:paraId="762CCF11" w14:textId="77777777" w:rsidR="00513A51" w:rsidRDefault="00513A51" w:rsidP="00103A1B">
            <w:pPr>
              <w:pStyle w:val="CVNormal"/>
              <w:rPr>
                <w:b/>
              </w:rPr>
            </w:pPr>
          </w:p>
          <w:p w14:paraId="3010B69D" w14:textId="77777777" w:rsidR="00103A1B" w:rsidRDefault="00103A1B" w:rsidP="00103A1B">
            <w:pPr>
              <w:pStyle w:val="CVNormal"/>
            </w:pPr>
            <w:r w:rsidRPr="00103A1B">
              <w:rPr>
                <w:b/>
              </w:rPr>
              <w:t>2016 – 2017</w:t>
            </w:r>
            <w:r>
              <w:t xml:space="preserve">    </w:t>
            </w:r>
            <w:r w:rsidR="001412E0">
              <w:t xml:space="preserve">Beneficiar al bursei </w:t>
            </w:r>
            <w:r w:rsidR="001412E0">
              <w:rPr>
                <w:lang w:val="en-US"/>
              </w:rPr>
              <w:t>“</w:t>
            </w:r>
            <w:r>
              <w:t>Long-term European Respiratory Society Fellowship in Industry – Novartis (Basel, Switzerland)</w:t>
            </w:r>
            <w:r w:rsidR="001412E0">
              <w:t>”: grant oferit de European Respiratory Society în colaborare cu Compania farmaceutică Novartis</w:t>
            </w:r>
          </w:p>
          <w:p w14:paraId="0C3A6D32" w14:textId="77777777" w:rsidR="001412E0" w:rsidRDefault="001412E0" w:rsidP="00103A1B">
            <w:pPr>
              <w:pStyle w:val="CVNormal"/>
            </w:pPr>
          </w:p>
          <w:p w14:paraId="387BC792" w14:textId="77777777" w:rsidR="00103A1B" w:rsidRDefault="00103A1B" w:rsidP="00103A1B">
            <w:pPr>
              <w:pStyle w:val="CVNormal"/>
              <w:rPr>
                <w:b/>
              </w:rPr>
            </w:pPr>
            <w:r>
              <w:rPr>
                <w:b/>
              </w:rPr>
              <w:t>Publicații rezultate:</w:t>
            </w:r>
          </w:p>
          <w:p w14:paraId="7FA3EC8C" w14:textId="77777777" w:rsidR="00EC1674" w:rsidRDefault="00EC1674" w:rsidP="00EC1674">
            <w:pPr>
              <w:pStyle w:val="CVNormal"/>
              <w:numPr>
                <w:ilvl w:val="0"/>
                <w:numId w:val="3"/>
              </w:numPr>
            </w:pPr>
            <w:r>
              <w:t>1 articol integral în revistă cotată ISI cu IF=2.772</w:t>
            </w:r>
            <w:r w:rsidRPr="00B364BE">
              <w:rPr>
                <w:lang w:val="it-IT"/>
              </w:rPr>
              <w:t xml:space="preserve"> ca și coautor (2020)</w:t>
            </w:r>
          </w:p>
          <w:p w14:paraId="4EB6C61F" w14:textId="77777777" w:rsidR="00EC1674" w:rsidRDefault="00EC1674" w:rsidP="00EC1674">
            <w:pPr>
              <w:pStyle w:val="CVNormal"/>
              <w:numPr>
                <w:ilvl w:val="0"/>
                <w:numId w:val="3"/>
              </w:numPr>
            </w:pPr>
            <w:r>
              <w:t>1 articol integral în revistă cotată ISI cu IF=3.829</w:t>
            </w:r>
            <w:r w:rsidRPr="00B364BE">
              <w:rPr>
                <w:lang w:val="it-IT"/>
              </w:rPr>
              <w:t xml:space="preserve"> ca și coautor (2020)</w:t>
            </w:r>
          </w:p>
          <w:p w14:paraId="54DB787D" w14:textId="77777777" w:rsidR="0055653B" w:rsidRDefault="0055653B" w:rsidP="00103A1B">
            <w:pPr>
              <w:pStyle w:val="CVNormal"/>
              <w:numPr>
                <w:ilvl w:val="0"/>
                <w:numId w:val="3"/>
              </w:numPr>
            </w:pPr>
            <w:r>
              <w:t>1 articol integral în</w:t>
            </w:r>
            <w:r w:rsidR="00EC1674">
              <w:t xml:space="preserve"> revistă cotată ISI cu IF=17.452</w:t>
            </w:r>
            <w:r>
              <w:t xml:space="preserve"> ca prim autor (2019)</w:t>
            </w:r>
          </w:p>
          <w:p w14:paraId="02AA3C77" w14:textId="77777777" w:rsidR="0055653B" w:rsidRDefault="0055653B" w:rsidP="00103A1B">
            <w:pPr>
              <w:pStyle w:val="CVNormal"/>
              <w:numPr>
                <w:ilvl w:val="0"/>
                <w:numId w:val="3"/>
              </w:numPr>
            </w:pPr>
            <w:r>
              <w:t>1 articol integral în revistă</w:t>
            </w:r>
            <w:r w:rsidR="00103A1B">
              <w:t xml:space="preserve"> </w:t>
            </w:r>
            <w:r>
              <w:t xml:space="preserve">cotată ISI </w:t>
            </w:r>
            <w:r w:rsidR="00103A1B">
              <w:t>cu</w:t>
            </w:r>
            <w:r w:rsidR="00EC1674">
              <w:t xml:space="preserve"> IF=16.494</w:t>
            </w:r>
            <w:r w:rsidRPr="00B364BE">
              <w:rPr>
                <w:lang w:val="it-IT"/>
              </w:rPr>
              <w:t xml:space="preserve"> ca și coautor (2018)</w:t>
            </w:r>
          </w:p>
          <w:p w14:paraId="57DE47AB" w14:textId="77777777" w:rsidR="00EC1674" w:rsidRDefault="0055653B" w:rsidP="00EC1674">
            <w:pPr>
              <w:pStyle w:val="CVNormal"/>
              <w:numPr>
                <w:ilvl w:val="0"/>
                <w:numId w:val="3"/>
              </w:numPr>
            </w:pPr>
            <w:r>
              <w:t>1 articol integral autor principal în revistă ISI fără</w:t>
            </w:r>
            <w:r w:rsidR="00103A1B">
              <w:t xml:space="preserve"> </w:t>
            </w:r>
            <w:r>
              <w:t>factor de impact (2018)</w:t>
            </w:r>
          </w:p>
          <w:p w14:paraId="05704BEF" w14:textId="77777777" w:rsidR="001412E0" w:rsidRPr="00103A1B" w:rsidRDefault="0055653B" w:rsidP="00EC1674">
            <w:pPr>
              <w:pStyle w:val="CVNormal"/>
              <w:numPr>
                <w:ilvl w:val="0"/>
                <w:numId w:val="3"/>
              </w:numPr>
            </w:pPr>
            <w:r>
              <w:t>12 articole publicate în rezumat în Proceedings la congrese ce se găsesc pe ISI Web of Knowledge ca și coautor (2017-2019)</w:t>
            </w:r>
          </w:p>
        </w:tc>
      </w:tr>
      <w:tr w:rsidR="00F716DD" w14:paraId="436E011A" w14:textId="77777777" w:rsidTr="009E79DF">
        <w:trPr>
          <w:cantSplit/>
        </w:trPr>
        <w:tc>
          <w:tcPr>
            <w:tcW w:w="3115" w:type="dxa"/>
            <w:gridSpan w:val="2"/>
            <w:tcBorders>
              <w:right w:val="single" w:sz="1" w:space="0" w:color="000000"/>
            </w:tcBorders>
          </w:tcPr>
          <w:p w14:paraId="52754026" w14:textId="77777777" w:rsidR="00F716DD" w:rsidRDefault="00F716DD" w:rsidP="00A272A0">
            <w:pPr>
              <w:pStyle w:val="CVSpacer"/>
              <w:ind w:left="0"/>
            </w:pPr>
          </w:p>
        </w:tc>
        <w:tc>
          <w:tcPr>
            <w:tcW w:w="7657" w:type="dxa"/>
            <w:gridSpan w:val="13"/>
          </w:tcPr>
          <w:p w14:paraId="772AE3B1" w14:textId="77777777" w:rsidR="00F716DD" w:rsidRDefault="00F716DD">
            <w:pPr>
              <w:pStyle w:val="CVSpacer"/>
            </w:pPr>
          </w:p>
        </w:tc>
      </w:tr>
      <w:tr w:rsidR="00F716DD" w14:paraId="61E147BF" w14:textId="77777777" w:rsidTr="009E79DF">
        <w:trPr>
          <w:cantSplit/>
        </w:trPr>
        <w:tc>
          <w:tcPr>
            <w:tcW w:w="3115" w:type="dxa"/>
            <w:gridSpan w:val="2"/>
            <w:tcBorders>
              <w:right w:val="single" w:sz="1" w:space="0" w:color="000000"/>
            </w:tcBorders>
          </w:tcPr>
          <w:p w14:paraId="6E2D0966" w14:textId="77777777" w:rsidR="00103A1B" w:rsidRDefault="00103A1B">
            <w:pPr>
              <w:pStyle w:val="CVHeading1"/>
              <w:spacing w:before="0"/>
            </w:pPr>
          </w:p>
          <w:p w14:paraId="50CE8EC8" w14:textId="77777777" w:rsidR="00AC1C97" w:rsidRDefault="001E0AA5" w:rsidP="00AC1C97">
            <w:pPr>
              <w:rPr>
                <w:b/>
                <w:sz w:val="24"/>
                <w:szCs w:val="24"/>
              </w:rPr>
            </w:pPr>
            <w:r>
              <w:rPr>
                <w:b/>
                <w:sz w:val="24"/>
                <w:szCs w:val="24"/>
              </w:rPr>
              <w:t xml:space="preserve"> </w:t>
            </w:r>
            <w:r w:rsidR="00AC1C97" w:rsidRPr="001E0AA5">
              <w:rPr>
                <w:b/>
                <w:sz w:val="24"/>
                <w:szCs w:val="24"/>
              </w:rPr>
              <w:t xml:space="preserve"> </w:t>
            </w:r>
            <w:r>
              <w:rPr>
                <w:b/>
                <w:sz w:val="24"/>
                <w:szCs w:val="24"/>
              </w:rPr>
              <w:t xml:space="preserve">     Peer-reviewer pentru jurnale</w:t>
            </w:r>
          </w:p>
          <w:p w14:paraId="1F486AE5" w14:textId="77777777" w:rsidR="001E0AA5" w:rsidRPr="001E0AA5" w:rsidRDefault="001E0AA5" w:rsidP="00AC1C97">
            <w:pPr>
              <w:rPr>
                <w:b/>
                <w:sz w:val="24"/>
                <w:szCs w:val="24"/>
              </w:rPr>
            </w:pPr>
            <w:r>
              <w:rPr>
                <w:b/>
                <w:sz w:val="24"/>
                <w:szCs w:val="24"/>
              </w:rPr>
              <w:t xml:space="preserve">                                        medicale</w:t>
            </w:r>
          </w:p>
          <w:p w14:paraId="38399DAC" w14:textId="77777777" w:rsidR="00AC1C97" w:rsidRPr="001E0AA5" w:rsidRDefault="00AC1C97" w:rsidP="00AC1C97">
            <w:pPr>
              <w:rPr>
                <w:b/>
                <w:sz w:val="24"/>
                <w:szCs w:val="24"/>
              </w:rPr>
            </w:pPr>
            <w:r w:rsidRPr="001E0AA5">
              <w:rPr>
                <w:b/>
                <w:sz w:val="24"/>
                <w:szCs w:val="24"/>
              </w:rPr>
              <w:t xml:space="preserve">                                             </w:t>
            </w:r>
          </w:p>
          <w:p w14:paraId="15629818" w14:textId="77777777" w:rsidR="00AC1C97" w:rsidRDefault="00AC1C97">
            <w:pPr>
              <w:pStyle w:val="CVHeading1"/>
              <w:spacing w:before="0"/>
            </w:pPr>
          </w:p>
          <w:p w14:paraId="02718493" w14:textId="77777777" w:rsidR="007A3CB7" w:rsidRPr="007A3CB7" w:rsidRDefault="007A3CB7" w:rsidP="007A3CB7"/>
          <w:p w14:paraId="57F7A330" w14:textId="77777777" w:rsidR="001520F4" w:rsidRDefault="001520F4">
            <w:pPr>
              <w:pStyle w:val="CVHeading1"/>
              <w:spacing w:before="0"/>
            </w:pPr>
          </w:p>
          <w:p w14:paraId="523C5396" w14:textId="77777777" w:rsidR="001520F4" w:rsidRDefault="001520F4">
            <w:pPr>
              <w:pStyle w:val="CVHeading1"/>
              <w:spacing w:before="0"/>
            </w:pPr>
          </w:p>
          <w:p w14:paraId="6F5F8897" w14:textId="77777777" w:rsidR="001520F4" w:rsidRDefault="001520F4">
            <w:pPr>
              <w:pStyle w:val="CVHeading1"/>
              <w:spacing w:before="0"/>
            </w:pPr>
          </w:p>
          <w:p w14:paraId="3F0806A9" w14:textId="77777777" w:rsidR="001520F4" w:rsidRDefault="001520F4">
            <w:pPr>
              <w:pStyle w:val="CVHeading1"/>
              <w:spacing w:before="0"/>
            </w:pPr>
          </w:p>
          <w:p w14:paraId="31F45A56" w14:textId="77777777" w:rsidR="004422D7" w:rsidRDefault="004422D7">
            <w:pPr>
              <w:pStyle w:val="CVHeading1"/>
              <w:spacing w:before="0"/>
            </w:pPr>
          </w:p>
          <w:p w14:paraId="063A6006" w14:textId="77777777" w:rsidR="00513A51" w:rsidRDefault="00513A51">
            <w:pPr>
              <w:pStyle w:val="CVHeading1"/>
              <w:spacing w:before="0"/>
            </w:pPr>
          </w:p>
          <w:p w14:paraId="0882844D" w14:textId="77777777" w:rsidR="00513A51" w:rsidRDefault="00513A51">
            <w:pPr>
              <w:pStyle w:val="CVHeading1"/>
              <w:spacing w:before="0"/>
            </w:pPr>
          </w:p>
          <w:p w14:paraId="121A2158" w14:textId="77777777" w:rsidR="00513A51" w:rsidRDefault="00513A51">
            <w:pPr>
              <w:pStyle w:val="CVHeading1"/>
              <w:spacing w:before="0"/>
            </w:pPr>
          </w:p>
          <w:p w14:paraId="0F7DD642" w14:textId="77777777" w:rsidR="00513A51" w:rsidRDefault="00513A51">
            <w:pPr>
              <w:pStyle w:val="CVHeading1"/>
              <w:spacing w:before="0"/>
            </w:pPr>
          </w:p>
          <w:p w14:paraId="699158AC" w14:textId="77777777" w:rsidR="000B4781" w:rsidRDefault="000B4781">
            <w:pPr>
              <w:pStyle w:val="CVHeading1"/>
              <w:spacing w:before="0"/>
            </w:pPr>
          </w:p>
          <w:p w14:paraId="0803AF41" w14:textId="77777777" w:rsidR="000B4781" w:rsidRDefault="000B4781">
            <w:pPr>
              <w:pStyle w:val="CVHeading1"/>
              <w:spacing w:before="0"/>
            </w:pPr>
          </w:p>
          <w:p w14:paraId="10671241" w14:textId="77777777" w:rsidR="000B4781" w:rsidRDefault="000B4781">
            <w:pPr>
              <w:pStyle w:val="CVHeading1"/>
              <w:spacing w:before="0"/>
            </w:pPr>
          </w:p>
          <w:p w14:paraId="5D33FF95" w14:textId="77777777" w:rsidR="000B4781" w:rsidRDefault="000B4781">
            <w:pPr>
              <w:pStyle w:val="CVHeading1"/>
              <w:spacing w:before="0"/>
            </w:pPr>
          </w:p>
          <w:p w14:paraId="6129093A" w14:textId="77777777" w:rsidR="000F42BC" w:rsidRDefault="000F42BC">
            <w:pPr>
              <w:pStyle w:val="CVHeading1"/>
              <w:spacing w:before="0"/>
            </w:pPr>
          </w:p>
          <w:p w14:paraId="708FACFC" w14:textId="77777777" w:rsidR="000F42BC" w:rsidRDefault="000F42BC">
            <w:pPr>
              <w:pStyle w:val="CVHeading1"/>
              <w:spacing w:before="0"/>
            </w:pPr>
          </w:p>
          <w:p w14:paraId="2A33AA25" w14:textId="77777777" w:rsidR="00057926" w:rsidRDefault="00057926">
            <w:pPr>
              <w:pStyle w:val="CVHeading1"/>
              <w:spacing w:before="0"/>
            </w:pPr>
          </w:p>
          <w:p w14:paraId="449557D8" w14:textId="77777777" w:rsidR="00057926" w:rsidRDefault="00057926">
            <w:pPr>
              <w:pStyle w:val="CVHeading1"/>
              <w:spacing w:before="0"/>
            </w:pPr>
          </w:p>
          <w:p w14:paraId="4C82BB85" w14:textId="77777777" w:rsidR="000D33B5" w:rsidRDefault="000D33B5">
            <w:pPr>
              <w:pStyle w:val="CVHeading1"/>
              <w:spacing w:before="0"/>
            </w:pPr>
          </w:p>
          <w:p w14:paraId="71E60E1A" w14:textId="77777777" w:rsidR="000D33B5" w:rsidRDefault="000D33B5">
            <w:pPr>
              <w:pStyle w:val="CVHeading1"/>
              <w:spacing w:before="0"/>
            </w:pPr>
          </w:p>
          <w:p w14:paraId="344A11CA" w14:textId="77777777" w:rsidR="000D33B5" w:rsidRDefault="000D33B5">
            <w:pPr>
              <w:pStyle w:val="CVHeading1"/>
              <w:spacing w:before="0"/>
            </w:pPr>
          </w:p>
          <w:p w14:paraId="0580BD4D" w14:textId="77777777" w:rsidR="00D51469" w:rsidRDefault="00D51469">
            <w:pPr>
              <w:pStyle w:val="CVHeading1"/>
              <w:spacing w:before="0"/>
            </w:pPr>
          </w:p>
          <w:p w14:paraId="6E9D042B" w14:textId="77777777" w:rsidR="00D51469" w:rsidRDefault="00D51469">
            <w:pPr>
              <w:pStyle w:val="CVHeading1"/>
              <w:spacing w:before="0"/>
            </w:pPr>
          </w:p>
          <w:p w14:paraId="133EF86C" w14:textId="77777777" w:rsidR="00D51469" w:rsidRDefault="00D51469">
            <w:pPr>
              <w:pStyle w:val="CVHeading1"/>
              <w:spacing w:before="0"/>
            </w:pPr>
          </w:p>
          <w:p w14:paraId="4D215E1A" w14:textId="77777777" w:rsidR="00D51469" w:rsidRDefault="00D51469">
            <w:pPr>
              <w:pStyle w:val="CVHeading1"/>
              <w:spacing w:before="0"/>
            </w:pPr>
          </w:p>
          <w:p w14:paraId="41EBDE80" w14:textId="77777777" w:rsidR="00D51469" w:rsidRDefault="00D51469">
            <w:pPr>
              <w:pStyle w:val="CVHeading1"/>
              <w:spacing w:before="0"/>
            </w:pPr>
          </w:p>
          <w:p w14:paraId="3CDEDE78" w14:textId="77777777" w:rsidR="00D51469" w:rsidRDefault="00D51469">
            <w:pPr>
              <w:pStyle w:val="CVHeading1"/>
              <w:spacing w:before="0"/>
            </w:pPr>
          </w:p>
          <w:p w14:paraId="7F80A69D" w14:textId="77777777" w:rsidR="00D51469" w:rsidRDefault="00D51469">
            <w:pPr>
              <w:pStyle w:val="CVHeading1"/>
              <w:spacing w:before="0"/>
            </w:pPr>
          </w:p>
          <w:p w14:paraId="4C2359CF" w14:textId="77777777" w:rsidR="00AF5A12" w:rsidRDefault="00AF5A12">
            <w:pPr>
              <w:pStyle w:val="CVHeading1"/>
              <w:spacing w:before="0"/>
            </w:pPr>
          </w:p>
          <w:p w14:paraId="2EE0EB45" w14:textId="3559ABDF" w:rsidR="001E0AA5" w:rsidRDefault="001E0AA5">
            <w:pPr>
              <w:pStyle w:val="CVHeading1"/>
              <w:spacing w:before="0"/>
            </w:pPr>
            <w:r>
              <w:t>Reviewer al ERS Fellowship applications</w:t>
            </w:r>
          </w:p>
          <w:p w14:paraId="05AE7E60" w14:textId="77777777" w:rsidR="00750B1E" w:rsidRDefault="00750B1E" w:rsidP="00750B1E"/>
          <w:p w14:paraId="472077B0" w14:textId="77777777" w:rsidR="00AF5A12" w:rsidRDefault="00750B1E" w:rsidP="00F62C25">
            <w:pPr>
              <w:pStyle w:val="CVHeading1"/>
              <w:spacing w:before="0"/>
              <w:jc w:val="center"/>
            </w:pPr>
            <w:r>
              <w:t xml:space="preserve">              </w:t>
            </w:r>
          </w:p>
          <w:p w14:paraId="45DD079D" w14:textId="64A5478F" w:rsidR="00750B1E" w:rsidRDefault="00AF5A12" w:rsidP="00F62C25">
            <w:pPr>
              <w:pStyle w:val="CVHeading1"/>
              <w:spacing w:before="0"/>
              <w:jc w:val="center"/>
            </w:pPr>
            <w:r>
              <w:t xml:space="preserve">              </w:t>
            </w:r>
            <w:r w:rsidR="00750B1E">
              <w:t>Membralitate societăți</w:t>
            </w:r>
          </w:p>
          <w:p w14:paraId="4B79FBAF" w14:textId="77777777" w:rsidR="00750B1E" w:rsidRPr="007E09F2" w:rsidRDefault="00750B1E" w:rsidP="00750B1E">
            <w:pPr>
              <w:rPr>
                <w:b/>
                <w:sz w:val="24"/>
                <w:szCs w:val="24"/>
              </w:rPr>
            </w:pPr>
            <w:r>
              <w:rPr>
                <w:b/>
                <w:sz w:val="24"/>
                <w:szCs w:val="24"/>
              </w:rPr>
              <w:t xml:space="preserve">                                  profesionale</w:t>
            </w:r>
          </w:p>
          <w:p w14:paraId="21B946C3" w14:textId="77777777" w:rsidR="001E0AA5" w:rsidRDefault="001E0AA5" w:rsidP="001E0AA5"/>
          <w:p w14:paraId="5BDC66AD" w14:textId="77777777" w:rsidR="001E0AA5" w:rsidRPr="001E0AA5" w:rsidRDefault="001E0AA5" w:rsidP="001E0AA5"/>
          <w:p w14:paraId="315BF1C3" w14:textId="77777777" w:rsidR="007A3CB7" w:rsidRDefault="007A3CB7">
            <w:pPr>
              <w:pStyle w:val="CVHeading1"/>
              <w:spacing w:before="0"/>
            </w:pPr>
          </w:p>
          <w:p w14:paraId="2F56836F" w14:textId="7E6294A1" w:rsidR="007A3CB7" w:rsidRPr="007A3CB7" w:rsidRDefault="007A3CB7" w:rsidP="007A3CB7">
            <w:pPr>
              <w:jc w:val="center"/>
            </w:pPr>
            <w:r>
              <w:rPr>
                <w:b/>
                <w:sz w:val="24"/>
                <w:szCs w:val="24"/>
              </w:rPr>
              <w:t xml:space="preserve"> </w:t>
            </w:r>
          </w:p>
          <w:p w14:paraId="67B9394A" w14:textId="77777777" w:rsidR="000F42BC" w:rsidRDefault="000F42BC">
            <w:pPr>
              <w:pStyle w:val="CVHeading1"/>
              <w:spacing w:before="0"/>
            </w:pPr>
          </w:p>
          <w:p w14:paraId="24FCF8A4" w14:textId="6E26F606" w:rsidR="00F716DD" w:rsidRDefault="00F716DD">
            <w:pPr>
              <w:pStyle w:val="CVHeading1"/>
              <w:spacing w:before="0"/>
            </w:pPr>
            <w:r>
              <w:t>Aptitudini şi competenţe personale</w:t>
            </w:r>
          </w:p>
        </w:tc>
        <w:tc>
          <w:tcPr>
            <w:tcW w:w="7657" w:type="dxa"/>
            <w:gridSpan w:val="13"/>
          </w:tcPr>
          <w:p w14:paraId="17DB71B7" w14:textId="77777777" w:rsidR="00F716DD" w:rsidRDefault="00F716DD">
            <w:pPr>
              <w:pStyle w:val="CVNormal-FirstLine"/>
              <w:spacing w:before="0"/>
            </w:pPr>
          </w:p>
          <w:p w14:paraId="58595065" w14:textId="77777777" w:rsidR="00AF5A12" w:rsidRDefault="00AF5A12" w:rsidP="00AF5A12">
            <w:pPr>
              <w:pStyle w:val="CVNormal"/>
              <w:numPr>
                <w:ilvl w:val="0"/>
                <w:numId w:val="3"/>
              </w:numPr>
            </w:pPr>
            <w:r>
              <w:t>Asthma Research and Practice</w:t>
            </w:r>
          </w:p>
          <w:p w14:paraId="756E0DBA" w14:textId="77777777" w:rsidR="00AF5A12" w:rsidRDefault="00AF5A12" w:rsidP="00AF5A12">
            <w:pPr>
              <w:pStyle w:val="CVNormal"/>
              <w:numPr>
                <w:ilvl w:val="0"/>
                <w:numId w:val="3"/>
              </w:numPr>
            </w:pPr>
            <w:r>
              <w:t>Biology</w:t>
            </w:r>
          </w:p>
          <w:p w14:paraId="1A118D03" w14:textId="77777777" w:rsidR="00AF5A12" w:rsidRDefault="00AF5A12" w:rsidP="00AF5A12">
            <w:pPr>
              <w:pStyle w:val="CVNormal"/>
              <w:numPr>
                <w:ilvl w:val="0"/>
                <w:numId w:val="3"/>
              </w:numPr>
            </w:pPr>
            <w:r>
              <w:t>Biomedicines</w:t>
            </w:r>
          </w:p>
          <w:p w14:paraId="2E5B6A0F" w14:textId="77777777" w:rsidR="00AF5A12" w:rsidRDefault="00AF5A12" w:rsidP="00AF5A12">
            <w:pPr>
              <w:pStyle w:val="CVNormal"/>
              <w:numPr>
                <w:ilvl w:val="0"/>
                <w:numId w:val="3"/>
              </w:numPr>
            </w:pPr>
            <w:r>
              <w:t>BMC Pulmonary Medicine</w:t>
            </w:r>
          </w:p>
          <w:p w14:paraId="04007D3F" w14:textId="77777777" w:rsidR="00AF5A12" w:rsidRDefault="00AF5A12" w:rsidP="00AF5A12">
            <w:pPr>
              <w:pStyle w:val="CVNormal"/>
              <w:numPr>
                <w:ilvl w:val="0"/>
                <w:numId w:val="3"/>
              </w:numPr>
            </w:pPr>
            <w:r>
              <w:t>CHEST Journal – American College of Chest Physicians (United States)</w:t>
            </w:r>
          </w:p>
          <w:p w14:paraId="21D18B6B" w14:textId="77777777" w:rsidR="00AF5A12" w:rsidRDefault="00AF5A12" w:rsidP="00AF5A12">
            <w:pPr>
              <w:pStyle w:val="CVNormal"/>
              <w:numPr>
                <w:ilvl w:val="0"/>
                <w:numId w:val="3"/>
              </w:numPr>
            </w:pPr>
            <w:r>
              <w:t>Clinical Epidemiology</w:t>
            </w:r>
          </w:p>
          <w:p w14:paraId="7EDE3DD1" w14:textId="77777777" w:rsidR="00AF5A12" w:rsidRDefault="00AF5A12" w:rsidP="00AF5A12">
            <w:pPr>
              <w:pStyle w:val="CVNormal"/>
              <w:numPr>
                <w:ilvl w:val="0"/>
                <w:numId w:val="3"/>
              </w:numPr>
            </w:pPr>
            <w:r w:rsidRPr="008519B6">
              <w:t>COPD - Journal of chronic obstructive pulmonary disease</w:t>
            </w:r>
            <w:r>
              <w:t xml:space="preserve"> Medical Science Monitor</w:t>
            </w:r>
          </w:p>
          <w:p w14:paraId="2EF672BD" w14:textId="77777777" w:rsidR="00AF5A12" w:rsidRDefault="00AF5A12" w:rsidP="00AF5A12">
            <w:pPr>
              <w:pStyle w:val="CVNormal"/>
              <w:numPr>
                <w:ilvl w:val="0"/>
                <w:numId w:val="3"/>
              </w:numPr>
            </w:pPr>
            <w:r>
              <w:t>European Medical Journal</w:t>
            </w:r>
          </w:p>
          <w:p w14:paraId="3F9C8138" w14:textId="77777777" w:rsidR="00AF5A12" w:rsidRDefault="00AF5A12" w:rsidP="00AF5A12">
            <w:pPr>
              <w:pStyle w:val="CVNormal"/>
              <w:numPr>
                <w:ilvl w:val="0"/>
                <w:numId w:val="3"/>
              </w:numPr>
            </w:pPr>
            <w:r>
              <w:t>European Journal of Clinical Pharmacology</w:t>
            </w:r>
          </w:p>
          <w:p w14:paraId="721622E6" w14:textId="77777777" w:rsidR="00AF5A12" w:rsidRDefault="00AF5A12" w:rsidP="00AF5A12">
            <w:pPr>
              <w:pStyle w:val="CVNormal"/>
              <w:numPr>
                <w:ilvl w:val="0"/>
                <w:numId w:val="3"/>
              </w:numPr>
            </w:pPr>
            <w:r>
              <w:t>European Respiratory Journal</w:t>
            </w:r>
          </w:p>
          <w:p w14:paraId="5645BE6D" w14:textId="77777777" w:rsidR="00AF5A12" w:rsidRDefault="00AF5A12" w:rsidP="00AF5A12">
            <w:pPr>
              <w:pStyle w:val="CVNormal"/>
              <w:numPr>
                <w:ilvl w:val="0"/>
                <w:numId w:val="3"/>
              </w:numPr>
            </w:pPr>
            <w:r>
              <w:t>Frontiers in Pediatrics</w:t>
            </w:r>
          </w:p>
          <w:p w14:paraId="4CA73297" w14:textId="77777777" w:rsidR="00AF5A12" w:rsidRDefault="00AF5A12" w:rsidP="00AF5A12">
            <w:pPr>
              <w:pStyle w:val="CVNormal"/>
              <w:numPr>
                <w:ilvl w:val="0"/>
                <w:numId w:val="3"/>
              </w:numPr>
            </w:pPr>
            <w:r>
              <w:t>Healthcare</w:t>
            </w:r>
          </w:p>
          <w:p w14:paraId="454CA046" w14:textId="77777777" w:rsidR="00AF5A12" w:rsidRDefault="00AF5A12" w:rsidP="00AF5A12">
            <w:pPr>
              <w:pStyle w:val="CVNormal"/>
              <w:numPr>
                <w:ilvl w:val="0"/>
                <w:numId w:val="3"/>
              </w:numPr>
            </w:pPr>
            <w:r>
              <w:t>International Journal of Environmental Research and Public Health</w:t>
            </w:r>
          </w:p>
          <w:p w14:paraId="27AD79F8" w14:textId="77777777" w:rsidR="00AF5A12" w:rsidRDefault="00AF5A12" w:rsidP="00AF5A12">
            <w:pPr>
              <w:pStyle w:val="CVNormal"/>
              <w:numPr>
                <w:ilvl w:val="0"/>
                <w:numId w:val="3"/>
              </w:numPr>
            </w:pPr>
            <w:r>
              <w:t>International Journal of Molecular Sciences</w:t>
            </w:r>
          </w:p>
          <w:p w14:paraId="452CDF15" w14:textId="77777777" w:rsidR="00AF5A12" w:rsidRDefault="00AF5A12" w:rsidP="00AF5A12">
            <w:pPr>
              <w:pStyle w:val="CVNormal"/>
              <w:numPr>
                <w:ilvl w:val="0"/>
                <w:numId w:val="3"/>
              </w:numPr>
            </w:pPr>
            <w:r>
              <w:t>Immunotherapy</w:t>
            </w:r>
          </w:p>
          <w:p w14:paraId="6577071D" w14:textId="77777777" w:rsidR="00AF5A12" w:rsidRDefault="00AF5A12" w:rsidP="00AF5A12">
            <w:pPr>
              <w:pStyle w:val="CVNormal"/>
              <w:numPr>
                <w:ilvl w:val="0"/>
                <w:numId w:val="3"/>
              </w:numPr>
            </w:pPr>
            <w:r>
              <w:t>International Journal of COPD</w:t>
            </w:r>
          </w:p>
          <w:p w14:paraId="2258BF40" w14:textId="77777777" w:rsidR="00AF5A12" w:rsidRDefault="00AF5A12" w:rsidP="00AF5A12">
            <w:pPr>
              <w:pStyle w:val="CVNormal"/>
              <w:numPr>
                <w:ilvl w:val="0"/>
                <w:numId w:val="3"/>
              </w:numPr>
            </w:pPr>
            <w:r>
              <w:t>Journal of Asthma</w:t>
            </w:r>
          </w:p>
          <w:p w14:paraId="41ADBA50" w14:textId="77777777" w:rsidR="00AF5A12" w:rsidRDefault="00AF5A12" w:rsidP="00AF5A12">
            <w:pPr>
              <w:pStyle w:val="CVNormal"/>
              <w:numPr>
                <w:ilvl w:val="0"/>
                <w:numId w:val="3"/>
              </w:numPr>
            </w:pPr>
            <w:r>
              <w:t>Journal of Asthma and Allergy</w:t>
            </w:r>
          </w:p>
          <w:p w14:paraId="40D17484" w14:textId="77777777" w:rsidR="00AF5A12" w:rsidRDefault="00AF5A12" w:rsidP="00AF5A12">
            <w:pPr>
              <w:pStyle w:val="CVNormal"/>
              <w:numPr>
                <w:ilvl w:val="0"/>
                <w:numId w:val="3"/>
              </w:numPr>
            </w:pPr>
            <w:r>
              <w:t>Journal of Clinical Medicine</w:t>
            </w:r>
          </w:p>
          <w:p w14:paraId="3E6FC38B" w14:textId="77777777" w:rsidR="00AF5A12" w:rsidRDefault="00AF5A12" w:rsidP="00AF5A12">
            <w:pPr>
              <w:pStyle w:val="CVNormal"/>
              <w:numPr>
                <w:ilvl w:val="0"/>
                <w:numId w:val="3"/>
              </w:numPr>
            </w:pPr>
            <w:r w:rsidRPr="00D51469">
              <w:t>Journal of Ethics in Entrepreneurship and Technology</w:t>
            </w:r>
          </w:p>
          <w:p w14:paraId="60AD924C" w14:textId="77777777" w:rsidR="00AF5A12" w:rsidRDefault="00AF5A12" w:rsidP="00AF5A12">
            <w:pPr>
              <w:pStyle w:val="CVNormal"/>
              <w:numPr>
                <w:ilvl w:val="0"/>
                <w:numId w:val="3"/>
              </w:numPr>
            </w:pPr>
            <w:r>
              <w:t>Journal of International Medical Research</w:t>
            </w:r>
          </w:p>
          <w:p w14:paraId="7DD24F8A" w14:textId="77777777" w:rsidR="00AF5A12" w:rsidRDefault="00AF5A12" w:rsidP="00AF5A12">
            <w:pPr>
              <w:pStyle w:val="CVNormal"/>
              <w:numPr>
                <w:ilvl w:val="0"/>
                <w:numId w:val="3"/>
              </w:numPr>
            </w:pPr>
            <w:r>
              <w:t>Journal of Personalized Medicine</w:t>
            </w:r>
          </w:p>
          <w:p w14:paraId="08424A7C" w14:textId="77777777" w:rsidR="00AF5A12" w:rsidRPr="00DB3605" w:rsidRDefault="00AF5A12" w:rsidP="00AF5A12">
            <w:pPr>
              <w:pStyle w:val="CVNormal"/>
              <w:numPr>
                <w:ilvl w:val="0"/>
                <w:numId w:val="3"/>
              </w:numPr>
            </w:pPr>
            <w:r w:rsidRPr="00DB3605">
              <w:t>Journal of Sleep Research</w:t>
            </w:r>
          </w:p>
          <w:p w14:paraId="72303981" w14:textId="77777777" w:rsidR="00AF5A12" w:rsidRDefault="00AF5A12" w:rsidP="00AF5A12">
            <w:pPr>
              <w:pStyle w:val="CVNormal"/>
              <w:numPr>
                <w:ilvl w:val="0"/>
                <w:numId w:val="3"/>
              </w:numPr>
            </w:pPr>
            <w:r>
              <w:t>Lipids in Health and Disease</w:t>
            </w:r>
          </w:p>
          <w:p w14:paraId="3F1B0E7D" w14:textId="77777777" w:rsidR="00AF5A12" w:rsidRDefault="00AF5A12" w:rsidP="00AF5A12">
            <w:pPr>
              <w:pStyle w:val="CVNormal"/>
              <w:numPr>
                <w:ilvl w:val="0"/>
                <w:numId w:val="3"/>
              </w:numPr>
            </w:pPr>
            <w:r>
              <w:t>Medical Science Monitor</w:t>
            </w:r>
          </w:p>
          <w:p w14:paraId="0C07985F" w14:textId="77777777" w:rsidR="00AF5A12" w:rsidRDefault="00AF5A12" w:rsidP="00AF5A12">
            <w:pPr>
              <w:pStyle w:val="CVNormal"/>
              <w:numPr>
                <w:ilvl w:val="0"/>
                <w:numId w:val="3"/>
              </w:numPr>
            </w:pPr>
            <w:r>
              <w:t>Medicina</w:t>
            </w:r>
          </w:p>
          <w:p w14:paraId="1A6D2884" w14:textId="77777777" w:rsidR="00AF5A12" w:rsidRDefault="00AF5A12" w:rsidP="00AF5A12">
            <w:pPr>
              <w:pStyle w:val="CVNormal"/>
              <w:numPr>
                <w:ilvl w:val="0"/>
                <w:numId w:val="3"/>
              </w:numPr>
            </w:pPr>
            <w:r>
              <w:t>Multidisciplinary Respiratory Medicine</w:t>
            </w:r>
          </w:p>
          <w:p w14:paraId="68B805AD" w14:textId="77777777" w:rsidR="00AF5A12" w:rsidRDefault="00AF5A12" w:rsidP="00AF5A12">
            <w:pPr>
              <w:pStyle w:val="CVNormal"/>
              <w:numPr>
                <w:ilvl w:val="0"/>
                <w:numId w:val="3"/>
              </w:numPr>
            </w:pPr>
            <w:r>
              <w:t>Nature and Science of Sleep</w:t>
            </w:r>
          </w:p>
          <w:p w14:paraId="76BEA0C0" w14:textId="77777777" w:rsidR="00AF5A12" w:rsidRDefault="00AF5A12" w:rsidP="00AF5A12">
            <w:pPr>
              <w:pStyle w:val="CVNormal"/>
              <w:numPr>
                <w:ilvl w:val="0"/>
                <w:numId w:val="3"/>
              </w:numPr>
            </w:pPr>
            <w:r w:rsidRPr="00D51469">
              <w:t>npj Primary Care Respiratory Medicine</w:t>
            </w:r>
          </w:p>
          <w:p w14:paraId="0A29DCF7" w14:textId="77777777" w:rsidR="00AF5A12" w:rsidRDefault="00AF5A12" w:rsidP="00AF5A12">
            <w:pPr>
              <w:pStyle w:val="CVNormal"/>
              <w:numPr>
                <w:ilvl w:val="0"/>
                <w:numId w:val="3"/>
              </w:numPr>
            </w:pPr>
            <w:r>
              <w:t>PloS One</w:t>
            </w:r>
          </w:p>
          <w:p w14:paraId="030EA2E9" w14:textId="77777777" w:rsidR="00AF5A12" w:rsidRDefault="00AF5A12" w:rsidP="00AF5A12">
            <w:pPr>
              <w:pStyle w:val="CVNormal"/>
              <w:numPr>
                <w:ilvl w:val="0"/>
                <w:numId w:val="3"/>
              </w:numPr>
            </w:pPr>
            <w:r w:rsidRPr="00D51469">
              <w:t>Psychology Research and Behavior Management</w:t>
            </w:r>
          </w:p>
          <w:p w14:paraId="638C7A71" w14:textId="77777777" w:rsidR="00AF5A12" w:rsidRDefault="00AF5A12" w:rsidP="00AF5A12">
            <w:pPr>
              <w:pStyle w:val="CVNormal"/>
              <w:numPr>
                <w:ilvl w:val="0"/>
                <w:numId w:val="3"/>
              </w:numPr>
            </w:pPr>
            <w:r>
              <w:t>Reviews in Cardiovascular Medicine</w:t>
            </w:r>
          </w:p>
          <w:p w14:paraId="1F422AEE" w14:textId="77777777" w:rsidR="00AF5A12" w:rsidRDefault="00AF5A12" w:rsidP="00AF5A12">
            <w:pPr>
              <w:pStyle w:val="CVNormal"/>
              <w:numPr>
                <w:ilvl w:val="0"/>
                <w:numId w:val="3"/>
              </w:numPr>
            </w:pPr>
            <w:r>
              <w:t>Saudi Medical Journal</w:t>
            </w:r>
          </w:p>
          <w:p w14:paraId="4875A9D4" w14:textId="77777777" w:rsidR="00AF5A12" w:rsidRDefault="00AF5A12" w:rsidP="00AF5A12">
            <w:pPr>
              <w:pStyle w:val="CVNormal"/>
              <w:numPr>
                <w:ilvl w:val="0"/>
                <w:numId w:val="3"/>
              </w:numPr>
            </w:pPr>
            <w:r>
              <w:t>Scientific Reports</w:t>
            </w:r>
          </w:p>
          <w:p w14:paraId="6500FAC9" w14:textId="77777777" w:rsidR="00AF5A12" w:rsidRDefault="00AF5A12" w:rsidP="00AF5A12">
            <w:pPr>
              <w:pStyle w:val="CVNormal"/>
              <w:numPr>
                <w:ilvl w:val="0"/>
                <w:numId w:val="3"/>
              </w:numPr>
            </w:pPr>
            <w:r>
              <w:t>Sensors</w:t>
            </w:r>
          </w:p>
          <w:p w14:paraId="71A1E9E0" w14:textId="77777777" w:rsidR="00AF5A12" w:rsidRDefault="00AF5A12" w:rsidP="00AF5A12">
            <w:pPr>
              <w:pStyle w:val="CVNormal"/>
              <w:numPr>
                <w:ilvl w:val="0"/>
                <w:numId w:val="3"/>
              </w:numPr>
            </w:pPr>
            <w:r>
              <w:t>Signa Vitae</w:t>
            </w:r>
          </w:p>
          <w:p w14:paraId="6B96360D" w14:textId="77777777" w:rsidR="00AF5A12" w:rsidRDefault="00AF5A12" w:rsidP="00AF5A12">
            <w:pPr>
              <w:pStyle w:val="CVNormal"/>
              <w:numPr>
                <w:ilvl w:val="0"/>
                <w:numId w:val="3"/>
              </w:numPr>
            </w:pPr>
            <w:r w:rsidRPr="00D51469">
              <w:t>Therapeutic Advances in Respiratory Disease</w:t>
            </w:r>
          </w:p>
          <w:p w14:paraId="79000797" w14:textId="7CA47E57" w:rsidR="001E0AA5" w:rsidRDefault="00AF5A12" w:rsidP="00AF5A12">
            <w:pPr>
              <w:pStyle w:val="CVNormal"/>
              <w:ind w:left="473"/>
            </w:pPr>
            <w:r>
              <w:t>Thorax</w:t>
            </w:r>
          </w:p>
          <w:p w14:paraId="113023E5" w14:textId="77777777" w:rsidR="001E0AA5" w:rsidRDefault="001E0AA5" w:rsidP="001E0AA5">
            <w:pPr>
              <w:pStyle w:val="CVNormal"/>
              <w:ind w:left="473"/>
            </w:pPr>
          </w:p>
          <w:p w14:paraId="53EF972A" w14:textId="77777777" w:rsidR="00D51469" w:rsidRDefault="00D51469" w:rsidP="00D51469">
            <w:pPr>
              <w:pStyle w:val="CVNormal"/>
              <w:ind w:left="473"/>
            </w:pPr>
          </w:p>
          <w:p w14:paraId="7EDDBB5D" w14:textId="0584D517" w:rsidR="001E0AA5" w:rsidRDefault="001E0AA5" w:rsidP="001E0AA5">
            <w:pPr>
              <w:pStyle w:val="CVNormal"/>
              <w:numPr>
                <w:ilvl w:val="0"/>
                <w:numId w:val="3"/>
              </w:numPr>
            </w:pPr>
            <w:r>
              <w:t>Membru al European Respiratory Society College of Experts</w:t>
            </w:r>
            <w:r w:rsidR="007A3CB7">
              <w:t xml:space="preserve"> din 2018</w:t>
            </w:r>
          </w:p>
          <w:p w14:paraId="1B69E150" w14:textId="77777777" w:rsidR="007A3CB7" w:rsidRDefault="007A3CB7" w:rsidP="007A3CB7">
            <w:pPr>
              <w:pStyle w:val="CVNormal"/>
            </w:pPr>
          </w:p>
          <w:p w14:paraId="47F57DB9" w14:textId="77777777" w:rsidR="007A3CB7" w:rsidRDefault="007A3CB7" w:rsidP="007A3CB7">
            <w:pPr>
              <w:pStyle w:val="CVNormal"/>
            </w:pPr>
          </w:p>
          <w:p w14:paraId="7EC5C89B" w14:textId="77777777" w:rsidR="004422D7" w:rsidRDefault="004422D7" w:rsidP="004422D7">
            <w:pPr>
              <w:pStyle w:val="CVNormal"/>
              <w:ind w:left="473"/>
            </w:pPr>
          </w:p>
          <w:p w14:paraId="16DEE16E" w14:textId="77777777" w:rsidR="00AF5A12" w:rsidRDefault="00AF5A12" w:rsidP="004422D7">
            <w:pPr>
              <w:pStyle w:val="CVNormal"/>
              <w:ind w:left="473"/>
            </w:pPr>
          </w:p>
          <w:p w14:paraId="04ADDB19" w14:textId="77777777" w:rsidR="007A3CB7" w:rsidRDefault="007A3CB7" w:rsidP="007A3CB7">
            <w:pPr>
              <w:pStyle w:val="CVNormal"/>
              <w:numPr>
                <w:ilvl w:val="0"/>
                <w:numId w:val="1"/>
              </w:numPr>
            </w:pPr>
            <w:r>
              <w:t>Societatea Română de Pneumologie (SRP)</w:t>
            </w:r>
          </w:p>
          <w:p w14:paraId="286322F3" w14:textId="64ED78B4" w:rsidR="00E0447A" w:rsidRDefault="007A3CB7" w:rsidP="00E04F09">
            <w:pPr>
              <w:pStyle w:val="CVNormal"/>
              <w:numPr>
                <w:ilvl w:val="0"/>
                <w:numId w:val="1"/>
              </w:numPr>
            </w:pPr>
            <w:r>
              <w:t>European Respiratory Society (ERS)</w:t>
            </w:r>
          </w:p>
          <w:p w14:paraId="55FEFC15" w14:textId="110CC9A1" w:rsidR="007A3CB7" w:rsidRDefault="007A3CB7" w:rsidP="00E04F09">
            <w:pPr>
              <w:pStyle w:val="CVNormal"/>
              <w:numPr>
                <w:ilvl w:val="0"/>
                <w:numId w:val="1"/>
              </w:numPr>
            </w:pPr>
            <w:r>
              <w:t>American Thoracic Society (ATS)</w:t>
            </w:r>
          </w:p>
          <w:p w14:paraId="3219A71E" w14:textId="77777777" w:rsidR="007A3CB7" w:rsidRDefault="007A3CB7" w:rsidP="007A3CB7">
            <w:pPr>
              <w:pStyle w:val="CVNormal"/>
              <w:numPr>
                <w:ilvl w:val="0"/>
                <w:numId w:val="1"/>
              </w:numPr>
            </w:pPr>
            <w:r>
              <w:t>Asociația Medicilor Creștini din România (AMCR)</w:t>
            </w:r>
          </w:p>
          <w:p w14:paraId="1D2CFC8C" w14:textId="77777777" w:rsidR="007A3CB7" w:rsidRPr="00AC1C97" w:rsidRDefault="007A3CB7" w:rsidP="007A3CB7">
            <w:pPr>
              <w:pStyle w:val="CVNormal"/>
              <w:ind w:left="473"/>
            </w:pPr>
          </w:p>
        </w:tc>
      </w:tr>
      <w:tr w:rsidR="00F716DD" w14:paraId="2064A394" w14:textId="77777777" w:rsidTr="009E79DF">
        <w:trPr>
          <w:cantSplit/>
        </w:trPr>
        <w:tc>
          <w:tcPr>
            <w:tcW w:w="3115" w:type="dxa"/>
            <w:gridSpan w:val="2"/>
            <w:tcBorders>
              <w:right w:val="single" w:sz="1" w:space="0" w:color="000000"/>
            </w:tcBorders>
          </w:tcPr>
          <w:p w14:paraId="1A8A4FC4" w14:textId="77777777" w:rsidR="00F716DD" w:rsidRDefault="00F716DD">
            <w:pPr>
              <w:pStyle w:val="CVSpacer"/>
            </w:pPr>
          </w:p>
        </w:tc>
        <w:tc>
          <w:tcPr>
            <w:tcW w:w="7657" w:type="dxa"/>
            <w:gridSpan w:val="13"/>
          </w:tcPr>
          <w:p w14:paraId="4722E2D3" w14:textId="77777777" w:rsidR="00F716DD" w:rsidRDefault="00F716DD">
            <w:pPr>
              <w:pStyle w:val="CVSpacer"/>
            </w:pPr>
          </w:p>
        </w:tc>
      </w:tr>
      <w:tr w:rsidR="00F716DD" w14:paraId="2067F64B" w14:textId="77777777" w:rsidTr="009E79DF">
        <w:trPr>
          <w:cantSplit/>
        </w:trPr>
        <w:tc>
          <w:tcPr>
            <w:tcW w:w="3115" w:type="dxa"/>
            <w:gridSpan w:val="2"/>
            <w:tcBorders>
              <w:right w:val="single" w:sz="1" w:space="0" w:color="000000"/>
            </w:tcBorders>
          </w:tcPr>
          <w:p w14:paraId="4FE41FF5" w14:textId="77777777" w:rsidR="00F716DD" w:rsidRDefault="002148CE">
            <w:pPr>
              <w:pStyle w:val="CVHeading2-FirstLine"/>
              <w:spacing w:before="0"/>
            </w:pPr>
            <w:r>
              <w:t>Limba maternă</w:t>
            </w:r>
          </w:p>
        </w:tc>
        <w:tc>
          <w:tcPr>
            <w:tcW w:w="7657" w:type="dxa"/>
            <w:gridSpan w:val="13"/>
          </w:tcPr>
          <w:p w14:paraId="7DAAE6DF" w14:textId="77777777" w:rsidR="00F716DD" w:rsidRDefault="002148CE">
            <w:pPr>
              <w:pStyle w:val="CVMedium-FirstLine"/>
              <w:spacing w:before="0"/>
              <w:rPr>
                <w:b w:val="0"/>
                <w:sz w:val="20"/>
              </w:rPr>
            </w:pPr>
            <w:r>
              <w:rPr>
                <w:sz w:val="20"/>
              </w:rPr>
              <w:t>Limba română</w:t>
            </w:r>
          </w:p>
        </w:tc>
      </w:tr>
      <w:tr w:rsidR="00F716DD" w14:paraId="2E9CD9C5" w14:textId="77777777" w:rsidTr="009E79DF">
        <w:trPr>
          <w:cantSplit/>
        </w:trPr>
        <w:tc>
          <w:tcPr>
            <w:tcW w:w="3115" w:type="dxa"/>
            <w:gridSpan w:val="2"/>
            <w:tcBorders>
              <w:right w:val="single" w:sz="1" w:space="0" w:color="000000"/>
            </w:tcBorders>
          </w:tcPr>
          <w:p w14:paraId="4F6069B2" w14:textId="77777777" w:rsidR="00F716DD" w:rsidRDefault="00F716DD">
            <w:pPr>
              <w:pStyle w:val="CVSpacer"/>
            </w:pPr>
          </w:p>
        </w:tc>
        <w:tc>
          <w:tcPr>
            <w:tcW w:w="7657" w:type="dxa"/>
            <w:gridSpan w:val="13"/>
          </w:tcPr>
          <w:p w14:paraId="40C3B252" w14:textId="77777777" w:rsidR="00F716DD" w:rsidRDefault="00F716DD">
            <w:pPr>
              <w:pStyle w:val="CVSpacer"/>
            </w:pPr>
          </w:p>
        </w:tc>
      </w:tr>
      <w:tr w:rsidR="00F716DD" w14:paraId="5DE0C897" w14:textId="77777777" w:rsidTr="009E79DF">
        <w:trPr>
          <w:cantSplit/>
        </w:trPr>
        <w:tc>
          <w:tcPr>
            <w:tcW w:w="3115" w:type="dxa"/>
            <w:gridSpan w:val="2"/>
            <w:tcBorders>
              <w:right w:val="single" w:sz="1" w:space="0" w:color="000000"/>
            </w:tcBorders>
          </w:tcPr>
          <w:p w14:paraId="525B1635" w14:textId="77777777" w:rsidR="00F716DD" w:rsidRDefault="002148CE">
            <w:pPr>
              <w:pStyle w:val="CVHeading2-FirstLine"/>
              <w:spacing w:before="0"/>
              <w:rPr>
                <w:szCs w:val="22"/>
              </w:rPr>
            </w:pPr>
            <w:r>
              <w:t>Limbi străine</w:t>
            </w:r>
            <w:r w:rsidR="00F716DD">
              <w:t xml:space="preserve"> </w:t>
            </w:r>
            <w:r>
              <w:rPr>
                <w:szCs w:val="22"/>
              </w:rPr>
              <w:t>cunoscute</w:t>
            </w:r>
          </w:p>
        </w:tc>
        <w:tc>
          <w:tcPr>
            <w:tcW w:w="7657" w:type="dxa"/>
            <w:gridSpan w:val="13"/>
          </w:tcPr>
          <w:p w14:paraId="0B6FDF93" w14:textId="77777777" w:rsidR="00F716DD" w:rsidRDefault="00F716DD">
            <w:pPr>
              <w:pStyle w:val="CVMedium-FirstLine"/>
              <w:spacing w:before="0"/>
            </w:pPr>
          </w:p>
        </w:tc>
      </w:tr>
      <w:tr w:rsidR="00F716DD" w14:paraId="2388B94F" w14:textId="77777777" w:rsidTr="009E79DF">
        <w:trPr>
          <w:cantSplit/>
        </w:trPr>
        <w:tc>
          <w:tcPr>
            <w:tcW w:w="3115" w:type="dxa"/>
            <w:gridSpan w:val="2"/>
            <w:tcBorders>
              <w:right w:val="single" w:sz="1" w:space="0" w:color="000000"/>
            </w:tcBorders>
          </w:tcPr>
          <w:p w14:paraId="137C3FEB" w14:textId="77777777" w:rsidR="00F716DD" w:rsidRDefault="00F716DD">
            <w:pPr>
              <w:pStyle w:val="CVHeading2"/>
            </w:pPr>
            <w:r>
              <w:t>Autoevaluare</w:t>
            </w:r>
          </w:p>
        </w:tc>
        <w:tc>
          <w:tcPr>
            <w:tcW w:w="141" w:type="dxa"/>
          </w:tcPr>
          <w:p w14:paraId="20ACE5E7" w14:textId="77777777" w:rsidR="00F716DD" w:rsidRDefault="00F716DD">
            <w:pPr>
              <w:pStyle w:val="CVNormal"/>
            </w:pPr>
          </w:p>
        </w:tc>
        <w:tc>
          <w:tcPr>
            <w:tcW w:w="3004" w:type="dxa"/>
            <w:gridSpan w:val="5"/>
            <w:tcBorders>
              <w:top w:val="single" w:sz="1" w:space="0" w:color="000000"/>
              <w:left w:val="single" w:sz="1" w:space="0" w:color="000000"/>
              <w:bottom w:val="single" w:sz="1" w:space="0" w:color="000000"/>
            </w:tcBorders>
          </w:tcPr>
          <w:p w14:paraId="23FC85FE" w14:textId="77777777" w:rsidR="00F716DD" w:rsidRDefault="00F716DD">
            <w:pPr>
              <w:pStyle w:val="LevelAssessment-Heading1"/>
            </w:pPr>
            <w:r>
              <w:t>Înţelegere</w:t>
            </w:r>
          </w:p>
        </w:tc>
        <w:tc>
          <w:tcPr>
            <w:tcW w:w="3013" w:type="dxa"/>
            <w:gridSpan w:val="5"/>
            <w:tcBorders>
              <w:top w:val="single" w:sz="1" w:space="0" w:color="000000"/>
              <w:left w:val="single" w:sz="1" w:space="0" w:color="000000"/>
              <w:bottom w:val="single" w:sz="1" w:space="0" w:color="000000"/>
            </w:tcBorders>
          </w:tcPr>
          <w:p w14:paraId="29AD2828" w14:textId="77777777" w:rsidR="00F716DD" w:rsidRDefault="00F716DD">
            <w:pPr>
              <w:pStyle w:val="LevelAssessment-Heading1"/>
            </w:pPr>
            <w:r>
              <w:t>Vorbire</w:t>
            </w:r>
          </w:p>
        </w:tc>
        <w:tc>
          <w:tcPr>
            <w:tcW w:w="1499" w:type="dxa"/>
            <w:gridSpan w:val="2"/>
            <w:tcBorders>
              <w:top w:val="single" w:sz="1" w:space="0" w:color="000000"/>
              <w:left w:val="single" w:sz="1" w:space="0" w:color="000000"/>
              <w:bottom w:val="single" w:sz="1" w:space="0" w:color="000000"/>
              <w:right w:val="single" w:sz="1" w:space="0" w:color="000000"/>
            </w:tcBorders>
          </w:tcPr>
          <w:p w14:paraId="72EA59EC" w14:textId="77777777" w:rsidR="00F716DD" w:rsidRDefault="00F716DD">
            <w:pPr>
              <w:pStyle w:val="LevelAssessment-Heading1"/>
            </w:pPr>
            <w:r>
              <w:t>Scriere</w:t>
            </w:r>
          </w:p>
        </w:tc>
      </w:tr>
      <w:tr w:rsidR="00F716DD" w14:paraId="00E6F18D" w14:textId="77777777" w:rsidTr="009E79DF">
        <w:trPr>
          <w:cantSplit/>
        </w:trPr>
        <w:tc>
          <w:tcPr>
            <w:tcW w:w="3115" w:type="dxa"/>
            <w:gridSpan w:val="2"/>
            <w:tcBorders>
              <w:right w:val="single" w:sz="1" w:space="0" w:color="000000"/>
            </w:tcBorders>
          </w:tcPr>
          <w:p w14:paraId="4F39C7DE" w14:textId="77777777" w:rsidR="00F716DD" w:rsidRDefault="00F716DD">
            <w:pPr>
              <w:pStyle w:val="CVHeadingLevel"/>
            </w:pPr>
            <w:r>
              <w:t>Nivel european (*)</w:t>
            </w:r>
          </w:p>
        </w:tc>
        <w:tc>
          <w:tcPr>
            <w:tcW w:w="141" w:type="dxa"/>
          </w:tcPr>
          <w:p w14:paraId="76B56404" w14:textId="77777777" w:rsidR="00F716DD" w:rsidRDefault="00F716DD">
            <w:pPr>
              <w:pStyle w:val="CVNormal"/>
            </w:pPr>
          </w:p>
        </w:tc>
        <w:tc>
          <w:tcPr>
            <w:tcW w:w="1501" w:type="dxa"/>
            <w:gridSpan w:val="2"/>
            <w:tcBorders>
              <w:left w:val="single" w:sz="1" w:space="0" w:color="000000"/>
              <w:bottom w:val="single" w:sz="1" w:space="0" w:color="000000"/>
            </w:tcBorders>
          </w:tcPr>
          <w:p w14:paraId="27CADB86" w14:textId="77777777" w:rsidR="00F716DD" w:rsidRDefault="00F716DD">
            <w:pPr>
              <w:pStyle w:val="LevelAssessment-Heading2"/>
              <w:rPr>
                <w:szCs w:val="18"/>
                <w:lang w:val="ro-RO"/>
              </w:rPr>
            </w:pPr>
            <w:r>
              <w:rPr>
                <w:szCs w:val="18"/>
                <w:lang w:val="ro-RO"/>
              </w:rPr>
              <w:t>Ascultare</w:t>
            </w:r>
          </w:p>
        </w:tc>
        <w:tc>
          <w:tcPr>
            <w:tcW w:w="1503" w:type="dxa"/>
            <w:gridSpan w:val="3"/>
            <w:tcBorders>
              <w:left w:val="single" w:sz="1" w:space="0" w:color="000000"/>
              <w:bottom w:val="single" w:sz="1" w:space="0" w:color="000000"/>
            </w:tcBorders>
          </w:tcPr>
          <w:p w14:paraId="2C547714" w14:textId="77777777" w:rsidR="00F716DD" w:rsidRDefault="00F716DD">
            <w:pPr>
              <w:pStyle w:val="LevelAssessment-Heading2"/>
              <w:rPr>
                <w:szCs w:val="18"/>
                <w:lang w:val="ro-RO"/>
              </w:rPr>
            </w:pPr>
            <w:r>
              <w:rPr>
                <w:szCs w:val="18"/>
                <w:lang w:val="ro-RO"/>
              </w:rPr>
              <w:t>Citire</w:t>
            </w:r>
          </w:p>
        </w:tc>
        <w:tc>
          <w:tcPr>
            <w:tcW w:w="1499" w:type="dxa"/>
            <w:gridSpan w:val="2"/>
            <w:tcBorders>
              <w:left w:val="single" w:sz="1" w:space="0" w:color="000000"/>
              <w:bottom w:val="single" w:sz="1" w:space="0" w:color="000000"/>
            </w:tcBorders>
          </w:tcPr>
          <w:p w14:paraId="3F68F41C" w14:textId="77777777" w:rsidR="00F716DD" w:rsidRDefault="00F716DD">
            <w:pPr>
              <w:pStyle w:val="LevelAssessment-Heading2"/>
              <w:rPr>
                <w:lang w:val="ro-RO"/>
              </w:rPr>
            </w:pPr>
            <w:r>
              <w:rPr>
                <w:lang w:val="ro-RO"/>
              </w:rPr>
              <w:t>Participare la conversaţie</w:t>
            </w:r>
          </w:p>
        </w:tc>
        <w:tc>
          <w:tcPr>
            <w:tcW w:w="1514" w:type="dxa"/>
            <w:gridSpan w:val="3"/>
            <w:tcBorders>
              <w:left w:val="single" w:sz="1" w:space="0" w:color="000000"/>
              <w:bottom w:val="single" w:sz="1" w:space="0" w:color="000000"/>
            </w:tcBorders>
          </w:tcPr>
          <w:p w14:paraId="3869B8B4" w14:textId="77777777" w:rsidR="00F716DD" w:rsidRDefault="00F716DD">
            <w:pPr>
              <w:pStyle w:val="LevelAssessment-Heading2"/>
              <w:rPr>
                <w:szCs w:val="18"/>
                <w:lang w:val="ro-RO"/>
              </w:rPr>
            </w:pPr>
            <w:r>
              <w:rPr>
                <w:szCs w:val="18"/>
                <w:lang w:val="ro-RO"/>
              </w:rPr>
              <w:t>Discurs oral</w:t>
            </w:r>
          </w:p>
        </w:tc>
        <w:tc>
          <w:tcPr>
            <w:tcW w:w="1499" w:type="dxa"/>
            <w:gridSpan w:val="2"/>
            <w:tcBorders>
              <w:left w:val="single" w:sz="1" w:space="0" w:color="000000"/>
              <w:bottom w:val="single" w:sz="1" w:space="0" w:color="000000"/>
              <w:right w:val="single" w:sz="1" w:space="0" w:color="000000"/>
            </w:tcBorders>
          </w:tcPr>
          <w:p w14:paraId="4ADFA5C2" w14:textId="77777777" w:rsidR="00F716DD" w:rsidRDefault="00F716DD">
            <w:pPr>
              <w:pStyle w:val="BodyText"/>
              <w:spacing w:after="0"/>
              <w:jc w:val="center"/>
              <w:rPr>
                <w:sz w:val="18"/>
              </w:rPr>
            </w:pPr>
            <w:r>
              <w:rPr>
                <w:sz w:val="18"/>
              </w:rPr>
              <w:t>Exprimare scrisă</w:t>
            </w:r>
          </w:p>
        </w:tc>
      </w:tr>
      <w:tr w:rsidR="00F716DD" w14:paraId="308A63C3" w14:textId="77777777" w:rsidTr="00F02E3E">
        <w:trPr>
          <w:cantSplit/>
        </w:trPr>
        <w:tc>
          <w:tcPr>
            <w:tcW w:w="3115" w:type="dxa"/>
            <w:gridSpan w:val="2"/>
            <w:tcBorders>
              <w:right w:val="single" w:sz="1" w:space="0" w:color="000000"/>
            </w:tcBorders>
          </w:tcPr>
          <w:p w14:paraId="36CD5B2E" w14:textId="77777777" w:rsidR="00F716DD" w:rsidRDefault="00947FF5">
            <w:pPr>
              <w:pStyle w:val="CVHeadingLanguage"/>
            </w:pPr>
            <w:r>
              <w:lastRenderedPageBreak/>
              <w:t>Engleză</w:t>
            </w:r>
          </w:p>
        </w:tc>
        <w:tc>
          <w:tcPr>
            <w:tcW w:w="141" w:type="dxa"/>
          </w:tcPr>
          <w:p w14:paraId="7F2FCCF3" w14:textId="77777777" w:rsidR="00F716DD" w:rsidRDefault="00F716DD">
            <w:pPr>
              <w:pStyle w:val="CVNormal"/>
            </w:pPr>
          </w:p>
        </w:tc>
        <w:tc>
          <w:tcPr>
            <w:tcW w:w="281" w:type="dxa"/>
            <w:tcBorders>
              <w:left w:val="single" w:sz="1" w:space="0" w:color="000000"/>
              <w:bottom w:val="single" w:sz="1" w:space="0" w:color="000000"/>
              <w:right w:val="single" w:sz="1" w:space="0" w:color="000000"/>
            </w:tcBorders>
            <w:vAlign w:val="center"/>
          </w:tcPr>
          <w:p w14:paraId="67D67864" w14:textId="77777777" w:rsidR="00F716DD" w:rsidRDefault="008D1450">
            <w:pPr>
              <w:pStyle w:val="LevelAssessment-Code"/>
            </w:pPr>
            <w:r>
              <w:t>C1</w:t>
            </w:r>
          </w:p>
        </w:tc>
        <w:tc>
          <w:tcPr>
            <w:tcW w:w="1220" w:type="dxa"/>
            <w:tcBorders>
              <w:bottom w:val="single" w:sz="1" w:space="0" w:color="000000"/>
            </w:tcBorders>
            <w:vAlign w:val="center"/>
          </w:tcPr>
          <w:p w14:paraId="29D586BF" w14:textId="77777777" w:rsidR="00F716DD" w:rsidRDefault="005E0A65">
            <w:pPr>
              <w:pStyle w:val="LevelAssessment-Description"/>
            </w:pPr>
            <w:r>
              <w:t>Utilizator independent</w:t>
            </w:r>
          </w:p>
        </w:tc>
        <w:tc>
          <w:tcPr>
            <w:tcW w:w="279" w:type="dxa"/>
            <w:tcBorders>
              <w:left w:val="single" w:sz="1" w:space="0" w:color="000000"/>
              <w:bottom w:val="single" w:sz="1" w:space="0" w:color="000000"/>
              <w:right w:val="single" w:sz="1" w:space="0" w:color="000000"/>
            </w:tcBorders>
            <w:vAlign w:val="center"/>
          </w:tcPr>
          <w:p w14:paraId="7F9F0EDF" w14:textId="77777777" w:rsidR="00F716DD" w:rsidRDefault="008D1450">
            <w:pPr>
              <w:pStyle w:val="LevelAssessment-Code"/>
            </w:pPr>
            <w:r>
              <w:t>C1</w:t>
            </w:r>
          </w:p>
        </w:tc>
        <w:tc>
          <w:tcPr>
            <w:tcW w:w="1224" w:type="dxa"/>
            <w:gridSpan w:val="2"/>
            <w:tcBorders>
              <w:bottom w:val="single" w:sz="1" w:space="0" w:color="000000"/>
            </w:tcBorders>
            <w:vAlign w:val="center"/>
          </w:tcPr>
          <w:p w14:paraId="140A77C7" w14:textId="77777777" w:rsidR="00F716DD" w:rsidRDefault="005E0A65">
            <w:pPr>
              <w:pStyle w:val="LevelAssessment-Description"/>
            </w:pPr>
            <w:r>
              <w:t>Utilizator independent</w:t>
            </w:r>
          </w:p>
        </w:tc>
        <w:tc>
          <w:tcPr>
            <w:tcW w:w="276" w:type="dxa"/>
            <w:tcBorders>
              <w:left w:val="single" w:sz="1" w:space="0" w:color="000000"/>
              <w:bottom w:val="single" w:sz="1" w:space="0" w:color="000000"/>
              <w:right w:val="single" w:sz="1" w:space="0" w:color="000000"/>
            </w:tcBorders>
            <w:vAlign w:val="center"/>
          </w:tcPr>
          <w:p w14:paraId="70A1BD05" w14:textId="77777777" w:rsidR="00F716DD" w:rsidRDefault="008D1450">
            <w:pPr>
              <w:pStyle w:val="LevelAssessment-Code"/>
            </w:pPr>
            <w:r>
              <w:t>C1</w:t>
            </w:r>
          </w:p>
        </w:tc>
        <w:tc>
          <w:tcPr>
            <w:tcW w:w="1223" w:type="dxa"/>
            <w:tcBorders>
              <w:bottom w:val="single" w:sz="1" w:space="0" w:color="000000"/>
            </w:tcBorders>
            <w:vAlign w:val="center"/>
          </w:tcPr>
          <w:p w14:paraId="07DD5DB5" w14:textId="77777777" w:rsidR="00F716DD" w:rsidRDefault="005E0A65">
            <w:pPr>
              <w:pStyle w:val="LevelAssessment-Description"/>
            </w:pPr>
            <w:r>
              <w:t>Utilizator independent</w:t>
            </w:r>
          </w:p>
        </w:tc>
        <w:tc>
          <w:tcPr>
            <w:tcW w:w="277" w:type="dxa"/>
            <w:gridSpan w:val="2"/>
            <w:tcBorders>
              <w:left w:val="single" w:sz="1" w:space="0" w:color="000000"/>
              <w:bottom w:val="single" w:sz="1" w:space="0" w:color="000000"/>
              <w:right w:val="single" w:sz="1" w:space="0" w:color="000000"/>
            </w:tcBorders>
            <w:vAlign w:val="center"/>
          </w:tcPr>
          <w:p w14:paraId="5260AA04" w14:textId="77777777" w:rsidR="00F716DD" w:rsidRDefault="008D1450">
            <w:pPr>
              <w:pStyle w:val="LevelAssessment-Code"/>
            </w:pPr>
            <w:r>
              <w:t>C1</w:t>
            </w:r>
          </w:p>
        </w:tc>
        <w:tc>
          <w:tcPr>
            <w:tcW w:w="1237" w:type="dxa"/>
            <w:tcBorders>
              <w:bottom w:val="single" w:sz="1" w:space="0" w:color="000000"/>
            </w:tcBorders>
            <w:vAlign w:val="center"/>
          </w:tcPr>
          <w:p w14:paraId="61673D4F" w14:textId="77777777" w:rsidR="00F716DD" w:rsidRDefault="005E0A65">
            <w:pPr>
              <w:pStyle w:val="LevelAssessment-Description"/>
            </w:pPr>
            <w:r>
              <w:t>Utilizator independent</w:t>
            </w:r>
          </w:p>
        </w:tc>
        <w:tc>
          <w:tcPr>
            <w:tcW w:w="267" w:type="dxa"/>
            <w:tcBorders>
              <w:left w:val="single" w:sz="1" w:space="0" w:color="000000"/>
              <w:bottom w:val="single" w:sz="1" w:space="0" w:color="000000"/>
              <w:right w:val="single" w:sz="1" w:space="0" w:color="000000"/>
            </w:tcBorders>
            <w:vAlign w:val="center"/>
          </w:tcPr>
          <w:p w14:paraId="50A7E214" w14:textId="77777777" w:rsidR="00F716DD" w:rsidRDefault="008D1450">
            <w:pPr>
              <w:pStyle w:val="LevelAssessment-Code"/>
            </w:pPr>
            <w:r>
              <w:t>C1</w:t>
            </w:r>
          </w:p>
        </w:tc>
        <w:tc>
          <w:tcPr>
            <w:tcW w:w="1232" w:type="dxa"/>
            <w:tcBorders>
              <w:bottom w:val="single" w:sz="1" w:space="0" w:color="000000"/>
              <w:right w:val="single" w:sz="1" w:space="0" w:color="000000"/>
            </w:tcBorders>
            <w:vAlign w:val="center"/>
          </w:tcPr>
          <w:p w14:paraId="53990610" w14:textId="77777777" w:rsidR="00F716DD" w:rsidRDefault="005E0A65">
            <w:pPr>
              <w:pStyle w:val="LevelAssessment-Description"/>
            </w:pPr>
            <w:r>
              <w:t>Utilizator independent</w:t>
            </w:r>
          </w:p>
        </w:tc>
      </w:tr>
      <w:tr w:rsidR="00F716DD" w14:paraId="250F50C4" w14:textId="77777777" w:rsidTr="00F02E3E">
        <w:trPr>
          <w:cantSplit/>
        </w:trPr>
        <w:tc>
          <w:tcPr>
            <w:tcW w:w="3115" w:type="dxa"/>
            <w:gridSpan w:val="2"/>
            <w:tcBorders>
              <w:right w:val="single" w:sz="1" w:space="0" w:color="000000"/>
            </w:tcBorders>
          </w:tcPr>
          <w:p w14:paraId="48220269" w14:textId="77777777" w:rsidR="00F716DD" w:rsidRDefault="00947FF5">
            <w:pPr>
              <w:pStyle w:val="CVHeadingLanguage"/>
            </w:pPr>
            <w:r>
              <w:t>Franceză</w:t>
            </w:r>
          </w:p>
        </w:tc>
        <w:tc>
          <w:tcPr>
            <w:tcW w:w="141" w:type="dxa"/>
          </w:tcPr>
          <w:p w14:paraId="5BC3566D" w14:textId="77777777" w:rsidR="00F716DD" w:rsidRDefault="00F716DD">
            <w:pPr>
              <w:pStyle w:val="CVNormal"/>
            </w:pPr>
          </w:p>
        </w:tc>
        <w:tc>
          <w:tcPr>
            <w:tcW w:w="281" w:type="dxa"/>
            <w:tcBorders>
              <w:left w:val="single" w:sz="1" w:space="0" w:color="000000"/>
              <w:bottom w:val="single" w:sz="1" w:space="0" w:color="000000"/>
              <w:right w:val="single" w:sz="1" w:space="0" w:color="000000"/>
            </w:tcBorders>
            <w:vAlign w:val="center"/>
          </w:tcPr>
          <w:p w14:paraId="6FD77D18" w14:textId="77777777" w:rsidR="00F716DD" w:rsidRDefault="008D1450">
            <w:pPr>
              <w:pStyle w:val="LevelAssessment-Code"/>
            </w:pPr>
            <w:r>
              <w:t>C1</w:t>
            </w:r>
          </w:p>
        </w:tc>
        <w:tc>
          <w:tcPr>
            <w:tcW w:w="1220" w:type="dxa"/>
            <w:tcBorders>
              <w:bottom w:val="single" w:sz="1" w:space="0" w:color="000000"/>
            </w:tcBorders>
            <w:vAlign w:val="center"/>
          </w:tcPr>
          <w:p w14:paraId="38E6F855" w14:textId="77777777" w:rsidR="00F716DD" w:rsidRDefault="005E0A65">
            <w:pPr>
              <w:pStyle w:val="LevelAssessment-Description"/>
            </w:pPr>
            <w:r>
              <w:t>Utilizator independent</w:t>
            </w:r>
          </w:p>
        </w:tc>
        <w:tc>
          <w:tcPr>
            <w:tcW w:w="279" w:type="dxa"/>
            <w:tcBorders>
              <w:left w:val="single" w:sz="1" w:space="0" w:color="000000"/>
              <w:bottom w:val="single" w:sz="1" w:space="0" w:color="000000"/>
              <w:right w:val="single" w:sz="1" w:space="0" w:color="000000"/>
            </w:tcBorders>
            <w:vAlign w:val="center"/>
          </w:tcPr>
          <w:p w14:paraId="0FD19D0A" w14:textId="77777777" w:rsidR="00F716DD" w:rsidRDefault="008D1450">
            <w:pPr>
              <w:pStyle w:val="LevelAssessment-Code"/>
            </w:pPr>
            <w:r>
              <w:t>C1</w:t>
            </w:r>
          </w:p>
        </w:tc>
        <w:tc>
          <w:tcPr>
            <w:tcW w:w="1224" w:type="dxa"/>
            <w:gridSpan w:val="2"/>
            <w:tcBorders>
              <w:bottom w:val="single" w:sz="1" w:space="0" w:color="000000"/>
            </w:tcBorders>
            <w:vAlign w:val="center"/>
          </w:tcPr>
          <w:p w14:paraId="77823909" w14:textId="77777777" w:rsidR="00F716DD" w:rsidRDefault="005E0A65">
            <w:pPr>
              <w:pStyle w:val="LevelAssessment-Description"/>
            </w:pPr>
            <w:r>
              <w:t>Utilizator independent</w:t>
            </w:r>
          </w:p>
        </w:tc>
        <w:tc>
          <w:tcPr>
            <w:tcW w:w="276" w:type="dxa"/>
            <w:tcBorders>
              <w:left w:val="single" w:sz="1" w:space="0" w:color="000000"/>
              <w:bottom w:val="single" w:sz="1" w:space="0" w:color="000000"/>
              <w:right w:val="single" w:sz="1" w:space="0" w:color="000000"/>
            </w:tcBorders>
            <w:vAlign w:val="center"/>
          </w:tcPr>
          <w:p w14:paraId="59D2F525" w14:textId="77777777" w:rsidR="00F716DD" w:rsidRDefault="008D1450">
            <w:pPr>
              <w:pStyle w:val="LevelAssessment-Code"/>
            </w:pPr>
            <w:r>
              <w:t>C1</w:t>
            </w:r>
          </w:p>
        </w:tc>
        <w:tc>
          <w:tcPr>
            <w:tcW w:w="1223" w:type="dxa"/>
            <w:tcBorders>
              <w:bottom w:val="single" w:sz="1" w:space="0" w:color="000000"/>
            </w:tcBorders>
            <w:vAlign w:val="center"/>
          </w:tcPr>
          <w:p w14:paraId="0D13756B" w14:textId="77777777" w:rsidR="00F716DD" w:rsidRDefault="005E0A65">
            <w:pPr>
              <w:pStyle w:val="LevelAssessment-Description"/>
            </w:pPr>
            <w:r>
              <w:t>Utilizator independent</w:t>
            </w:r>
          </w:p>
        </w:tc>
        <w:tc>
          <w:tcPr>
            <w:tcW w:w="277" w:type="dxa"/>
            <w:gridSpan w:val="2"/>
            <w:tcBorders>
              <w:left w:val="single" w:sz="1" w:space="0" w:color="000000"/>
              <w:bottom w:val="single" w:sz="1" w:space="0" w:color="000000"/>
              <w:right w:val="single" w:sz="1" w:space="0" w:color="000000"/>
            </w:tcBorders>
            <w:vAlign w:val="center"/>
          </w:tcPr>
          <w:p w14:paraId="3E8C4FB4" w14:textId="77777777" w:rsidR="00F716DD" w:rsidRDefault="008D1450">
            <w:pPr>
              <w:pStyle w:val="LevelAssessment-Code"/>
            </w:pPr>
            <w:r>
              <w:t>C1</w:t>
            </w:r>
          </w:p>
        </w:tc>
        <w:tc>
          <w:tcPr>
            <w:tcW w:w="1237" w:type="dxa"/>
            <w:tcBorders>
              <w:bottom w:val="single" w:sz="1" w:space="0" w:color="000000"/>
            </w:tcBorders>
            <w:vAlign w:val="center"/>
          </w:tcPr>
          <w:p w14:paraId="27DA9152" w14:textId="77777777" w:rsidR="00F716DD" w:rsidRDefault="005E0A65">
            <w:pPr>
              <w:pStyle w:val="LevelAssessment-Description"/>
            </w:pPr>
            <w:r>
              <w:t>Utilizator independent</w:t>
            </w:r>
          </w:p>
        </w:tc>
        <w:tc>
          <w:tcPr>
            <w:tcW w:w="267" w:type="dxa"/>
            <w:tcBorders>
              <w:left w:val="single" w:sz="1" w:space="0" w:color="000000"/>
              <w:bottom w:val="single" w:sz="1" w:space="0" w:color="000000"/>
              <w:right w:val="single" w:sz="1" w:space="0" w:color="000000"/>
            </w:tcBorders>
            <w:vAlign w:val="center"/>
          </w:tcPr>
          <w:p w14:paraId="0705C3F8" w14:textId="77777777" w:rsidR="00F716DD" w:rsidRDefault="008D1450">
            <w:pPr>
              <w:pStyle w:val="LevelAssessment-Code"/>
            </w:pPr>
            <w:r>
              <w:t>C1</w:t>
            </w:r>
          </w:p>
        </w:tc>
        <w:tc>
          <w:tcPr>
            <w:tcW w:w="1232" w:type="dxa"/>
            <w:tcBorders>
              <w:bottom w:val="single" w:sz="1" w:space="0" w:color="000000"/>
              <w:right w:val="single" w:sz="1" w:space="0" w:color="000000"/>
            </w:tcBorders>
            <w:vAlign w:val="center"/>
          </w:tcPr>
          <w:p w14:paraId="033BB805" w14:textId="77777777" w:rsidR="00F716DD" w:rsidRDefault="005E0A65">
            <w:pPr>
              <w:pStyle w:val="LevelAssessment-Description"/>
            </w:pPr>
            <w:r>
              <w:t>Utilizator independent</w:t>
            </w:r>
          </w:p>
        </w:tc>
      </w:tr>
      <w:tr w:rsidR="00A94E1D" w14:paraId="7B690836" w14:textId="77777777" w:rsidTr="00F02E3E">
        <w:trPr>
          <w:cantSplit/>
        </w:trPr>
        <w:tc>
          <w:tcPr>
            <w:tcW w:w="3115" w:type="dxa"/>
            <w:gridSpan w:val="2"/>
            <w:tcBorders>
              <w:right w:val="single" w:sz="1" w:space="0" w:color="000000"/>
            </w:tcBorders>
          </w:tcPr>
          <w:p w14:paraId="579A247A" w14:textId="77777777" w:rsidR="00A94E1D" w:rsidRDefault="00947FF5">
            <w:pPr>
              <w:pStyle w:val="CVHeadingLanguage"/>
            </w:pPr>
            <w:r>
              <w:t>Germană</w:t>
            </w:r>
          </w:p>
        </w:tc>
        <w:tc>
          <w:tcPr>
            <w:tcW w:w="141" w:type="dxa"/>
          </w:tcPr>
          <w:p w14:paraId="4F7652C8" w14:textId="77777777" w:rsidR="00A94E1D" w:rsidRDefault="00A94E1D">
            <w:pPr>
              <w:pStyle w:val="CVNormal"/>
            </w:pPr>
          </w:p>
        </w:tc>
        <w:tc>
          <w:tcPr>
            <w:tcW w:w="281" w:type="dxa"/>
            <w:tcBorders>
              <w:left w:val="single" w:sz="1" w:space="0" w:color="000000"/>
              <w:bottom w:val="single" w:sz="1" w:space="0" w:color="000000"/>
              <w:right w:val="single" w:sz="1" w:space="0" w:color="000000"/>
            </w:tcBorders>
            <w:vAlign w:val="center"/>
          </w:tcPr>
          <w:p w14:paraId="0952A32B" w14:textId="77777777" w:rsidR="00A94E1D" w:rsidRDefault="00F02E3E">
            <w:pPr>
              <w:pStyle w:val="LevelAssessment-Code"/>
            </w:pPr>
            <w:r>
              <w:t>B</w:t>
            </w:r>
            <w:r w:rsidR="005E0A65">
              <w:t>1</w:t>
            </w:r>
          </w:p>
        </w:tc>
        <w:tc>
          <w:tcPr>
            <w:tcW w:w="1220" w:type="dxa"/>
            <w:tcBorders>
              <w:bottom w:val="single" w:sz="1" w:space="0" w:color="000000"/>
            </w:tcBorders>
            <w:vAlign w:val="center"/>
          </w:tcPr>
          <w:p w14:paraId="424A5A4C" w14:textId="77777777" w:rsidR="00A94E1D" w:rsidRDefault="005E0A65">
            <w:pPr>
              <w:pStyle w:val="LevelAssessment-Description"/>
            </w:pPr>
            <w:bookmarkStart w:id="7" w:name="OLE_LINK3"/>
            <w:bookmarkStart w:id="8" w:name="OLE_LINK4"/>
            <w:r>
              <w:t>Utilizator elementar</w:t>
            </w:r>
            <w:bookmarkEnd w:id="7"/>
            <w:bookmarkEnd w:id="8"/>
          </w:p>
        </w:tc>
        <w:tc>
          <w:tcPr>
            <w:tcW w:w="279" w:type="dxa"/>
            <w:tcBorders>
              <w:left w:val="single" w:sz="1" w:space="0" w:color="000000"/>
              <w:bottom w:val="single" w:sz="1" w:space="0" w:color="000000"/>
              <w:right w:val="single" w:sz="1" w:space="0" w:color="000000"/>
            </w:tcBorders>
            <w:vAlign w:val="center"/>
          </w:tcPr>
          <w:p w14:paraId="3976FFDC" w14:textId="77777777" w:rsidR="00A94E1D" w:rsidRDefault="00F02E3E">
            <w:pPr>
              <w:pStyle w:val="LevelAssessment-Code"/>
            </w:pPr>
            <w:r>
              <w:t>B1</w:t>
            </w:r>
          </w:p>
        </w:tc>
        <w:tc>
          <w:tcPr>
            <w:tcW w:w="1224" w:type="dxa"/>
            <w:gridSpan w:val="2"/>
            <w:tcBorders>
              <w:bottom w:val="single" w:sz="1" w:space="0" w:color="000000"/>
            </w:tcBorders>
            <w:vAlign w:val="center"/>
          </w:tcPr>
          <w:p w14:paraId="25426421" w14:textId="77777777" w:rsidR="00A94E1D" w:rsidRDefault="005E0A65">
            <w:pPr>
              <w:pStyle w:val="LevelAssessment-Description"/>
            </w:pPr>
            <w:r>
              <w:t>Utilizator elementar</w:t>
            </w:r>
          </w:p>
        </w:tc>
        <w:tc>
          <w:tcPr>
            <w:tcW w:w="276" w:type="dxa"/>
            <w:tcBorders>
              <w:left w:val="single" w:sz="1" w:space="0" w:color="000000"/>
              <w:bottom w:val="single" w:sz="1" w:space="0" w:color="000000"/>
              <w:right w:val="single" w:sz="1" w:space="0" w:color="000000"/>
            </w:tcBorders>
            <w:vAlign w:val="center"/>
          </w:tcPr>
          <w:p w14:paraId="7F080B38" w14:textId="77777777" w:rsidR="00A94E1D" w:rsidRDefault="00D472FD">
            <w:pPr>
              <w:pStyle w:val="LevelAssessment-Code"/>
            </w:pPr>
            <w:r>
              <w:t>B1</w:t>
            </w:r>
          </w:p>
        </w:tc>
        <w:tc>
          <w:tcPr>
            <w:tcW w:w="1223" w:type="dxa"/>
            <w:tcBorders>
              <w:bottom w:val="single" w:sz="1" w:space="0" w:color="000000"/>
            </w:tcBorders>
            <w:vAlign w:val="center"/>
          </w:tcPr>
          <w:p w14:paraId="72A35D40" w14:textId="77777777" w:rsidR="00A94E1D" w:rsidRDefault="005E0A65">
            <w:pPr>
              <w:pStyle w:val="LevelAssessment-Description"/>
            </w:pPr>
            <w:r>
              <w:t>Utilizator elementar</w:t>
            </w:r>
          </w:p>
        </w:tc>
        <w:tc>
          <w:tcPr>
            <w:tcW w:w="277" w:type="dxa"/>
            <w:gridSpan w:val="2"/>
            <w:tcBorders>
              <w:left w:val="single" w:sz="1" w:space="0" w:color="000000"/>
              <w:bottom w:val="single" w:sz="1" w:space="0" w:color="000000"/>
              <w:right w:val="single" w:sz="1" w:space="0" w:color="000000"/>
            </w:tcBorders>
            <w:vAlign w:val="center"/>
          </w:tcPr>
          <w:p w14:paraId="003D4E79" w14:textId="77777777" w:rsidR="00A94E1D" w:rsidRDefault="00D472FD">
            <w:pPr>
              <w:pStyle w:val="LevelAssessment-Code"/>
            </w:pPr>
            <w:r>
              <w:t>B1</w:t>
            </w:r>
          </w:p>
        </w:tc>
        <w:tc>
          <w:tcPr>
            <w:tcW w:w="1237" w:type="dxa"/>
            <w:tcBorders>
              <w:bottom w:val="single" w:sz="1" w:space="0" w:color="000000"/>
            </w:tcBorders>
            <w:vAlign w:val="center"/>
          </w:tcPr>
          <w:p w14:paraId="4AF832ED" w14:textId="77777777" w:rsidR="00A94E1D" w:rsidRDefault="005E0A65">
            <w:pPr>
              <w:pStyle w:val="LevelAssessment-Description"/>
            </w:pPr>
            <w:r>
              <w:t>Utilizator elementar</w:t>
            </w:r>
          </w:p>
        </w:tc>
        <w:tc>
          <w:tcPr>
            <w:tcW w:w="267" w:type="dxa"/>
            <w:tcBorders>
              <w:left w:val="single" w:sz="1" w:space="0" w:color="000000"/>
              <w:bottom w:val="single" w:sz="1" w:space="0" w:color="000000"/>
              <w:right w:val="single" w:sz="1" w:space="0" w:color="000000"/>
            </w:tcBorders>
            <w:vAlign w:val="center"/>
          </w:tcPr>
          <w:p w14:paraId="2EC68611" w14:textId="77777777" w:rsidR="00A94E1D" w:rsidRDefault="00D472FD">
            <w:pPr>
              <w:pStyle w:val="LevelAssessment-Code"/>
            </w:pPr>
            <w:r>
              <w:t>B1</w:t>
            </w:r>
          </w:p>
        </w:tc>
        <w:tc>
          <w:tcPr>
            <w:tcW w:w="1232" w:type="dxa"/>
            <w:tcBorders>
              <w:bottom w:val="single" w:sz="1" w:space="0" w:color="000000"/>
              <w:right w:val="single" w:sz="1" w:space="0" w:color="000000"/>
            </w:tcBorders>
            <w:vAlign w:val="center"/>
          </w:tcPr>
          <w:p w14:paraId="1112057B" w14:textId="77777777" w:rsidR="00A94E1D" w:rsidRDefault="005E0A65">
            <w:pPr>
              <w:pStyle w:val="LevelAssessment-Description"/>
            </w:pPr>
            <w:r>
              <w:t>Utilizator elementar</w:t>
            </w:r>
          </w:p>
        </w:tc>
      </w:tr>
      <w:tr w:rsidR="00F716DD" w14:paraId="32C3EC40" w14:textId="77777777" w:rsidTr="009E79DF">
        <w:trPr>
          <w:cantSplit/>
        </w:trPr>
        <w:tc>
          <w:tcPr>
            <w:tcW w:w="3115" w:type="dxa"/>
            <w:gridSpan w:val="2"/>
            <w:tcBorders>
              <w:right w:val="single" w:sz="1" w:space="0" w:color="000000"/>
            </w:tcBorders>
          </w:tcPr>
          <w:p w14:paraId="076CF93B" w14:textId="77777777" w:rsidR="00F716DD" w:rsidRDefault="00F716DD">
            <w:pPr>
              <w:pStyle w:val="CVNormal"/>
            </w:pPr>
          </w:p>
        </w:tc>
        <w:tc>
          <w:tcPr>
            <w:tcW w:w="7657" w:type="dxa"/>
            <w:gridSpan w:val="13"/>
            <w:tcMar>
              <w:top w:w="0" w:type="dxa"/>
              <w:bottom w:w="113" w:type="dxa"/>
            </w:tcMar>
          </w:tcPr>
          <w:p w14:paraId="7AA1F86A" w14:textId="77777777" w:rsidR="00F716DD" w:rsidRDefault="00F716DD">
            <w:pPr>
              <w:pStyle w:val="LevelAssessment-Note"/>
            </w:pPr>
            <w:r>
              <w:t xml:space="preserve">(*) </w:t>
            </w:r>
            <w:hyperlink r:id="rId9" w:history="1">
              <w:r>
                <w:rPr>
                  <w:rStyle w:val="Hyperlink"/>
                </w:rPr>
                <w:t>Nivelul Cadrului European Comun de Referinţă Pentru Limbi Străine</w:t>
              </w:r>
            </w:hyperlink>
          </w:p>
        </w:tc>
      </w:tr>
      <w:tr w:rsidR="00F716DD" w14:paraId="7BE5ADCD" w14:textId="77777777" w:rsidTr="009E79DF">
        <w:trPr>
          <w:cantSplit/>
        </w:trPr>
        <w:tc>
          <w:tcPr>
            <w:tcW w:w="3115" w:type="dxa"/>
            <w:gridSpan w:val="2"/>
            <w:tcBorders>
              <w:right w:val="single" w:sz="1" w:space="0" w:color="000000"/>
            </w:tcBorders>
          </w:tcPr>
          <w:p w14:paraId="214B22E7" w14:textId="77777777" w:rsidR="00F716DD" w:rsidRDefault="00F716DD">
            <w:pPr>
              <w:pStyle w:val="CVSpacer"/>
            </w:pPr>
          </w:p>
        </w:tc>
        <w:tc>
          <w:tcPr>
            <w:tcW w:w="7657" w:type="dxa"/>
            <w:gridSpan w:val="13"/>
          </w:tcPr>
          <w:p w14:paraId="5A86AE9D" w14:textId="77777777" w:rsidR="00F716DD" w:rsidRDefault="00F716DD">
            <w:pPr>
              <w:pStyle w:val="CVSpacer"/>
            </w:pPr>
          </w:p>
        </w:tc>
      </w:tr>
      <w:tr w:rsidR="00F716DD" w14:paraId="22311BD4" w14:textId="77777777" w:rsidTr="009E79DF">
        <w:trPr>
          <w:cantSplit/>
        </w:trPr>
        <w:tc>
          <w:tcPr>
            <w:tcW w:w="3115" w:type="dxa"/>
            <w:gridSpan w:val="2"/>
            <w:tcBorders>
              <w:right w:val="single" w:sz="1" w:space="0" w:color="000000"/>
            </w:tcBorders>
          </w:tcPr>
          <w:p w14:paraId="35497979" w14:textId="77777777" w:rsidR="00F716DD" w:rsidRDefault="00F716DD">
            <w:pPr>
              <w:pStyle w:val="CVHeading2-FirstLine"/>
              <w:spacing w:before="0"/>
            </w:pPr>
            <w:r>
              <w:t>Competenţe şi abilităţi sociale</w:t>
            </w:r>
          </w:p>
        </w:tc>
        <w:tc>
          <w:tcPr>
            <w:tcW w:w="7657" w:type="dxa"/>
            <w:gridSpan w:val="13"/>
          </w:tcPr>
          <w:p w14:paraId="5EC5F54A" w14:textId="77777777" w:rsidR="00F716DD" w:rsidRDefault="00607CEA" w:rsidP="00607CEA">
            <w:pPr>
              <w:pStyle w:val="CVNormal"/>
              <w:numPr>
                <w:ilvl w:val="0"/>
                <w:numId w:val="1"/>
              </w:numPr>
            </w:pPr>
            <w:r>
              <w:t>Spirit de echipă obținut prin colaborarea cu colegii în activitatea de cercetare științifică</w:t>
            </w:r>
          </w:p>
          <w:p w14:paraId="6B600C05" w14:textId="77777777" w:rsidR="00607CEA" w:rsidRDefault="00607CEA" w:rsidP="00607CEA">
            <w:pPr>
              <w:pStyle w:val="CVNormal"/>
              <w:numPr>
                <w:ilvl w:val="0"/>
                <w:numId w:val="1"/>
              </w:numPr>
            </w:pPr>
            <w:r>
              <w:t xml:space="preserve">Capacitate de adaptare la medii multiculturale, obţinută prin experienţa de muncă în </w:t>
            </w:r>
          </w:p>
          <w:p w14:paraId="5EBA0A7C" w14:textId="77777777" w:rsidR="00607CEA" w:rsidRDefault="00EC755A" w:rsidP="00607CEA">
            <w:pPr>
              <w:pStyle w:val="CVNormal"/>
              <w:ind w:left="0"/>
            </w:pPr>
            <w:r>
              <w:t>s</w:t>
            </w:r>
            <w:r w:rsidR="00607CEA">
              <w:t>trăinătate</w:t>
            </w:r>
            <w:r w:rsidR="0005326E">
              <w:t xml:space="preserve"> (Franța, Elveția)</w:t>
            </w:r>
          </w:p>
        </w:tc>
      </w:tr>
      <w:tr w:rsidR="00F716DD" w14:paraId="46F2A5A3" w14:textId="77777777" w:rsidTr="009E79DF">
        <w:trPr>
          <w:cantSplit/>
        </w:trPr>
        <w:tc>
          <w:tcPr>
            <w:tcW w:w="3115" w:type="dxa"/>
            <w:gridSpan w:val="2"/>
            <w:tcBorders>
              <w:right w:val="single" w:sz="1" w:space="0" w:color="000000"/>
            </w:tcBorders>
          </w:tcPr>
          <w:p w14:paraId="51055341" w14:textId="77777777" w:rsidR="00F716DD" w:rsidRDefault="00F716DD">
            <w:pPr>
              <w:pStyle w:val="CVSpacer"/>
            </w:pPr>
          </w:p>
        </w:tc>
        <w:tc>
          <w:tcPr>
            <w:tcW w:w="7657" w:type="dxa"/>
            <w:gridSpan w:val="13"/>
          </w:tcPr>
          <w:p w14:paraId="5457CA24" w14:textId="77777777" w:rsidR="00F716DD" w:rsidRDefault="00F716DD">
            <w:pPr>
              <w:pStyle w:val="CVSpacer"/>
            </w:pPr>
          </w:p>
        </w:tc>
      </w:tr>
      <w:tr w:rsidR="00F716DD" w14:paraId="679D3BDF" w14:textId="77777777" w:rsidTr="009E79DF">
        <w:trPr>
          <w:cantSplit/>
        </w:trPr>
        <w:tc>
          <w:tcPr>
            <w:tcW w:w="3115" w:type="dxa"/>
            <w:gridSpan w:val="2"/>
            <w:tcBorders>
              <w:right w:val="single" w:sz="1" w:space="0" w:color="000000"/>
            </w:tcBorders>
          </w:tcPr>
          <w:p w14:paraId="65C940E5" w14:textId="77777777" w:rsidR="00F716DD" w:rsidRDefault="00F716DD">
            <w:pPr>
              <w:pStyle w:val="CVHeading2-FirstLine"/>
              <w:spacing w:before="0"/>
            </w:pPr>
            <w:r>
              <w:t>Competenţe şi aptitudini organizatorice</w:t>
            </w:r>
          </w:p>
        </w:tc>
        <w:tc>
          <w:tcPr>
            <w:tcW w:w="7657" w:type="dxa"/>
            <w:gridSpan w:val="13"/>
          </w:tcPr>
          <w:p w14:paraId="74CB737F" w14:textId="77777777" w:rsidR="00F716DD" w:rsidRDefault="001F7946" w:rsidP="001F7946">
            <w:pPr>
              <w:pStyle w:val="CVNormal"/>
              <w:numPr>
                <w:ilvl w:val="0"/>
                <w:numId w:val="1"/>
              </w:numPr>
            </w:pPr>
            <w:r>
              <w:t xml:space="preserve">Leadership în perioada 2001 - 2011 la grupul </w:t>
            </w:r>
            <w:r w:rsidRPr="001D14F0">
              <w:rPr>
                <w:lang w:val="it-IT"/>
              </w:rPr>
              <w:t>“</w:t>
            </w:r>
            <w:r>
              <w:t>Corul Studenților Creștini Evanghelici din Timișoara</w:t>
            </w:r>
            <w:r w:rsidRPr="001D14F0">
              <w:rPr>
                <w:lang w:val="it-IT"/>
              </w:rPr>
              <w:t xml:space="preserve">” </w:t>
            </w:r>
            <w:r>
              <w:t>(40-100 de membri)</w:t>
            </w:r>
          </w:p>
          <w:p w14:paraId="3C1AB4F7" w14:textId="77777777" w:rsidR="001F7946" w:rsidRDefault="001F7946" w:rsidP="001F7946">
            <w:pPr>
              <w:pStyle w:val="CVNormal"/>
              <w:numPr>
                <w:ilvl w:val="0"/>
                <w:numId w:val="1"/>
              </w:numPr>
            </w:pPr>
            <w:r>
              <w:t>Spirit organizatoric: am organizat numeroase excursii pentru grupuri de peste 20 de oameni, atât în țară cât și în străinătate, în orașe, la munte sau la mare</w:t>
            </w:r>
          </w:p>
        </w:tc>
      </w:tr>
      <w:tr w:rsidR="00F716DD" w14:paraId="2027C40B" w14:textId="77777777" w:rsidTr="009E79DF">
        <w:trPr>
          <w:cantSplit/>
        </w:trPr>
        <w:tc>
          <w:tcPr>
            <w:tcW w:w="3115" w:type="dxa"/>
            <w:gridSpan w:val="2"/>
            <w:tcBorders>
              <w:right w:val="single" w:sz="1" w:space="0" w:color="000000"/>
            </w:tcBorders>
          </w:tcPr>
          <w:p w14:paraId="160ED98B" w14:textId="77777777" w:rsidR="00F716DD" w:rsidRDefault="00F716DD">
            <w:pPr>
              <w:pStyle w:val="CVSpacer"/>
            </w:pPr>
          </w:p>
        </w:tc>
        <w:tc>
          <w:tcPr>
            <w:tcW w:w="7657" w:type="dxa"/>
            <w:gridSpan w:val="13"/>
          </w:tcPr>
          <w:p w14:paraId="52BC62D1" w14:textId="77777777" w:rsidR="00F716DD" w:rsidRDefault="00F716DD">
            <w:pPr>
              <w:pStyle w:val="CVSpacer"/>
            </w:pPr>
          </w:p>
        </w:tc>
      </w:tr>
      <w:tr w:rsidR="00F716DD" w14:paraId="6E2603C3" w14:textId="77777777" w:rsidTr="009E79DF">
        <w:trPr>
          <w:cantSplit/>
        </w:trPr>
        <w:tc>
          <w:tcPr>
            <w:tcW w:w="3115" w:type="dxa"/>
            <w:gridSpan w:val="2"/>
            <w:tcBorders>
              <w:right w:val="single" w:sz="1" w:space="0" w:color="000000"/>
            </w:tcBorders>
          </w:tcPr>
          <w:p w14:paraId="3098A4DA" w14:textId="77777777" w:rsidR="00F716DD" w:rsidRDefault="00F716DD">
            <w:pPr>
              <w:pStyle w:val="CVHeading2-FirstLine"/>
              <w:spacing w:before="0"/>
            </w:pPr>
            <w:r>
              <w:t>Competenţe şi aptitudini tehnice</w:t>
            </w:r>
          </w:p>
        </w:tc>
        <w:tc>
          <w:tcPr>
            <w:tcW w:w="7657" w:type="dxa"/>
            <w:gridSpan w:val="13"/>
          </w:tcPr>
          <w:p w14:paraId="6AF90447" w14:textId="77777777" w:rsidR="00F716DD" w:rsidRDefault="00F716DD">
            <w:pPr>
              <w:pStyle w:val="CVNormal"/>
            </w:pPr>
          </w:p>
        </w:tc>
      </w:tr>
      <w:tr w:rsidR="00F716DD" w14:paraId="6EA49E98" w14:textId="77777777" w:rsidTr="009E79DF">
        <w:trPr>
          <w:cantSplit/>
        </w:trPr>
        <w:tc>
          <w:tcPr>
            <w:tcW w:w="3115" w:type="dxa"/>
            <w:gridSpan w:val="2"/>
            <w:tcBorders>
              <w:right w:val="single" w:sz="1" w:space="0" w:color="000000"/>
            </w:tcBorders>
          </w:tcPr>
          <w:p w14:paraId="436B464D" w14:textId="77777777" w:rsidR="00F716DD" w:rsidRDefault="00F716DD">
            <w:pPr>
              <w:pStyle w:val="CVSpacer"/>
            </w:pPr>
          </w:p>
        </w:tc>
        <w:tc>
          <w:tcPr>
            <w:tcW w:w="7657" w:type="dxa"/>
            <w:gridSpan w:val="13"/>
          </w:tcPr>
          <w:p w14:paraId="0574D88F" w14:textId="77777777" w:rsidR="00F716DD" w:rsidRDefault="00F716DD">
            <w:pPr>
              <w:pStyle w:val="CVSpacer"/>
            </w:pPr>
          </w:p>
        </w:tc>
      </w:tr>
      <w:tr w:rsidR="00F716DD" w14:paraId="0230E20B" w14:textId="77777777" w:rsidTr="009E79DF">
        <w:trPr>
          <w:cantSplit/>
        </w:trPr>
        <w:tc>
          <w:tcPr>
            <w:tcW w:w="3115" w:type="dxa"/>
            <w:gridSpan w:val="2"/>
            <w:tcBorders>
              <w:right w:val="single" w:sz="1" w:space="0" w:color="000000"/>
            </w:tcBorders>
          </w:tcPr>
          <w:p w14:paraId="3C651359" w14:textId="77777777" w:rsidR="00F716DD" w:rsidRDefault="00F716DD">
            <w:pPr>
              <w:pStyle w:val="CVHeading2-FirstLine"/>
              <w:spacing w:before="0"/>
            </w:pPr>
            <w:r>
              <w:t>Competenţe şi aptitudini de utilizare a calculatorului</w:t>
            </w:r>
          </w:p>
        </w:tc>
        <w:tc>
          <w:tcPr>
            <w:tcW w:w="7657" w:type="dxa"/>
            <w:gridSpan w:val="13"/>
          </w:tcPr>
          <w:p w14:paraId="0CA406FD" w14:textId="77777777" w:rsidR="00F716DD" w:rsidRDefault="00A961A4" w:rsidP="001F7946">
            <w:pPr>
              <w:pStyle w:val="CVNormal"/>
              <w:numPr>
                <w:ilvl w:val="0"/>
                <w:numId w:val="1"/>
              </w:numPr>
            </w:pPr>
            <w:r>
              <w:t>O</w:t>
            </w:r>
            <w:r w:rsidR="001F7946">
              <w:t xml:space="preserve"> bună stăpânire a instrumentelor Microsoft Office™ (Word™, Excel™ și PowerPoint™), Windows, utilizare Internet</w:t>
            </w:r>
          </w:p>
          <w:p w14:paraId="0BACE098" w14:textId="77777777" w:rsidR="001F7946" w:rsidRDefault="00A961A4" w:rsidP="001F7946">
            <w:pPr>
              <w:pStyle w:val="CVNormal"/>
              <w:numPr>
                <w:ilvl w:val="0"/>
                <w:numId w:val="1"/>
              </w:numPr>
            </w:pPr>
            <w:r>
              <w:t>L</w:t>
            </w:r>
            <w:r w:rsidR="001F7946">
              <w:t>imbaje de programare: Pascal, C++</w:t>
            </w:r>
            <w:r w:rsidR="00913A47">
              <w:t>, Fox (liceu cu profil de informatică)</w:t>
            </w:r>
          </w:p>
        </w:tc>
      </w:tr>
      <w:tr w:rsidR="00F716DD" w14:paraId="67E95BF3" w14:textId="77777777" w:rsidTr="009E79DF">
        <w:trPr>
          <w:cantSplit/>
        </w:trPr>
        <w:tc>
          <w:tcPr>
            <w:tcW w:w="3115" w:type="dxa"/>
            <w:gridSpan w:val="2"/>
            <w:tcBorders>
              <w:right w:val="single" w:sz="1" w:space="0" w:color="000000"/>
            </w:tcBorders>
          </w:tcPr>
          <w:p w14:paraId="285C63AA" w14:textId="77777777" w:rsidR="00F716DD" w:rsidRDefault="00F716DD">
            <w:pPr>
              <w:pStyle w:val="CVSpacer"/>
            </w:pPr>
          </w:p>
        </w:tc>
        <w:tc>
          <w:tcPr>
            <w:tcW w:w="7657" w:type="dxa"/>
            <w:gridSpan w:val="13"/>
          </w:tcPr>
          <w:p w14:paraId="7B6835EA" w14:textId="77777777" w:rsidR="00F716DD" w:rsidRDefault="00F716DD">
            <w:pPr>
              <w:pStyle w:val="CVSpacer"/>
            </w:pPr>
          </w:p>
        </w:tc>
      </w:tr>
      <w:tr w:rsidR="00F716DD" w14:paraId="289DD4F5" w14:textId="77777777" w:rsidTr="009E79DF">
        <w:trPr>
          <w:cantSplit/>
        </w:trPr>
        <w:tc>
          <w:tcPr>
            <w:tcW w:w="3115" w:type="dxa"/>
            <w:gridSpan w:val="2"/>
            <w:tcBorders>
              <w:right w:val="single" w:sz="1" w:space="0" w:color="000000"/>
            </w:tcBorders>
          </w:tcPr>
          <w:p w14:paraId="7E79628C" w14:textId="77777777" w:rsidR="00F716DD" w:rsidRDefault="00F716DD">
            <w:pPr>
              <w:pStyle w:val="CVHeading2-FirstLine"/>
              <w:spacing w:before="0"/>
            </w:pPr>
            <w:r>
              <w:t>Competenţe şi aptitudini artistice</w:t>
            </w:r>
          </w:p>
        </w:tc>
        <w:tc>
          <w:tcPr>
            <w:tcW w:w="7657" w:type="dxa"/>
            <w:gridSpan w:val="13"/>
          </w:tcPr>
          <w:p w14:paraId="11C69CEF" w14:textId="77777777" w:rsidR="00F716DD" w:rsidRDefault="00A961A4" w:rsidP="00667FB3">
            <w:pPr>
              <w:pStyle w:val="CVNormal"/>
              <w:numPr>
                <w:ilvl w:val="0"/>
                <w:numId w:val="1"/>
              </w:numPr>
            </w:pPr>
            <w:r>
              <w:t>C</w:t>
            </w:r>
            <w:r w:rsidR="00667FB3">
              <w:t>ântat instrumente muzicale: pian, flaut (școala de muzică clasele I – VIII)</w:t>
            </w:r>
          </w:p>
          <w:p w14:paraId="0B7F2AE9" w14:textId="77777777" w:rsidR="00667FB3" w:rsidRDefault="00A961A4" w:rsidP="00667FB3">
            <w:pPr>
              <w:pStyle w:val="CVNormal"/>
              <w:numPr>
                <w:ilvl w:val="0"/>
                <w:numId w:val="1"/>
              </w:numPr>
            </w:pPr>
            <w:r>
              <w:t>D</w:t>
            </w:r>
            <w:r w:rsidR="00667FB3">
              <w:t>irijat coral (</w:t>
            </w:r>
            <w:r w:rsidR="003D67B4">
              <w:t xml:space="preserve">susținere numeroase concerte corale în locații consacrate din Timișoara, Arad, Oradea, </w:t>
            </w:r>
            <w:r w:rsidR="00A45893">
              <w:t xml:space="preserve">Deva, Hunedoara, Reșița, Satu-Mare, Baia-Mare, </w:t>
            </w:r>
            <w:r w:rsidR="003D67B4">
              <w:t>Cluj-Napoca, București, Viena)</w:t>
            </w:r>
          </w:p>
        </w:tc>
      </w:tr>
      <w:tr w:rsidR="00F716DD" w14:paraId="3A7D25FE" w14:textId="77777777" w:rsidTr="009E79DF">
        <w:trPr>
          <w:cantSplit/>
        </w:trPr>
        <w:tc>
          <w:tcPr>
            <w:tcW w:w="3115" w:type="dxa"/>
            <w:gridSpan w:val="2"/>
            <w:tcBorders>
              <w:right w:val="single" w:sz="1" w:space="0" w:color="000000"/>
            </w:tcBorders>
          </w:tcPr>
          <w:p w14:paraId="49FF8A34" w14:textId="77777777" w:rsidR="00F716DD" w:rsidRDefault="00F716DD">
            <w:pPr>
              <w:pStyle w:val="CVSpacer"/>
            </w:pPr>
          </w:p>
        </w:tc>
        <w:tc>
          <w:tcPr>
            <w:tcW w:w="7657" w:type="dxa"/>
            <w:gridSpan w:val="13"/>
          </w:tcPr>
          <w:p w14:paraId="6B65C681" w14:textId="77777777" w:rsidR="00F716DD" w:rsidRDefault="00F716DD">
            <w:pPr>
              <w:pStyle w:val="CVSpacer"/>
            </w:pPr>
          </w:p>
        </w:tc>
      </w:tr>
      <w:tr w:rsidR="00F716DD" w14:paraId="58A4AE4C" w14:textId="77777777" w:rsidTr="009E79DF">
        <w:trPr>
          <w:cantSplit/>
        </w:trPr>
        <w:tc>
          <w:tcPr>
            <w:tcW w:w="3115" w:type="dxa"/>
            <w:gridSpan w:val="2"/>
            <w:tcBorders>
              <w:right w:val="single" w:sz="1" w:space="0" w:color="000000"/>
            </w:tcBorders>
          </w:tcPr>
          <w:p w14:paraId="6E276719" w14:textId="77777777" w:rsidR="00F716DD" w:rsidRDefault="00F716DD">
            <w:pPr>
              <w:pStyle w:val="CVHeading2-FirstLine"/>
              <w:spacing w:before="0"/>
            </w:pPr>
            <w:r>
              <w:t>Alte competenţe şi aptitudini</w:t>
            </w:r>
          </w:p>
        </w:tc>
        <w:tc>
          <w:tcPr>
            <w:tcW w:w="7657" w:type="dxa"/>
            <w:gridSpan w:val="13"/>
          </w:tcPr>
          <w:p w14:paraId="78AB2483" w14:textId="77777777" w:rsidR="00F716DD" w:rsidRDefault="00A961A4" w:rsidP="00667FB3">
            <w:pPr>
              <w:pStyle w:val="CVNormal"/>
              <w:numPr>
                <w:ilvl w:val="0"/>
                <w:numId w:val="1"/>
              </w:numPr>
            </w:pPr>
            <w:r>
              <w:t>P</w:t>
            </w:r>
            <w:r w:rsidR="00667FB3">
              <w:t>ractic următoarele sporturi: drumeții montane, ski, ciclism, volei</w:t>
            </w:r>
          </w:p>
        </w:tc>
      </w:tr>
      <w:tr w:rsidR="00F716DD" w14:paraId="3E33762E" w14:textId="77777777" w:rsidTr="009E79DF">
        <w:trPr>
          <w:cantSplit/>
        </w:trPr>
        <w:tc>
          <w:tcPr>
            <w:tcW w:w="3115" w:type="dxa"/>
            <w:gridSpan w:val="2"/>
            <w:tcBorders>
              <w:right w:val="single" w:sz="1" w:space="0" w:color="000000"/>
            </w:tcBorders>
          </w:tcPr>
          <w:p w14:paraId="40BF8B6D" w14:textId="77777777" w:rsidR="00F716DD" w:rsidRDefault="00F716DD">
            <w:pPr>
              <w:pStyle w:val="CVSpacer"/>
            </w:pPr>
          </w:p>
        </w:tc>
        <w:tc>
          <w:tcPr>
            <w:tcW w:w="7657" w:type="dxa"/>
            <w:gridSpan w:val="13"/>
          </w:tcPr>
          <w:p w14:paraId="0F54AB11" w14:textId="77777777" w:rsidR="00F716DD" w:rsidRDefault="00F716DD">
            <w:pPr>
              <w:pStyle w:val="CVSpacer"/>
            </w:pPr>
          </w:p>
        </w:tc>
      </w:tr>
      <w:tr w:rsidR="00F716DD" w14:paraId="472C1E00" w14:textId="77777777" w:rsidTr="009E79DF">
        <w:trPr>
          <w:cantSplit/>
        </w:trPr>
        <w:tc>
          <w:tcPr>
            <w:tcW w:w="3115" w:type="dxa"/>
            <w:gridSpan w:val="2"/>
            <w:tcBorders>
              <w:right w:val="single" w:sz="1" w:space="0" w:color="000000"/>
            </w:tcBorders>
          </w:tcPr>
          <w:p w14:paraId="574995BB" w14:textId="77777777" w:rsidR="00F716DD" w:rsidRDefault="00F716DD">
            <w:pPr>
              <w:pStyle w:val="CVHeading2-FirstLine"/>
              <w:spacing w:before="0"/>
            </w:pPr>
            <w:r>
              <w:t>Pe</w:t>
            </w:r>
            <w:r w:rsidR="00A961A4">
              <w:t>rmis</w:t>
            </w:r>
            <w:r>
              <w:t xml:space="preserve"> de conducere</w:t>
            </w:r>
          </w:p>
          <w:p w14:paraId="3D020AAA" w14:textId="77777777" w:rsidR="003D67B4" w:rsidRDefault="003D67B4" w:rsidP="003D67B4">
            <w:pPr>
              <w:pStyle w:val="CVHeading2"/>
            </w:pPr>
          </w:p>
          <w:p w14:paraId="125FEC89" w14:textId="77777777" w:rsidR="003D67B4" w:rsidRDefault="003D67B4" w:rsidP="003D67B4">
            <w:pPr>
              <w:pStyle w:val="CVHeading2"/>
            </w:pPr>
          </w:p>
          <w:p w14:paraId="0501EFE8" w14:textId="77777777" w:rsidR="003D67B4" w:rsidRPr="003D67B4" w:rsidRDefault="003D67B4" w:rsidP="003D67B4">
            <w:pPr>
              <w:pStyle w:val="CVHeading2"/>
            </w:pPr>
            <w:r w:rsidRPr="003D67B4">
              <w:t>Informaţii suplimentare</w:t>
            </w:r>
          </w:p>
        </w:tc>
        <w:tc>
          <w:tcPr>
            <w:tcW w:w="7657" w:type="dxa"/>
            <w:gridSpan w:val="13"/>
          </w:tcPr>
          <w:p w14:paraId="365D4A3C" w14:textId="77777777" w:rsidR="00F716DD" w:rsidRDefault="00667FB3">
            <w:pPr>
              <w:pStyle w:val="CVNormal"/>
            </w:pPr>
            <w:r>
              <w:t>Categoria B</w:t>
            </w:r>
          </w:p>
          <w:p w14:paraId="33F5A70E" w14:textId="77777777" w:rsidR="002504CB" w:rsidRDefault="002504CB">
            <w:pPr>
              <w:pStyle w:val="CVNormal"/>
            </w:pPr>
          </w:p>
          <w:p w14:paraId="721693F5" w14:textId="77777777" w:rsidR="003D67B4" w:rsidRDefault="003D67B4" w:rsidP="003D67B4">
            <w:pPr>
              <w:pStyle w:val="CVNormal"/>
              <w:ind w:left="0"/>
              <w:rPr>
                <w:b/>
              </w:rPr>
            </w:pPr>
            <w:r>
              <w:rPr>
                <w:b/>
              </w:rPr>
              <w:t xml:space="preserve">   </w:t>
            </w:r>
          </w:p>
          <w:p w14:paraId="67370FF8" w14:textId="3F66E475" w:rsidR="003D67B4" w:rsidRDefault="003D67B4" w:rsidP="003D67B4">
            <w:pPr>
              <w:pStyle w:val="CVNormal"/>
              <w:ind w:left="0"/>
            </w:pPr>
            <w:r>
              <w:rPr>
                <w:b/>
              </w:rPr>
              <w:t xml:space="preserve">   </w:t>
            </w:r>
            <w:r w:rsidRPr="007B3132">
              <w:rPr>
                <w:b/>
              </w:rPr>
              <w:t>Stare civilă</w:t>
            </w:r>
            <w:r>
              <w:t xml:space="preserve">: căsătorit, </w:t>
            </w:r>
            <w:r w:rsidR="008519B6">
              <w:t>5</w:t>
            </w:r>
            <w:r>
              <w:t xml:space="preserve"> copii</w:t>
            </w:r>
          </w:p>
          <w:p w14:paraId="466C8193" w14:textId="77777777" w:rsidR="003D67B4" w:rsidRDefault="003D67B4" w:rsidP="003D67B4">
            <w:pPr>
              <w:pStyle w:val="CVNormal"/>
            </w:pPr>
            <w:r w:rsidRPr="007B3132">
              <w:rPr>
                <w:b/>
              </w:rPr>
              <w:t>Stagiu militar</w:t>
            </w:r>
            <w:r>
              <w:t>: neefectuat</w:t>
            </w:r>
          </w:p>
          <w:p w14:paraId="4BB3AE22" w14:textId="77777777" w:rsidR="002504CB" w:rsidRDefault="002504CB">
            <w:pPr>
              <w:pStyle w:val="CVNormal"/>
            </w:pPr>
          </w:p>
        </w:tc>
      </w:tr>
      <w:tr w:rsidR="00F716DD" w14:paraId="6548B0FB" w14:textId="77777777" w:rsidTr="009E79DF">
        <w:trPr>
          <w:cantSplit/>
        </w:trPr>
        <w:tc>
          <w:tcPr>
            <w:tcW w:w="3115" w:type="dxa"/>
            <w:gridSpan w:val="2"/>
            <w:tcBorders>
              <w:right w:val="single" w:sz="1" w:space="0" w:color="000000"/>
            </w:tcBorders>
          </w:tcPr>
          <w:p w14:paraId="0287C311" w14:textId="77777777" w:rsidR="00F716DD" w:rsidRDefault="00F716DD">
            <w:pPr>
              <w:pStyle w:val="CVSpacer"/>
            </w:pPr>
          </w:p>
        </w:tc>
        <w:tc>
          <w:tcPr>
            <w:tcW w:w="7657" w:type="dxa"/>
            <w:gridSpan w:val="13"/>
          </w:tcPr>
          <w:p w14:paraId="2D530738" w14:textId="77777777" w:rsidR="00F716DD" w:rsidRDefault="00F716DD">
            <w:pPr>
              <w:pStyle w:val="CVSpacer"/>
            </w:pPr>
          </w:p>
        </w:tc>
      </w:tr>
      <w:tr w:rsidR="00F716DD" w14:paraId="0348ECC3" w14:textId="77777777" w:rsidTr="009E79DF">
        <w:trPr>
          <w:cantSplit/>
        </w:trPr>
        <w:tc>
          <w:tcPr>
            <w:tcW w:w="3115" w:type="dxa"/>
            <w:gridSpan w:val="2"/>
            <w:tcBorders>
              <w:right w:val="single" w:sz="1" w:space="0" w:color="000000"/>
            </w:tcBorders>
          </w:tcPr>
          <w:p w14:paraId="30BA8286" w14:textId="4C0482E7" w:rsidR="005B1D3E" w:rsidRPr="007D1AEE" w:rsidRDefault="007D1AEE" w:rsidP="007D1AEE">
            <w:pPr>
              <w:pStyle w:val="CVHeading1"/>
              <w:spacing w:before="0"/>
              <w:jc w:val="center"/>
              <w:rPr>
                <w:b w:val="0"/>
                <w:szCs w:val="24"/>
              </w:rPr>
            </w:pPr>
            <w:r>
              <w:lastRenderedPageBreak/>
              <w:t xml:space="preserve">   </w:t>
            </w:r>
            <w:r w:rsidR="003F77D9">
              <w:rPr>
                <w:szCs w:val="24"/>
              </w:rPr>
              <w:t xml:space="preserve"> </w:t>
            </w:r>
            <w:r w:rsidR="007A3CB7" w:rsidRPr="005B1D3E">
              <w:rPr>
                <w:szCs w:val="24"/>
              </w:rPr>
              <w:t>Publicații reprezentative</w:t>
            </w:r>
          </w:p>
        </w:tc>
        <w:tc>
          <w:tcPr>
            <w:tcW w:w="7657" w:type="dxa"/>
            <w:gridSpan w:val="13"/>
          </w:tcPr>
          <w:p w14:paraId="7E2E1363" w14:textId="77777777" w:rsidR="007E09F2" w:rsidRPr="008961E3" w:rsidRDefault="007D1AEE" w:rsidP="007E09F2">
            <w:pPr>
              <w:rPr>
                <w:sz w:val="22"/>
                <w:szCs w:val="22"/>
              </w:rPr>
            </w:pPr>
            <w:r>
              <w:t xml:space="preserve">   </w:t>
            </w:r>
            <w:r w:rsidR="007E09F2" w:rsidRPr="008961E3">
              <w:rPr>
                <w:sz w:val="22"/>
                <w:szCs w:val="22"/>
              </w:rPr>
              <w:t>Cărți de specialitate:</w:t>
            </w:r>
          </w:p>
          <w:p w14:paraId="48AAAC75" w14:textId="77777777" w:rsidR="007E09F2" w:rsidRDefault="007E09F2" w:rsidP="007E09F2"/>
          <w:p w14:paraId="71E78838" w14:textId="487F2713" w:rsidR="0036464D" w:rsidRDefault="0036464D" w:rsidP="0036464D">
            <w:pPr>
              <w:pStyle w:val="ListParagraph"/>
              <w:numPr>
                <w:ilvl w:val="0"/>
                <w:numId w:val="1"/>
              </w:numPr>
            </w:pPr>
            <w:r>
              <w:t xml:space="preserve">Ștefan D. Mihăicuță, </w:t>
            </w:r>
            <w:r w:rsidRPr="003F77D9">
              <w:rPr>
                <w:b/>
              </w:rPr>
              <w:t>Ștefan Frentz</w:t>
            </w:r>
            <w:r>
              <w:t xml:space="preserve">, Voicu M. Tudorache. Capitol: 3.5.7 Evaluarea funcției pulmonare în timpul somnului (pp.146-155) în </w:t>
            </w:r>
            <w:r w:rsidRPr="003F77D9">
              <w:rPr>
                <w:b/>
              </w:rPr>
              <w:t>Tratat de reabilitare pulmonară</w:t>
            </w:r>
            <w:r>
              <w:t xml:space="preserve"> sub redacția Voicu M. Tudorache, Sînziana Lovin, Marlyce Friesen. Editura Mirton, Timișoara, 2009</w:t>
            </w:r>
          </w:p>
          <w:p w14:paraId="4D01D27B" w14:textId="77777777" w:rsidR="0036464D" w:rsidRDefault="0036464D" w:rsidP="0036464D">
            <w:pPr>
              <w:pStyle w:val="ListParagraph"/>
              <w:numPr>
                <w:ilvl w:val="0"/>
                <w:numId w:val="1"/>
              </w:numPr>
            </w:pPr>
            <w:r>
              <w:t xml:space="preserve">Ștefan Mihăicuță, Marc Krueger, Daniel Lighezan, Zoltan Szakacs, Oana Deleanu, Florin Mihălțan, Doina Todea, Daniela Boișteanu, Ștefan Dumitrache-Rujinski, Dan Gaiță, Diana Krohn, Daniela Reisz, </w:t>
            </w:r>
            <w:r w:rsidRPr="00072DC1">
              <w:rPr>
                <w:b/>
                <w:bCs/>
              </w:rPr>
              <w:t>Ștefan Frenț</w:t>
            </w:r>
            <w:r>
              <w:t xml:space="preserve">, Marc Monica, Mihaela Oros, Adina Avram, Voicu Tudorache: </w:t>
            </w:r>
            <w:r w:rsidRPr="00072DC1">
              <w:rPr>
                <w:b/>
                <w:bCs/>
              </w:rPr>
              <w:t>Curs practic de somnografie</w:t>
            </w:r>
            <w:r>
              <w:t>. Editura Victor Babeș, Timișoara, 2010</w:t>
            </w:r>
          </w:p>
          <w:p w14:paraId="1857FCD3" w14:textId="77777777" w:rsidR="0036464D" w:rsidRDefault="0036464D" w:rsidP="0036464D">
            <w:pPr>
              <w:pStyle w:val="ListParagraph"/>
              <w:numPr>
                <w:ilvl w:val="0"/>
                <w:numId w:val="1"/>
              </w:numPr>
            </w:pPr>
            <w:r>
              <w:t xml:space="preserve">Bertici Nicoleta, Ștefan Frenț, Ștefan Mihăicuță, Ovidiu Fira-Mladinescu, Cristian Oancea, Voicu Tudorache: </w:t>
            </w:r>
            <w:r w:rsidRPr="00072DC1">
              <w:rPr>
                <w:b/>
                <w:bCs/>
              </w:rPr>
              <w:t>Curs de Pneumologie</w:t>
            </w:r>
            <w:r>
              <w:t>. Editura Mirton, Timișoara, 2012, 93-142; 161-166; 201-206</w:t>
            </w:r>
          </w:p>
          <w:p w14:paraId="28E216D6" w14:textId="77777777" w:rsidR="0036464D" w:rsidRDefault="0036464D" w:rsidP="0036464D">
            <w:pPr>
              <w:pStyle w:val="ListParagraph"/>
              <w:numPr>
                <w:ilvl w:val="0"/>
                <w:numId w:val="1"/>
              </w:numPr>
            </w:pPr>
            <w:r>
              <w:t xml:space="preserve">Bertici Nicoleta, Alexandru Crișan, Rodica Dan, </w:t>
            </w:r>
            <w:r w:rsidRPr="00072DC1">
              <w:rPr>
                <w:b/>
                <w:bCs/>
              </w:rPr>
              <w:t>Ștefan Frenț</w:t>
            </w:r>
            <w:r>
              <w:t xml:space="preserve">, Ștefan Mihăicuță, Ovidiu Fira-Mladinescu, Cristian Oancea, Lucian Petrescu, Voicu Tudorache: </w:t>
            </w:r>
            <w:r w:rsidRPr="00072DC1">
              <w:rPr>
                <w:b/>
                <w:bCs/>
              </w:rPr>
              <w:t>Curs de pneumologie pentru medicii rezidenți</w:t>
            </w:r>
            <w:r>
              <w:t>. Editura Mirton, Timișoara, 2013, 119-168; 187-192; 227-232</w:t>
            </w:r>
          </w:p>
          <w:p w14:paraId="7153523F" w14:textId="77777777" w:rsidR="0036464D" w:rsidRDefault="0036464D" w:rsidP="0036464D">
            <w:pPr>
              <w:pStyle w:val="ListParagraph"/>
              <w:numPr>
                <w:ilvl w:val="0"/>
                <w:numId w:val="1"/>
              </w:numPr>
            </w:pPr>
            <w:r>
              <w:t>Bălă Gabriel, Bertici Nicoleta, Ciucă Ioana, Crișan Alexandru, Firă-Mlădinescu Ovidiu</w:t>
            </w:r>
            <w:r w:rsidRPr="00072DC1">
              <w:rPr>
                <w:b/>
                <w:bCs/>
              </w:rPr>
              <w:t>, Frenţ Ștefan</w:t>
            </w:r>
            <w:r>
              <w:t xml:space="preserve">, Hogea Patricia, Manolescu Diana, Marc Monica, Mihăicuță Ștefan, Mihuța Camil, Oancea Cristian, Pescaru Camelia, Pop Liviu-Laurențiu, Porojan-Suppini Noemi, Socaci Adriana, Țiplea Cosmin, Trăilă Daniel, Tudorache Emanuela, Tudorache Voicu: </w:t>
            </w:r>
            <w:r w:rsidRPr="00072DC1">
              <w:rPr>
                <w:b/>
                <w:bCs/>
              </w:rPr>
              <w:t>Curs de Pneumologie pentru studenți</w:t>
            </w:r>
            <w:r>
              <w:t>. Editura Victor Babeș, Timișoara, 2019</w:t>
            </w:r>
          </w:p>
          <w:p w14:paraId="25F80125" w14:textId="77777777" w:rsidR="0036464D" w:rsidRDefault="0036464D" w:rsidP="0036464D">
            <w:pPr>
              <w:pStyle w:val="ListParagraph"/>
              <w:numPr>
                <w:ilvl w:val="0"/>
                <w:numId w:val="1"/>
              </w:numPr>
            </w:pPr>
            <w:r>
              <w:t xml:space="preserve">Bălă Gabriel, Bertici Nicoleta, Ciucă Ioana, Crișan Alexandru, Fira-Mlădinescu Ovidiu, </w:t>
            </w:r>
            <w:r w:rsidRPr="00072DC1">
              <w:rPr>
                <w:b/>
                <w:bCs/>
              </w:rPr>
              <w:t>Frenț Ștefan</w:t>
            </w:r>
            <w:r>
              <w:t xml:space="preserve">, Hogea Patricia, Manolescu Diana, Marc Monica, Mihăicuță Ștefan, Mihuța Camil, Oancea Cristian, Pescaru Camelia, Pop Liviu-Laurențiu, Porojan-Suppini Noemi, Socaci Adriana, Țiplea Cosmin, Trăilă Daniel, Tudorache Emanuela, Tudorache Voicu: </w:t>
            </w:r>
            <w:r w:rsidRPr="00072DC1">
              <w:rPr>
                <w:b/>
                <w:bCs/>
              </w:rPr>
              <w:t>Pneumology course for students</w:t>
            </w:r>
            <w:r>
              <w:t>. Editura Victor Babeș, Timișoara, 2019; 247 pagini, ISBN 978-606-786-157-0</w:t>
            </w:r>
          </w:p>
          <w:p w14:paraId="4D8E7723" w14:textId="77777777" w:rsidR="0036464D" w:rsidRDefault="0036464D" w:rsidP="0036464D">
            <w:pPr>
              <w:pStyle w:val="ListParagraph"/>
              <w:numPr>
                <w:ilvl w:val="0"/>
                <w:numId w:val="1"/>
              </w:numPr>
            </w:pPr>
            <w:r w:rsidRPr="00CD208B">
              <w:rPr>
                <w:b/>
              </w:rPr>
              <w:t>Stefan-Marian Frent</w:t>
            </w:r>
            <w:r>
              <w:t>. Chapter: COPD Pharmacological Management Update (</w:t>
            </w:r>
            <w:r w:rsidRPr="00CD208B">
              <w:rPr>
                <w:noProof/>
              </w:rPr>
              <w:t>DOI: 10.5772/intechopen.90239</w:t>
            </w:r>
            <w:r>
              <w:t xml:space="preserve">) in </w:t>
            </w:r>
            <w:r w:rsidRPr="00CD208B">
              <w:rPr>
                <w:b/>
                <w:noProof/>
              </w:rPr>
              <w:t>Update in Respiratory Diseases</w:t>
            </w:r>
            <w:r w:rsidRPr="00CD208B">
              <w:rPr>
                <w:noProof/>
              </w:rPr>
              <w:t>, edited by Dr. Jose Carlos Herrera-García and Dr. Ek Ixel Arellano Montellano, Editura IntechOpen, London, 2020</w:t>
            </w:r>
          </w:p>
          <w:p w14:paraId="486CAB5B" w14:textId="0B6B5AC8" w:rsidR="0075688B" w:rsidRDefault="00072DC1" w:rsidP="0075688B">
            <w:pPr>
              <w:pStyle w:val="ListParagraph"/>
              <w:numPr>
                <w:ilvl w:val="0"/>
                <w:numId w:val="1"/>
              </w:numPr>
            </w:pPr>
            <w:r>
              <w:t xml:space="preserve">Bălă Gabriel, Bertici Nicoleta, Birhac Dragoș, Burlacu Ovidiu, Ciucă Ioana, Crișan Alexandru, Crișan Alexandru Florian, Fira-Mlădinescu Ovidiu, </w:t>
            </w:r>
            <w:r w:rsidRPr="00072DC1">
              <w:rPr>
                <w:b/>
                <w:bCs/>
              </w:rPr>
              <w:t>Frenț Ștefan</w:t>
            </w:r>
            <w:r>
              <w:t xml:space="preserve">, Hogea Elena, Hogea Patricia, Laza Ruxandra, Lupu Maria Alina, Manolescu Diana, Marc Monica, Marițescu Adelina, Mihăicuță Ștefan, Mihuța Camil, Oancea Cristian, Olariu Tudor Rareș, Păduraru Ana Alexandra, Păpurică Marius, Păuncu Elena, Pescaru Camelia, Petrache Ioan, Pop Liviu-Laurențiu, Popescu Florina Georgeta, Porojan-Suppini Noemi, Socaci Adriana, Țiplea Cosmin, Trăilă Daniel, Trușculescu Ana Adriana, Tudorache Emanuela, Tudorache Voicu, Vastag Zsolt: </w:t>
            </w:r>
            <w:r w:rsidRPr="00072DC1">
              <w:rPr>
                <w:b/>
                <w:bCs/>
              </w:rPr>
              <w:t>Tratat de pneumologie pentru medicii rezidenți</w:t>
            </w:r>
            <w:r>
              <w:t>. Editura Victor Babeș, Timișoara, 2021; 561 pagini, ISBN 978-606-786-226-3</w:t>
            </w:r>
          </w:p>
          <w:p w14:paraId="14E49B57" w14:textId="5D072E33" w:rsidR="00743982" w:rsidRPr="00B45F45" w:rsidRDefault="00743982" w:rsidP="0075688B">
            <w:pPr>
              <w:pStyle w:val="ListParagraph"/>
              <w:numPr>
                <w:ilvl w:val="0"/>
                <w:numId w:val="1"/>
              </w:numPr>
            </w:pPr>
            <w:r>
              <w:rPr>
                <w:b/>
                <w:bCs/>
              </w:rPr>
              <w:t>Ș</w:t>
            </w:r>
            <w:r w:rsidRPr="00743982">
              <w:rPr>
                <w:b/>
                <w:bCs/>
              </w:rPr>
              <w:t>tefan-Marian Fren</w:t>
            </w:r>
            <w:r>
              <w:rPr>
                <w:b/>
                <w:bCs/>
              </w:rPr>
              <w:t>ț</w:t>
            </w:r>
            <w:r w:rsidRPr="00743982">
              <w:t>, Filip-Alexandru Popovici, Adrian B</w:t>
            </w:r>
            <w:r>
              <w:t>ă</w:t>
            </w:r>
            <w:r w:rsidRPr="00743982">
              <w:t>lan, Andras Bikov</w:t>
            </w:r>
            <w:r>
              <w:t xml:space="preserve">. </w:t>
            </w:r>
            <w:r w:rsidR="00B45F45">
              <w:t xml:space="preserve">Capitol: </w:t>
            </w:r>
            <w:r w:rsidR="00B45F45" w:rsidRPr="00141C14">
              <w:t>Religiozitate și sănătate în vremuri de criză</w:t>
            </w:r>
            <w:r w:rsidR="00B45F45" w:rsidRPr="00B45F45">
              <w:t xml:space="preserve"> </w:t>
            </w:r>
            <w:r w:rsidR="00B45F45">
              <w:t xml:space="preserve">(pp. 131-150) în </w:t>
            </w:r>
            <w:r w:rsidRPr="00743982">
              <w:rPr>
                <w:b/>
                <w:bCs/>
              </w:rPr>
              <w:t xml:space="preserve">Ipoteze religioase </w:t>
            </w:r>
            <w:r>
              <w:rPr>
                <w:b/>
                <w:bCs/>
              </w:rPr>
              <w:t>î</w:t>
            </w:r>
            <w:r w:rsidRPr="00743982">
              <w:rPr>
                <w:b/>
                <w:bCs/>
              </w:rPr>
              <w:t xml:space="preserve">n studiul naturii umane - O explorare </w:t>
            </w:r>
            <w:r>
              <w:rPr>
                <w:b/>
                <w:bCs/>
              </w:rPr>
              <w:t>ș</w:t>
            </w:r>
            <w:r w:rsidRPr="00743982">
              <w:rPr>
                <w:b/>
                <w:bCs/>
              </w:rPr>
              <w:t>tiin</w:t>
            </w:r>
            <w:r>
              <w:rPr>
                <w:b/>
                <w:bCs/>
              </w:rPr>
              <w:t>ț</w:t>
            </w:r>
            <w:r w:rsidRPr="00743982">
              <w:rPr>
                <w:b/>
                <w:bCs/>
              </w:rPr>
              <w:t>ific</w:t>
            </w:r>
            <w:r>
              <w:rPr>
                <w:b/>
                <w:bCs/>
              </w:rPr>
              <w:t>ă</w:t>
            </w:r>
            <w:r w:rsidRPr="00743982">
              <w:rPr>
                <w:b/>
                <w:bCs/>
              </w:rPr>
              <w:t>, filozofic</w:t>
            </w:r>
            <w:r>
              <w:rPr>
                <w:b/>
                <w:bCs/>
              </w:rPr>
              <w:t>ă</w:t>
            </w:r>
            <w:r w:rsidRPr="00743982">
              <w:rPr>
                <w:b/>
                <w:bCs/>
              </w:rPr>
              <w:t xml:space="preserve"> </w:t>
            </w:r>
            <w:r>
              <w:rPr>
                <w:b/>
                <w:bCs/>
              </w:rPr>
              <w:t>ș</w:t>
            </w:r>
            <w:r w:rsidRPr="00743982">
              <w:rPr>
                <w:b/>
                <w:bCs/>
              </w:rPr>
              <w:t>i teologic</w:t>
            </w:r>
            <w:r>
              <w:rPr>
                <w:b/>
                <w:bCs/>
              </w:rPr>
              <w:t>ă</w:t>
            </w:r>
            <w:r>
              <w:t xml:space="preserve">. Editura </w:t>
            </w:r>
            <w:r w:rsidRPr="00743982">
              <w:t>Institutul European Ia</w:t>
            </w:r>
            <w:r>
              <w:t>ș</w:t>
            </w:r>
            <w:r w:rsidRPr="00743982">
              <w:t>i</w:t>
            </w:r>
            <w:r w:rsidR="00B45F45">
              <w:t>, 2023</w:t>
            </w:r>
            <w:r w:rsidR="00B45F45" w:rsidRPr="00B45F45">
              <w:rPr>
                <w:lang w:val="it-IT"/>
              </w:rPr>
              <w:t>; 186 pagini, ISBN 978-606-24-0366-9</w:t>
            </w:r>
          </w:p>
          <w:p w14:paraId="79AAE8C5" w14:textId="690ADDD1" w:rsidR="00B45F45" w:rsidRDefault="00B45F45" w:rsidP="0075688B">
            <w:pPr>
              <w:pStyle w:val="ListParagraph"/>
              <w:numPr>
                <w:ilvl w:val="0"/>
                <w:numId w:val="1"/>
              </w:numPr>
            </w:pPr>
            <w:r>
              <w:t xml:space="preserve">Voicu Mircea Tudorache, </w:t>
            </w:r>
            <w:r w:rsidRPr="00B45F45">
              <w:rPr>
                <w:b/>
                <w:bCs/>
              </w:rPr>
              <w:t>Ștefan Marian Frenț</w:t>
            </w:r>
            <w:r>
              <w:t>. Capitole: Abcesul pulmonar și gangrena pulmonară (pp. 135-14</w:t>
            </w:r>
            <w:r w:rsidR="00141C14">
              <w:t>3</w:t>
            </w:r>
            <w:r>
              <w:t>) și Bronșiectaziile non-fibroză chistică (pp. 145-</w:t>
            </w:r>
            <w:r w:rsidR="00141C14">
              <w:t xml:space="preserve">156) în </w:t>
            </w:r>
            <w:r w:rsidR="00141C14" w:rsidRPr="00141C14">
              <w:rPr>
                <w:b/>
                <w:bCs/>
              </w:rPr>
              <w:t>Tratat de Medicină Internă</w:t>
            </w:r>
            <w:r w:rsidR="00141C14">
              <w:t>, sub redacția Ion I. Bruckner. Editura Medicală, București, 2024</w:t>
            </w:r>
          </w:p>
          <w:p w14:paraId="6861B44B" w14:textId="334F6471" w:rsidR="00087112" w:rsidRDefault="00087112" w:rsidP="007071FF">
            <w:pPr>
              <w:pStyle w:val="ListParagraph"/>
              <w:numPr>
                <w:ilvl w:val="0"/>
                <w:numId w:val="1"/>
              </w:numPr>
            </w:pPr>
            <w:r w:rsidRPr="00D9034D">
              <w:rPr>
                <w:b/>
                <w:bCs/>
              </w:rPr>
              <w:t>Stefan-Marian Frent</w:t>
            </w:r>
            <w:r>
              <w:t xml:space="preserve">. Chapter: Severe Asthma: </w:t>
            </w:r>
            <w:r w:rsidRPr="00D9034D">
              <w:rPr>
                <w:lang w:val="en-US"/>
              </w:rPr>
              <w:t xml:space="preserve">Phenotypes, Endotypes and Therapeutic Response (DOI: </w:t>
            </w:r>
            <w:r w:rsidR="00D9034D" w:rsidRPr="00D9034D">
              <w:rPr>
                <w:lang w:val="en-US"/>
              </w:rPr>
              <w:t xml:space="preserve">10.5772/intechopen.1012500) in </w:t>
            </w:r>
            <w:r w:rsidR="00D9034D" w:rsidRPr="00D9034D">
              <w:rPr>
                <w:b/>
                <w:bCs/>
                <w:lang w:val="en-US"/>
              </w:rPr>
              <w:t>Asthma - Diagnosis, Management and Comorbidities</w:t>
            </w:r>
            <w:r w:rsidR="00D9034D" w:rsidRPr="00D9034D">
              <w:rPr>
                <w:lang w:val="en-US"/>
              </w:rPr>
              <w:t>,</w:t>
            </w:r>
            <w:r w:rsidR="00D9034D" w:rsidRPr="00D9034D">
              <w:rPr>
                <w:b/>
                <w:bCs/>
                <w:lang w:val="en-US"/>
              </w:rPr>
              <w:t xml:space="preserve"> </w:t>
            </w:r>
            <w:r w:rsidR="00D9034D" w:rsidRPr="00D9034D">
              <w:rPr>
                <w:lang w:val="en-US"/>
              </w:rPr>
              <w:t>edited by Öner Özdemir, Sakarya University, Turkey</w:t>
            </w:r>
            <w:r w:rsidR="00D9034D">
              <w:rPr>
                <w:lang w:val="en-US"/>
              </w:rPr>
              <w:t>, Editura IntechOpen, London, 2025</w:t>
            </w:r>
            <w:r w:rsidR="00D9034D" w:rsidRPr="00D9034D">
              <w:rPr>
                <w:b/>
                <w:bCs/>
                <w:lang w:val="en-US"/>
              </w:rPr>
              <w:t xml:space="preserve"> </w:t>
            </w:r>
          </w:p>
          <w:p w14:paraId="175B633D" w14:textId="77777777" w:rsidR="0036464D" w:rsidRDefault="0036464D" w:rsidP="0036464D">
            <w:pPr>
              <w:pStyle w:val="ListParagraph"/>
              <w:ind w:left="473"/>
            </w:pPr>
          </w:p>
          <w:p w14:paraId="2732747B" w14:textId="15BB2F00" w:rsidR="0036464D" w:rsidRDefault="0036464D" w:rsidP="0036464D">
            <w:r w:rsidRPr="0036464D">
              <w:rPr>
                <w:sz w:val="22"/>
                <w:szCs w:val="22"/>
              </w:rPr>
              <w:t>Articole integrale în reviste cotate ISI:</w:t>
            </w:r>
          </w:p>
          <w:p w14:paraId="290DE948" w14:textId="77777777" w:rsidR="0036464D" w:rsidRDefault="0036464D" w:rsidP="0036464D">
            <w:pPr>
              <w:pStyle w:val="ListParagraph"/>
              <w:ind w:left="473"/>
            </w:pPr>
          </w:p>
          <w:p w14:paraId="7993A939" w14:textId="10EB0F8A" w:rsidR="0036464D" w:rsidRDefault="0036464D" w:rsidP="0036464D">
            <w:pPr>
              <w:pStyle w:val="ListParagraph"/>
              <w:numPr>
                <w:ilvl w:val="0"/>
                <w:numId w:val="1"/>
              </w:numPr>
            </w:pPr>
            <w:r w:rsidRPr="0036464D">
              <w:rPr>
                <w:lang w:val="pt-BR"/>
              </w:rPr>
              <w:t xml:space="preserve">Mihaicuta S, Ardelean C, Ursoniu S, </w:t>
            </w:r>
            <w:r w:rsidR="004A5FCA" w:rsidRPr="004A5FCA">
              <w:rPr>
                <w:b/>
                <w:bCs/>
                <w:lang w:val="pt-BR"/>
              </w:rPr>
              <w:t>Frent S</w:t>
            </w:r>
            <w:r w:rsidRPr="0036464D">
              <w:rPr>
                <w:lang w:val="pt-BR"/>
              </w:rPr>
              <w:t xml:space="preserve">: </w:t>
            </w:r>
            <w:r w:rsidRPr="0036464D">
              <w:t xml:space="preserve">Excessive daytime somnolence as a predictor for sleep apnea syndrome – a multivariate analysis. </w:t>
            </w:r>
            <w:r w:rsidRPr="0036464D">
              <w:rPr>
                <w:i/>
              </w:rPr>
              <w:t>Journal of Cognitive and Behavioural Psychotherapies</w:t>
            </w:r>
            <w:r w:rsidRPr="007E3CB1">
              <w:t>. 2013, 13(1a):183-195</w:t>
            </w:r>
          </w:p>
          <w:p w14:paraId="57F1503A" w14:textId="71CFF95D" w:rsidR="0036464D" w:rsidRDefault="004A5FCA" w:rsidP="0036464D">
            <w:pPr>
              <w:pStyle w:val="ListParagraph"/>
              <w:numPr>
                <w:ilvl w:val="0"/>
                <w:numId w:val="1"/>
              </w:numPr>
            </w:pPr>
            <w:r w:rsidRPr="004A5FCA">
              <w:rPr>
                <w:b/>
                <w:bCs/>
                <w:lang w:val="pt-BR"/>
              </w:rPr>
              <w:t>Frent S</w:t>
            </w:r>
            <w:r w:rsidR="0036464D" w:rsidRPr="0036464D">
              <w:rPr>
                <w:lang w:val="pt-BR"/>
              </w:rPr>
              <w:t>, Mihaicuta S, Tudorache V:</w:t>
            </w:r>
            <w:r w:rsidR="0036464D" w:rsidRPr="003E099D">
              <w:t xml:space="preserve"> Prediction of Systemic Hypertension in Patients with Sleep Apnea Syndrome. </w:t>
            </w:r>
            <w:r w:rsidR="0036464D" w:rsidRPr="0036464D">
              <w:rPr>
                <w:i/>
              </w:rPr>
              <w:t>Experimental &amp; Clinical Cardiology</w:t>
            </w:r>
            <w:r w:rsidR="0036464D" w:rsidRPr="003E099D">
              <w:t>. 2014, 20(8):2841-2848</w:t>
            </w:r>
          </w:p>
          <w:p w14:paraId="3D4C5BAB" w14:textId="2020D05F" w:rsidR="0036464D" w:rsidRPr="0036464D" w:rsidRDefault="0036464D" w:rsidP="0036464D">
            <w:pPr>
              <w:pStyle w:val="ListParagraph"/>
              <w:numPr>
                <w:ilvl w:val="0"/>
                <w:numId w:val="1"/>
              </w:numPr>
            </w:pPr>
            <w:r w:rsidRPr="0036464D">
              <w:rPr>
                <w:lang w:val="en-US"/>
              </w:rPr>
              <w:t xml:space="preserve">Marincu I, </w:t>
            </w:r>
            <w:r w:rsidR="004A5FCA" w:rsidRPr="004A5FCA">
              <w:rPr>
                <w:b/>
                <w:bCs/>
                <w:lang w:val="en-US"/>
              </w:rPr>
              <w:t>Frent S</w:t>
            </w:r>
            <w:r w:rsidRPr="0036464D">
              <w:rPr>
                <w:lang w:val="en-US"/>
              </w:rPr>
              <w:t xml:space="preserve">, Tomescu MC, Mihaicuta S: Rates and predictors of uncontrolled bronchial asthma in elderly patients from western Romania. </w:t>
            </w:r>
            <w:r w:rsidRPr="0036464D">
              <w:rPr>
                <w:i/>
                <w:lang w:val="en-US"/>
              </w:rPr>
              <w:t>Clin Interv Aging</w:t>
            </w:r>
            <w:r w:rsidRPr="0036464D">
              <w:rPr>
                <w:lang w:val="en-US"/>
              </w:rPr>
              <w:t>. 2015 Jun 16;10:963-7</w:t>
            </w:r>
          </w:p>
          <w:p w14:paraId="02F46885" w14:textId="16BA7F3B" w:rsidR="0036464D" w:rsidRPr="0036464D" w:rsidRDefault="0036464D" w:rsidP="0036464D">
            <w:pPr>
              <w:pStyle w:val="ListParagraph"/>
              <w:numPr>
                <w:ilvl w:val="0"/>
                <w:numId w:val="1"/>
              </w:numPr>
            </w:pPr>
            <w:r w:rsidRPr="0036464D">
              <w:rPr>
                <w:lang w:val="en-US"/>
              </w:rPr>
              <w:t xml:space="preserve">Mihaicuta S, Toth IA, Paralescu S, Ardelean C, </w:t>
            </w:r>
            <w:r w:rsidR="004A5FCA" w:rsidRPr="004A5FCA">
              <w:rPr>
                <w:b/>
                <w:bCs/>
                <w:lang w:val="en-US"/>
              </w:rPr>
              <w:t>Frent S</w:t>
            </w:r>
            <w:r w:rsidRPr="0036464D">
              <w:rPr>
                <w:b/>
                <w:lang w:val="en-US"/>
              </w:rPr>
              <w:t>M</w:t>
            </w:r>
            <w:r w:rsidRPr="0036464D">
              <w:rPr>
                <w:lang w:val="en-US"/>
              </w:rPr>
              <w:t xml:space="preserve">, Deleanu OC: Obesity and Body Fat Distribution as Predictors for Obstructive Sleep. </w:t>
            </w:r>
            <w:r w:rsidRPr="0036464D">
              <w:rPr>
                <w:i/>
                <w:lang w:val="en-US"/>
              </w:rPr>
              <w:t>Current Respiratory Medicine Reviews</w:t>
            </w:r>
            <w:r w:rsidRPr="0036464D">
              <w:rPr>
                <w:lang w:val="en-US"/>
              </w:rPr>
              <w:t>. 09/2015, 11(999):1-1</w:t>
            </w:r>
          </w:p>
          <w:p w14:paraId="1F5836F8" w14:textId="70B4D286" w:rsidR="0036464D" w:rsidRPr="0036464D" w:rsidRDefault="0036464D" w:rsidP="0036464D">
            <w:pPr>
              <w:pStyle w:val="ListParagraph"/>
              <w:numPr>
                <w:ilvl w:val="0"/>
                <w:numId w:val="1"/>
              </w:numPr>
            </w:pPr>
            <w:r w:rsidRPr="00B364BE">
              <w:t xml:space="preserve">Chapman KR, Hurst JR, </w:t>
            </w:r>
            <w:r w:rsidR="004A5FCA" w:rsidRPr="00B364BE">
              <w:rPr>
                <w:b/>
                <w:bCs/>
              </w:rPr>
              <w:t>Frent S</w:t>
            </w:r>
            <w:r w:rsidRPr="00B364BE">
              <w:rPr>
                <w:b/>
              </w:rPr>
              <w:t>M</w:t>
            </w:r>
            <w:r w:rsidRPr="00B364BE">
              <w:t xml:space="preserve">, Larbig M, Fogel R, Guerin T, Banerji D, Patalano F, Goyal P, Pfister P, Kostikas K, Wedzicha JA: Long-Term Triple Therapy De-escalation to Indacaterol/Glycopyrronium in Patients with Chronic Obstructive Pulmonary Disease (SUNSET): A </w:t>
            </w:r>
            <w:r w:rsidRPr="00B364BE">
              <w:lastRenderedPageBreak/>
              <w:t xml:space="preserve">Randomized, Double-Blind, Triple-Dummy Clinical Trial. </w:t>
            </w:r>
            <w:r w:rsidRPr="0036464D">
              <w:rPr>
                <w:i/>
                <w:lang w:val="en-US"/>
              </w:rPr>
              <w:t>Am J Respir Crit Care Med</w:t>
            </w:r>
            <w:r w:rsidRPr="0036464D">
              <w:rPr>
                <w:lang w:val="en-US"/>
              </w:rPr>
              <w:t>. 2018 Aug 1;198(3):329-339</w:t>
            </w:r>
          </w:p>
          <w:p w14:paraId="73897FA7" w14:textId="0AB4EFD9" w:rsidR="0036464D" w:rsidRPr="0036464D" w:rsidRDefault="004A5FCA" w:rsidP="0036464D">
            <w:pPr>
              <w:pStyle w:val="ListParagraph"/>
              <w:numPr>
                <w:ilvl w:val="0"/>
                <w:numId w:val="1"/>
              </w:numPr>
            </w:pPr>
            <w:r w:rsidRPr="00B364BE">
              <w:rPr>
                <w:b/>
                <w:bCs/>
              </w:rPr>
              <w:t>Frent S</w:t>
            </w:r>
            <w:r w:rsidR="0036464D" w:rsidRPr="00B364BE">
              <w:rPr>
                <w:b/>
              </w:rPr>
              <w:t>M</w:t>
            </w:r>
            <w:r w:rsidR="0036464D" w:rsidRPr="00B364BE">
              <w:t xml:space="preserve">, Chapman KR, Larbig M, Mackay A, Fogel R, Gutzwiller FS, Shen S, Patalano F, Banerji D, Kostikas K, Wedzicha JA. </w:t>
            </w:r>
            <w:r w:rsidR="0036464D" w:rsidRPr="0036464D">
              <w:rPr>
                <w:lang w:val="en-US"/>
              </w:rPr>
              <w:t xml:space="preserve">Capturing Exacerbations of Chronic Obstructive Pulmonary Disease with EXACT. A Subanalysis of FLAME. </w:t>
            </w:r>
            <w:r w:rsidR="0036464D" w:rsidRPr="0036464D">
              <w:rPr>
                <w:i/>
                <w:lang w:val="en-US"/>
              </w:rPr>
              <w:t>Am J Respir Crit Care Med</w:t>
            </w:r>
            <w:r w:rsidR="0036464D" w:rsidRPr="0036464D">
              <w:rPr>
                <w:lang w:val="en-US"/>
              </w:rPr>
              <w:t>. 2019 Jan 1;199(1):43-51</w:t>
            </w:r>
          </w:p>
          <w:p w14:paraId="63573154" w14:textId="00163354" w:rsidR="0036464D" w:rsidRPr="0036464D" w:rsidRDefault="0036464D" w:rsidP="0036464D">
            <w:pPr>
              <w:pStyle w:val="ListParagraph"/>
              <w:numPr>
                <w:ilvl w:val="0"/>
                <w:numId w:val="1"/>
              </w:numPr>
            </w:pPr>
            <w:r w:rsidRPr="0036464D">
              <w:t xml:space="preserve">Mackay AJ, Kostikas K, Roche N, </w:t>
            </w:r>
            <w:r w:rsidR="004A5FCA" w:rsidRPr="004A5FCA">
              <w:rPr>
                <w:b/>
                <w:bCs/>
              </w:rPr>
              <w:t>Frent S</w:t>
            </w:r>
            <w:r w:rsidRPr="0036464D">
              <w:rPr>
                <w:b/>
              </w:rPr>
              <w:t>M</w:t>
            </w:r>
            <w:r w:rsidRPr="0036464D">
              <w:t xml:space="preserve">, Olsson P, Pfister P, Gupta P, Patalano F, Banerji D, Wedzicha JA. </w:t>
            </w:r>
            <w:r w:rsidRPr="0036464D">
              <w:rPr>
                <w:lang w:val="en-US"/>
              </w:rPr>
              <w:t xml:space="preserve">Impact of baseline symptoms and health status on COPD exacerbations in the FLAME study. </w:t>
            </w:r>
            <w:r w:rsidRPr="0036464D">
              <w:rPr>
                <w:i/>
                <w:lang w:val="en-US"/>
              </w:rPr>
              <w:t>Respir Res</w:t>
            </w:r>
            <w:r w:rsidRPr="0036464D">
              <w:rPr>
                <w:lang w:val="en-US"/>
              </w:rPr>
              <w:t>. 2020 Apr 22;21(1):93</w:t>
            </w:r>
            <w:bookmarkStart w:id="9" w:name="OLE_LINK154"/>
            <w:bookmarkStart w:id="10" w:name="OLE_LINK155"/>
          </w:p>
          <w:p w14:paraId="51C50415" w14:textId="383EBB93" w:rsidR="0036464D" w:rsidRPr="0036464D" w:rsidRDefault="0036464D" w:rsidP="0036464D">
            <w:pPr>
              <w:pStyle w:val="ListParagraph"/>
              <w:numPr>
                <w:ilvl w:val="0"/>
                <w:numId w:val="1"/>
              </w:numPr>
            </w:pPr>
            <w:r w:rsidRPr="0036464D">
              <w:rPr>
                <w:color w:val="181818"/>
                <w:szCs w:val="24"/>
              </w:rPr>
              <w:t xml:space="preserve">Calarasu C, Chichirelo-Konstantynovych KD, </w:t>
            </w:r>
            <w:r w:rsidR="004A5FCA" w:rsidRPr="004A5FCA">
              <w:rPr>
                <w:b/>
                <w:bCs/>
                <w:color w:val="181818"/>
                <w:szCs w:val="24"/>
              </w:rPr>
              <w:t>Frent S</w:t>
            </w:r>
            <w:r w:rsidRPr="0036464D">
              <w:rPr>
                <w:color w:val="181818"/>
                <w:szCs w:val="24"/>
              </w:rPr>
              <w:t xml:space="preserve">. ERS International Congress, Madrid, 2019: highlights from the Respiratory Infections Assembly. </w:t>
            </w:r>
            <w:r w:rsidRPr="0036464D">
              <w:rPr>
                <w:i/>
                <w:color w:val="181818"/>
                <w:szCs w:val="24"/>
              </w:rPr>
              <w:t>ERJ Open Res</w:t>
            </w:r>
            <w:r w:rsidRPr="0036464D">
              <w:rPr>
                <w:color w:val="181818"/>
                <w:szCs w:val="24"/>
              </w:rPr>
              <w:t xml:space="preserve"> 2020 May 11;6(2):00316-2019</w:t>
            </w:r>
            <w:bookmarkEnd w:id="9"/>
            <w:bookmarkEnd w:id="10"/>
          </w:p>
          <w:p w14:paraId="28880DC4" w14:textId="2118FBFA" w:rsidR="0036464D" w:rsidRPr="0036464D" w:rsidRDefault="0036464D" w:rsidP="0036464D">
            <w:pPr>
              <w:pStyle w:val="ListParagraph"/>
              <w:numPr>
                <w:ilvl w:val="0"/>
                <w:numId w:val="1"/>
              </w:numPr>
            </w:pPr>
            <w:r w:rsidRPr="0036464D">
              <w:rPr>
                <w:color w:val="181818"/>
                <w:szCs w:val="24"/>
              </w:rPr>
              <w:t xml:space="preserve">Kostikas K, Mackay AJ, Vogelmeier CF, </w:t>
            </w:r>
            <w:r w:rsidR="004A5FCA" w:rsidRPr="004A5FCA">
              <w:rPr>
                <w:b/>
                <w:bCs/>
                <w:color w:val="181818"/>
                <w:szCs w:val="24"/>
              </w:rPr>
              <w:t>Frent S</w:t>
            </w:r>
            <w:r w:rsidRPr="0036464D">
              <w:rPr>
                <w:b/>
                <w:color w:val="181818"/>
                <w:szCs w:val="24"/>
              </w:rPr>
              <w:t>M</w:t>
            </w:r>
            <w:r w:rsidRPr="0036464D">
              <w:rPr>
                <w:color w:val="181818"/>
                <w:szCs w:val="24"/>
              </w:rPr>
              <w:t xml:space="preserve">, Gupta P, Banerji D, Patalano F, Pfister PJ, Wedzicha JA. Early Clinically Important Improvement (ECII) and Exacerbation Outcomes in COPD Patients. </w:t>
            </w:r>
            <w:r w:rsidRPr="0036464D">
              <w:rPr>
                <w:i/>
                <w:color w:val="181818"/>
                <w:szCs w:val="24"/>
              </w:rPr>
              <w:t>Int J Chron Obstruct Pulmon Dis</w:t>
            </w:r>
            <w:r w:rsidRPr="0036464D">
              <w:rPr>
                <w:color w:val="181818"/>
                <w:szCs w:val="24"/>
              </w:rPr>
              <w:t>. 2020 Jul 28; 15:1831-1838</w:t>
            </w:r>
            <w:bookmarkStart w:id="11" w:name="OLE_LINK137"/>
            <w:bookmarkStart w:id="12" w:name="OLE_LINK138"/>
          </w:p>
          <w:p w14:paraId="621DA441" w14:textId="22038413" w:rsidR="0036464D" w:rsidRPr="0036464D" w:rsidRDefault="0036464D" w:rsidP="0036464D">
            <w:pPr>
              <w:pStyle w:val="ListParagraph"/>
              <w:numPr>
                <w:ilvl w:val="0"/>
                <w:numId w:val="1"/>
              </w:numPr>
            </w:pPr>
            <w:r w:rsidRPr="0036464D">
              <w:rPr>
                <w:color w:val="181818"/>
                <w:szCs w:val="24"/>
              </w:rPr>
              <w:t xml:space="preserve">Pleava R, Mihaicuta S, Serban CL, Ardelean C, Marincu I, Gaita D, </w:t>
            </w:r>
            <w:r w:rsidR="004A5FCA" w:rsidRPr="004A5FCA">
              <w:rPr>
                <w:b/>
                <w:bCs/>
                <w:color w:val="181818"/>
                <w:szCs w:val="24"/>
              </w:rPr>
              <w:t>Frent S</w:t>
            </w:r>
            <w:r w:rsidRPr="0036464D">
              <w:rPr>
                <w:color w:val="181818"/>
                <w:szCs w:val="24"/>
              </w:rPr>
              <w:t xml:space="preserve">. Long-Term Effects of Continuous Positive Airway Pressure (CPAP) Therapy on Obesity and Cardiovascular Comorbidities in Patients with Obstructive Sleep Apnea and Resistant Hypertension-An Observational Study. </w:t>
            </w:r>
            <w:r w:rsidRPr="0036464D">
              <w:rPr>
                <w:i/>
                <w:color w:val="181818"/>
                <w:szCs w:val="24"/>
              </w:rPr>
              <w:t xml:space="preserve">J </w:t>
            </w:r>
            <w:bookmarkStart w:id="13" w:name="OLE_LINK150"/>
            <w:r w:rsidRPr="0036464D">
              <w:rPr>
                <w:i/>
                <w:color w:val="181818"/>
                <w:szCs w:val="24"/>
              </w:rPr>
              <w:t>Clin Med</w:t>
            </w:r>
            <w:r w:rsidRPr="0036464D">
              <w:rPr>
                <w:color w:val="181818"/>
                <w:szCs w:val="24"/>
              </w:rPr>
              <w:t>. 2020 Aug 30;9(9):2802</w:t>
            </w:r>
            <w:bookmarkEnd w:id="11"/>
            <w:bookmarkEnd w:id="12"/>
            <w:bookmarkEnd w:id="13"/>
          </w:p>
          <w:p w14:paraId="23370565" w14:textId="0C8863D2" w:rsidR="0036464D" w:rsidRPr="0036464D" w:rsidRDefault="0036464D" w:rsidP="0036464D">
            <w:pPr>
              <w:pStyle w:val="ListParagraph"/>
              <w:numPr>
                <w:ilvl w:val="0"/>
                <w:numId w:val="1"/>
              </w:numPr>
            </w:pPr>
            <w:r w:rsidRPr="0036464D">
              <w:rPr>
                <w:color w:val="181818"/>
                <w:szCs w:val="24"/>
              </w:rPr>
              <w:t xml:space="preserve">Bikov A, </w:t>
            </w:r>
            <w:r w:rsidR="004A5FCA" w:rsidRPr="004A5FCA">
              <w:rPr>
                <w:b/>
                <w:bCs/>
                <w:color w:val="181818"/>
                <w:szCs w:val="24"/>
              </w:rPr>
              <w:t>Frent S</w:t>
            </w:r>
            <w:r w:rsidRPr="0036464D">
              <w:rPr>
                <w:color w:val="181818"/>
                <w:szCs w:val="24"/>
              </w:rPr>
              <w:t xml:space="preserve">, Pleava R, Kunos L, Bokhari S, Meszaros M, Mihaicuta M. The Burden of Associated Comorbidities in Patients with Obstructive Sleep Apnea-Regional Differences in Two Central-Eastern European Sleep Centers. </w:t>
            </w:r>
            <w:r w:rsidRPr="0036464D">
              <w:rPr>
                <w:i/>
                <w:color w:val="181818"/>
                <w:szCs w:val="24"/>
              </w:rPr>
              <w:t>J Clin Med</w:t>
            </w:r>
            <w:r w:rsidRPr="0036464D">
              <w:rPr>
                <w:color w:val="181818"/>
                <w:szCs w:val="24"/>
              </w:rPr>
              <w:t>. 2020 Nov 6;</w:t>
            </w:r>
            <w:bookmarkStart w:id="14" w:name="OLE_LINK146"/>
            <w:bookmarkStart w:id="15" w:name="OLE_LINK147"/>
            <w:r w:rsidRPr="0036464D">
              <w:rPr>
                <w:color w:val="181818"/>
                <w:szCs w:val="24"/>
              </w:rPr>
              <w:t>9(11):3583</w:t>
            </w:r>
            <w:bookmarkEnd w:id="14"/>
            <w:bookmarkEnd w:id="15"/>
          </w:p>
          <w:p w14:paraId="3A627610" w14:textId="1C896107" w:rsidR="0036464D" w:rsidRPr="0036464D" w:rsidRDefault="0036464D" w:rsidP="0036464D">
            <w:pPr>
              <w:pStyle w:val="ListParagraph"/>
              <w:numPr>
                <w:ilvl w:val="0"/>
                <w:numId w:val="1"/>
              </w:numPr>
            </w:pPr>
            <w:r w:rsidRPr="0036464D">
              <w:rPr>
                <w:lang w:val="en-US"/>
              </w:rPr>
              <w:t xml:space="preserve">Bikov A, Meszaros M, Kunos L, Negru AG, </w:t>
            </w:r>
            <w:r w:rsidR="004A5FCA" w:rsidRPr="004A5FCA">
              <w:rPr>
                <w:b/>
                <w:bCs/>
                <w:lang w:val="en-US"/>
              </w:rPr>
              <w:t>Frent S</w:t>
            </w:r>
            <w:r w:rsidRPr="0036464D">
              <w:rPr>
                <w:b/>
                <w:lang w:val="en-US"/>
              </w:rPr>
              <w:t>M</w:t>
            </w:r>
            <w:r w:rsidRPr="0036464D">
              <w:rPr>
                <w:lang w:val="en-US"/>
              </w:rPr>
              <w:t xml:space="preserve">, Mihaicuta S. Atherogenic Index of Plasma in Obstructive Sleep Apnea. </w:t>
            </w:r>
            <w:r w:rsidRPr="0036464D">
              <w:rPr>
                <w:i/>
                <w:lang w:val="en-US"/>
              </w:rPr>
              <w:t>J Clin Med</w:t>
            </w:r>
            <w:r w:rsidRPr="0036464D">
              <w:rPr>
                <w:lang w:val="en-US"/>
              </w:rPr>
              <w:t>. 2021 Feb; 10(3): 417</w:t>
            </w:r>
            <w:r>
              <w:rPr>
                <w:lang w:val="en-US"/>
              </w:rPr>
              <w:br/>
            </w:r>
            <w:r w:rsidR="004A5FCA" w:rsidRPr="004A5FCA">
              <w:rPr>
                <w:b/>
                <w:bCs/>
                <w:lang w:val="en-US"/>
              </w:rPr>
              <w:t>Frent S</w:t>
            </w:r>
            <w:r w:rsidRPr="0036464D">
              <w:rPr>
                <w:lang w:val="en-US"/>
              </w:rPr>
              <w:t xml:space="preserve">, Calarasu C, Suska K, Gashynova K, Keir H. ERS International Congress 2020: highlights from the Respiratory Infections assembly. </w:t>
            </w:r>
            <w:r w:rsidRPr="0036464D">
              <w:rPr>
                <w:i/>
                <w:lang w:val="en-US"/>
              </w:rPr>
              <w:t>ERJ Open Res</w:t>
            </w:r>
            <w:r w:rsidRPr="0036464D">
              <w:rPr>
                <w:lang w:val="en-US"/>
              </w:rPr>
              <w:t>. 2021 Apr; 7(2): 00091-2021</w:t>
            </w:r>
          </w:p>
          <w:p w14:paraId="70DAE656" w14:textId="2DFACF7F" w:rsidR="0036464D" w:rsidRPr="0036464D" w:rsidRDefault="0036464D" w:rsidP="0036464D">
            <w:pPr>
              <w:pStyle w:val="ListParagraph"/>
              <w:numPr>
                <w:ilvl w:val="0"/>
                <w:numId w:val="1"/>
              </w:numPr>
            </w:pPr>
            <w:r w:rsidRPr="00A45933">
              <w:t xml:space="preserve">Bikov A, </w:t>
            </w:r>
            <w:r w:rsidR="004A5FCA" w:rsidRPr="004A5FCA">
              <w:rPr>
                <w:b/>
                <w:bCs/>
              </w:rPr>
              <w:t>Frent S</w:t>
            </w:r>
            <w:r w:rsidRPr="00A45933">
              <w:rPr>
                <w:b/>
              </w:rPr>
              <w:t>M</w:t>
            </w:r>
            <w:r w:rsidRPr="00A45933">
              <w:t xml:space="preserve">, Meszaros M, Kunos L, Mathioudakis AG, Negru AG, Gaita L, Mihaicuta S. Triglyceride-Glucose Index in Non-Diabetic, Non-Obese Patients with Obstructive Sleep Apnoea. </w:t>
            </w:r>
            <w:r w:rsidRPr="0036464D">
              <w:rPr>
                <w:i/>
                <w:lang w:val="en-US"/>
              </w:rPr>
              <w:t>J Clin Med</w:t>
            </w:r>
            <w:r w:rsidRPr="0036464D">
              <w:rPr>
                <w:lang w:val="en-US"/>
              </w:rPr>
              <w:t>. 2021 May; 10(9): 1932</w:t>
            </w:r>
          </w:p>
          <w:p w14:paraId="054A8649" w14:textId="661AB5EE" w:rsidR="0036464D" w:rsidRPr="0036464D" w:rsidRDefault="0036464D" w:rsidP="0036464D">
            <w:pPr>
              <w:pStyle w:val="ListParagraph"/>
              <w:numPr>
                <w:ilvl w:val="0"/>
                <w:numId w:val="1"/>
              </w:numPr>
            </w:pPr>
            <w:r w:rsidRPr="0036464D">
              <w:rPr>
                <w:lang w:val="en-US"/>
              </w:rPr>
              <w:t xml:space="preserve">Cerbu B, Pantea S, Bratosin F, Vidican I, Turaiche M, </w:t>
            </w:r>
            <w:r w:rsidR="004A5FCA" w:rsidRPr="004A5FCA">
              <w:rPr>
                <w:b/>
                <w:bCs/>
                <w:lang w:val="en-US"/>
              </w:rPr>
              <w:t>Frent S</w:t>
            </w:r>
            <w:r w:rsidRPr="0036464D">
              <w:rPr>
                <w:lang w:val="en-US"/>
              </w:rPr>
              <w:t xml:space="preserve">, Borsi E, Marincu I. Liver Impairment and Hematological Changes in Patients with Chronic Hepatitis C and COVID-19: A Retrospective Study after One Year of Pandemic. </w:t>
            </w:r>
            <w:r w:rsidRPr="0036464D">
              <w:rPr>
                <w:i/>
                <w:lang w:val="en-US"/>
              </w:rPr>
              <w:t>Medicina</w:t>
            </w:r>
            <w:r w:rsidRPr="0036464D">
              <w:rPr>
                <w:lang w:val="en-US"/>
              </w:rPr>
              <w:t xml:space="preserve"> (Kaunas) 2021 Jun; 57(6): 597</w:t>
            </w:r>
          </w:p>
          <w:p w14:paraId="444CE306" w14:textId="21AF15AF" w:rsidR="0036464D" w:rsidRPr="0036464D" w:rsidRDefault="0036464D" w:rsidP="0036464D">
            <w:pPr>
              <w:pStyle w:val="ListParagraph"/>
              <w:numPr>
                <w:ilvl w:val="0"/>
                <w:numId w:val="1"/>
              </w:numPr>
            </w:pPr>
            <w:r w:rsidRPr="0036464D">
              <w:rPr>
                <w:lang w:val="en-US"/>
              </w:rPr>
              <w:t xml:space="preserve">Marincu I, Bratosin F, Vidican I, Bostanaru AC, </w:t>
            </w:r>
            <w:r w:rsidR="004A5FCA" w:rsidRPr="004A5FCA">
              <w:rPr>
                <w:b/>
                <w:bCs/>
                <w:lang w:val="en-US"/>
              </w:rPr>
              <w:t>Frent S</w:t>
            </w:r>
            <w:r w:rsidRPr="0036464D">
              <w:rPr>
                <w:lang w:val="en-US"/>
              </w:rPr>
              <w:t xml:space="preserve">, Cerbu B, Turaiche M, Tirnea L, Timircan M. Predictive Value of Comorbid Conditions for COVID-19 Mortality. </w:t>
            </w:r>
            <w:r w:rsidRPr="0036464D">
              <w:rPr>
                <w:i/>
                <w:lang w:val="en-US"/>
              </w:rPr>
              <w:t>J Clin Med</w:t>
            </w:r>
            <w:r w:rsidRPr="0036464D">
              <w:rPr>
                <w:lang w:val="en-US"/>
              </w:rPr>
              <w:t>. 2021 Jun; 10(12): 2652</w:t>
            </w:r>
          </w:p>
          <w:p w14:paraId="61310F00" w14:textId="2144E448" w:rsidR="0036464D" w:rsidRPr="0036464D" w:rsidRDefault="0036464D" w:rsidP="0036464D">
            <w:pPr>
              <w:pStyle w:val="ListParagraph"/>
              <w:numPr>
                <w:ilvl w:val="0"/>
                <w:numId w:val="1"/>
              </w:numPr>
            </w:pPr>
            <w:r w:rsidRPr="0036464D">
              <w:t xml:space="preserve">Marincu I, Citu C, Vidican I, Bratosin F, Mares M, Suciu O, </w:t>
            </w:r>
            <w:r w:rsidR="004A5FCA" w:rsidRPr="004A5FCA">
              <w:rPr>
                <w:b/>
                <w:bCs/>
              </w:rPr>
              <w:t>Frent S</w:t>
            </w:r>
            <w:r w:rsidRPr="0036464D">
              <w:t xml:space="preserve">, Bota AV, Timircan M, Bratu ML, Grigoras ML. </w:t>
            </w:r>
            <w:r w:rsidRPr="0036464D">
              <w:rPr>
                <w:lang w:val="en-US"/>
              </w:rPr>
              <w:t xml:space="preserve">Clinical Profile of 24 AIDS Patients with Cryptococcal Meningitis in the HAART Era: A Report from an Infectious Diseases Tertiary Hospital in Western Romania. </w:t>
            </w:r>
            <w:r w:rsidRPr="0036464D">
              <w:rPr>
                <w:i/>
                <w:lang w:val="en-US"/>
              </w:rPr>
              <w:t>Diagnostics</w:t>
            </w:r>
            <w:r w:rsidRPr="0036464D">
              <w:rPr>
                <w:lang w:val="en-US"/>
              </w:rPr>
              <w:t xml:space="preserve"> (Basel). 2021 Dec 28;12(1):54</w:t>
            </w:r>
          </w:p>
          <w:p w14:paraId="333BBEE2" w14:textId="0A35BC88" w:rsidR="0036464D" w:rsidRPr="00A45933" w:rsidRDefault="0036464D" w:rsidP="0036464D">
            <w:pPr>
              <w:pStyle w:val="ListParagraph"/>
              <w:numPr>
                <w:ilvl w:val="0"/>
                <w:numId w:val="1"/>
              </w:numPr>
            </w:pPr>
            <w:r w:rsidRPr="0036464D">
              <w:rPr>
                <w:lang w:val="en-US"/>
              </w:rPr>
              <w:t xml:space="preserve">Bikov A, </w:t>
            </w:r>
            <w:r w:rsidR="004A5FCA" w:rsidRPr="004A5FCA">
              <w:rPr>
                <w:b/>
                <w:bCs/>
                <w:lang w:val="en-US"/>
              </w:rPr>
              <w:t>Frent S</w:t>
            </w:r>
            <w:r w:rsidRPr="0036464D">
              <w:rPr>
                <w:lang w:val="en-US"/>
              </w:rPr>
              <w:t xml:space="preserve">, Reisz D, Negru A, Gaita L, Schwarzkopf DB, Mihaicuta S. Comparison of Composite Lipid Indices in Patients with Obstructive Sleep Apnoea. </w:t>
            </w:r>
            <w:r w:rsidRPr="00A45933">
              <w:rPr>
                <w:i/>
                <w:lang w:val="it-IT"/>
              </w:rPr>
              <w:t>Nat Sci Sleep</w:t>
            </w:r>
            <w:r w:rsidRPr="00A45933">
              <w:rPr>
                <w:lang w:val="it-IT"/>
              </w:rPr>
              <w:t xml:space="preserve">. </w:t>
            </w:r>
            <w:r w:rsidRPr="0036464D">
              <w:rPr>
                <w:lang w:val="en-US"/>
              </w:rPr>
              <w:t>2022 Jul 27;14:1333-1340</w:t>
            </w:r>
          </w:p>
          <w:p w14:paraId="37D219DA" w14:textId="52CB93E9" w:rsidR="00A45933" w:rsidRDefault="00A45933" w:rsidP="00C839A9">
            <w:pPr>
              <w:pStyle w:val="ListParagraph"/>
              <w:numPr>
                <w:ilvl w:val="0"/>
                <w:numId w:val="1"/>
              </w:numPr>
            </w:pPr>
            <w:r w:rsidRPr="00A45933">
              <w:t xml:space="preserve">Bikov </w:t>
            </w:r>
            <w:r>
              <w:t>A</w:t>
            </w:r>
            <w:r w:rsidRPr="00A45933">
              <w:t xml:space="preserve">, </w:t>
            </w:r>
            <w:r w:rsidR="004A5FCA" w:rsidRPr="004A5FCA">
              <w:rPr>
                <w:b/>
                <w:bCs/>
              </w:rPr>
              <w:t>Frent S</w:t>
            </w:r>
            <w:r w:rsidRPr="00A45933">
              <w:t xml:space="preserve">, Deleanu </w:t>
            </w:r>
            <w:r>
              <w:t>O</w:t>
            </w:r>
            <w:r w:rsidRPr="00A45933">
              <w:t xml:space="preserve">, Meszaros </w:t>
            </w:r>
            <w:r>
              <w:t>M</w:t>
            </w:r>
            <w:r w:rsidRPr="00A45933">
              <w:t xml:space="preserve">, Birza </w:t>
            </w:r>
            <w:r>
              <w:t>MR</w:t>
            </w:r>
            <w:r w:rsidRPr="00A45933">
              <w:t xml:space="preserve">, Popa </w:t>
            </w:r>
            <w:r>
              <w:t>AM</w:t>
            </w:r>
            <w:r w:rsidRPr="00A45933">
              <w:t xml:space="preserve">, Manzur </w:t>
            </w:r>
            <w:r>
              <w:t>AR,</w:t>
            </w:r>
            <w:r w:rsidRPr="00A45933">
              <w:t xml:space="preserve"> Gligor </w:t>
            </w:r>
            <w:r>
              <w:t>L</w:t>
            </w:r>
            <w:r w:rsidRPr="00A45933">
              <w:t xml:space="preserve">, Mihaicuta </w:t>
            </w:r>
            <w:r>
              <w:t xml:space="preserve">S. </w:t>
            </w:r>
            <w:r w:rsidRPr="00A45933">
              <w:t>Time Spent with Saturation below 80% versus 90% in Patients with Obstructive Sleep Apnoea</w:t>
            </w:r>
            <w:r>
              <w:t xml:space="preserve">. </w:t>
            </w:r>
            <w:r w:rsidRPr="00A45933">
              <w:rPr>
                <w:i/>
                <w:iCs/>
              </w:rPr>
              <w:t>J Clin Med</w:t>
            </w:r>
            <w:r>
              <w:t>. 2023 Jun 22;12(13):4205</w:t>
            </w:r>
          </w:p>
          <w:p w14:paraId="728E46E0" w14:textId="0F61A987" w:rsidR="00A45933" w:rsidRDefault="00A45933" w:rsidP="00B87F0B">
            <w:pPr>
              <w:pStyle w:val="ListParagraph"/>
              <w:numPr>
                <w:ilvl w:val="0"/>
                <w:numId w:val="1"/>
              </w:numPr>
            </w:pPr>
            <w:r w:rsidRPr="00A45933">
              <w:t xml:space="preserve">Mihaicuta </w:t>
            </w:r>
            <w:r>
              <w:t>S</w:t>
            </w:r>
            <w:r w:rsidRPr="00A45933">
              <w:t xml:space="preserve">, Udrescu </w:t>
            </w:r>
            <w:r>
              <w:t>L</w:t>
            </w:r>
            <w:r w:rsidRPr="00A45933">
              <w:t xml:space="preserve">, Militaru </w:t>
            </w:r>
            <w:r>
              <w:t>A</w:t>
            </w:r>
            <w:r w:rsidRPr="00A45933">
              <w:t xml:space="preserve">, Nadasan </w:t>
            </w:r>
            <w:r>
              <w:t>V</w:t>
            </w:r>
            <w:r w:rsidRPr="00A45933">
              <w:t xml:space="preserve">, Tiotiu </w:t>
            </w:r>
            <w:r>
              <w:t>A</w:t>
            </w:r>
            <w:r w:rsidRPr="00A45933">
              <w:t xml:space="preserve">, Bikov </w:t>
            </w:r>
            <w:r>
              <w:t>A</w:t>
            </w:r>
            <w:r w:rsidRPr="00A45933">
              <w:t xml:space="preserve">, Ursoniu </w:t>
            </w:r>
            <w:r>
              <w:t>S</w:t>
            </w:r>
            <w:r w:rsidRPr="00A45933">
              <w:t xml:space="preserve">, Birza </w:t>
            </w:r>
            <w:r>
              <w:t>R</w:t>
            </w:r>
            <w:r w:rsidRPr="00A45933">
              <w:t xml:space="preserve">, Popa </w:t>
            </w:r>
            <w:r>
              <w:t>AM</w:t>
            </w:r>
            <w:r w:rsidRPr="00A45933">
              <w:t xml:space="preserve">,  </w:t>
            </w:r>
            <w:r w:rsidR="004A5FCA" w:rsidRPr="004A5FCA">
              <w:rPr>
                <w:b/>
                <w:bCs/>
              </w:rPr>
              <w:t>Frent S</w:t>
            </w:r>
            <w:r>
              <w:t xml:space="preserve">. </w:t>
            </w:r>
            <w:r w:rsidRPr="00A45933">
              <w:t>Multivariate analysis and data mining help predict asthma exacerbations</w:t>
            </w:r>
            <w:r>
              <w:t xml:space="preserve">. </w:t>
            </w:r>
            <w:r w:rsidRPr="00A45933">
              <w:rPr>
                <w:i/>
                <w:iCs/>
              </w:rPr>
              <w:t>J Asthma</w:t>
            </w:r>
            <w:r>
              <w:t>. 2024 Jun;61(6):608-618</w:t>
            </w:r>
          </w:p>
          <w:p w14:paraId="19BDD681" w14:textId="2125413A" w:rsidR="00A45933" w:rsidRDefault="00A45933" w:rsidP="00B87F0B">
            <w:pPr>
              <w:pStyle w:val="ListParagraph"/>
              <w:numPr>
                <w:ilvl w:val="0"/>
                <w:numId w:val="1"/>
              </w:numPr>
            </w:pPr>
            <w:r>
              <w:t xml:space="preserve">Oprescu B, Raduna O, Mihaicuta S, </w:t>
            </w:r>
            <w:r w:rsidR="004A5FCA" w:rsidRPr="004A5FCA">
              <w:rPr>
                <w:b/>
                <w:bCs/>
              </w:rPr>
              <w:t>Frent S</w:t>
            </w:r>
            <w:r>
              <w:t xml:space="preserve">. </w:t>
            </w:r>
            <w:r w:rsidRPr="00A45933">
              <w:t>Severe Asthma or Chronic Obstructive Pulmonary Disease with Eosinophilic Inflammation? From Uncertainty to Remission under Anti IL-5R Therapy</w:t>
            </w:r>
            <w:r>
              <w:t xml:space="preserve">. </w:t>
            </w:r>
            <w:r w:rsidRPr="00A45933">
              <w:rPr>
                <w:i/>
                <w:iCs/>
              </w:rPr>
              <w:t>Medicina</w:t>
            </w:r>
            <w:r>
              <w:t>.</w:t>
            </w:r>
            <w:r w:rsidRPr="00A45933">
              <w:t xml:space="preserve"> 2024, 60(3), 387</w:t>
            </w:r>
          </w:p>
          <w:p w14:paraId="649A2280" w14:textId="288E4068" w:rsidR="00A45933" w:rsidRDefault="00A80963" w:rsidP="00C54442">
            <w:pPr>
              <w:pStyle w:val="ListParagraph"/>
              <w:numPr>
                <w:ilvl w:val="0"/>
                <w:numId w:val="1"/>
              </w:numPr>
            </w:pPr>
            <w:r>
              <w:t xml:space="preserve">Raduna O, Oprescu B, Mihaicuta S, </w:t>
            </w:r>
            <w:r w:rsidR="004A5FCA" w:rsidRPr="004A5FCA">
              <w:rPr>
                <w:b/>
                <w:bCs/>
              </w:rPr>
              <w:t>Frent S</w:t>
            </w:r>
            <w:r w:rsidRPr="00A80963">
              <w:t>.</w:t>
            </w:r>
            <w:r>
              <w:t xml:space="preserve"> Relapsing Eosinophilia in a Severe Allergic Asthma Patient on Biological Therapy. </w:t>
            </w:r>
            <w:r w:rsidRPr="00A80963">
              <w:rPr>
                <w:i/>
                <w:iCs/>
              </w:rPr>
              <w:t>J Clin Med</w:t>
            </w:r>
            <w:r>
              <w:t xml:space="preserve">. 2024, </w:t>
            </w:r>
            <w:r w:rsidRPr="00A80963">
              <w:t>13(12), 3402</w:t>
            </w:r>
          </w:p>
          <w:p w14:paraId="60A78661" w14:textId="08FC6D58" w:rsidR="00641CB7" w:rsidRDefault="00641CB7" w:rsidP="00C54442">
            <w:pPr>
              <w:pStyle w:val="ListParagraph"/>
              <w:numPr>
                <w:ilvl w:val="0"/>
                <w:numId w:val="1"/>
              </w:numPr>
            </w:pPr>
            <w:r w:rsidRPr="00641CB7">
              <w:rPr>
                <w:b/>
                <w:bCs/>
              </w:rPr>
              <w:t>Frent S</w:t>
            </w:r>
            <w:r>
              <w:t xml:space="preserve">, Popovici AF, Balan A, Cerbu B, Marincu I, Mihaicuta S, Bikov A. </w:t>
            </w:r>
            <w:r w:rsidRPr="00641CB7">
              <w:t>Religiosity and Health Outcomes in a Cohort of Romanian Patients Hospitalized for COVID-19</w:t>
            </w:r>
            <w:r>
              <w:t xml:space="preserve">. </w:t>
            </w:r>
            <w:r w:rsidRPr="00641CB7">
              <w:rPr>
                <w:i/>
                <w:iCs/>
              </w:rPr>
              <w:t>J Relig Health</w:t>
            </w:r>
            <w:r w:rsidRPr="00641CB7">
              <w:t> </w:t>
            </w:r>
            <w:r w:rsidR="00D04BA4" w:rsidRPr="00D04BA4">
              <w:t>2025 Feb;64(1):672-684</w:t>
            </w:r>
          </w:p>
          <w:p w14:paraId="165AE7BC" w14:textId="20391B6F" w:rsidR="00D04BA4" w:rsidRDefault="00D04BA4" w:rsidP="005761EB">
            <w:pPr>
              <w:pStyle w:val="ListParagraph"/>
              <w:numPr>
                <w:ilvl w:val="0"/>
                <w:numId w:val="1"/>
              </w:numPr>
            </w:pPr>
            <w:r>
              <w:t xml:space="preserve">Paróczai D, Bikov A, Blidaru A, Bobu E, Lascu A, Mot CI, Mihaicuta S, </w:t>
            </w:r>
            <w:r w:rsidRPr="00D04BA4">
              <w:rPr>
                <w:b/>
                <w:bCs/>
              </w:rPr>
              <w:t>Frent S</w:t>
            </w:r>
            <w:r>
              <w:t xml:space="preserve">. Comparative efficacy of repurposed drugs lopinavir-ritonavir and darunavir-ritonavir in hospitalised COVID-19 patients: insights from a tertiary centre cohort. </w:t>
            </w:r>
            <w:r w:rsidRPr="00D04BA4">
              <w:rPr>
                <w:i/>
                <w:iCs/>
              </w:rPr>
              <w:t>Front Cell Infect Microbiol</w:t>
            </w:r>
            <w:r>
              <w:t>. 2025 Jan 16:14:1496176</w:t>
            </w:r>
          </w:p>
          <w:p w14:paraId="51C5D047" w14:textId="77777777" w:rsidR="00965FF3" w:rsidRDefault="00965FF3" w:rsidP="00965FF3">
            <w:pPr>
              <w:pStyle w:val="ListParagraph"/>
              <w:numPr>
                <w:ilvl w:val="0"/>
                <w:numId w:val="1"/>
              </w:numPr>
            </w:pPr>
            <w:r>
              <w:t xml:space="preserve">Birză MR, Negru AG, </w:t>
            </w:r>
            <w:r w:rsidRPr="00C71A1C">
              <w:rPr>
                <w:b/>
                <w:bCs/>
              </w:rPr>
              <w:t xml:space="preserve">Frent </w:t>
            </w:r>
            <w:r>
              <w:rPr>
                <w:b/>
                <w:bCs/>
              </w:rPr>
              <w:t>S</w:t>
            </w:r>
            <w:r w:rsidRPr="00C71A1C">
              <w:rPr>
                <w:b/>
                <w:bCs/>
              </w:rPr>
              <w:t>M</w:t>
            </w:r>
            <w:r>
              <w:t xml:space="preserve">, Florescu AR, Popa AM, Manzur AR, Lascu A, Mihaicuța S. New Insights of Cardiac Arrhythmias Associated with Sleep-Disordered Breathing: From Mechanisms to Clinical Implications-A Narrative Review. </w:t>
            </w:r>
            <w:r w:rsidRPr="009B182A">
              <w:rPr>
                <w:i/>
                <w:iCs/>
              </w:rPr>
              <w:t>J Clin Med</w:t>
            </w:r>
            <w:r>
              <w:t>. 2025 Mar 12;14(6):1922</w:t>
            </w:r>
          </w:p>
          <w:p w14:paraId="2CD42323" w14:textId="77777777" w:rsidR="00965FF3" w:rsidRDefault="00965FF3" w:rsidP="00965FF3">
            <w:pPr>
              <w:pStyle w:val="ListParagraph"/>
              <w:numPr>
                <w:ilvl w:val="0"/>
                <w:numId w:val="1"/>
              </w:numPr>
            </w:pPr>
            <w:r>
              <w:t xml:space="preserve">Mara G, Nini G, </w:t>
            </w:r>
            <w:r w:rsidRPr="0013094E">
              <w:rPr>
                <w:b/>
                <w:bCs/>
              </w:rPr>
              <w:t>Frent SM</w:t>
            </w:r>
            <w:r>
              <w:t xml:space="preserve">, Cotoraci C. Hematologic and Immunologic Overlap Between COVID-19 and Idiopathic Pulmonary Fibrosis. </w:t>
            </w:r>
            <w:r w:rsidRPr="009B182A">
              <w:rPr>
                <w:i/>
                <w:iCs/>
              </w:rPr>
              <w:t>J Clin Med</w:t>
            </w:r>
            <w:r>
              <w:t>. 2025 Jul 24;14(15):5229</w:t>
            </w:r>
          </w:p>
          <w:p w14:paraId="6154CC68" w14:textId="77777777" w:rsidR="00965FF3" w:rsidRDefault="00965FF3" w:rsidP="00965FF3">
            <w:pPr>
              <w:pStyle w:val="ListParagraph"/>
              <w:numPr>
                <w:ilvl w:val="0"/>
                <w:numId w:val="1"/>
              </w:numPr>
            </w:pPr>
            <w:r>
              <w:lastRenderedPageBreak/>
              <w:t xml:space="preserve">Mara G, Nini G, </w:t>
            </w:r>
            <w:r w:rsidRPr="0013094E">
              <w:rPr>
                <w:b/>
                <w:bCs/>
              </w:rPr>
              <w:t>Frent SM</w:t>
            </w:r>
            <w:r>
              <w:t xml:space="preserve">, Lascu A, Mot MD, Boru C, Cotoraci C. Thrombophilic Changes and Hematological Complications in Asthmatic Patients with COVID-19: A Systematic Review. </w:t>
            </w:r>
            <w:r w:rsidRPr="009B182A">
              <w:rPr>
                <w:i/>
                <w:iCs/>
              </w:rPr>
              <w:t>Diseases</w:t>
            </w:r>
            <w:r>
              <w:t>. 2025 Oct 8;13(10):333</w:t>
            </w:r>
          </w:p>
          <w:p w14:paraId="00FB014D" w14:textId="77777777" w:rsidR="00E04F09" w:rsidRDefault="00E04F09" w:rsidP="00E04F09">
            <w:pPr>
              <w:pStyle w:val="ListParagraph"/>
              <w:numPr>
                <w:ilvl w:val="0"/>
                <w:numId w:val="1"/>
              </w:numPr>
            </w:pPr>
            <w:r w:rsidRPr="00376EC4">
              <w:t xml:space="preserve">Toma CL, Teodorescu G, Mihălţan FD, </w:t>
            </w:r>
            <w:r w:rsidRPr="00376EC4">
              <w:rPr>
                <w:b/>
                <w:bCs/>
              </w:rPr>
              <w:t>Frent S</w:t>
            </w:r>
            <w:r w:rsidRPr="00376EC4">
              <w:t>, Ali S, Trenchea M, Constantin AA. Real-World Effectiveness Following Benralizumab Use in Patients with Severe Eosinophilic Asthma in Romania: A Retrospective Cohort Study (BREEZE). J Clin Med. 2026 Jan 6;15(2):425</w:t>
            </w:r>
          </w:p>
          <w:p w14:paraId="386D894A" w14:textId="77777777" w:rsidR="00E04F09" w:rsidRDefault="00E04F09" w:rsidP="00E04F09">
            <w:pPr>
              <w:pStyle w:val="ListParagraph"/>
              <w:numPr>
                <w:ilvl w:val="0"/>
                <w:numId w:val="1"/>
              </w:numPr>
            </w:pPr>
            <w:r w:rsidRPr="00376EC4">
              <w:t xml:space="preserve">Balan A, Graham G, Herban S, Marcu M, Nini G, Gabriela M, Florescu AR, Popa AM, Lascu A, Mot CI, Mihaicuta S,  </w:t>
            </w:r>
            <w:r w:rsidRPr="00376EC4">
              <w:rPr>
                <w:b/>
                <w:bCs/>
              </w:rPr>
              <w:t>Frent SM</w:t>
            </w:r>
            <w:r w:rsidRPr="00376EC4">
              <w:t>. Efficacy and Safety of Vagus Nerve Stimulation for Hospitalized COVID-19 Patients: A Systematic Review and Methodological Evaluation of Randomized Controlled Trials. Medicina. 2026 Mar 28;62(4):649</w:t>
            </w:r>
          </w:p>
          <w:p w14:paraId="5D38BD11" w14:textId="77777777" w:rsidR="00E04F09" w:rsidRDefault="00E04F09" w:rsidP="00E04F09">
            <w:pPr>
              <w:pStyle w:val="ListParagraph"/>
              <w:numPr>
                <w:ilvl w:val="0"/>
                <w:numId w:val="1"/>
              </w:numPr>
            </w:pPr>
            <w:r w:rsidRPr="00D9273A">
              <w:t xml:space="preserve">Balan A, Graham G, Herban S, Marcu M, Gheorghe N, Mara G, Rasinar FC, Lascu A, Mot CI, Dan TF, Mihaicuta S, </w:t>
            </w:r>
            <w:r w:rsidRPr="00D9273A">
              <w:rPr>
                <w:b/>
                <w:bCs/>
              </w:rPr>
              <w:t>Frent SM</w:t>
            </w:r>
            <w:r w:rsidRPr="00D9273A">
              <w:t>. Transcutaneous Auricular Vagus Nerve Stimulation for Post-COVID-19 Condition: A Systematic Review and Critical Appraisal of Clinical Evidence. J. Clin. Med. 2026, 15, 4247. doi: 10.3390/jcm15114247, ISSN: 2077-0383, IF=2.9</w:t>
            </w:r>
          </w:p>
          <w:p w14:paraId="58CD6DC0" w14:textId="77777777" w:rsidR="00D04BA4" w:rsidRPr="0036464D" w:rsidRDefault="00D04BA4" w:rsidP="00D04BA4"/>
          <w:p w14:paraId="1720B70F" w14:textId="5AE0BB27" w:rsidR="007E09F2" w:rsidRDefault="008961E3" w:rsidP="008961E3">
            <w:pPr>
              <w:suppressAutoHyphens w:val="0"/>
              <w:spacing w:after="200" w:line="276" w:lineRule="auto"/>
              <w:ind w:left="113"/>
              <w:rPr>
                <w:rFonts w:cs="Arial"/>
                <w:sz w:val="22"/>
                <w:szCs w:val="22"/>
              </w:rPr>
            </w:pPr>
            <w:r w:rsidRPr="008961E3">
              <w:rPr>
                <w:rFonts w:cs="Arial"/>
                <w:sz w:val="22"/>
                <w:szCs w:val="22"/>
              </w:rPr>
              <w:t>Articole integrale</w:t>
            </w:r>
            <w:r>
              <w:rPr>
                <w:rFonts w:cs="Arial"/>
                <w:sz w:val="22"/>
                <w:szCs w:val="22"/>
              </w:rPr>
              <w:t xml:space="preserve"> în reviste indexate BDI:</w:t>
            </w:r>
          </w:p>
          <w:p w14:paraId="406B74AE" w14:textId="48E643D0" w:rsidR="0036464D" w:rsidRPr="0036464D" w:rsidRDefault="0036464D" w:rsidP="0036464D">
            <w:pPr>
              <w:pStyle w:val="ListParagraph"/>
              <w:numPr>
                <w:ilvl w:val="0"/>
                <w:numId w:val="1"/>
              </w:numPr>
              <w:suppressAutoHyphens w:val="0"/>
              <w:spacing w:after="200" w:line="276" w:lineRule="auto"/>
              <w:rPr>
                <w:bCs/>
                <w:color w:val="181818"/>
              </w:rPr>
            </w:pPr>
            <w:r w:rsidRPr="0036464D">
              <w:rPr>
                <w:bCs/>
                <w:color w:val="181818"/>
              </w:rPr>
              <w:t xml:space="preserve">Mihaicuta S, Ursoniu S, Lighezan D, Muntean D, Fira-Mladinescu O, Horhat R, </w:t>
            </w:r>
            <w:r w:rsidR="004A5FCA" w:rsidRPr="004A5FCA">
              <w:rPr>
                <w:b/>
                <w:bCs/>
                <w:color w:val="181818"/>
              </w:rPr>
              <w:t>Frent S</w:t>
            </w:r>
            <w:r w:rsidRPr="0036464D">
              <w:rPr>
                <w:bCs/>
                <w:color w:val="181818"/>
              </w:rPr>
              <w:t xml:space="preserve">, Gaita D, Tudorache V. Particularities of the association of systemic arterial hypertension in patients with sleep apnea syndrome. </w:t>
            </w:r>
            <w:r w:rsidRPr="0036464D">
              <w:rPr>
                <w:bCs/>
                <w:i/>
                <w:iCs/>
                <w:color w:val="181818"/>
              </w:rPr>
              <w:t>Pneumologia</w:t>
            </w:r>
            <w:r w:rsidRPr="0036464D">
              <w:rPr>
                <w:bCs/>
                <w:color w:val="181818"/>
              </w:rPr>
              <w:t>. 2008, 57(4):227-228, 230-233</w:t>
            </w:r>
          </w:p>
          <w:p w14:paraId="75681C23" w14:textId="3EA90F9B" w:rsidR="0036464D" w:rsidRPr="0036464D" w:rsidRDefault="0036464D" w:rsidP="0036464D">
            <w:pPr>
              <w:pStyle w:val="ListParagraph"/>
              <w:numPr>
                <w:ilvl w:val="0"/>
                <w:numId w:val="1"/>
              </w:numPr>
              <w:suppressAutoHyphens w:val="0"/>
              <w:spacing w:after="200" w:line="276" w:lineRule="auto"/>
              <w:rPr>
                <w:bCs/>
                <w:color w:val="181818"/>
              </w:rPr>
            </w:pPr>
            <w:r w:rsidRPr="0036464D">
              <w:rPr>
                <w:bCs/>
                <w:color w:val="181818"/>
              </w:rPr>
              <w:t xml:space="preserve">Mihaicuta S, Ursoniu S, Dimitriu D, </w:t>
            </w:r>
            <w:r w:rsidR="004A5FCA" w:rsidRPr="004A5FCA">
              <w:rPr>
                <w:b/>
                <w:bCs/>
                <w:color w:val="181818"/>
              </w:rPr>
              <w:t>Frent S</w:t>
            </w:r>
            <w:r w:rsidRPr="0036464D">
              <w:rPr>
                <w:bCs/>
                <w:color w:val="181818"/>
              </w:rPr>
              <w:t>, Fira-Mladinescu O, Tudorache V. Smoking as a predictor for loosing control of treated asthma. Pneumologia. 2009, 58(3):186-189</w:t>
            </w:r>
          </w:p>
          <w:p w14:paraId="0A8CA34C" w14:textId="030FEFD9" w:rsidR="007B3132" w:rsidRPr="0036464D" w:rsidRDefault="004A5FCA" w:rsidP="0036464D">
            <w:pPr>
              <w:pStyle w:val="ListParagraph"/>
              <w:numPr>
                <w:ilvl w:val="0"/>
                <w:numId w:val="1"/>
              </w:numPr>
              <w:suppressAutoHyphens w:val="0"/>
              <w:spacing w:after="200" w:line="276" w:lineRule="auto"/>
            </w:pPr>
            <w:r w:rsidRPr="004A5FCA">
              <w:rPr>
                <w:b/>
                <w:bCs/>
                <w:color w:val="181818"/>
              </w:rPr>
              <w:t>Frent S</w:t>
            </w:r>
            <w:r w:rsidR="0036464D" w:rsidRPr="0036464D">
              <w:rPr>
                <w:bCs/>
                <w:color w:val="181818"/>
              </w:rPr>
              <w:t xml:space="preserve">, Tudorache V, Ardelean C, Dimitriu D, Lighezan D, Gaita D, Mihaicuta S: Sleep apnea syndrome -- cause of resistance to treatment of arterial hypertension. </w:t>
            </w:r>
            <w:r w:rsidR="0036464D" w:rsidRPr="0036464D">
              <w:rPr>
                <w:bCs/>
                <w:i/>
                <w:iCs/>
                <w:color w:val="181818"/>
              </w:rPr>
              <w:t>Pneumologia</w:t>
            </w:r>
            <w:r w:rsidR="0036464D" w:rsidRPr="0036464D">
              <w:rPr>
                <w:bCs/>
                <w:color w:val="181818"/>
              </w:rPr>
              <w:t>. 2011, 60(4):202-207</w:t>
            </w:r>
          </w:p>
          <w:p w14:paraId="5061641D" w14:textId="2B16BB08" w:rsidR="0036464D" w:rsidRDefault="004A5FCA" w:rsidP="0036464D">
            <w:pPr>
              <w:pStyle w:val="ListParagraph"/>
              <w:numPr>
                <w:ilvl w:val="0"/>
                <w:numId w:val="1"/>
              </w:numPr>
            </w:pPr>
            <w:r w:rsidRPr="004A5FCA">
              <w:rPr>
                <w:b/>
                <w:bCs/>
              </w:rPr>
              <w:t>Frent S</w:t>
            </w:r>
            <w:r w:rsidR="0036464D" w:rsidRPr="003E099D">
              <w:t>, Tudorache V, Ardelean C, Mihaicuta S:</w:t>
            </w:r>
            <w:r w:rsidR="0036464D" w:rsidRPr="0036464D">
              <w:rPr>
                <w:lang w:val="en-US"/>
              </w:rPr>
              <w:t xml:space="preserve"> Long-term Effects of Nocturnal Continuous Positive Airway Pressure Therapy in Patients with Resistant Hypertension and Obstructive Sleep Apnea. </w:t>
            </w:r>
            <w:r w:rsidR="0036464D" w:rsidRPr="0036464D">
              <w:rPr>
                <w:i/>
              </w:rPr>
              <w:t>Pneumologia</w:t>
            </w:r>
            <w:r w:rsidR="0036464D" w:rsidRPr="003E099D">
              <w:t>. 2014, 63(4):204-211</w:t>
            </w:r>
          </w:p>
          <w:p w14:paraId="3E04F69A" w14:textId="77777777" w:rsidR="0036464D" w:rsidRPr="0036464D" w:rsidRDefault="0036464D" w:rsidP="0036464D">
            <w:pPr>
              <w:pStyle w:val="ListParagraph"/>
              <w:numPr>
                <w:ilvl w:val="0"/>
                <w:numId w:val="1"/>
              </w:numPr>
            </w:pPr>
            <w:r w:rsidRPr="0036464D">
              <w:rPr>
                <w:lang w:val="en-US"/>
              </w:rPr>
              <w:t xml:space="preserve">Pleavă R, Gaiţă D, Ardeleanu C, </w:t>
            </w:r>
            <w:r w:rsidRPr="0036464D">
              <w:rPr>
                <w:b/>
                <w:lang w:val="en-US"/>
              </w:rPr>
              <w:t>Frentz S</w:t>
            </w:r>
            <w:r w:rsidRPr="0036464D">
              <w:rPr>
                <w:lang w:val="en-US"/>
              </w:rPr>
              <w:t xml:space="preserve">, Udrescu M, Udrescu L, Dan R, Reisz D, Mihăicuţă S. Obesity in association with Sleep Apnea Syndrome as predictor for coronary-vascular comorbidities. </w:t>
            </w:r>
            <w:r w:rsidRPr="0036464D">
              <w:rPr>
                <w:i/>
                <w:lang w:val="en-US"/>
              </w:rPr>
              <w:t>Pneumologia</w:t>
            </w:r>
            <w:r w:rsidRPr="0036464D">
              <w:rPr>
                <w:lang w:val="en-US"/>
              </w:rPr>
              <w:t>. 2016 Jan-Mar;65(1):14-8</w:t>
            </w:r>
          </w:p>
          <w:p w14:paraId="5F7558D2" w14:textId="2678059F" w:rsidR="0036464D" w:rsidRPr="00A80963" w:rsidRDefault="0036464D" w:rsidP="0036464D">
            <w:pPr>
              <w:pStyle w:val="ListParagraph"/>
              <w:numPr>
                <w:ilvl w:val="0"/>
                <w:numId w:val="1"/>
              </w:numPr>
            </w:pPr>
            <w:r w:rsidRPr="0036464D">
              <w:rPr>
                <w:lang w:val="en-US"/>
              </w:rPr>
              <w:t xml:space="preserve">Katsaounou P, </w:t>
            </w:r>
            <w:r w:rsidR="004A5FCA" w:rsidRPr="004A5FCA">
              <w:rPr>
                <w:b/>
                <w:bCs/>
                <w:lang w:val="en-US"/>
              </w:rPr>
              <w:t>Frent S</w:t>
            </w:r>
            <w:r w:rsidRPr="0036464D">
              <w:rPr>
                <w:lang w:val="en-US"/>
              </w:rPr>
              <w:t xml:space="preserve">: The ERS-industry fellowship: a tale of two experiences. </w:t>
            </w:r>
            <w:r w:rsidRPr="0036464D">
              <w:rPr>
                <w:i/>
                <w:lang w:val="en-US"/>
              </w:rPr>
              <w:t>Breathe</w:t>
            </w:r>
            <w:r w:rsidRPr="0036464D">
              <w:rPr>
                <w:lang w:val="en-US"/>
              </w:rPr>
              <w:t>. 2018 Mar;14(1):13-17</w:t>
            </w:r>
          </w:p>
          <w:p w14:paraId="33044DFD" w14:textId="71CFE59C" w:rsidR="0036464D" w:rsidRDefault="00A80963" w:rsidP="00A80963">
            <w:pPr>
              <w:pStyle w:val="ListParagraph"/>
              <w:numPr>
                <w:ilvl w:val="0"/>
                <w:numId w:val="1"/>
              </w:numPr>
            </w:pPr>
            <w:r>
              <w:t xml:space="preserve">Stepan B, Cservid L, Raduna O, Pleava R, Serban C, Ardelean C, Mihaicuta S, </w:t>
            </w:r>
            <w:r w:rsidR="004A5FCA" w:rsidRPr="004A5FCA">
              <w:rPr>
                <w:b/>
                <w:bCs/>
              </w:rPr>
              <w:t>Frent S</w:t>
            </w:r>
            <w:r>
              <w:t xml:space="preserve">. </w:t>
            </w:r>
            <w:r w:rsidRPr="00A80963">
              <w:t>Severity of oxygen desaturation in OSA–COPD overlap syndrome compared to OSA alone: an observational cohort study</w:t>
            </w:r>
            <w:r>
              <w:t xml:space="preserve">. </w:t>
            </w:r>
            <w:r w:rsidRPr="00A80963">
              <w:rPr>
                <w:i/>
                <w:iCs/>
              </w:rPr>
              <w:t>Pneumologia</w:t>
            </w:r>
            <w:r>
              <w:t xml:space="preserve"> </w:t>
            </w:r>
            <w:r w:rsidRPr="00A80963">
              <w:t>2023-0017</w:t>
            </w:r>
            <w:r>
              <w:t xml:space="preserve">, </w:t>
            </w:r>
            <w:r w:rsidRPr="00A80963">
              <w:t xml:space="preserve">71 </w:t>
            </w:r>
            <w:r>
              <w:t>(</w:t>
            </w:r>
            <w:r w:rsidRPr="00A80963">
              <w:t>2022</w:t>
            </w:r>
            <w:r>
              <w:t xml:space="preserve">): </w:t>
            </w:r>
            <w:r w:rsidRPr="00A80963">
              <w:t>22-27</w:t>
            </w:r>
          </w:p>
          <w:p w14:paraId="08EFC77C" w14:textId="0E870BDB" w:rsidR="00A80963" w:rsidRDefault="0075688B" w:rsidP="0075688B">
            <w:pPr>
              <w:pStyle w:val="ListParagraph"/>
              <w:numPr>
                <w:ilvl w:val="0"/>
                <w:numId w:val="1"/>
              </w:numPr>
            </w:pPr>
            <w:r w:rsidRPr="0075688B">
              <w:t>R</w:t>
            </w:r>
            <w:r>
              <w:t>a</w:t>
            </w:r>
            <w:r w:rsidRPr="0075688B">
              <w:t>dun</w:t>
            </w:r>
            <w:r>
              <w:t>a O</w:t>
            </w:r>
            <w:r w:rsidRPr="0075688B">
              <w:t>, Stepan</w:t>
            </w:r>
            <w:r>
              <w:t xml:space="preserve"> B</w:t>
            </w:r>
            <w:r w:rsidRPr="0075688B">
              <w:t>, Bobu</w:t>
            </w:r>
            <w:r>
              <w:t xml:space="preserve"> E</w:t>
            </w:r>
            <w:r w:rsidRPr="0075688B">
              <w:t>, Blidaru</w:t>
            </w:r>
            <w:r>
              <w:t xml:space="preserve"> A</w:t>
            </w:r>
            <w:r w:rsidRPr="0075688B">
              <w:t>, Cerbu</w:t>
            </w:r>
            <w:r>
              <w:t xml:space="preserve"> B</w:t>
            </w:r>
            <w:r w:rsidRPr="0075688B">
              <w:t>, Marincu</w:t>
            </w:r>
            <w:r>
              <w:t xml:space="preserve"> I</w:t>
            </w:r>
            <w:r w:rsidRPr="0075688B">
              <w:t xml:space="preserve">, </w:t>
            </w:r>
            <w:r w:rsidR="004A5FCA" w:rsidRPr="004A5FCA">
              <w:rPr>
                <w:b/>
                <w:bCs/>
              </w:rPr>
              <w:t>Frent S</w:t>
            </w:r>
            <w:r>
              <w:t xml:space="preserve">. Lopinavir-ritonavir for SARS-CoV-2 infection: a systematic review. </w:t>
            </w:r>
            <w:r w:rsidRPr="0075688B">
              <w:rPr>
                <w:i/>
                <w:iCs/>
              </w:rPr>
              <w:t>Pneumologia</w:t>
            </w:r>
            <w:r>
              <w:t xml:space="preserve"> </w:t>
            </w:r>
            <w:r w:rsidRPr="0075688B">
              <w:t>2023-0035</w:t>
            </w:r>
            <w:r>
              <w:t xml:space="preserve">, </w:t>
            </w:r>
            <w:r w:rsidRPr="0075688B">
              <w:t xml:space="preserve">71 </w:t>
            </w:r>
            <w:r>
              <w:t>(</w:t>
            </w:r>
            <w:r w:rsidRPr="0075688B">
              <w:t>2022</w:t>
            </w:r>
            <w:r>
              <w:t xml:space="preserve">): </w:t>
            </w:r>
            <w:r w:rsidRPr="0075688B">
              <w:t>131-136</w:t>
            </w:r>
          </w:p>
          <w:p w14:paraId="2369789B" w14:textId="77777777" w:rsidR="00320114" w:rsidRDefault="00320114" w:rsidP="00320114"/>
          <w:p w14:paraId="5BE7BAA7" w14:textId="77777777" w:rsidR="00320114" w:rsidRPr="00320114" w:rsidRDefault="00320114" w:rsidP="00320114">
            <w:pPr>
              <w:rPr>
                <w:sz w:val="22"/>
                <w:szCs w:val="22"/>
              </w:rPr>
            </w:pPr>
            <w:r w:rsidRPr="00320114">
              <w:rPr>
                <w:sz w:val="22"/>
                <w:szCs w:val="22"/>
              </w:rPr>
              <w:t>Articole în rezumat în reviste cotate ISI:</w:t>
            </w:r>
          </w:p>
          <w:p w14:paraId="32F01994" w14:textId="77777777" w:rsidR="00320114" w:rsidRDefault="00320114" w:rsidP="00320114"/>
          <w:p w14:paraId="26DCB30E" w14:textId="0CF7B962" w:rsidR="009D54AC" w:rsidRDefault="009D54AC" w:rsidP="009D54AC">
            <w:pPr>
              <w:pStyle w:val="ListParagraph"/>
              <w:numPr>
                <w:ilvl w:val="0"/>
                <w:numId w:val="1"/>
              </w:numPr>
            </w:pPr>
            <w:r>
              <w:t xml:space="preserve">Mihaicuta S, Ardelean C, </w:t>
            </w:r>
            <w:r w:rsidR="004A5FCA" w:rsidRPr="004A5FCA">
              <w:rPr>
                <w:b/>
                <w:bCs/>
              </w:rPr>
              <w:t>Frent S</w:t>
            </w:r>
            <w:r>
              <w:t xml:space="preserve">, Amzar D, Tudorache V. High prevalence of sleep apnoea syndrome in patients with acromegaly. </w:t>
            </w:r>
            <w:r w:rsidR="004A5FCA" w:rsidRPr="004A5FCA">
              <w:rPr>
                <w:i/>
                <w:iCs/>
              </w:rPr>
              <w:t>Journal of Sleep Research</w:t>
            </w:r>
            <w:r>
              <w:t>. 2010, 19:295</w:t>
            </w:r>
          </w:p>
          <w:p w14:paraId="7BCDE3E5" w14:textId="77777777" w:rsidR="009D54AC" w:rsidRDefault="009D54AC" w:rsidP="009D54AC">
            <w:pPr>
              <w:pStyle w:val="ListParagraph"/>
              <w:numPr>
                <w:ilvl w:val="0"/>
                <w:numId w:val="1"/>
              </w:numPr>
            </w:pPr>
            <w:r>
              <w:t xml:space="preserve">S Mihaicuta, S Ursoniu, D Dimitriu, </w:t>
            </w:r>
            <w:r w:rsidRPr="004A5FCA">
              <w:rPr>
                <w:b/>
                <w:bCs/>
              </w:rPr>
              <w:t>S Frent</w:t>
            </w:r>
            <w:r>
              <w:t xml:space="preserve">, C Ardelean, V Tudorache. Uncontrolled asthma at treated patients – Predictor analysis in a pulmonology department. </w:t>
            </w:r>
            <w:r w:rsidRPr="004A5FCA">
              <w:rPr>
                <w:i/>
                <w:iCs/>
              </w:rPr>
              <w:t>European Respiratory Journal</w:t>
            </w:r>
            <w:r>
              <w:t>, 2010, 36 (Suppl.54):714s</w:t>
            </w:r>
          </w:p>
          <w:p w14:paraId="24ACB0CB" w14:textId="77777777" w:rsidR="009D54AC" w:rsidRDefault="009D54AC" w:rsidP="009D54AC">
            <w:pPr>
              <w:pStyle w:val="ListParagraph"/>
              <w:numPr>
                <w:ilvl w:val="0"/>
                <w:numId w:val="1"/>
              </w:numPr>
            </w:pPr>
            <w:r>
              <w:t xml:space="preserve">C Ardelean, </w:t>
            </w:r>
            <w:r w:rsidRPr="004A5FCA">
              <w:rPr>
                <w:b/>
                <w:bCs/>
              </w:rPr>
              <w:t>S Frent</w:t>
            </w:r>
            <w:r>
              <w:t xml:space="preserve">, V Tudorache, A Crisan, I Marincu, D Cosma, S Mihaicuta. Particularities of tuberculous pericarditis in a pulmonary clinic in Timisoara, Romania. </w:t>
            </w:r>
            <w:r w:rsidRPr="004A5FCA">
              <w:rPr>
                <w:i/>
                <w:iCs/>
              </w:rPr>
              <w:t>European Respiratory Journal</w:t>
            </w:r>
            <w:r>
              <w:t>, 2010, 36 (Suppl.54):559s</w:t>
            </w:r>
          </w:p>
          <w:p w14:paraId="1007251B" w14:textId="1FEC305E" w:rsidR="009D54AC" w:rsidRDefault="009D54AC" w:rsidP="009D54AC">
            <w:pPr>
              <w:pStyle w:val="ListParagraph"/>
              <w:numPr>
                <w:ilvl w:val="0"/>
                <w:numId w:val="1"/>
              </w:numPr>
            </w:pPr>
            <w:r>
              <w:t xml:space="preserve">Mihaicuta S, Amzar D, Ardelean C, </w:t>
            </w:r>
            <w:r w:rsidR="004A5FCA" w:rsidRPr="004A5FCA">
              <w:rPr>
                <w:b/>
                <w:bCs/>
              </w:rPr>
              <w:t>Frent S</w:t>
            </w:r>
            <w:r>
              <w:t xml:space="preserve">, Tudorache V. Particularities of Sleep Apnea Syndrome in Patients with Acromegaly in a Sleep Population from Timisoara, Romania. </w:t>
            </w:r>
            <w:r w:rsidRPr="004A5FCA">
              <w:rPr>
                <w:i/>
                <w:iCs/>
              </w:rPr>
              <w:t>Chest</w:t>
            </w:r>
            <w:r>
              <w:t>. 2010, 138(4):633A</w:t>
            </w:r>
          </w:p>
          <w:p w14:paraId="7D27299D" w14:textId="30EA5A85" w:rsidR="009D54AC" w:rsidRDefault="009D54AC" w:rsidP="009D54AC">
            <w:pPr>
              <w:pStyle w:val="ListParagraph"/>
              <w:numPr>
                <w:ilvl w:val="0"/>
                <w:numId w:val="1"/>
              </w:numPr>
            </w:pPr>
            <w:r>
              <w:t xml:space="preserve">Mihaicuta S, Dimitriu D, </w:t>
            </w:r>
            <w:r w:rsidR="004A5FCA" w:rsidRPr="004A5FCA">
              <w:rPr>
                <w:b/>
                <w:bCs/>
              </w:rPr>
              <w:t>Frent S</w:t>
            </w:r>
            <w:r>
              <w:t xml:space="preserve">, Ardelean C, Tudorache V. Neck Circumference: a Predictor for Sleep Apnea Syndrome in Male. </w:t>
            </w:r>
            <w:r w:rsidRPr="004A5FCA">
              <w:rPr>
                <w:i/>
                <w:iCs/>
              </w:rPr>
              <w:t>Chest</w:t>
            </w:r>
            <w:r>
              <w:t>. 2010, 138(4):611A</w:t>
            </w:r>
          </w:p>
          <w:p w14:paraId="62745DB3" w14:textId="617817BE" w:rsidR="009D54AC" w:rsidRDefault="009D54AC" w:rsidP="009D54AC">
            <w:pPr>
              <w:pStyle w:val="ListParagraph"/>
              <w:numPr>
                <w:ilvl w:val="0"/>
                <w:numId w:val="1"/>
              </w:numPr>
            </w:pPr>
            <w:r>
              <w:t xml:space="preserve">Dimitriu D, Ardelean C, </w:t>
            </w:r>
            <w:r w:rsidR="004A5FCA" w:rsidRPr="004A5FCA">
              <w:rPr>
                <w:b/>
                <w:bCs/>
              </w:rPr>
              <w:t>Frent S</w:t>
            </w:r>
            <w:r>
              <w:t xml:space="preserve">, Tudorache V, Marincu I, Mihaicuta S: Asthma at treated patients correlations between treatment, level of control and exacerbation in a pneumology department. </w:t>
            </w:r>
            <w:r w:rsidRPr="004A5FCA">
              <w:rPr>
                <w:i/>
                <w:iCs/>
              </w:rPr>
              <w:t>European Respiratory Journal</w:t>
            </w:r>
            <w:r>
              <w:t>. 2011, 38(Suppl 55):4930</w:t>
            </w:r>
          </w:p>
          <w:p w14:paraId="253B8B00" w14:textId="4D5710B8" w:rsidR="009D54AC" w:rsidRDefault="004A5FCA" w:rsidP="009D54AC">
            <w:pPr>
              <w:pStyle w:val="ListParagraph"/>
              <w:numPr>
                <w:ilvl w:val="0"/>
                <w:numId w:val="1"/>
              </w:numPr>
            </w:pPr>
            <w:r w:rsidRPr="004A5FCA">
              <w:rPr>
                <w:b/>
                <w:bCs/>
              </w:rPr>
              <w:t>Frent S</w:t>
            </w:r>
            <w:r w:rsidR="009D54AC" w:rsidRPr="004A5FCA">
              <w:rPr>
                <w:b/>
                <w:bCs/>
              </w:rPr>
              <w:t>M</w:t>
            </w:r>
            <w:r w:rsidR="009D54AC">
              <w:t xml:space="preserve">, Lighezan D, Tudorache V, Ardelean C, Dimitriu D, Mihaicuta S: Longterm follow-up of severe obstructive sleep apnea-hypopnea syndrome and prediction of systemic arterial hypertension. </w:t>
            </w:r>
            <w:r w:rsidRPr="004A5FCA">
              <w:rPr>
                <w:i/>
                <w:iCs/>
              </w:rPr>
              <w:t>European Respiratory Journal</w:t>
            </w:r>
            <w:r w:rsidR="009D54AC">
              <w:t>. 2011, 38(Suppl 55):3243</w:t>
            </w:r>
          </w:p>
          <w:p w14:paraId="785032D9" w14:textId="6C6B1051" w:rsidR="009D54AC" w:rsidRDefault="009D54AC" w:rsidP="009D54AC">
            <w:pPr>
              <w:pStyle w:val="ListParagraph"/>
              <w:numPr>
                <w:ilvl w:val="0"/>
                <w:numId w:val="1"/>
              </w:numPr>
            </w:pPr>
            <w:r>
              <w:lastRenderedPageBreak/>
              <w:t xml:space="preserve">Marincu I, Negrutiu l, Mihaicuta S, Iacobiciu I, Bertici N, Ardelean C, </w:t>
            </w:r>
            <w:r w:rsidR="004A5FCA" w:rsidRPr="004A5FCA">
              <w:rPr>
                <w:b/>
                <w:bCs/>
              </w:rPr>
              <w:t>Frent S</w:t>
            </w:r>
            <w:r>
              <w:t xml:space="preserve">, Tudorache V: The influence of anxiety on smoking behaviour in patients with chronic hepatitis. </w:t>
            </w:r>
            <w:r w:rsidR="004A5FCA" w:rsidRPr="004A5FCA">
              <w:rPr>
                <w:i/>
                <w:iCs/>
              </w:rPr>
              <w:t>European Respiratory Journal</w:t>
            </w:r>
            <w:r>
              <w:t>. 2011, 38(Suppl 55):1078</w:t>
            </w:r>
          </w:p>
          <w:p w14:paraId="37BBA359" w14:textId="475B7033" w:rsidR="009D54AC" w:rsidRDefault="009D54AC" w:rsidP="009D54AC">
            <w:pPr>
              <w:pStyle w:val="ListParagraph"/>
              <w:numPr>
                <w:ilvl w:val="0"/>
                <w:numId w:val="1"/>
              </w:numPr>
            </w:pPr>
            <w:r>
              <w:t xml:space="preserve">Marincu I, Negrutiu l, Mihaicuta S, Iacobiciu I, Bertici N, Ardelean C, </w:t>
            </w:r>
            <w:r w:rsidR="004A5FCA" w:rsidRPr="004A5FCA">
              <w:rPr>
                <w:b/>
                <w:bCs/>
              </w:rPr>
              <w:t>Frent S</w:t>
            </w:r>
            <w:r>
              <w:t xml:space="preserve">, Tudorache V: Clinical and evolutive patterns of respiratory infections in patients with HIV/AIDS from Timis County, Romania. </w:t>
            </w:r>
            <w:r w:rsidR="004A5FCA" w:rsidRPr="004A5FCA">
              <w:rPr>
                <w:i/>
                <w:iCs/>
              </w:rPr>
              <w:t>European Respiratory Journal</w:t>
            </w:r>
            <w:r>
              <w:t>. 2011, 38(Suppl 55):2533</w:t>
            </w:r>
          </w:p>
          <w:p w14:paraId="34765231" w14:textId="16D525A4" w:rsidR="009D54AC" w:rsidRDefault="004A5FCA" w:rsidP="009D54AC">
            <w:pPr>
              <w:pStyle w:val="ListParagraph"/>
              <w:numPr>
                <w:ilvl w:val="0"/>
                <w:numId w:val="1"/>
              </w:numPr>
            </w:pPr>
            <w:r w:rsidRPr="004A5FCA">
              <w:rPr>
                <w:b/>
                <w:bCs/>
              </w:rPr>
              <w:t>Frent S</w:t>
            </w:r>
            <w:r w:rsidR="009D54AC">
              <w:t xml:space="preserve">, Engelhardt E, Tudorache V, Ardelean C, Dimitriu D, Mihaicuta S: Particularities of the association of resistant hypertension in patients with sleep apnea syndrome. </w:t>
            </w:r>
            <w:r w:rsidRPr="004A5FCA">
              <w:rPr>
                <w:i/>
                <w:iCs/>
              </w:rPr>
              <w:t>Journal of Sleep Research</w:t>
            </w:r>
            <w:r w:rsidR="009D54AC">
              <w:t>. 2012, 21(1):280-281</w:t>
            </w:r>
          </w:p>
          <w:p w14:paraId="3A3BF8DE" w14:textId="643C295A" w:rsidR="009D54AC" w:rsidRDefault="009D54AC" w:rsidP="009D54AC">
            <w:pPr>
              <w:pStyle w:val="ListParagraph"/>
              <w:numPr>
                <w:ilvl w:val="0"/>
                <w:numId w:val="1"/>
              </w:numPr>
            </w:pPr>
            <w:r>
              <w:t xml:space="preserve">Mihaicuta SD, Ardelean CL, Cosma D, Deleanu OC, </w:t>
            </w:r>
            <w:r w:rsidR="004A5FCA" w:rsidRPr="004A5FCA">
              <w:rPr>
                <w:b/>
                <w:bCs/>
              </w:rPr>
              <w:t>Frent S</w:t>
            </w:r>
            <w:r w:rsidRPr="004A5FCA">
              <w:rPr>
                <w:b/>
                <w:bCs/>
              </w:rPr>
              <w:t>M</w:t>
            </w:r>
            <w:r>
              <w:t xml:space="preserve">: Predictors for systemic arterial hypertension at patients with obstructive sleep apnoea - hypopnoea syndrome. </w:t>
            </w:r>
            <w:r w:rsidR="004A5FCA" w:rsidRPr="004A5FCA">
              <w:rPr>
                <w:i/>
                <w:iCs/>
              </w:rPr>
              <w:t>Journal of Sleep Research</w:t>
            </w:r>
            <w:r>
              <w:t>. 2012, 21(1):283</w:t>
            </w:r>
          </w:p>
          <w:p w14:paraId="29C73909" w14:textId="13A6C989" w:rsidR="009D54AC" w:rsidRDefault="009D54AC" w:rsidP="009D54AC">
            <w:pPr>
              <w:pStyle w:val="ListParagraph"/>
              <w:numPr>
                <w:ilvl w:val="0"/>
                <w:numId w:val="1"/>
              </w:numPr>
            </w:pPr>
            <w:r>
              <w:t xml:space="preserve">Ardelean CL, Dimitriu DR, </w:t>
            </w:r>
            <w:r w:rsidR="004A5FCA" w:rsidRPr="004A5FCA">
              <w:rPr>
                <w:b/>
                <w:bCs/>
              </w:rPr>
              <w:t>Frent S</w:t>
            </w:r>
            <w:r w:rsidRPr="004A5FCA">
              <w:rPr>
                <w:b/>
                <w:bCs/>
              </w:rPr>
              <w:t>M</w:t>
            </w:r>
            <w:r>
              <w:t xml:space="preserve">, Tudorache V, Lighezan DF, Mihaicuta S: Correlation between obesity and sleep apnoea syndrome. </w:t>
            </w:r>
            <w:r w:rsidR="004A5FCA" w:rsidRPr="004A5FCA">
              <w:rPr>
                <w:i/>
                <w:iCs/>
              </w:rPr>
              <w:t>Journal of Sleep Research</w:t>
            </w:r>
            <w:r>
              <w:t>. 2012, 21(1):279-280</w:t>
            </w:r>
          </w:p>
          <w:p w14:paraId="5AE3E6AF" w14:textId="6E152D9B" w:rsidR="009D54AC" w:rsidRDefault="009D54AC" w:rsidP="009D54AC">
            <w:pPr>
              <w:pStyle w:val="ListParagraph"/>
              <w:numPr>
                <w:ilvl w:val="0"/>
                <w:numId w:val="1"/>
              </w:numPr>
            </w:pPr>
            <w:r>
              <w:t xml:space="preserve">Ardelean CL, Dimitriu DR, Petrui M, </w:t>
            </w:r>
            <w:r w:rsidR="004A5FCA" w:rsidRPr="004A5FCA">
              <w:rPr>
                <w:b/>
                <w:bCs/>
              </w:rPr>
              <w:t>Frent S</w:t>
            </w:r>
            <w:r w:rsidRPr="004A5FCA">
              <w:rPr>
                <w:b/>
                <w:bCs/>
              </w:rPr>
              <w:t>M</w:t>
            </w:r>
            <w:r>
              <w:t xml:space="preserve">, Tudorache V, Lighezan DF, Mihaicuta S: Analysis of anthropometric data at patient with sleep apnoea syndrome and co-morbidity. </w:t>
            </w:r>
            <w:r w:rsidR="004A5FCA" w:rsidRPr="004A5FCA">
              <w:rPr>
                <w:i/>
                <w:iCs/>
              </w:rPr>
              <w:t>Journal of Sleep Research</w:t>
            </w:r>
            <w:r>
              <w:t>. 2012, 21(1):285</w:t>
            </w:r>
          </w:p>
          <w:p w14:paraId="7415AE4C" w14:textId="795D814A" w:rsidR="009D54AC" w:rsidRDefault="009D54AC" w:rsidP="009D54AC">
            <w:pPr>
              <w:pStyle w:val="ListParagraph"/>
              <w:numPr>
                <w:ilvl w:val="0"/>
                <w:numId w:val="1"/>
              </w:numPr>
            </w:pPr>
            <w:r>
              <w:t xml:space="preserve">Mihaicuta SD, Ardelean CL, </w:t>
            </w:r>
            <w:r w:rsidR="004A5FCA" w:rsidRPr="004A5FCA">
              <w:rPr>
                <w:b/>
                <w:bCs/>
              </w:rPr>
              <w:t>Frent S</w:t>
            </w:r>
            <w:r w:rsidRPr="004A5FCA">
              <w:rPr>
                <w:b/>
                <w:bCs/>
              </w:rPr>
              <w:t>M</w:t>
            </w:r>
            <w:r>
              <w:t xml:space="preserve">, Deleanu OC: Excessive daytime somnolence is not an independent predictor for sleep apnoea syndrome. </w:t>
            </w:r>
            <w:r w:rsidR="004A5FCA" w:rsidRPr="004A5FCA">
              <w:rPr>
                <w:i/>
                <w:iCs/>
              </w:rPr>
              <w:t>Journal of Sleep Research</w:t>
            </w:r>
            <w:r>
              <w:t>. 2012, 21(1):225-226</w:t>
            </w:r>
          </w:p>
          <w:p w14:paraId="7ECC9AEF" w14:textId="1766273A" w:rsidR="009D54AC" w:rsidRDefault="009D54AC" w:rsidP="009D54AC">
            <w:pPr>
              <w:pStyle w:val="ListParagraph"/>
              <w:numPr>
                <w:ilvl w:val="0"/>
                <w:numId w:val="1"/>
              </w:numPr>
            </w:pPr>
            <w:r>
              <w:t xml:space="preserve">Ardelean CL, Dimitriu DR, </w:t>
            </w:r>
            <w:r w:rsidR="004A5FCA" w:rsidRPr="004A5FCA">
              <w:rPr>
                <w:b/>
                <w:bCs/>
              </w:rPr>
              <w:t>Frent S</w:t>
            </w:r>
            <w:r w:rsidRPr="004A5FCA">
              <w:rPr>
                <w:b/>
                <w:bCs/>
              </w:rPr>
              <w:t>M</w:t>
            </w:r>
            <w:r>
              <w:t xml:space="preserve">, Tudorache V, Lighezan DF, Mihaicuta S: Obesity at patient with sleep apnoea syndrome and comorbidities. </w:t>
            </w:r>
            <w:r w:rsidR="004A5FCA" w:rsidRPr="004A5FCA">
              <w:rPr>
                <w:i/>
                <w:iCs/>
              </w:rPr>
              <w:t>Journal of Sleep Research</w:t>
            </w:r>
            <w:r>
              <w:t>. 2012, 21(1):280</w:t>
            </w:r>
          </w:p>
          <w:p w14:paraId="0A60B073" w14:textId="053CB751" w:rsidR="009D54AC" w:rsidRDefault="009D54AC" w:rsidP="009D54AC">
            <w:pPr>
              <w:pStyle w:val="ListParagraph"/>
              <w:numPr>
                <w:ilvl w:val="0"/>
                <w:numId w:val="1"/>
              </w:numPr>
            </w:pPr>
            <w:r>
              <w:t xml:space="preserve">Ardelean CL, Dimitriu DR, </w:t>
            </w:r>
            <w:r w:rsidR="004A5FCA" w:rsidRPr="004A5FCA">
              <w:rPr>
                <w:b/>
                <w:bCs/>
              </w:rPr>
              <w:t>Frent S</w:t>
            </w:r>
            <w:r w:rsidRPr="004A5FCA">
              <w:rPr>
                <w:b/>
                <w:bCs/>
              </w:rPr>
              <w:t>M</w:t>
            </w:r>
            <w:r>
              <w:t xml:space="preserve">, Petriu M, Tudorache V, Lighezan DF, Mihaicuta S: Co-morbidities at patients with sleep apnoea syndrome. </w:t>
            </w:r>
            <w:r w:rsidR="004A5FCA" w:rsidRPr="004A5FCA">
              <w:rPr>
                <w:i/>
                <w:iCs/>
              </w:rPr>
              <w:t>Journal of Sleep Research</w:t>
            </w:r>
            <w:r>
              <w:t>. 2012, 21(1):285-286</w:t>
            </w:r>
          </w:p>
          <w:p w14:paraId="3A5DD55D" w14:textId="1955D866" w:rsidR="009D54AC" w:rsidRDefault="009D54AC" w:rsidP="009D54AC">
            <w:pPr>
              <w:pStyle w:val="ListParagraph"/>
              <w:numPr>
                <w:ilvl w:val="0"/>
                <w:numId w:val="1"/>
              </w:numPr>
            </w:pPr>
            <w:r>
              <w:t xml:space="preserve">Mihaicuta S, </w:t>
            </w:r>
            <w:r w:rsidR="004A5FCA" w:rsidRPr="004A5FCA">
              <w:rPr>
                <w:b/>
                <w:bCs/>
              </w:rPr>
              <w:t>Frent S</w:t>
            </w:r>
            <w:r>
              <w:t>, Deleanu O: Obesity stratification as a predictor for sleep apnea syndrome. Sleep Medicine. 2013, 14:e207</w:t>
            </w:r>
          </w:p>
          <w:p w14:paraId="3CCF235B" w14:textId="090DF185" w:rsidR="009D54AC" w:rsidRDefault="009D54AC" w:rsidP="009D54AC">
            <w:pPr>
              <w:pStyle w:val="ListParagraph"/>
              <w:numPr>
                <w:ilvl w:val="0"/>
                <w:numId w:val="1"/>
              </w:numPr>
            </w:pPr>
            <w:r>
              <w:t xml:space="preserve">Ardelean C, Dimitriu D, </w:t>
            </w:r>
            <w:r w:rsidR="004A5FCA" w:rsidRPr="004A5FCA">
              <w:rPr>
                <w:b/>
                <w:bCs/>
              </w:rPr>
              <w:t>Frent S</w:t>
            </w:r>
            <w:r>
              <w:t xml:space="preserve">, Marincu I, Lighezan D, Mihaicuta S: Sensitivity and specificity of neck circumference in obstructive sleep apnea. </w:t>
            </w:r>
            <w:r w:rsidR="004A5FCA" w:rsidRPr="004A5FCA">
              <w:rPr>
                <w:i/>
                <w:iCs/>
              </w:rPr>
              <w:t>European Respiratory Journal</w:t>
            </w:r>
            <w:r>
              <w:t>. 2014, 44(Suppl 58):2293</w:t>
            </w:r>
          </w:p>
          <w:p w14:paraId="718C3A57" w14:textId="05EA3AFB" w:rsidR="009D54AC" w:rsidRDefault="009D54AC" w:rsidP="009D54AC">
            <w:pPr>
              <w:pStyle w:val="ListParagraph"/>
              <w:numPr>
                <w:ilvl w:val="0"/>
                <w:numId w:val="1"/>
              </w:numPr>
            </w:pPr>
            <w:r>
              <w:t xml:space="preserve">Mihaicuta S, Toth IA, Paralescu S, Ardelean C, </w:t>
            </w:r>
            <w:r w:rsidR="004A5FCA" w:rsidRPr="004A5FCA">
              <w:rPr>
                <w:b/>
                <w:bCs/>
              </w:rPr>
              <w:t>Frent S</w:t>
            </w:r>
            <w:r>
              <w:t xml:space="preserve">: Sensitivity and specificity of the neck circumference in predicting obstructive sleep apnea syndrome in male. </w:t>
            </w:r>
            <w:r w:rsidR="004A5FCA" w:rsidRPr="004A5FCA">
              <w:rPr>
                <w:i/>
                <w:iCs/>
              </w:rPr>
              <w:t>Journal of Sleep Research</w:t>
            </w:r>
            <w:r>
              <w:t>. 2014, 23:329</w:t>
            </w:r>
          </w:p>
          <w:p w14:paraId="2BA7051B" w14:textId="4A3AD3C2" w:rsidR="009D54AC" w:rsidRDefault="009D54AC" w:rsidP="009D54AC">
            <w:pPr>
              <w:pStyle w:val="ListParagraph"/>
              <w:numPr>
                <w:ilvl w:val="0"/>
                <w:numId w:val="1"/>
              </w:numPr>
            </w:pPr>
            <w:r>
              <w:t xml:space="preserve">Mihaicuta S, Toth IA, Paralescu S, </w:t>
            </w:r>
            <w:r w:rsidR="004A5FCA" w:rsidRPr="004A5FCA">
              <w:rPr>
                <w:b/>
                <w:bCs/>
              </w:rPr>
              <w:t>Frent S</w:t>
            </w:r>
            <w:r>
              <w:t xml:space="preserve">, Ardelean C: Contributing factors to obesity as predictors for obstructive sleep apnea syndrom. </w:t>
            </w:r>
            <w:r w:rsidR="004A5FCA" w:rsidRPr="004A5FCA">
              <w:rPr>
                <w:i/>
                <w:iCs/>
              </w:rPr>
              <w:t>Journal of Sleep Research</w:t>
            </w:r>
            <w:r>
              <w:t>. 2014, 23:119</w:t>
            </w:r>
          </w:p>
          <w:p w14:paraId="417BAD0F" w14:textId="56551075" w:rsidR="009D54AC" w:rsidRDefault="009D54AC" w:rsidP="009D54AC">
            <w:pPr>
              <w:pStyle w:val="ListParagraph"/>
              <w:numPr>
                <w:ilvl w:val="0"/>
                <w:numId w:val="1"/>
              </w:numPr>
            </w:pPr>
            <w:r>
              <w:t xml:space="preserve">Marincu I, Mihaicuta S, </w:t>
            </w:r>
            <w:r w:rsidR="004A5FCA" w:rsidRPr="004A5FCA">
              <w:rPr>
                <w:b/>
                <w:bCs/>
              </w:rPr>
              <w:t>Frent S</w:t>
            </w:r>
            <w:r>
              <w:t xml:space="preserve">, Bertici N, Tirnea L: The prevalence of smoking in HIV-infected patients with community acquired pneumonia. </w:t>
            </w:r>
            <w:r w:rsidR="004A5FCA" w:rsidRPr="004A5FCA">
              <w:rPr>
                <w:i/>
                <w:iCs/>
              </w:rPr>
              <w:t>European Respiratory Journal</w:t>
            </w:r>
            <w:r>
              <w:t>. 2015, 46(Suppl 59):PA5131</w:t>
            </w:r>
          </w:p>
          <w:p w14:paraId="40AAE088" w14:textId="7F20966D" w:rsidR="009D54AC" w:rsidRDefault="009D54AC" w:rsidP="009D54AC">
            <w:pPr>
              <w:pStyle w:val="ListParagraph"/>
              <w:numPr>
                <w:ilvl w:val="0"/>
                <w:numId w:val="1"/>
              </w:numPr>
            </w:pPr>
            <w:r>
              <w:t xml:space="preserve">Marincu I, Popovici E, </w:t>
            </w:r>
            <w:r w:rsidR="004A5FCA" w:rsidRPr="004A5FCA">
              <w:rPr>
                <w:b/>
                <w:bCs/>
              </w:rPr>
              <w:t>Frent S</w:t>
            </w:r>
            <w:r>
              <w:t xml:space="preserve">, Bertici N, Mihaicuta S: The impact of smoking on respiratory infections in HIV-infected patients. </w:t>
            </w:r>
            <w:r w:rsidR="004A5FCA" w:rsidRPr="004A5FCA">
              <w:rPr>
                <w:i/>
                <w:iCs/>
              </w:rPr>
              <w:t>European Respiratory Journal</w:t>
            </w:r>
            <w:r>
              <w:t>. 2015, 46(Suppl 59):PA1876</w:t>
            </w:r>
          </w:p>
          <w:p w14:paraId="76749134" w14:textId="1AE758A6" w:rsidR="009D54AC" w:rsidRDefault="004A5FCA" w:rsidP="009D54AC">
            <w:pPr>
              <w:pStyle w:val="ListParagraph"/>
              <w:numPr>
                <w:ilvl w:val="0"/>
                <w:numId w:val="1"/>
              </w:numPr>
            </w:pPr>
            <w:r w:rsidRPr="004A5FCA">
              <w:rPr>
                <w:b/>
                <w:bCs/>
              </w:rPr>
              <w:t>Frent S</w:t>
            </w:r>
            <w:r w:rsidR="009D54AC">
              <w:t xml:space="preserve">, Tudorache V, Ardelean C, Marincu I, Mihaicuta S: Long-term effects of CPAP therapy on heart rate in patients with resistant hypertension and obstructive sleep apnea – a retrospective case-control study. </w:t>
            </w:r>
            <w:r w:rsidRPr="004A5FCA">
              <w:rPr>
                <w:i/>
                <w:iCs/>
              </w:rPr>
              <w:t>Journal of Sleep Research</w:t>
            </w:r>
            <w:r w:rsidR="009D54AC">
              <w:t>. 2016, 25:133</w:t>
            </w:r>
          </w:p>
          <w:p w14:paraId="70F362E3" w14:textId="239D7706" w:rsidR="009D54AC" w:rsidRDefault="004A5FCA" w:rsidP="009D54AC">
            <w:pPr>
              <w:pStyle w:val="ListParagraph"/>
              <w:numPr>
                <w:ilvl w:val="0"/>
                <w:numId w:val="1"/>
              </w:numPr>
            </w:pPr>
            <w:r w:rsidRPr="004A5FCA">
              <w:rPr>
                <w:b/>
                <w:bCs/>
              </w:rPr>
              <w:t>Frent S</w:t>
            </w:r>
            <w:r w:rsidR="009D54AC">
              <w:t xml:space="preserve">, Tudorache V, Ardelean C, Marincu I, Mihaicuta S: Long-term CPAP therapy in patients with obstructive sleep apnea and resistant hypertension may independently contribute to BMI reduction. </w:t>
            </w:r>
            <w:r w:rsidRPr="004A5FCA">
              <w:rPr>
                <w:i/>
                <w:iCs/>
              </w:rPr>
              <w:t>Journal of Sleep Research</w:t>
            </w:r>
            <w:r w:rsidR="009D54AC">
              <w:t>. 2016, 25:319</w:t>
            </w:r>
          </w:p>
          <w:p w14:paraId="442586FD" w14:textId="75721561" w:rsidR="009D54AC" w:rsidRDefault="009D54AC" w:rsidP="009D54AC">
            <w:pPr>
              <w:pStyle w:val="ListParagraph"/>
              <w:numPr>
                <w:ilvl w:val="0"/>
                <w:numId w:val="1"/>
              </w:numPr>
            </w:pPr>
            <w:r>
              <w:t xml:space="preserve">Pleava R, </w:t>
            </w:r>
            <w:r w:rsidR="004A5FCA" w:rsidRPr="004A5FCA">
              <w:rPr>
                <w:b/>
                <w:bCs/>
              </w:rPr>
              <w:t>Frent S</w:t>
            </w:r>
            <w:r>
              <w:t xml:space="preserve">, Ardelean C, Reisz D, Udrescu M, Udrescu L, Gaita D, Dan R, Mihaicuta S: Obstructive sleep apnea syndrome and chronic kidney disease-2 faces of metabolic disorder. </w:t>
            </w:r>
            <w:r w:rsidR="004A5FCA" w:rsidRPr="004A5FCA">
              <w:rPr>
                <w:i/>
                <w:iCs/>
              </w:rPr>
              <w:t>Journal of Sleep Research</w:t>
            </w:r>
            <w:r>
              <w:t>. 2016, 25:351</w:t>
            </w:r>
          </w:p>
          <w:p w14:paraId="6EB880BB" w14:textId="5D7E5371" w:rsidR="009D54AC" w:rsidRDefault="009D54AC" w:rsidP="009D54AC">
            <w:pPr>
              <w:pStyle w:val="ListParagraph"/>
              <w:numPr>
                <w:ilvl w:val="0"/>
                <w:numId w:val="1"/>
              </w:numPr>
            </w:pPr>
            <w:r>
              <w:t xml:space="preserve">Pleava, R; Frentz, S; Ardelean, C; Reisz, D; Udrescu, M; Gaita, D; Mihaicuta, S. Gender distribution/differences and impact in patients with obstructive sleep apnea syndrome. </w:t>
            </w:r>
            <w:r w:rsidR="004A5FCA" w:rsidRPr="004A5FCA">
              <w:rPr>
                <w:i/>
                <w:iCs/>
              </w:rPr>
              <w:t>Journal of Sleep Research</w:t>
            </w:r>
            <w:r>
              <w:t>, 2016, 25 (Suppl.1):233-234</w:t>
            </w:r>
          </w:p>
          <w:p w14:paraId="372F8A8F" w14:textId="77777777" w:rsidR="009D54AC" w:rsidRDefault="009D54AC" w:rsidP="009D54AC">
            <w:pPr>
              <w:pStyle w:val="ListParagraph"/>
              <w:numPr>
                <w:ilvl w:val="0"/>
                <w:numId w:val="1"/>
              </w:numPr>
            </w:pPr>
            <w:r>
              <w:t>Pleava, R; Ardelean, C; Frentz, S; Gaita, L; Mosteoru, S; Mut-Vitcu, G; Dumitrescu, A; Gaita, D; Mihaicuta, S. Low body mass index analysis is associated with obstruction severity in chronic obstructive pulmonary disease patients in Romania. Atherosclerosis, 2017; 263: PO260</w:t>
            </w:r>
          </w:p>
          <w:p w14:paraId="35E356E8" w14:textId="251AC7B7" w:rsidR="009D54AC" w:rsidRDefault="009D54AC" w:rsidP="009D54AC">
            <w:pPr>
              <w:pStyle w:val="ListParagraph"/>
              <w:numPr>
                <w:ilvl w:val="0"/>
                <w:numId w:val="1"/>
              </w:numPr>
            </w:pPr>
            <w:r>
              <w:t xml:space="preserve">Fogel R, Sayre T, Franek J, Diekemper R, </w:t>
            </w:r>
            <w:r w:rsidR="004A5FCA" w:rsidRPr="004A5FCA">
              <w:rPr>
                <w:b/>
                <w:bCs/>
              </w:rPr>
              <w:t>Frent S</w:t>
            </w:r>
            <w:r w:rsidRPr="004A5FCA">
              <w:rPr>
                <w:b/>
                <w:bCs/>
              </w:rPr>
              <w:t>M</w:t>
            </w:r>
            <w:r>
              <w:t xml:space="preserve">, Altman P: Comparative efficacy of inhaled bronchodilator combination therapy in stable COPD. </w:t>
            </w:r>
            <w:r w:rsidRPr="006D650D">
              <w:rPr>
                <w:i/>
                <w:iCs/>
              </w:rPr>
              <w:t>American Journal of Respiratory and Critical Care Medicine</w:t>
            </w:r>
            <w:r>
              <w:t>. 2017, 195:A5478</w:t>
            </w:r>
          </w:p>
          <w:p w14:paraId="6D89DCA4" w14:textId="4EC2D9FE" w:rsidR="009D54AC" w:rsidRDefault="009D54AC" w:rsidP="009D54AC">
            <w:pPr>
              <w:pStyle w:val="ListParagraph"/>
              <w:numPr>
                <w:ilvl w:val="0"/>
                <w:numId w:val="1"/>
              </w:numPr>
            </w:pPr>
            <w:r>
              <w:t xml:space="preserve">Wedzicha JA, Patalano F, Shen S, </w:t>
            </w:r>
            <w:r w:rsidR="004A5FCA" w:rsidRPr="004A5FCA">
              <w:rPr>
                <w:b/>
                <w:bCs/>
              </w:rPr>
              <w:t>Frent S</w:t>
            </w:r>
            <w:r w:rsidRPr="004A5FCA">
              <w:rPr>
                <w:b/>
                <w:bCs/>
              </w:rPr>
              <w:t>M</w:t>
            </w:r>
            <w:r>
              <w:t xml:space="preserve">, Larbig M, Fogel R, Banerji D: Early occurrence of any COPD exacerbation predicts further higher risk of moderate/severe exacerbations regardless of recording tool: the FLAME study. </w:t>
            </w:r>
            <w:r w:rsidR="004A5FCA" w:rsidRPr="004A5FCA">
              <w:rPr>
                <w:i/>
                <w:iCs/>
              </w:rPr>
              <w:t>European Respiratory Journal</w:t>
            </w:r>
            <w:r>
              <w:t>. 2017, 50(Suppl 61):PA3254; DOI: 10.1183/1393003.congress-2017.PA3254</w:t>
            </w:r>
          </w:p>
          <w:p w14:paraId="5CE28207" w14:textId="243E248B" w:rsidR="009D54AC" w:rsidRDefault="009D54AC" w:rsidP="009D54AC">
            <w:pPr>
              <w:pStyle w:val="ListParagraph"/>
              <w:numPr>
                <w:ilvl w:val="0"/>
                <w:numId w:val="1"/>
              </w:numPr>
            </w:pPr>
            <w:r>
              <w:lastRenderedPageBreak/>
              <w:t xml:space="preserve">Roche N, Wedzicha JA, Patalano F, </w:t>
            </w:r>
            <w:r w:rsidR="004A5FCA" w:rsidRPr="004A5FCA">
              <w:rPr>
                <w:b/>
                <w:bCs/>
              </w:rPr>
              <w:t>Frent S</w:t>
            </w:r>
            <w:r w:rsidRPr="004A5FCA">
              <w:rPr>
                <w:b/>
                <w:bCs/>
              </w:rPr>
              <w:t>M</w:t>
            </w:r>
            <w:r>
              <w:t xml:space="preserve">, Larbig M, Shen S, Fogel R, Banerji D: COPD exacerbations significantly impact quality of life as measured by SGRQ-C total score: results from the FLAME study. </w:t>
            </w:r>
            <w:r w:rsidR="004A5FCA" w:rsidRPr="004A5FCA">
              <w:rPr>
                <w:i/>
                <w:iCs/>
              </w:rPr>
              <w:t>European Respiratory Journal</w:t>
            </w:r>
            <w:r>
              <w:t>. 2017, 50(Suppl 61):OA1487; DOI: 10.1183/1393003.congress-2017</w:t>
            </w:r>
          </w:p>
          <w:p w14:paraId="78A32985" w14:textId="26549CC1" w:rsidR="009D54AC" w:rsidRDefault="009D54AC" w:rsidP="009D54AC">
            <w:pPr>
              <w:pStyle w:val="ListParagraph"/>
              <w:numPr>
                <w:ilvl w:val="0"/>
                <w:numId w:val="1"/>
              </w:numPr>
            </w:pPr>
            <w:r>
              <w:t xml:space="preserve">Wedzicha JA, Chapman KR, </w:t>
            </w:r>
            <w:r w:rsidR="004A5FCA" w:rsidRPr="004A5FCA">
              <w:rPr>
                <w:b/>
                <w:bCs/>
              </w:rPr>
              <w:t>Frent S</w:t>
            </w:r>
            <w:r w:rsidRPr="004A5FCA">
              <w:rPr>
                <w:b/>
                <w:bCs/>
              </w:rPr>
              <w:t>M</w:t>
            </w:r>
            <w:r>
              <w:t xml:space="preserve">, Shen S, Patalano F, Larbig M, Fogel R, Banerji D: Indacaterol/glycopyrronium (IND/GLY) reduces days with COPD exacerbation vs salmeterol/fluticasone (SFC) independent of PRO tool: results of the FLAME study. </w:t>
            </w:r>
            <w:r w:rsidR="004A5FCA" w:rsidRPr="004A5FCA">
              <w:rPr>
                <w:i/>
                <w:iCs/>
              </w:rPr>
              <w:t>European Respiratory Journal</w:t>
            </w:r>
            <w:r>
              <w:t>. 2017, 50(Suppl 61):PA1803; DOI: 10.1183/1393003.congress-2017</w:t>
            </w:r>
          </w:p>
          <w:p w14:paraId="267CD17F" w14:textId="1D3F9175" w:rsidR="009D54AC" w:rsidRDefault="009D54AC" w:rsidP="009D54AC">
            <w:pPr>
              <w:pStyle w:val="ListParagraph"/>
              <w:numPr>
                <w:ilvl w:val="0"/>
                <w:numId w:val="1"/>
              </w:numPr>
            </w:pPr>
            <w:r>
              <w:t xml:space="preserve">Roche N, Chapman KR, </w:t>
            </w:r>
            <w:r w:rsidR="004A5FCA" w:rsidRPr="004A5FCA">
              <w:rPr>
                <w:b/>
                <w:bCs/>
              </w:rPr>
              <w:t>Frent S</w:t>
            </w:r>
            <w:r w:rsidRPr="004A5FCA">
              <w:rPr>
                <w:b/>
                <w:bCs/>
              </w:rPr>
              <w:t>M</w:t>
            </w:r>
            <w:r>
              <w:t xml:space="preserve">, Larbig M, Patalano F, Shen S, Fogel R, Banerji D: Indacaterol/glycopyrronium (IND/GLY) improves lung function, health status and rescue medication use vs salmeterol/fluticasone (SFC) independent of symptom response: The FLAME study. </w:t>
            </w:r>
            <w:r w:rsidR="004A5FCA" w:rsidRPr="004A5FCA">
              <w:rPr>
                <w:i/>
                <w:iCs/>
              </w:rPr>
              <w:t>European Respiratory Journal</w:t>
            </w:r>
            <w:r>
              <w:t>. 2017, 50(Suppl 61):PA724; DOI: 10.1183/1393003.congress-2017</w:t>
            </w:r>
          </w:p>
          <w:p w14:paraId="1D7DCA7C" w14:textId="12763823" w:rsidR="009D54AC" w:rsidRDefault="009D54AC" w:rsidP="009D54AC">
            <w:pPr>
              <w:pStyle w:val="ListParagraph"/>
              <w:numPr>
                <w:ilvl w:val="0"/>
                <w:numId w:val="1"/>
              </w:numPr>
            </w:pPr>
            <w:r>
              <w:t xml:space="preserve">R Pleava, </w:t>
            </w:r>
            <w:r w:rsidRPr="004A5FCA">
              <w:rPr>
                <w:b/>
                <w:bCs/>
              </w:rPr>
              <w:t>S Frentz</w:t>
            </w:r>
            <w:r>
              <w:t xml:space="preserve">, A Ciotlos, I Marincu, L Udrescu, M Udrescu, S Mihaicuta. Smoking and dyspnea severity in patients with chronic obstructive pulmonary disease. </w:t>
            </w:r>
            <w:r w:rsidR="004A5FCA" w:rsidRPr="004A5FCA">
              <w:rPr>
                <w:i/>
                <w:iCs/>
              </w:rPr>
              <w:t>European Respiratory Journal</w:t>
            </w:r>
            <w:r>
              <w:t>, 2017, 50 (Suppl. 61): PA1258</w:t>
            </w:r>
          </w:p>
          <w:p w14:paraId="7DCDA640" w14:textId="77777777" w:rsidR="009D54AC" w:rsidRDefault="009D54AC" w:rsidP="009D54AC">
            <w:pPr>
              <w:pStyle w:val="ListParagraph"/>
              <w:numPr>
                <w:ilvl w:val="0"/>
                <w:numId w:val="1"/>
              </w:numPr>
            </w:pPr>
            <w:r>
              <w:t xml:space="preserve">Chapman, KR; Hurst, J; </w:t>
            </w:r>
            <w:r w:rsidRPr="004A5FCA">
              <w:rPr>
                <w:b/>
                <w:bCs/>
              </w:rPr>
              <w:t>Frent, S</w:t>
            </w:r>
            <w:r>
              <w:t xml:space="preserve">; Larbig, M; Fogel, R; Guerin, T; Banerji, D; Patalano, F; Goyal, P; Pfister, P. Kostikas, K; Wedzicha, JA. Withdrawal of Inhaled Corticosteroids from COPD Patients Inhaling Long-Term Triple Therapy: The SUNSET Study. </w:t>
            </w:r>
            <w:r w:rsidRPr="004A5FCA">
              <w:rPr>
                <w:i/>
                <w:iCs/>
              </w:rPr>
              <w:t>American Journal of Respiratory and Critical Care Medicine</w:t>
            </w:r>
            <w:r>
              <w:t>, 2018;197:A1009. ISSN 1073-449X. Conference: International Conference of the American-Thoracic-Society Location: San Diego, CA Date: 18-23 MAY 2018</w:t>
            </w:r>
          </w:p>
          <w:p w14:paraId="556FCFB9" w14:textId="2C2183C5" w:rsidR="009D54AC" w:rsidRDefault="009D54AC" w:rsidP="009D54AC">
            <w:pPr>
              <w:pStyle w:val="ListParagraph"/>
              <w:numPr>
                <w:ilvl w:val="0"/>
                <w:numId w:val="1"/>
              </w:numPr>
            </w:pPr>
            <w:r>
              <w:t xml:space="preserve">JR Hurst, K Kostikas, KR Chapman, </w:t>
            </w:r>
            <w:r w:rsidRPr="004A5FCA">
              <w:rPr>
                <w:b/>
                <w:bCs/>
              </w:rPr>
              <w:t>SM Frent</w:t>
            </w:r>
            <w:r>
              <w:t xml:space="preserve">, M Larbig, R Fogel, T Guerin, D Banerji, F Patalano, P Goyal, P Pfister, JA Wedzicha. Persistent blood eosinophilia and COPD exacerbation risk after ICS withdrawal from triple therapy in the SUNSET study. </w:t>
            </w:r>
            <w:r w:rsidR="004A5FCA" w:rsidRPr="004A5FCA">
              <w:rPr>
                <w:i/>
                <w:iCs/>
              </w:rPr>
              <w:t>European Respiratory Journal</w:t>
            </w:r>
            <w:r>
              <w:t>, 2018, 52 (Suppl. 62): OA5387</w:t>
            </w:r>
          </w:p>
          <w:p w14:paraId="3D80CA64" w14:textId="64B024CE" w:rsidR="009D54AC" w:rsidRDefault="009D54AC" w:rsidP="009D54AC">
            <w:pPr>
              <w:pStyle w:val="ListParagraph"/>
              <w:numPr>
                <w:ilvl w:val="0"/>
                <w:numId w:val="1"/>
              </w:numPr>
            </w:pPr>
            <w:r>
              <w:t xml:space="preserve">A Mackay, K Kostikas, </w:t>
            </w:r>
            <w:r w:rsidRPr="004A5FCA">
              <w:rPr>
                <w:b/>
                <w:bCs/>
              </w:rPr>
              <w:t>SM Frent</w:t>
            </w:r>
            <w:r>
              <w:t xml:space="preserve">, K Mezzi, P Pfister, P Gupta, F Patalano, D Banerji, JA Wedzicha. Dual bronchodilator response according to bronchitis symptoms in the FLAME study. </w:t>
            </w:r>
            <w:r w:rsidR="004A5FCA" w:rsidRPr="004A5FCA">
              <w:rPr>
                <w:i/>
                <w:iCs/>
              </w:rPr>
              <w:t>European Respiratory Journal</w:t>
            </w:r>
            <w:r>
              <w:t>, 2018, 52 (Suppl. 62): PA4375</w:t>
            </w:r>
          </w:p>
          <w:p w14:paraId="10E14489" w14:textId="6ED0DCA5" w:rsidR="009D54AC" w:rsidRDefault="009D54AC" w:rsidP="009D54AC">
            <w:pPr>
              <w:pStyle w:val="ListParagraph"/>
              <w:numPr>
                <w:ilvl w:val="0"/>
                <w:numId w:val="1"/>
              </w:numPr>
            </w:pPr>
            <w:r>
              <w:t xml:space="preserve">A Mackay, K Kostikas, SM Frent, P Olsson, P Pfister, P Gupta, F Patalano, D Banerji, JA Wedzicha. Baseline symptom burden and dual bronchodilator response in the FLAME study. </w:t>
            </w:r>
            <w:r w:rsidR="004A5FCA" w:rsidRPr="004A5FCA">
              <w:rPr>
                <w:i/>
                <w:iCs/>
              </w:rPr>
              <w:t>European Respiratory Journal</w:t>
            </w:r>
            <w:r>
              <w:t>, 2018, 52 (Suppl. 62): PA4387</w:t>
            </w:r>
          </w:p>
          <w:p w14:paraId="2D0EE5F5" w14:textId="650BC1D1" w:rsidR="009D54AC" w:rsidRDefault="009D54AC" w:rsidP="009D54AC">
            <w:pPr>
              <w:pStyle w:val="ListParagraph"/>
              <w:numPr>
                <w:ilvl w:val="0"/>
                <w:numId w:val="1"/>
              </w:numPr>
            </w:pPr>
            <w:r>
              <w:t xml:space="preserve">A Mackay, K Kostikas, </w:t>
            </w:r>
            <w:r w:rsidRPr="004A5FCA">
              <w:rPr>
                <w:b/>
                <w:bCs/>
              </w:rPr>
              <w:t>SM Frent</w:t>
            </w:r>
            <w:r>
              <w:t xml:space="preserve">, P Pfister, P Goyal, P Gupta, D Banerji, F Patalano, JA Wedzicha. Impact of stable state symptoms on the future burden of COPD exacerbations. </w:t>
            </w:r>
            <w:r w:rsidR="004A5FCA" w:rsidRPr="004A5FCA">
              <w:rPr>
                <w:i/>
                <w:iCs/>
              </w:rPr>
              <w:t>European Respiratory Journal</w:t>
            </w:r>
            <w:r>
              <w:t>, 2018, 52 (Suppl. 62): PA3862</w:t>
            </w:r>
          </w:p>
          <w:p w14:paraId="2F98A599" w14:textId="0DC4DC8E" w:rsidR="009D54AC" w:rsidRDefault="009D54AC" w:rsidP="009D54AC">
            <w:pPr>
              <w:pStyle w:val="ListParagraph"/>
              <w:numPr>
                <w:ilvl w:val="0"/>
                <w:numId w:val="1"/>
              </w:numPr>
            </w:pPr>
            <w:r>
              <w:t xml:space="preserve">K Kostikas, AJ Mackay, CF Vogelmeier, </w:t>
            </w:r>
            <w:r w:rsidRPr="004A5FCA">
              <w:rPr>
                <w:b/>
                <w:bCs/>
              </w:rPr>
              <w:t>SM Frent</w:t>
            </w:r>
            <w:r>
              <w:t xml:space="preserve">, P Pfister, P Gupta, D Banerji, F Patalano, JA Wedzicha. Early Clinically Important Improvement (ECII) and exacerbation outcomes in the FLAME study. </w:t>
            </w:r>
            <w:r w:rsidR="004A5FCA" w:rsidRPr="004A5FCA">
              <w:rPr>
                <w:i/>
                <w:iCs/>
              </w:rPr>
              <w:t>European Respiratory Journal</w:t>
            </w:r>
            <w:r>
              <w:t>, 2018, 52 (Suppl. 62): OA1657</w:t>
            </w:r>
          </w:p>
          <w:p w14:paraId="0E159DE6" w14:textId="77777777" w:rsidR="009D54AC" w:rsidRDefault="009D54AC" w:rsidP="009D54AC">
            <w:pPr>
              <w:pStyle w:val="ListParagraph"/>
              <w:numPr>
                <w:ilvl w:val="0"/>
                <w:numId w:val="1"/>
              </w:numPr>
            </w:pPr>
            <w:r>
              <w:t xml:space="preserve">Kostikas, K; Hurst, J; Chapman, K; </w:t>
            </w:r>
            <w:r w:rsidRPr="004A5FCA">
              <w:rPr>
                <w:b/>
                <w:bCs/>
              </w:rPr>
              <w:t>Frent, S</w:t>
            </w:r>
            <w:r>
              <w:t xml:space="preserve">; Larbig, M; Fogel, R; Guerin, T; Banerji, D; Patalano, F; Goyal, P; Pfister, P; Wedzicha, J. Persistent blood eosinophilia and COPD exacerbation risk after ICS withdrawal from triple therapy in the SUNSET study. </w:t>
            </w:r>
            <w:r w:rsidRPr="004A5FCA">
              <w:rPr>
                <w:i/>
                <w:iCs/>
              </w:rPr>
              <w:t>Respirology</w:t>
            </w:r>
            <w:r>
              <w:t>, 2019, 24 (Suppl.1): TO 056</w:t>
            </w:r>
          </w:p>
          <w:p w14:paraId="6E5746AF" w14:textId="229C18BC" w:rsidR="009D54AC" w:rsidRDefault="009D54AC" w:rsidP="009D54AC">
            <w:pPr>
              <w:pStyle w:val="ListParagraph"/>
              <w:numPr>
                <w:ilvl w:val="0"/>
                <w:numId w:val="1"/>
              </w:numPr>
            </w:pPr>
            <w:r>
              <w:t xml:space="preserve">Pleava RM, </w:t>
            </w:r>
            <w:r w:rsidR="004A5FCA" w:rsidRPr="004A5FCA">
              <w:rPr>
                <w:b/>
                <w:bCs/>
              </w:rPr>
              <w:t>Frent S</w:t>
            </w:r>
            <w:r>
              <w:t xml:space="preserve">, Ardelean C, Mosteoru S, Gaita D, Mihaicuta S. Smoking habits in high cardiovascular risk patients. </w:t>
            </w:r>
            <w:r w:rsidR="004A5FCA" w:rsidRPr="004A5FCA">
              <w:rPr>
                <w:i/>
                <w:iCs/>
              </w:rPr>
              <w:t>Eur Respir J</w:t>
            </w:r>
            <w:r>
              <w:t>, 2020, 56: 1323</w:t>
            </w:r>
          </w:p>
          <w:p w14:paraId="253FA861" w14:textId="6049CBB9" w:rsidR="009D54AC" w:rsidRDefault="009D54AC" w:rsidP="009D54AC">
            <w:pPr>
              <w:pStyle w:val="ListParagraph"/>
              <w:numPr>
                <w:ilvl w:val="0"/>
                <w:numId w:val="1"/>
              </w:numPr>
            </w:pPr>
            <w:r>
              <w:t xml:space="preserve">Pleava RM, </w:t>
            </w:r>
            <w:r w:rsidR="004A5FCA" w:rsidRPr="004A5FCA">
              <w:rPr>
                <w:b/>
                <w:bCs/>
              </w:rPr>
              <w:t>Frent S</w:t>
            </w:r>
            <w:r>
              <w:t xml:space="preserve">, Ardelean C, Mosteoru S, Gaita D, Mihaicuta S. Renal function impairment and prediction of sleep apnea in patients with high cardiovascular risk. </w:t>
            </w:r>
            <w:r w:rsidR="004A5FCA" w:rsidRPr="004A5FCA">
              <w:rPr>
                <w:i/>
                <w:iCs/>
              </w:rPr>
              <w:t>Eur Respir J</w:t>
            </w:r>
            <w:r>
              <w:t>, 2020, 56: 2529</w:t>
            </w:r>
          </w:p>
          <w:p w14:paraId="162B4E02" w14:textId="2690D697" w:rsidR="009D54AC" w:rsidRDefault="004A5FCA" w:rsidP="009D54AC">
            <w:pPr>
              <w:pStyle w:val="ListParagraph"/>
              <w:numPr>
                <w:ilvl w:val="0"/>
                <w:numId w:val="1"/>
              </w:numPr>
            </w:pPr>
            <w:r w:rsidRPr="004A5FCA">
              <w:rPr>
                <w:b/>
                <w:bCs/>
              </w:rPr>
              <w:t>Frent S</w:t>
            </w:r>
            <w:r w:rsidR="009D54AC" w:rsidRPr="004A5FCA">
              <w:rPr>
                <w:b/>
                <w:bCs/>
              </w:rPr>
              <w:t>M</w:t>
            </w:r>
            <w:r w:rsidR="009D54AC">
              <w:t xml:space="preserve">, </w:t>
            </w:r>
            <w:r w:rsidR="009D54AC" w:rsidRPr="004A5FCA">
              <w:t>Serban</w:t>
            </w:r>
            <w:r w:rsidR="009D54AC">
              <w:t xml:space="preserve"> C, Pleava R, Marincu I, Mihaicuta S. OSA and COPD overlap syndrome – demographic and anthropometric characteristics in a cohort from Western Romania. </w:t>
            </w:r>
            <w:r w:rsidRPr="004A5FCA">
              <w:rPr>
                <w:i/>
                <w:iCs/>
              </w:rPr>
              <w:t>Eur Respir J</w:t>
            </w:r>
            <w:r w:rsidR="009D54AC">
              <w:t>, 2020, 56: 219</w:t>
            </w:r>
          </w:p>
          <w:p w14:paraId="165C621E" w14:textId="0C8698D5" w:rsidR="009D54AC" w:rsidRDefault="009D54AC" w:rsidP="009D54AC">
            <w:pPr>
              <w:pStyle w:val="ListParagraph"/>
              <w:numPr>
                <w:ilvl w:val="0"/>
                <w:numId w:val="1"/>
              </w:numPr>
            </w:pPr>
            <w:r>
              <w:t xml:space="preserve">S. Frent, R. Pleava, C. Serban, C. Ardelean, I. Marincu, S. Mihaicuta. Prevalence of comorbidities in OSA-COPD overlap syndrome patients in a cohort from Western Romania. </w:t>
            </w:r>
            <w:r w:rsidR="004A5FCA" w:rsidRPr="004A5FCA">
              <w:rPr>
                <w:i/>
                <w:iCs/>
              </w:rPr>
              <w:t>J Sleep Res</w:t>
            </w:r>
            <w:r>
              <w:t>, 2020, 29 (Suppl.1):217</w:t>
            </w:r>
          </w:p>
          <w:p w14:paraId="712CE5FF" w14:textId="34778FD8" w:rsidR="009D54AC" w:rsidRDefault="009D54AC" w:rsidP="009D54AC">
            <w:pPr>
              <w:pStyle w:val="ListParagraph"/>
              <w:numPr>
                <w:ilvl w:val="0"/>
                <w:numId w:val="1"/>
              </w:numPr>
            </w:pPr>
            <w:r>
              <w:t xml:space="preserve">S. Frent, R. Pleava, C. Serban, C. Ardelean, I. Marincu, S. Mihaicuta. Severity of oxygen desaturation in OSA-COPD overlap syndrome compared to OSA alone. </w:t>
            </w:r>
            <w:r w:rsidR="004A5FCA" w:rsidRPr="004A5FCA">
              <w:rPr>
                <w:i/>
                <w:iCs/>
              </w:rPr>
              <w:t>J Sleep Res</w:t>
            </w:r>
            <w:r>
              <w:t>, 2020, 29 (Suppl.1):265</w:t>
            </w:r>
          </w:p>
          <w:p w14:paraId="62806451" w14:textId="59031EF7" w:rsidR="009D54AC" w:rsidRDefault="009D54AC" w:rsidP="009D54AC">
            <w:pPr>
              <w:pStyle w:val="ListParagraph"/>
              <w:numPr>
                <w:ilvl w:val="0"/>
                <w:numId w:val="1"/>
              </w:numPr>
            </w:pPr>
            <w:r>
              <w:t xml:space="preserve">Ardelean CL, Pescariu S, Lighezan DF, Pleava R, </w:t>
            </w:r>
            <w:r w:rsidR="004A5FCA" w:rsidRPr="004A5FCA">
              <w:rPr>
                <w:b/>
                <w:bCs/>
              </w:rPr>
              <w:t>Frent S</w:t>
            </w:r>
            <w:r w:rsidRPr="004A5FCA">
              <w:rPr>
                <w:b/>
                <w:bCs/>
              </w:rPr>
              <w:t>M</w:t>
            </w:r>
            <w:r>
              <w:t xml:space="preserve">, Lechocz A, Mihaicuta S. Comorbidities in patients with coexisting obstructive sleep apnea and heart failure with different ejection fractions. </w:t>
            </w:r>
            <w:r w:rsidR="004A5FCA" w:rsidRPr="004A5FCA">
              <w:rPr>
                <w:i/>
                <w:iCs/>
              </w:rPr>
              <w:t>J Sleep Res</w:t>
            </w:r>
            <w:r>
              <w:t>, 2020, 29 (Suppl.1):100</w:t>
            </w:r>
          </w:p>
          <w:p w14:paraId="72955ADA" w14:textId="1AE29614" w:rsidR="009D54AC" w:rsidRDefault="009D54AC" w:rsidP="009D54AC">
            <w:pPr>
              <w:pStyle w:val="ListParagraph"/>
              <w:numPr>
                <w:ilvl w:val="0"/>
                <w:numId w:val="1"/>
              </w:numPr>
            </w:pPr>
            <w:r>
              <w:t xml:space="preserve">Mihaicuta S, Udrescu L, Tiotiu A, Nadasan V, </w:t>
            </w:r>
            <w:r w:rsidR="004A5FCA" w:rsidRPr="004A5FCA">
              <w:rPr>
                <w:b/>
                <w:bCs/>
              </w:rPr>
              <w:t>Frent S</w:t>
            </w:r>
            <w:r w:rsidRPr="004A5FCA">
              <w:rPr>
                <w:b/>
                <w:bCs/>
              </w:rPr>
              <w:t>M</w:t>
            </w:r>
            <w:r>
              <w:t xml:space="preserve">. Occupational exposure as a predictor of asthma exacerbation - a multicenter multivariate logistical analysis. </w:t>
            </w:r>
            <w:r w:rsidR="004A5FCA" w:rsidRPr="004A5FCA">
              <w:rPr>
                <w:i/>
                <w:iCs/>
              </w:rPr>
              <w:t>Eur Respir J</w:t>
            </w:r>
            <w:r>
              <w:t>, 2021, 58 (Suppl. 65):PA1907</w:t>
            </w:r>
          </w:p>
          <w:p w14:paraId="66CB5ED2" w14:textId="1761077C" w:rsidR="009D54AC" w:rsidRDefault="004A5FCA" w:rsidP="009D54AC">
            <w:pPr>
              <w:pStyle w:val="ListParagraph"/>
              <w:numPr>
                <w:ilvl w:val="0"/>
                <w:numId w:val="1"/>
              </w:numPr>
            </w:pPr>
            <w:r w:rsidRPr="004A5FCA">
              <w:rPr>
                <w:b/>
                <w:bCs/>
              </w:rPr>
              <w:lastRenderedPageBreak/>
              <w:t>Frent S</w:t>
            </w:r>
            <w:r w:rsidR="009D54AC" w:rsidRPr="004A5FCA">
              <w:rPr>
                <w:b/>
                <w:bCs/>
              </w:rPr>
              <w:t>M</w:t>
            </w:r>
            <w:r w:rsidR="009D54AC">
              <w:t xml:space="preserve">, Bikov A, Bobu E, Pleava R, Serban C, Marincu I, Marc M, Mihaicuta S, Oancea C. Mortality risk in a Romanian cohort of patients hospitalised for COVID-19. </w:t>
            </w:r>
            <w:r w:rsidRPr="004A5FCA">
              <w:rPr>
                <w:i/>
                <w:iCs/>
              </w:rPr>
              <w:t>Eur Respir J</w:t>
            </w:r>
            <w:r w:rsidR="009D54AC">
              <w:t>, 2021, 58 (Suppl. 65):PA3815</w:t>
            </w:r>
          </w:p>
          <w:p w14:paraId="2301816C" w14:textId="531CBB1B" w:rsidR="009D54AC" w:rsidRDefault="004A5FCA" w:rsidP="009D54AC">
            <w:pPr>
              <w:pStyle w:val="ListParagraph"/>
              <w:numPr>
                <w:ilvl w:val="0"/>
                <w:numId w:val="1"/>
              </w:numPr>
            </w:pPr>
            <w:r w:rsidRPr="004A5FCA">
              <w:rPr>
                <w:b/>
                <w:bCs/>
              </w:rPr>
              <w:t>Frent S</w:t>
            </w:r>
            <w:r w:rsidR="009D54AC" w:rsidRPr="004A5FCA">
              <w:rPr>
                <w:b/>
                <w:bCs/>
              </w:rPr>
              <w:t>M</w:t>
            </w:r>
            <w:r w:rsidR="009D54AC">
              <w:t xml:space="preserve">, Bobu E, Pleava R, Serban C, Marincu I, Musta V, Mihaicuta S, Fira-Mladinescu O, Manolescu D, Oancea C. Factors associated with poor glycemic control in patients hospitalised for COVID-19. </w:t>
            </w:r>
            <w:r w:rsidRPr="004A5FCA">
              <w:rPr>
                <w:i/>
                <w:iCs/>
              </w:rPr>
              <w:t>Eur Respir J</w:t>
            </w:r>
            <w:r w:rsidR="009D54AC">
              <w:t>, 2021, 58 (Suppl. 65):PA526</w:t>
            </w:r>
          </w:p>
          <w:p w14:paraId="0BCECBA1" w14:textId="72B4A86B" w:rsidR="009D54AC" w:rsidRDefault="009D54AC" w:rsidP="009D54AC">
            <w:pPr>
              <w:pStyle w:val="ListParagraph"/>
              <w:numPr>
                <w:ilvl w:val="0"/>
                <w:numId w:val="1"/>
              </w:numPr>
            </w:pPr>
            <w:r>
              <w:t xml:space="preserve">Bikov A, </w:t>
            </w:r>
            <w:r w:rsidR="004A5FCA" w:rsidRPr="004A5FCA">
              <w:rPr>
                <w:b/>
                <w:bCs/>
              </w:rPr>
              <w:t>Frent S</w:t>
            </w:r>
            <w:r>
              <w:t xml:space="preserve">, Meszaros M, Kunos L, Mathioudakis A, Negru AG, Mihaicuta S. Triglyceride-glucose index in non-diabetic, non-obese patients with obstructive sleep apnoea. </w:t>
            </w:r>
            <w:r w:rsidR="004A5FCA" w:rsidRPr="004A5FCA">
              <w:rPr>
                <w:i/>
                <w:iCs/>
              </w:rPr>
              <w:t>Eur Respir J</w:t>
            </w:r>
            <w:r>
              <w:t>, 2021, 58 (Suppl. 65):PA370</w:t>
            </w:r>
          </w:p>
          <w:p w14:paraId="1766863B" w14:textId="07CFA5E6" w:rsidR="009D54AC" w:rsidRDefault="004A5FCA" w:rsidP="009D54AC">
            <w:pPr>
              <w:pStyle w:val="ListParagraph"/>
              <w:numPr>
                <w:ilvl w:val="0"/>
                <w:numId w:val="1"/>
              </w:numPr>
            </w:pPr>
            <w:r w:rsidRPr="004A5FCA">
              <w:rPr>
                <w:b/>
                <w:bCs/>
              </w:rPr>
              <w:t>Frent S</w:t>
            </w:r>
            <w:r w:rsidR="009D54AC">
              <w:t xml:space="preserve">, Frent M, Popovici A. Religiosity and mental health consequences of COVID-19 pandemic. </w:t>
            </w:r>
            <w:r w:rsidRPr="004A5FCA">
              <w:rPr>
                <w:i/>
                <w:iCs/>
              </w:rPr>
              <w:t>Eur Respir J</w:t>
            </w:r>
            <w:r w:rsidR="009D54AC">
              <w:t>, 2022, 60:4280</w:t>
            </w:r>
          </w:p>
          <w:p w14:paraId="53383563" w14:textId="03B4645E" w:rsidR="009D54AC" w:rsidRDefault="009D54AC" w:rsidP="009D54AC">
            <w:pPr>
              <w:pStyle w:val="ListParagraph"/>
              <w:numPr>
                <w:ilvl w:val="0"/>
                <w:numId w:val="1"/>
              </w:numPr>
            </w:pPr>
            <w:r>
              <w:t xml:space="preserve">Bikov A, </w:t>
            </w:r>
            <w:r w:rsidR="004A5FCA" w:rsidRPr="004A5FCA">
              <w:rPr>
                <w:b/>
                <w:bCs/>
              </w:rPr>
              <w:t>Frent S</w:t>
            </w:r>
            <w:r>
              <w:t xml:space="preserve">, Reisz D, Negru A, Gaita L, Schwarzkopf DB, Mihaicuta S. Comparison of composite lipid indices in patients with obstructive sleep apnoea. </w:t>
            </w:r>
            <w:r w:rsidR="004A5FCA" w:rsidRPr="004A5FCA">
              <w:rPr>
                <w:i/>
                <w:iCs/>
              </w:rPr>
              <w:t>Eur Respir J</w:t>
            </w:r>
            <w:r>
              <w:t>, 2022, 60:1310</w:t>
            </w:r>
          </w:p>
          <w:p w14:paraId="2E64FA65" w14:textId="75AF2952" w:rsidR="009D54AC" w:rsidRDefault="009D54AC" w:rsidP="009D54AC">
            <w:pPr>
              <w:pStyle w:val="ListParagraph"/>
              <w:numPr>
                <w:ilvl w:val="0"/>
                <w:numId w:val="1"/>
              </w:numPr>
            </w:pPr>
            <w:r>
              <w:t xml:space="preserve">Ardelean CL, Lighezan DF, Pescariu S, </w:t>
            </w:r>
            <w:r w:rsidR="004A5FCA" w:rsidRPr="004A5FCA">
              <w:rPr>
                <w:b/>
                <w:bCs/>
              </w:rPr>
              <w:t>Frent S</w:t>
            </w:r>
            <w:r w:rsidRPr="00931CA0">
              <w:rPr>
                <w:b/>
                <w:bCs/>
              </w:rPr>
              <w:t>M</w:t>
            </w:r>
            <w:r>
              <w:t xml:space="preserve">, Ardelean MC, Ivascu L, Pleava R, Mihaicuta S. Echocardiographic changes in patients with coexisting obstructive sleep apnea and heart failure with different ejection fractions. </w:t>
            </w:r>
            <w:r w:rsidR="004A5FCA" w:rsidRPr="004A5FCA">
              <w:rPr>
                <w:i/>
                <w:iCs/>
              </w:rPr>
              <w:t>J Sleep Res</w:t>
            </w:r>
            <w:r>
              <w:t>, 2022, 31 (Suppl.1):P179</w:t>
            </w:r>
          </w:p>
          <w:p w14:paraId="5CFDA489" w14:textId="59D4B73C" w:rsidR="00320114" w:rsidRDefault="006D650D" w:rsidP="009D54AC">
            <w:pPr>
              <w:pStyle w:val="ListParagraph"/>
              <w:numPr>
                <w:ilvl w:val="0"/>
                <w:numId w:val="1"/>
              </w:numPr>
            </w:pPr>
            <w:r w:rsidRPr="006D650D">
              <w:rPr>
                <w:b/>
                <w:bCs/>
              </w:rPr>
              <w:t>Frent</w:t>
            </w:r>
            <w:r w:rsidRPr="006D650D">
              <w:t>, SM; Popovici, F; Balan, A; Cerbu, B; Marincu, I; Mihaicuta, S; Bikov, A</w:t>
            </w:r>
            <w:r>
              <w:t xml:space="preserve">. </w:t>
            </w:r>
            <w:r w:rsidRPr="006D650D">
              <w:t>Improved Survival in Highly Religious Patients Hospitalized for COVID-19</w:t>
            </w:r>
            <w:r>
              <w:t xml:space="preserve">. </w:t>
            </w:r>
            <w:r w:rsidRPr="004A5FCA">
              <w:rPr>
                <w:i/>
                <w:iCs/>
              </w:rPr>
              <w:t>American Journal of Respiratory and Critical Care Medicine</w:t>
            </w:r>
            <w:r>
              <w:t>, 2023;207(S): A3836</w:t>
            </w:r>
          </w:p>
          <w:p w14:paraId="34B4691F" w14:textId="77777777" w:rsidR="006D650D" w:rsidRDefault="006D650D" w:rsidP="009D54AC">
            <w:pPr>
              <w:pStyle w:val="ListParagraph"/>
              <w:numPr>
                <w:ilvl w:val="0"/>
                <w:numId w:val="1"/>
              </w:numPr>
            </w:pPr>
            <w:r w:rsidRPr="006D650D">
              <w:t xml:space="preserve">Frent, M; Horhat, R; Mihaicuta, SA; </w:t>
            </w:r>
            <w:r w:rsidRPr="006D650D">
              <w:rPr>
                <w:b/>
                <w:bCs/>
              </w:rPr>
              <w:t>Frent, SM</w:t>
            </w:r>
            <w:r>
              <w:t xml:space="preserve">. </w:t>
            </w:r>
            <w:r w:rsidRPr="006D650D">
              <w:t>Once Daily Versus Twice Daily Inhaled Corticosteroids Plus Long Acting Beta2-agonists in Patients With Moderate-to-severe Asthma - a Meta-analysis and Systematic Review</w:t>
            </w:r>
            <w:r>
              <w:t xml:space="preserve">. </w:t>
            </w:r>
            <w:r w:rsidRPr="004A5FCA">
              <w:rPr>
                <w:i/>
                <w:iCs/>
              </w:rPr>
              <w:t>American Journal of Respiratory and Critical Care Medicine</w:t>
            </w:r>
            <w:r>
              <w:t>, 2023;207(S): A4055</w:t>
            </w:r>
          </w:p>
          <w:p w14:paraId="25DD948F" w14:textId="77777777" w:rsidR="006D650D" w:rsidRDefault="006D650D" w:rsidP="009D54AC">
            <w:pPr>
              <w:pStyle w:val="ListParagraph"/>
              <w:numPr>
                <w:ilvl w:val="0"/>
                <w:numId w:val="1"/>
              </w:numPr>
            </w:pPr>
            <w:r w:rsidRPr="006D650D">
              <w:t xml:space="preserve">Paróczai, D; Bikov, A; Blidaru, A; Bobu, E; Cerbu, B; Marincu, I; Mihaicuta, S; </w:t>
            </w:r>
            <w:r w:rsidRPr="00817B15">
              <w:rPr>
                <w:b/>
                <w:bCs/>
              </w:rPr>
              <w:t>Frent, S</w:t>
            </w:r>
            <w:r>
              <w:t xml:space="preserve">. </w:t>
            </w:r>
            <w:r w:rsidRPr="006D650D">
              <w:t>Lopinavir-ritonavir versus darunavir-norvir for hospitalized COVID-19 patients</w:t>
            </w:r>
            <w:r>
              <w:t xml:space="preserve">. </w:t>
            </w:r>
            <w:r w:rsidR="00817B15" w:rsidRPr="004A5FCA">
              <w:rPr>
                <w:i/>
                <w:iCs/>
              </w:rPr>
              <w:t>Eur Respir J</w:t>
            </w:r>
            <w:r w:rsidR="00817B15">
              <w:t>, 2023, 62 (Suppl. 67):PA1684</w:t>
            </w:r>
          </w:p>
          <w:p w14:paraId="6BA09BA6" w14:textId="77777777" w:rsidR="00817B15" w:rsidRDefault="00817B15" w:rsidP="009D54AC">
            <w:pPr>
              <w:pStyle w:val="ListParagraph"/>
              <w:numPr>
                <w:ilvl w:val="0"/>
                <w:numId w:val="1"/>
              </w:numPr>
            </w:pPr>
            <w:r w:rsidRPr="00817B15">
              <w:rPr>
                <w:b/>
                <w:bCs/>
              </w:rPr>
              <w:t>Frent, SM</w:t>
            </w:r>
            <w:r w:rsidRPr="00817B15">
              <w:t>; Giles, G; Paroczai, D; Tudorache, V ; Marincu, I; Raduna, O; Herban, S; Marcu, M; Pater, F; Law, F; Wise, M; Oancea, C</w:t>
            </w:r>
            <w:r>
              <w:t xml:space="preserve">. </w:t>
            </w:r>
            <w:r w:rsidRPr="004A5FCA">
              <w:rPr>
                <w:i/>
                <w:iCs/>
              </w:rPr>
              <w:t>Eur Respir J</w:t>
            </w:r>
            <w:r>
              <w:t>, 2023, 62 (Suppl. 67):OA2492</w:t>
            </w:r>
          </w:p>
          <w:p w14:paraId="79418652" w14:textId="77777777" w:rsidR="00817B15" w:rsidRDefault="00817B15" w:rsidP="009D54AC">
            <w:pPr>
              <w:pStyle w:val="ListParagraph"/>
              <w:numPr>
                <w:ilvl w:val="0"/>
                <w:numId w:val="1"/>
              </w:numPr>
            </w:pPr>
            <w:r w:rsidRPr="00A45933">
              <w:t xml:space="preserve">Mihaicuta </w:t>
            </w:r>
            <w:r>
              <w:t>S,</w:t>
            </w:r>
            <w:r w:rsidRPr="00A45933">
              <w:t xml:space="preserve"> Birza </w:t>
            </w:r>
            <w:r>
              <w:t>MR,</w:t>
            </w:r>
            <w:r w:rsidRPr="004A5FCA">
              <w:rPr>
                <w:b/>
                <w:bCs/>
              </w:rPr>
              <w:t xml:space="preserve"> Frent S</w:t>
            </w:r>
            <w:r w:rsidRPr="00A45933">
              <w:t xml:space="preserve">, Popa </w:t>
            </w:r>
            <w:r>
              <w:t>AM,</w:t>
            </w:r>
            <w:r w:rsidRPr="004A5FCA">
              <w:rPr>
                <w:b/>
                <w:bCs/>
              </w:rPr>
              <w:t xml:space="preserve"> </w:t>
            </w:r>
            <w:r w:rsidRPr="00A45933">
              <w:t xml:space="preserve">Gligor </w:t>
            </w:r>
            <w:r>
              <w:t>L</w:t>
            </w:r>
            <w:r w:rsidRPr="00A45933">
              <w:t>,</w:t>
            </w:r>
            <w:r>
              <w:t xml:space="preserve"> </w:t>
            </w:r>
            <w:r w:rsidRPr="00A45933">
              <w:t xml:space="preserve">Meszaros </w:t>
            </w:r>
            <w:r>
              <w:t>M</w:t>
            </w:r>
            <w:r w:rsidRPr="00A45933">
              <w:t xml:space="preserve">, Bikov </w:t>
            </w:r>
            <w:r>
              <w:t xml:space="preserve">A. </w:t>
            </w:r>
            <w:r w:rsidRPr="00A45933">
              <w:t>Time Spent with Saturation below 80% versus 90% in Patients with Obstructive Sleep Apnoea</w:t>
            </w:r>
            <w:r>
              <w:t xml:space="preserve">. </w:t>
            </w:r>
            <w:r w:rsidRPr="004A5FCA">
              <w:rPr>
                <w:i/>
                <w:iCs/>
              </w:rPr>
              <w:t>Eur Respir J</w:t>
            </w:r>
            <w:r>
              <w:t>, 2023, 62 (Suppl. 67):PA3002</w:t>
            </w:r>
          </w:p>
          <w:p w14:paraId="0A517F74" w14:textId="77777777" w:rsidR="00C464B2" w:rsidRDefault="00C464B2" w:rsidP="009D54AC">
            <w:pPr>
              <w:pStyle w:val="ListParagraph"/>
              <w:numPr>
                <w:ilvl w:val="0"/>
                <w:numId w:val="1"/>
              </w:numPr>
            </w:pPr>
            <w:r w:rsidRPr="00C464B2">
              <w:rPr>
                <w:b/>
                <w:bCs/>
              </w:rPr>
              <w:t>Frent, SM</w:t>
            </w:r>
            <w:r w:rsidRPr="00C464B2">
              <w:t>; Giles, GW; Paroczai, D; Marincu, I; Raduna, O; Herban, S; Marcu, M; Law, F; Wise, M; Oancea, C</w:t>
            </w:r>
            <w:r>
              <w:t xml:space="preserve">. </w:t>
            </w:r>
            <w:r w:rsidRPr="00C464B2">
              <w:t>EFFECT OF NON-INVASIVE VAGUS NERVE STIMULATION ON INFLAMMATORY MARKERS IN MODERATE TO SEVERE HOSPITALIZED COVID-19 PATIENTS</w:t>
            </w:r>
            <w:r>
              <w:t xml:space="preserve">. </w:t>
            </w:r>
            <w:r w:rsidRPr="00C464B2">
              <w:rPr>
                <w:i/>
                <w:iCs/>
              </w:rPr>
              <w:t>Chest</w:t>
            </w:r>
            <w:r w:rsidRPr="00C464B2">
              <w:t>,</w:t>
            </w:r>
            <w:r>
              <w:t xml:space="preserve"> 2023, 164 (4):845A</w:t>
            </w:r>
          </w:p>
          <w:p w14:paraId="1579170C" w14:textId="77777777" w:rsidR="00C464B2" w:rsidRDefault="00C464B2" w:rsidP="00C464B2">
            <w:pPr>
              <w:pStyle w:val="ListParagraph"/>
              <w:numPr>
                <w:ilvl w:val="0"/>
                <w:numId w:val="1"/>
              </w:numPr>
            </w:pPr>
            <w:r w:rsidRPr="00C464B2">
              <w:rPr>
                <w:b/>
                <w:bCs/>
              </w:rPr>
              <w:t>Frent, S</w:t>
            </w:r>
            <w:r w:rsidRPr="00C464B2">
              <w:t>; Stepan, B; Solomie, D; Raduna, O</w:t>
            </w:r>
            <w:r>
              <w:t xml:space="preserve">. </w:t>
            </w:r>
            <w:r w:rsidRPr="00C464B2">
              <w:t>Relapsing eosinphilic inflammation in a severe allergic patient on anti-IgE biologic treatment</w:t>
            </w:r>
            <w:r>
              <w:t xml:space="preserve">. </w:t>
            </w:r>
            <w:r w:rsidRPr="00C464B2">
              <w:rPr>
                <w:i/>
                <w:iCs/>
              </w:rPr>
              <w:t>A</w:t>
            </w:r>
            <w:r>
              <w:rPr>
                <w:i/>
                <w:iCs/>
              </w:rPr>
              <w:t>LLERGY</w:t>
            </w:r>
            <w:r>
              <w:t>, 2023, 78(112):001500</w:t>
            </w:r>
          </w:p>
          <w:p w14:paraId="3EE8756F" w14:textId="77777777" w:rsidR="00111D67" w:rsidRDefault="00111D67" w:rsidP="00111D67">
            <w:pPr>
              <w:pStyle w:val="ListParagraph"/>
              <w:numPr>
                <w:ilvl w:val="0"/>
                <w:numId w:val="1"/>
              </w:numPr>
            </w:pPr>
            <w:r w:rsidRPr="00111D67">
              <w:rPr>
                <w:b/>
                <w:bCs/>
              </w:rPr>
              <w:t>S. Frent</w:t>
            </w:r>
            <w:r>
              <w:t xml:space="preserve">; O. Raduna, B. Oprescu. Severe asthma or COPD with eosinophilic inflammation? – from uncertainty to remission under anti-IL-5R therapy. </w:t>
            </w:r>
            <w:r w:rsidRPr="00111D67">
              <w:rPr>
                <w:i/>
                <w:iCs/>
              </w:rPr>
              <w:t>ALLERGY</w:t>
            </w:r>
            <w:r>
              <w:t>, 2024, 79(113):100044</w:t>
            </w:r>
          </w:p>
          <w:p w14:paraId="0B302699" w14:textId="77777777" w:rsidR="008F67B3" w:rsidRDefault="008F67B3" w:rsidP="00111D67">
            <w:pPr>
              <w:pStyle w:val="ListParagraph"/>
              <w:numPr>
                <w:ilvl w:val="0"/>
                <w:numId w:val="1"/>
              </w:numPr>
            </w:pPr>
            <w:r w:rsidRPr="008F67B3">
              <w:t xml:space="preserve">A Negru, S Crisan, C Vacarescu, S Mihaicuta, </w:t>
            </w:r>
            <w:r w:rsidRPr="008F67B3">
              <w:rPr>
                <w:b/>
                <w:bCs/>
              </w:rPr>
              <w:t>SM Frentz</w:t>
            </w:r>
            <w:r w:rsidRPr="008F67B3">
              <w:t xml:space="preserve">, SA Luca, DI Gaita, CT Luca, DL Bebec, D Milko, D Iovanovici, M Cherif, H Fatmi, AE Ivanica. Right ventricular outflow tract arrhythmias in patients with obstructive sleep apnea- electrophysiological insights. </w:t>
            </w:r>
            <w:r w:rsidRPr="008F67B3">
              <w:rPr>
                <w:i/>
                <w:iCs/>
              </w:rPr>
              <w:t>Eur Heart J</w:t>
            </w:r>
            <w:r w:rsidRPr="008F67B3">
              <w:t>, 2024, 45 (Issue Supplement_1, October 2024), ehae666.682</w:t>
            </w:r>
          </w:p>
          <w:p w14:paraId="51457174" w14:textId="77777777" w:rsidR="00E04F09" w:rsidRPr="008168A7" w:rsidRDefault="00E04F09" w:rsidP="00E04F09">
            <w:pPr>
              <w:pStyle w:val="ListParagraph"/>
              <w:numPr>
                <w:ilvl w:val="0"/>
                <w:numId w:val="1"/>
              </w:numPr>
            </w:pPr>
            <w:r w:rsidRPr="008168A7">
              <w:rPr>
                <w:b/>
                <w:bCs/>
              </w:rPr>
              <w:t>Frent, S</w:t>
            </w:r>
            <w:r w:rsidRPr="008168A7">
              <w:t xml:space="preserve">; Raduna, O; Adrian, B; Trusculescu, A. Predominance of eosinophilic pathogenetic mechanisms in a severe allergic asthma patient on biologic therapy. </w:t>
            </w:r>
            <w:r w:rsidRPr="008168A7">
              <w:rPr>
                <w:i/>
                <w:iCs/>
              </w:rPr>
              <w:t>ALLERGY</w:t>
            </w:r>
            <w:r w:rsidRPr="008168A7">
              <w:t>, 2025, 80(114):001261. ISSN 0105-4538</w:t>
            </w:r>
          </w:p>
          <w:p w14:paraId="5D1B81A1" w14:textId="325EB8FB" w:rsidR="00E04F09" w:rsidRDefault="00E04F09" w:rsidP="00E04F09">
            <w:pPr>
              <w:pStyle w:val="ListParagraph"/>
              <w:numPr>
                <w:ilvl w:val="0"/>
                <w:numId w:val="1"/>
              </w:numPr>
            </w:pPr>
            <w:r w:rsidRPr="008168A7">
              <w:t xml:space="preserve">Balan, A; Frent, M; Raduna, O; Mihaicuta, S; Giles, G; </w:t>
            </w:r>
            <w:r w:rsidRPr="008168A7">
              <w:rPr>
                <w:b/>
                <w:bCs/>
              </w:rPr>
              <w:t>Frent, S</w:t>
            </w:r>
            <w:r w:rsidRPr="008168A7">
              <w:t xml:space="preserve">. Vagus Nerve Stimulation as a potential adjuvant treatment for COVID-19: a systematic literature review. </w:t>
            </w:r>
            <w:r w:rsidRPr="00B15088">
              <w:rPr>
                <w:i/>
                <w:iCs/>
              </w:rPr>
              <w:t>Eur Respir J</w:t>
            </w:r>
            <w:r w:rsidRPr="008168A7">
              <w:t>, 2025, 66 (Suppl 69): PA2903. ISSN 0903-1936</w:t>
            </w:r>
          </w:p>
        </w:tc>
      </w:tr>
      <w:tr w:rsidR="00F716DD" w14:paraId="6850C13C" w14:textId="77777777" w:rsidTr="009E79DF">
        <w:trPr>
          <w:cantSplit/>
        </w:trPr>
        <w:tc>
          <w:tcPr>
            <w:tcW w:w="3115" w:type="dxa"/>
            <w:gridSpan w:val="2"/>
            <w:tcBorders>
              <w:right w:val="single" w:sz="1" w:space="0" w:color="000000"/>
            </w:tcBorders>
          </w:tcPr>
          <w:p w14:paraId="1FAF9E34" w14:textId="2E640AA2" w:rsidR="00F716DD" w:rsidRDefault="00A45933">
            <w:pPr>
              <w:pStyle w:val="CVSpacer"/>
            </w:pPr>
            <w:r>
              <w:lastRenderedPageBreak/>
              <w:t xml:space="preserve"> </w:t>
            </w:r>
          </w:p>
        </w:tc>
        <w:tc>
          <w:tcPr>
            <w:tcW w:w="7657" w:type="dxa"/>
            <w:gridSpan w:val="13"/>
          </w:tcPr>
          <w:p w14:paraId="2F54EE8F" w14:textId="77777777" w:rsidR="00F716DD" w:rsidRDefault="00F716DD">
            <w:pPr>
              <w:pStyle w:val="CVSpacer"/>
            </w:pPr>
          </w:p>
        </w:tc>
      </w:tr>
    </w:tbl>
    <w:p w14:paraId="7D11FA1A" w14:textId="77777777" w:rsidR="004422D7" w:rsidRDefault="004422D7" w:rsidP="00873F50">
      <w:pPr>
        <w:pStyle w:val="CVNormal"/>
        <w:ind w:left="0"/>
      </w:pPr>
    </w:p>
    <w:sectPr w:rsidR="004422D7" w:rsidSect="001E38C8">
      <w:footerReference w:type="default" r:id="rId10"/>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4B510" w14:textId="77777777" w:rsidR="00A02134" w:rsidRDefault="00A02134">
      <w:r>
        <w:separator/>
      </w:r>
    </w:p>
  </w:endnote>
  <w:endnote w:type="continuationSeparator" w:id="0">
    <w:p w14:paraId="17AEA480" w14:textId="77777777" w:rsidR="00A02134" w:rsidRDefault="00A0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F716DD" w14:paraId="7133CDEB" w14:textId="77777777">
      <w:trPr>
        <w:cantSplit/>
      </w:trPr>
      <w:tc>
        <w:tcPr>
          <w:tcW w:w="3117" w:type="dxa"/>
        </w:tcPr>
        <w:p w14:paraId="2A107078" w14:textId="77777777" w:rsidR="00F716DD" w:rsidRDefault="00F716DD">
          <w:pPr>
            <w:pStyle w:val="CVFooterLeft"/>
          </w:pPr>
          <w:r>
            <w:t xml:space="preserve">Pagina / - Curriculum vitae al </w:t>
          </w:r>
        </w:p>
        <w:p w14:paraId="53B7794B" w14:textId="77777777" w:rsidR="00F716DD" w:rsidRDefault="00F716DD">
          <w:pPr>
            <w:pStyle w:val="CVFooterLeft"/>
          </w:pPr>
          <w:r>
            <w:t xml:space="preserve">Nume Prenume </w:t>
          </w:r>
        </w:p>
      </w:tc>
      <w:tc>
        <w:tcPr>
          <w:tcW w:w="7655" w:type="dxa"/>
          <w:tcBorders>
            <w:left w:val="single" w:sz="1" w:space="0" w:color="000000"/>
          </w:tcBorders>
        </w:tcPr>
        <w:p w14:paraId="40B519F2" w14:textId="77777777" w:rsidR="00F716DD" w:rsidRPr="00B364BE" w:rsidRDefault="00F716DD">
          <w:pPr>
            <w:pStyle w:val="CVFooterRight"/>
            <w:rPr>
              <w:lang w:val="it-IT"/>
            </w:rPr>
          </w:pPr>
          <w:r w:rsidRPr="00B364BE">
            <w:rPr>
              <w:lang w:val="it-IT"/>
            </w:rPr>
            <w:t>Pentru mai multe informaţii despre Europass accesaţi pagina: http://europass.cedefop.europa.eu</w:t>
          </w:r>
        </w:p>
        <w:p w14:paraId="7EB141BC" w14:textId="77777777" w:rsidR="00F716DD" w:rsidRDefault="00F716DD">
          <w:pPr>
            <w:pStyle w:val="CVFooterRight"/>
          </w:pPr>
          <w:r>
            <w:t>© Uniunea Europeană, 2002-2010   24082010</w:t>
          </w:r>
        </w:p>
      </w:tc>
    </w:tr>
  </w:tbl>
  <w:p w14:paraId="6B6F9DB0" w14:textId="77777777" w:rsidR="00F716DD" w:rsidRDefault="00F716DD">
    <w:pPr>
      <w:pStyle w:val="CVFooter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18166" w14:textId="77777777" w:rsidR="00A02134" w:rsidRDefault="00A02134">
      <w:r>
        <w:separator/>
      </w:r>
    </w:p>
  </w:footnote>
  <w:footnote w:type="continuationSeparator" w:id="0">
    <w:p w14:paraId="31646666" w14:textId="77777777" w:rsidR="00A02134" w:rsidRDefault="00A02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17BED"/>
    <w:multiLevelType w:val="hybridMultilevel"/>
    <w:tmpl w:val="7CE036B8"/>
    <w:lvl w:ilvl="0" w:tplc="07F6D59C">
      <w:start w:val="2012"/>
      <w:numFmt w:val="bullet"/>
      <w:lvlText w:val="-"/>
      <w:lvlJc w:val="left"/>
      <w:pPr>
        <w:ind w:left="473" w:hanging="360"/>
      </w:pPr>
      <w:rPr>
        <w:rFonts w:ascii="Arial Narrow" w:eastAsia="Times New Roman" w:hAnsi="Arial Narrow"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 w15:restartNumberingAfterBreak="0">
    <w:nsid w:val="1EFC5E68"/>
    <w:multiLevelType w:val="hybridMultilevel"/>
    <w:tmpl w:val="79B4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0C55A1"/>
    <w:multiLevelType w:val="hybridMultilevel"/>
    <w:tmpl w:val="705E4AFC"/>
    <w:lvl w:ilvl="0" w:tplc="50009CF2">
      <w:start w:val="2016"/>
      <w:numFmt w:val="bullet"/>
      <w:lvlText w:val="-"/>
      <w:lvlJc w:val="left"/>
      <w:pPr>
        <w:ind w:left="473" w:hanging="360"/>
      </w:pPr>
      <w:rPr>
        <w:rFonts w:ascii="Arial Narrow" w:eastAsia="Times New Roman" w:hAnsi="Arial Narrow"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 w15:restartNumberingAfterBreak="0">
    <w:nsid w:val="5C9F0260"/>
    <w:multiLevelType w:val="hybridMultilevel"/>
    <w:tmpl w:val="FC1C6CAE"/>
    <w:lvl w:ilvl="0" w:tplc="3A38FE5E">
      <w:start w:val="2"/>
      <w:numFmt w:val="bullet"/>
      <w:lvlText w:val="-"/>
      <w:lvlJc w:val="left"/>
      <w:pPr>
        <w:ind w:left="1080" w:hanging="360"/>
      </w:pPr>
      <w:rPr>
        <w:rFonts w:ascii="Arial Narrow" w:eastAsiaTheme="minorHAnsi" w:hAnsi="Arial Narrow"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hideGrammaticalError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FA"/>
    <w:rsid w:val="00003CAE"/>
    <w:rsid w:val="00006554"/>
    <w:rsid w:val="000207C6"/>
    <w:rsid w:val="00024C9A"/>
    <w:rsid w:val="00025F99"/>
    <w:rsid w:val="0005326E"/>
    <w:rsid w:val="00057926"/>
    <w:rsid w:val="00072DC1"/>
    <w:rsid w:val="000748DE"/>
    <w:rsid w:val="000766F6"/>
    <w:rsid w:val="00087112"/>
    <w:rsid w:val="000B4781"/>
    <w:rsid w:val="000C64B7"/>
    <w:rsid w:val="000D33B5"/>
    <w:rsid w:val="000E0B0F"/>
    <w:rsid w:val="000F1534"/>
    <w:rsid w:val="000F42BC"/>
    <w:rsid w:val="000F5DA6"/>
    <w:rsid w:val="00103A1B"/>
    <w:rsid w:val="00106633"/>
    <w:rsid w:val="00111D67"/>
    <w:rsid w:val="00126741"/>
    <w:rsid w:val="001412E0"/>
    <w:rsid w:val="00141C14"/>
    <w:rsid w:val="00142E86"/>
    <w:rsid w:val="00143F95"/>
    <w:rsid w:val="00145A92"/>
    <w:rsid w:val="00145CC8"/>
    <w:rsid w:val="001520F4"/>
    <w:rsid w:val="00182DD9"/>
    <w:rsid w:val="00183D5B"/>
    <w:rsid w:val="001959E2"/>
    <w:rsid w:val="001B23F6"/>
    <w:rsid w:val="001B582F"/>
    <w:rsid w:val="001C25E0"/>
    <w:rsid w:val="001D14F0"/>
    <w:rsid w:val="001D5335"/>
    <w:rsid w:val="001E0AA5"/>
    <w:rsid w:val="001E38C8"/>
    <w:rsid w:val="001F2AA1"/>
    <w:rsid w:val="001F7946"/>
    <w:rsid w:val="00212683"/>
    <w:rsid w:val="002148CE"/>
    <w:rsid w:val="002259B4"/>
    <w:rsid w:val="002504CB"/>
    <w:rsid w:val="002704E6"/>
    <w:rsid w:val="002723FA"/>
    <w:rsid w:val="0027759E"/>
    <w:rsid w:val="00277634"/>
    <w:rsid w:val="0028263A"/>
    <w:rsid w:val="002958BF"/>
    <w:rsid w:val="002C7D80"/>
    <w:rsid w:val="002D3FFB"/>
    <w:rsid w:val="002E55DA"/>
    <w:rsid w:val="002F7760"/>
    <w:rsid w:val="00316B66"/>
    <w:rsid w:val="00320114"/>
    <w:rsid w:val="003250BB"/>
    <w:rsid w:val="00335947"/>
    <w:rsid w:val="0034795D"/>
    <w:rsid w:val="003605D2"/>
    <w:rsid w:val="0036464D"/>
    <w:rsid w:val="00371932"/>
    <w:rsid w:val="003C2240"/>
    <w:rsid w:val="003D67B4"/>
    <w:rsid w:val="003E2B3E"/>
    <w:rsid w:val="003F77D9"/>
    <w:rsid w:val="00404970"/>
    <w:rsid w:val="00413416"/>
    <w:rsid w:val="004352D1"/>
    <w:rsid w:val="00435AEB"/>
    <w:rsid w:val="004422D7"/>
    <w:rsid w:val="00445062"/>
    <w:rsid w:val="004A5FCA"/>
    <w:rsid w:val="004B4C3D"/>
    <w:rsid w:val="004C1B8E"/>
    <w:rsid w:val="004C77F6"/>
    <w:rsid w:val="004E6943"/>
    <w:rsid w:val="005028BC"/>
    <w:rsid w:val="00505E8A"/>
    <w:rsid w:val="00513A51"/>
    <w:rsid w:val="00517EF6"/>
    <w:rsid w:val="00532083"/>
    <w:rsid w:val="00550606"/>
    <w:rsid w:val="0055653B"/>
    <w:rsid w:val="00563923"/>
    <w:rsid w:val="005749F1"/>
    <w:rsid w:val="005857C7"/>
    <w:rsid w:val="0059269A"/>
    <w:rsid w:val="0059782E"/>
    <w:rsid w:val="005B1D3E"/>
    <w:rsid w:val="005C0ADE"/>
    <w:rsid w:val="005C6894"/>
    <w:rsid w:val="005D0BB5"/>
    <w:rsid w:val="005E0A65"/>
    <w:rsid w:val="005E1681"/>
    <w:rsid w:val="00601CCF"/>
    <w:rsid w:val="0060247D"/>
    <w:rsid w:val="00607CEA"/>
    <w:rsid w:val="00614782"/>
    <w:rsid w:val="00624275"/>
    <w:rsid w:val="00641CB7"/>
    <w:rsid w:val="00644C59"/>
    <w:rsid w:val="00667FB3"/>
    <w:rsid w:val="006A6B0A"/>
    <w:rsid w:val="006C6719"/>
    <w:rsid w:val="006D5D4C"/>
    <w:rsid w:val="006D650D"/>
    <w:rsid w:val="006E25AF"/>
    <w:rsid w:val="007035CB"/>
    <w:rsid w:val="0070677F"/>
    <w:rsid w:val="00722310"/>
    <w:rsid w:val="007361A5"/>
    <w:rsid w:val="00743982"/>
    <w:rsid w:val="00750B1E"/>
    <w:rsid w:val="0075688B"/>
    <w:rsid w:val="00770247"/>
    <w:rsid w:val="007754F2"/>
    <w:rsid w:val="00780815"/>
    <w:rsid w:val="007A1724"/>
    <w:rsid w:val="007A3CB7"/>
    <w:rsid w:val="007A6168"/>
    <w:rsid w:val="007B3132"/>
    <w:rsid w:val="007C2C46"/>
    <w:rsid w:val="007D1AEE"/>
    <w:rsid w:val="007D34D0"/>
    <w:rsid w:val="007E09F2"/>
    <w:rsid w:val="007E7CB7"/>
    <w:rsid w:val="00817B15"/>
    <w:rsid w:val="008464FC"/>
    <w:rsid w:val="008519B6"/>
    <w:rsid w:val="00873F50"/>
    <w:rsid w:val="008872C5"/>
    <w:rsid w:val="00890FEF"/>
    <w:rsid w:val="00896055"/>
    <w:rsid w:val="008961E3"/>
    <w:rsid w:val="008A3AFA"/>
    <w:rsid w:val="008B4115"/>
    <w:rsid w:val="008C6115"/>
    <w:rsid w:val="008C6402"/>
    <w:rsid w:val="008D1450"/>
    <w:rsid w:val="008F67B3"/>
    <w:rsid w:val="008F6CAF"/>
    <w:rsid w:val="00911410"/>
    <w:rsid w:val="00913A47"/>
    <w:rsid w:val="00915B70"/>
    <w:rsid w:val="0092362D"/>
    <w:rsid w:val="009250A0"/>
    <w:rsid w:val="00931CA0"/>
    <w:rsid w:val="009339E8"/>
    <w:rsid w:val="0094453C"/>
    <w:rsid w:val="00945E2E"/>
    <w:rsid w:val="00947FF5"/>
    <w:rsid w:val="00957D9B"/>
    <w:rsid w:val="00965FF3"/>
    <w:rsid w:val="009842D9"/>
    <w:rsid w:val="0099383F"/>
    <w:rsid w:val="009B182A"/>
    <w:rsid w:val="009B3E14"/>
    <w:rsid w:val="009D311C"/>
    <w:rsid w:val="009D54AC"/>
    <w:rsid w:val="009E79DF"/>
    <w:rsid w:val="009F1E7D"/>
    <w:rsid w:val="009F28ED"/>
    <w:rsid w:val="00A02134"/>
    <w:rsid w:val="00A272A0"/>
    <w:rsid w:val="00A41D9E"/>
    <w:rsid w:val="00A443CE"/>
    <w:rsid w:val="00A45893"/>
    <w:rsid w:val="00A45933"/>
    <w:rsid w:val="00A64F91"/>
    <w:rsid w:val="00A716E2"/>
    <w:rsid w:val="00A7282E"/>
    <w:rsid w:val="00A80963"/>
    <w:rsid w:val="00A94E1D"/>
    <w:rsid w:val="00A961A4"/>
    <w:rsid w:val="00AC0741"/>
    <w:rsid w:val="00AC1C97"/>
    <w:rsid w:val="00AD55ED"/>
    <w:rsid w:val="00AF5A12"/>
    <w:rsid w:val="00AF6A79"/>
    <w:rsid w:val="00AF7CFA"/>
    <w:rsid w:val="00B15088"/>
    <w:rsid w:val="00B202AA"/>
    <w:rsid w:val="00B364BE"/>
    <w:rsid w:val="00B422EE"/>
    <w:rsid w:val="00B45F45"/>
    <w:rsid w:val="00B52488"/>
    <w:rsid w:val="00B71113"/>
    <w:rsid w:val="00B96006"/>
    <w:rsid w:val="00BA08CB"/>
    <w:rsid w:val="00BA477D"/>
    <w:rsid w:val="00BB07FB"/>
    <w:rsid w:val="00BB0EC4"/>
    <w:rsid w:val="00BF4C3C"/>
    <w:rsid w:val="00C12F61"/>
    <w:rsid w:val="00C464B2"/>
    <w:rsid w:val="00C574BD"/>
    <w:rsid w:val="00C62E0D"/>
    <w:rsid w:val="00C71FF3"/>
    <w:rsid w:val="00C7243E"/>
    <w:rsid w:val="00C761A9"/>
    <w:rsid w:val="00C76265"/>
    <w:rsid w:val="00C82051"/>
    <w:rsid w:val="00C97F31"/>
    <w:rsid w:val="00CA64F7"/>
    <w:rsid w:val="00CB0382"/>
    <w:rsid w:val="00CB3ADD"/>
    <w:rsid w:val="00CD208B"/>
    <w:rsid w:val="00CF4C5A"/>
    <w:rsid w:val="00CF6618"/>
    <w:rsid w:val="00D04BA4"/>
    <w:rsid w:val="00D472FD"/>
    <w:rsid w:val="00D51469"/>
    <w:rsid w:val="00D51BF8"/>
    <w:rsid w:val="00D64152"/>
    <w:rsid w:val="00D9034D"/>
    <w:rsid w:val="00DA60CF"/>
    <w:rsid w:val="00DA6FCB"/>
    <w:rsid w:val="00DB3605"/>
    <w:rsid w:val="00DD75EC"/>
    <w:rsid w:val="00DF51E6"/>
    <w:rsid w:val="00E02A73"/>
    <w:rsid w:val="00E0447A"/>
    <w:rsid w:val="00E04F09"/>
    <w:rsid w:val="00E318E3"/>
    <w:rsid w:val="00E40377"/>
    <w:rsid w:val="00E46137"/>
    <w:rsid w:val="00E84B52"/>
    <w:rsid w:val="00EC1674"/>
    <w:rsid w:val="00EC755A"/>
    <w:rsid w:val="00ED218C"/>
    <w:rsid w:val="00ED2831"/>
    <w:rsid w:val="00EF74E6"/>
    <w:rsid w:val="00F02E3E"/>
    <w:rsid w:val="00F20BA1"/>
    <w:rsid w:val="00F24170"/>
    <w:rsid w:val="00F33AD7"/>
    <w:rsid w:val="00F43210"/>
    <w:rsid w:val="00F555DE"/>
    <w:rsid w:val="00F62C25"/>
    <w:rsid w:val="00F716DD"/>
    <w:rsid w:val="00FA6F02"/>
    <w:rsid w:val="00FC1033"/>
    <w:rsid w:val="00FC38DB"/>
    <w:rsid w:val="00FE237D"/>
    <w:rsid w:val="00FF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5AD54D1"/>
  <w15:docId w15:val="{76AC03C3-2840-422D-82C0-EF389CE9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894"/>
    <w:pPr>
      <w:suppressAutoHyphens/>
    </w:pPr>
    <w:rPr>
      <w:rFonts w:ascii="Arial Narrow" w:hAnsi="Arial Narrow"/>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5C6894"/>
  </w:style>
  <w:style w:type="character" w:styleId="PageNumber">
    <w:name w:val="page number"/>
    <w:basedOn w:val="WW-DefaultParagraphFont"/>
    <w:semiHidden/>
    <w:rsid w:val="005C6894"/>
  </w:style>
  <w:style w:type="character" w:styleId="Hyperlink">
    <w:name w:val="Hyperlink"/>
    <w:semiHidden/>
    <w:rsid w:val="005C6894"/>
    <w:rPr>
      <w:color w:val="0000FF"/>
      <w:u w:val="single"/>
    </w:rPr>
  </w:style>
  <w:style w:type="character" w:customStyle="1" w:styleId="EndnoteCharacters">
    <w:name w:val="Endnote Characters"/>
    <w:rsid w:val="005C6894"/>
  </w:style>
  <w:style w:type="character" w:customStyle="1" w:styleId="WW-DefaultParagraphFont">
    <w:name w:val="WW-Default Paragraph Font"/>
    <w:rsid w:val="005C6894"/>
  </w:style>
  <w:style w:type="paragraph" w:styleId="BodyText">
    <w:name w:val="Body Text"/>
    <w:basedOn w:val="Normal"/>
    <w:semiHidden/>
    <w:rsid w:val="005C6894"/>
    <w:pPr>
      <w:spacing w:after="120"/>
    </w:pPr>
  </w:style>
  <w:style w:type="paragraph" w:styleId="Header">
    <w:name w:val="header"/>
    <w:basedOn w:val="Normal"/>
    <w:semiHidden/>
    <w:rsid w:val="005C6894"/>
    <w:pPr>
      <w:suppressLineNumbers/>
      <w:tabs>
        <w:tab w:val="center" w:pos="4320"/>
        <w:tab w:val="right" w:pos="8640"/>
      </w:tabs>
    </w:pPr>
  </w:style>
  <w:style w:type="paragraph" w:styleId="Footer">
    <w:name w:val="footer"/>
    <w:basedOn w:val="Normal"/>
    <w:semiHidden/>
    <w:rsid w:val="005C6894"/>
    <w:pPr>
      <w:suppressLineNumbers/>
      <w:tabs>
        <w:tab w:val="center" w:pos="4320"/>
        <w:tab w:val="right" w:pos="8640"/>
      </w:tabs>
    </w:pPr>
  </w:style>
  <w:style w:type="paragraph" w:customStyle="1" w:styleId="TableContents">
    <w:name w:val="Table Contents"/>
    <w:basedOn w:val="BodyText"/>
    <w:rsid w:val="005C6894"/>
    <w:pPr>
      <w:suppressLineNumbers/>
    </w:pPr>
  </w:style>
  <w:style w:type="paragraph" w:customStyle="1" w:styleId="TableHeading">
    <w:name w:val="Table Heading"/>
    <w:basedOn w:val="TableContents"/>
    <w:rsid w:val="005C6894"/>
    <w:pPr>
      <w:jc w:val="center"/>
    </w:pPr>
    <w:rPr>
      <w:b/>
      <w:bCs/>
      <w:i/>
      <w:iCs/>
    </w:rPr>
  </w:style>
  <w:style w:type="paragraph" w:customStyle="1" w:styleId="CVTitle">
    <w:name w:val="CV Title"/>
    <w:basedOn w:val="Normal"/>
    <w:rsid w:val="005C6894"/>
    <w:pPr>
      <w:ind w:left="113" w:right="113"/>
      <w:jc w:val="right"/>
    </w:pPr>
    <w:rPr>
      <w:b/>
      <w:bCs/>
      <w:spacing w:val="10"/>
      <w:sz w:val="28"/>
      <w:lang w:val="fr-FR"/>
    </w:rPr>
  </w:style>
  <w:style w:type="paragraph" w:customStyle="1" w:styleId="CVHeading1">
    <w:name w:val="CV Heading 1"/>
    <w:basedOn w:val="Normal"/>
    <w:next w:val="Normal"/>
    <w:rsid w:val="005C6894"/>
    <w:pPr>
      <w:spacing w:before="74"/>
      <w:ind w:left="113" w:right="113"/>
      <w:jc w:val="right"/>
    </w:pPr>
    <w:rPr>
      <w:b/>
      <w:sz w:val="24"/>
    </w:rPr>
  </w:style>
  <w:style w:type="paragraph" w:customStyle="1" w:styleId="CVHeading2">
    <w:name w:val="CV Heading 2"/>
    <w:basedOn w:val="CVHeading1"/>
    <w:next w:val="Normal"/>
    <w:rsid w:val="005C6894"/>
    <w:pPr>
      <w:spacing w:before="0"/>
    </w:pPr>
    <w:rPr>
      <w:b w:val="0"/>
      <w:sz w:val="22"/>
    </w:rPr>
  </w:style>
  <w:style w:type="paragraph" w:customStyle="1" w:styleId="CVHeading2-FirstLine">
    <w:name w:val="CV Heading 2 - First Line"/>
    <w:basedOn w:val="CVHeading2"/>
    <w:next w:val="CVHeading2"/>
    <w:rsid w:val="005C6894"/>
    <w:pPr>
      <w:spacing w:before="74"/>
    </w:pPr>
  </w:style>
  <w:style w:type="paragraph" w:customStyle="1" w:styleId="CVHeading3">
    <w:name w:val="CV Heading 3"/>
    <w:basedOn w:val="Normal"/>
    <w:next w:val="Normal"/>
    <w:rsid w:val="005C6894"/>
    <w:pPr>
      <w:ind w:left="113" w:right="113"/>
      <w:jc w:val="right"/>
      <w:textAlignment w:val="center"/>
    </w:pPr>
  </w:style>
  <w:style w:type="paragraph" w:customStyle="1" w:styleId="CVHeading3-FirstLine">
    <w:name w:val="CV Heading 3 - First Line"/>
    <w:basedOn w:val="CVHeading3"/>
    <w:next w:val="CVHeading3"/>
    <w:rsid w:val="005C6894"/>
    <w:pPr>
      <w:spacing w:before="74"/>
    </w:pPr>
  </w:style>
  <w:style w:type="paragraph" w:customStyle="1" w:styleId="CVHeadingLanguage">
    <w:name w:val="CV Heading Language"/>
    <w:basedOn w:val="CVHeading2"/>
    <w:next w:val="LevelAssessment-Code"/>
    <w:rsid w:val="005C6894"/>
    <w:rPr>
      <w:b/>
    </w:rPr>
  </w:style>
  <w:style w:type="paragraph" w:customStyle="1" w:styleId="LevelAssessment-Code">
    <w:name w:val="Level Assessment - Code"/>
    <w:basedOn w:val="Normal"/>
    <w:next w:val="LevelAssessment-Description"/>
    <w:rsid w:val="005C6894"/>
    <w:pPr>
      <w:ind w:left="28"/>
      <w:jc w:val="center"/>
    </w:pPr>
    <w:rPr>
      <w:sz w:val="18"/>
    </w:rPr>
  </w:style>
  <w:style w:type="paragraph" w:customStyle="1" w:styleId="LevelAssessment-Description">
    <w:name w:val="Level Assessment - Description"/>
    <w:basedOn w:val="LevelAssessment-Code"/>
    <w:next w:val="LevelAssessment-Code"/>
    <w:rsid w:val="005C6894"/>
    <w:pPr>
      <w:textAlignment w:val="bottom"/>
    </w:pPr>
  </w:style>
  <w:style w:type="paragraph" w:customStyle="1" w:styleId="SmallGap">
    <w:name w:val="Small Gap"/>
    <w:basedOn w:val="Normal"/>
    <w:next w:val="Normal"/>
    <w:rsid w:val="005C6894"/>
    <w:rPr>
      <w:sz w:val="10"/>
    </w:rPr>
  </w:style>
  <w:style w:type="paragraph" w:customStyle="1" w:styleId="CVHeadingLevel">
    <w:name w:val="CV Heading Level"/>
    <w:basedOn w:val="CVHeading3"/>
    <w:next w:val="Normal"/>
    <w:rsid w:val="005C6894"/>
    <w:rPr>
      <w:i/>
    </w:rPr>
  </w:style>
  <w:style w:type="paragraph" w:customStyle="1" w:styleId="LevelAssessment-Heading1">
    <w:name w:val="Level Assessment - Heading 1"/>
    <w:basedOn w:val="LevelAssessment-Code"/>
    <w:rsid w:val="005C6894"/>
    <w:pPr>
      <w:ind w:left="57" w:right="57"/>
    </w:pPr>
    <w:rPr>
      <w:b/>
      <w:sz w:val="22"/>
    </w:rPr>
  </w:style>
  <w:style w:type="paragraph" w:customStyle="1" w:styleId="LevelAssessment-Heading2">
    <w:name w:val="Level Assessment - Heading 2"/>
    <w:basedOn w:val="Normal"/>
    <w:rsid w:val="005C6894"/>
    <w:pPr>
      <w:ind w:left="57" w:right="57"/>
      <w:jc w:val="center"/>
    </w:pPr>
    <w:rPr>
      <w:sz w:val="18"/>
      <w:lang w:val="en-US"/>
    </w:rPr>
  </w:style>
  <w:style w:type="paragraph" w:customStyle="1" w:styleId="LevelAssessment-Note">
    <w:name w:val="Level Assessment - Note"/>
    <w:basedOn w:val="LevelAssessment-Code"/>
    <w:rsid w:val="005C6894"/>
    <w:pPr>
      <w:ind w:left="113"/>
      <w:jc w:val="left"/>
    </w:pPr>
    <w:rPr>
      <w:i/>
    </w:rPr>
  </w:style>
  <w:style w:type="paragraph" w:customStyle="1" w:styleId="CVMajor">
    <w:name w:val="CV Major"/>
    <w:basedOn w:val="Normal"/>
    <w:rsid w:val="005C6894"/>
    <w:pPr>
      <w:ind w:left="113" w:right="113"/>
    </w:pPr>
    <w:rPr>
      <w:b/>
      <w:sz w:val="24"/>
    </w:rPr>
  </w:style>
  <w:style w:type="paragraph" w:customStyle="1" w:styleId="CVMajor-FirstLine">
    <w:name w:val="CV Major - First Line"/>
    <w:basedOn w:val="CVMajor"/>
    <w:next w:val="CVMajor"/>
    <w:rsid w:val="005C6894"/>
    <w:pPr>
      <w:spacing w:before="74"/>
    </w:pPr>
  </w:style>
  <w:style w:type="paragraph" w:customStyle="1" w:styleId="CVMedium">
    <w:name w:val="CV Medium"/>
    <w:basedOn w:val="CVMajor"/>
    <w:rsid w:val="005C6894"/>
    <w:rPr>
      <w:sz w:val="22"/>
    </w:rPr>
  </w:style>
  <w:style w:type="paragraph" w:customStyle="1" w:styleId="CVMedium-FirstLine">
    <w:name w:val="CV Medium - First Line"/>
    <w:basedOn w:val="CVMedium"/>
    <w:next w:val="CVMedium"/>
    <w:rsid w:val="005C6894"/>
    <w:pPr>
      <w:spacing w:before="74"/>
    </w:pPr>
  </w:style>
  <w:style w:type="paragraph" w:customStyle="1" w:styleId="CVNormal">
    <w:name w:val="CV Normal"/>
    <w:basedOn w:val="CVMedium"/>
    <w:rsid w:val="005C6894"/>
    <w:rPr>
      <w:b w:val="0"/>
      <w:sz w:val="20"/>
    </w:rPr>
  </w:style>
  <w:style w:type="paragraph" w:customStyle="1" w:styleId="CVSpacer">
    <w:name w:val="CV Spacer"/>
    <w:basedOn w:val="CVNormal"/>
    <w:rsid w:val="005C6894"/>
    <w:rPr>
      <w:sz w:val="4"/>
    </w:rPr>
  </w:style>
  <w:style w:type="paragraph" w:customStyle="1" w:styleId="CVNormal-FirstLine">
    <w:name w:val="CV Normal - First Line"/>
    <w:basedOn w:val="CVNormal"/>
    <w:next w:val="CVNormal"/>
    <w:rsid w:val="005C6894"/>
    <w:pPr>
      <w:spacing w:before="74"/>
    </w:pPr>
  </w:style>
  <w:style w:type="paragraph" w:customStyle="1" w:styleId="CVFooterLeft">
    <w:name w:val="CV Footer Left"/>
    <w:basedOn w:val="Normal"/>
    <w:rsid w:val="005C6894"/>
    <w:pPr>
      <w:ind w:firstLine="360"/>
      <w:jc w:val="right"/>
    </w:pPr>
    <w:rPr>
      <w:bCs/>
      <w:sz w:val="16"/>
    </w:rPr>
  </w:style>
  <w:style w:type="paragraph" w:customStyle="1" w:styleId="CVFooterRight">
    <w:name w:val="CV Footer Right"/>
    <w:basedOn w:val="Normal"/>
    <w:rsid w:val="005C6894"/>
    <w:rPr>
      <w:bCs/>
      <w:sz w:val="16"/>
      <w:lang w:val="de-DE"/>
    </w:rPr>
  </w:style>
  <w:style w:type="paragraph" w:customStyle="1" w:styleId="GridStandard">
    <w:name w:val="Grid Standard"/>
    <w:rsid w:val="005C6894"/>
    <w:pPr>
      <w:widowControl w:val="0"/>
      <w:suppressAutoHyphens/>
    </w:pPr>
    <w:rPr>
      <w:rFonts w:ascii="Arial Narrow" w:eastAsia="Lucida Sans Unicode" w:hAnsi="Arial Narrow"/>
      <w:szCs w:val="24"/>
      <w:lang w:val="ro-RO"/>
    </w:rPr>
  </w:style>
  <w:style w:type="paragraph" w:customStyle="1" w:styleId="GridTitle">
    <w:name w:val="Grid Title"/>
    <w:basedOn w:val="GridStandard"/>
    <w:rsid w:val="005C6894"/>
    <w:pPr>
      <w:pageBreakBefore/>
      <w:jc w:val="center"/>
    </w:pPr>
    <w:rPr>
      <w:b/>
      <w:caps/>
    </w:rPr>
  </w:style>
  <w:style w:type="paragraph" w:customStyle="1" w:styleId="GridFooter">
    <w:name w:val="Grid Footer"/>
    <w:basedOn w:val="GridStandard"/>
    <w:rsid w:val="005C6894"/>
    <w:rPr>
      <w:sz w:val="16"/>
    </w:rPr>
  </w:style>
  <w:style w:type="paragraph" w:customStyle="1" w:styleId="GridLevel">
    <w:name w:val="Grid Level"/>
    <w:basedOn w:val="GridStandard"/>
    <w:rsid w:val="005C6894"/>
    <w:pPr>
      <w:jc w:val="center"/>
    </w:pPr>
    <w:rPr>
      <w:b/>
    </w:rPr>
  </w:style>
  <w:style w:type="paragraph" w:customStyle="1" w:styleId="GridCompetency1">
    <w:name w:val="Grid Competency 1"/>
    <w:basedOn w:val="GridStandard"/>
    <w:next w:val="GridCompetency2"/>
    <w:rsid w:val="005C6894"/>
    <w:pPr>
      <w:jc w:val="center"/>
    </w:pPr>
    <w:rPr>
      <w:caps/>
    </w:rPr>
  </w:style>
  <w:style w:type="paragraph" w:customStyle="1" w:styleId="GridCompetency2">
    <w:name w:val="Grid Competency 2"/>
    <w:basedOn w:val="GridStandard"/>
    <w:next w:val="GridDescription"/>
    <w:rsid w:val="005C6894"/>
    <w:pPr>
      <w:jc w:val="center"/>
    </w:pPr>
    <w:rPr>
      <w:sz w:val="18"/>
    </w:rPr>
  </w:style>
  <w:style w:type="paragraph" w:customStyle="1" w:styleId="GridDescription">
    <w:name w:val="Grid Description"/>
    <w:basedOn w:val="GridStandard"/>
    <w:rsid w:val="005C6894"/>
    <w:rPr>
      <w:sz w:val="16"/>
    </w:rPr>
  </w:style>
  <w:style w:type="paragraph" w:customStyle="1" w:styleId="yiv1470233342msonormal">
    <w:name w:val="yiv1470233342msonormal"/>
    <w:basedOn w:val="Normal"/>
    <w:rsid w:val="009250A0"/>
    <w:pPr>
      <w:suppressAutoHyphens w:val="0"/>
      <w:spacing w:before="100" w:beforeAutospacing="1" w:after="100" w:afterAutospacing="1"/>
    </w:pPr>
    <w:rPr>
      <w:rFonts w:ascii="Times New Roman" w:hAnsi="Times New Roman"/>
      <w:sz w:val="24"/>
      <w:szCs w:val="24"/>
      <w:lang w:val="en-US" w:eastAsia="en-US"/>
    </w:rPr>
  </w:style>
  <w:style w:type="character" w:styleId="Strong">
    <w:name w:val="Strong"/>
    <w:basedOn w:val="DefaultParagraphFont"/>
    <w:uiPriority w:val="22"/>
    <w:qFormat/>
    <w:rsid w:val="009250A0"/>
    <w:rPr>
      <w:b/>
      <w:bCs/>
    </w:rPr>
  </w:style>
  <w:style w:type="character" w:customStyle="1" w:styleId="apple-converted-space">
    <w:name w:val="apple-converted-space"/>
    <w:basedOn w:val="DefaultParagraphFont"/>
    <w:rsid w:val="009250A0"/>
  </w:style>
  <w:style w:type="paragraph" w:styleId="BalloonText">
    <w:name w:val="Balloon Text"/>
    <w:basedOn w:val="Normal"/>
    <w:link w:val="BalloonTextChar"/>
    <w:uiPriority w:val="99"/>
    <w:semiHidden/>
    <w:unhideWhenUsed/>
    <w:rsid w:val="00601CCF"/>
    <w:rPr>
      <w:rFonts w:ascii="Tahoma" w:hAnsi="Tahoma" w:cs="Tahoma"/>
      <w:sz w:val="16"/>
      <w:szCs w:val="16"/>
    </w:rPr>
  </w:style>
  <w:style w:type="character" w:customStyle="1" w:styleId="BalloonTextChar">
    <w:name w:val="Balloon Text Char"/>
    <w:basedOn w:val="DefaultParagraphFont"/>
    <w:link w:val="BalloonText"/>
    <w:uiPriority w:val="99"/>
    <w:semiHidden/>
    <w:rsid w:val="00601CCF"/>
    <w:rPr>
      <w:rFonts w:ascii="Tahoma" w:hAnsi="Tahoma" w:cs="Tahoma"/>
      <w:sz w:val="16"/>
      <w:szCs w:val="16"/>
      <w:lang w:val="ro-RO" w:eastAsia="ar-SA"/>
    </w:rPr>
  </w:style>
  <w:style w:type="paragraph" w:styleId="ListParagraph">
    <w:name w:val="List Paragraph"/>
    <w:basedOn w:val="Normal"/>
    <w:uiPriority w:val="34"/>
    <w:qFormat/>
    <w:rsid w:val="005B1D3E"/>
    <w:pPr>
      <w:ind w:left="720"/>
      <w:contextualSpacing/>
    </w:pPr>
  </w:style>
  <w:style w:type="paragraph" w:customStyle="1" w:styleId="Default">
    <w:name w:val="Default"/>
    <w:rsid w:val="008A3AFA"/>
    <w:pPr>
      <w:autoSpaceDE w:val="0"/>
      <w:autoSpaceDN w:val="0"/>
      <w:adjustRightInd w:val="0"/>
    </w:pPr>
    <w:rPr>
      <w:rFonts w:ascii="Calibri" w:hAnsi="Calibri" w:cs="Calibri"/>
      <w:color w:val="000000"/>
      <w:sz w:val="24"/>
      <w:szCs w:val="24"/>
    </w:rPr>
  </w:style>
  <w:style w:type="paragraph" w:customStyle="1" w:styleId="ListParagraph1">
    <w:name w:val="List Paragraph1"/>
    <w:basedOn w:val="Normal"/>
    <w:rsid w:val="00E02A73"/>
    <w:pPr>
      <w:suppressAutoHyphens w:val="0"/>
      <w:ind w:left="720"/>
      <w:contextualSpacing/>
    </w:pPr>
    <w:rPr>
      <w:rFonts w:ascii="Calibri" w:hAnsi="Calibri"/>
      <w:sz w:val="22"/>
      <w:szCs w:val="22"/>
      <w:lang w:eastAsia="en-US"/>
    </w:rPr>
  </w:style>
  <w:style w:type="character" w:customStyle="1" w:styleId="UnresolvedMention">
    <w:name w:val="Unresolved Mention"/>
    <w:basedOn w:val="DefaultParagraphFont"/>
    <w:uiPriority w:val="99"/>
    <w:semiHidden/>
    <w:unhideWhenUsed/>
    <w:rsid w:val="00D90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79137">
      <w:bodyDiv w:val="1"/>
      <w:marLeft w:val="0"/>
      <w:marRight w:val="0"/>
      <w:marTop w:val="0"/>
      <w:marBottom w:val="0"/>
      <w:divBdr>
        <w:top w:val="none" w:sz="0" w:space="0" w:color="auto"/>
        <w:left w:val="none" w:sz="0" w:space="0" w:color="auto"/>
        <w:bottom w:val="none" w:sz="0" w:space="0" w:color="auto"/>
        <w:right w:val="none" w:sz="0" w:space="0" w:color="auto"/>
      </w:divBdr>
    </w:div>
    <w:div w:id="584650146">
      <w:bodyDiv w:val="1"/>
      <w:marLeft w:val="0"/>
      <w:marRight w:val="0"/>
      <w:marTop w:val="0"/>
      <w:marBottom w:val="0"/>
      <w:divBdr>
        <w:top w:val="none" w:sz="0" w:space="0" w:color="auto"/>
        <w:left w:val="none" w:sz="0" w:space="0" w:color="auto"/>
        <w:bottom w:val="none" w:sz="0" w:space="0" w:color="auto"/>
        <w:right w:val="none" w:sz="0" w:space="0" w:color="auto"/>
      </w:divBdr>
    </w:div>
    <w:div w:id="1021712011">
      <w:bodyDiv w:val="1"/>
      <w:marLeft w:val="0"/>
      <w:marRight w:val="0"/>
      <w:marTop w:val="0"/>
      <w:marBottom w:val="0"/>
      <w:divBdr>
        <w:top w:val="none" w:sz="0" w:space="0" w:color="auto"/>
        <w:left w:val="none" w:sz="0" w:space="0" w:color="auto"/>
        <w:bottom w:val="none" w:sz="0" w:space="0" w:color="auto"/>
        <w:right w:val="none" w:sz="0" w:space="0" w:color="auto"/>
      </w:divBdr>
      <w:divsChild>
        <w:div w:id="2084836983">
          <w:marLeft w:val="0"/>
          <w:marRight w:val="0"/>
          <w:marTop w:val="0"/>
          <w:marBottom w:val="0"/>
          <w:divBdr>
            <w:top w:val="none" w:sz="0" w:space="0" w:color="auto"/>
            <w:left w:val="none" w:sz="0" w:space="0" w:color="auto"/>
            <w:bottom w:val="none" w:sz="0" w:space="0" w:color="auto"/>
            <w:right w:val="none" w:sz="0" w:space="0" w:color="auto"/>
          </w:divBdr>
        </w:div>
        <w:div w:id="1363096585">
          <w:marLeft w:val="0"/>
          <w:marRight w:val="0"/>
          <w:marTop w:val="0"/>
          <w:marBottom w:val="0"/>
          <w:divBdr>
            <w:top w:val="none" w:sz="0" w:space="0" w:color="auto"/>
            <w:left w:val="none" w:sz="0" w:space="0" w:color="auto"/>
            <w:bottom w:val="none" w:sz="0" w:space="0" w:color="auto"/>
            <w:right w:val="none" w:sz="0" w:space="0" w:color="auto"/>
          </w:divBdr>
        </w:div>
        <w:div w:id="1177497541">
          <w:marLeft w:val="0"/>
          <w:marRight w:val="0"/>
          <w:marTop w:val="0"/>
          <w:marBottom w:val="0"/>
          <w:divBdr>
            <w:top w:val="none" w:sz="0" w:space="0" w:color="auto"/>
            <w:left w:val="none" w:sz="0" w:space="0" w:color="auto"/>
            <w:bottom w:val="none" w:sz="0" w:space="0" w:color="auto"/>
            <w:right w:val="none" w:sz="0" w:space="0" w:color="auto"/>
          </w:divBdr>
        </w:div>
        <w:div w:id="972370080">
          <w:marLeft w:val="0"/>
          <w:marRight w:val="0"/>
          <w:marTop w:val="0"/>
          <w:marBottom w:val="0"/>
          <w:divBdr>
            <w:top w:val="none" w:sz="0" w:space="0" w:color="auto"/>
            <w:left w:val="none" w:sz="0" w:space="0" w:color="auto"/>
            <w:bottom w:val="none" w:sz="0" w:space="0" w:color="auto"/>
            <w:right w:val="none" w:sz="0" w:space="0" w:color="auto"/>
          </w:divBdr>
        </w:div>
        <w:div w:id="216938600">
          <w:marLeft w:val="0"/>
          <w:marRight w:val="0"/>
          <w:marTop w:val="0"/>
          <w:marBottom w:val="0"/>
          <w:divBdr>
            <w:top w:val="none" w:sz="0" w:space="0" w:color="auto"/>
            <w:left w:val="none" w:sz="0" w:space="0" w:color="auto"/>
            <w:bottom w:val="none" w:sz="0" w:space="0" w:color="auto"/>
            <w:right w:val="none" w:sz="0" w:space="0" w:color="auto"/>
          </w:divBdr>
        </w:div>
        <w:div w:id="136653245">
          <w:marLeft w:val="0"/>
          <w:marRight w:val="0"/>
          <w:marTop w:val="0"/>
          <w:marBottom w:val="0"/>
          <w:divBdr>
            <w:top w:val="none" w:sz="0" w:space="0" w:color="auto"/>
            <w:left w:val="none" w:sz="0" w:space="0" w:color="auto"/>
            <w:bottom w:val="none" w:sz="0" w:space="0" w:color="auto"/>
            <w:right w:val="none" w:sz="0" w:space="0" w:color="auto"/>
          </w:divBdr>
        </w:div>
        <w:div w:id="1009405077">
          <w:marLeft w:val="0"/>
          <w:marRight w:val="0"/>
          <w:marTop w:val="0"/>
          <w:marBottom w:val="0"/>
          <w:divBdr>
            <w:top w:val="none" w:sz="0" w:space="0" w:color="auto"/>
            <w:left w:val="none" w:sz="0" w:space="0" w:color="auto"/>
            <w:bottom w:val="none" w:sz="0" w:space="0" w:color="auto"/>
            <w:right w:val="none" w:sz="0" w:space="0" w:color="auto"/>
          </w:divBdr>
        </w:div>
        <w:div w:id="107625267">
          <w:marLeft w:val="0"/>
          <w:marRight w:val="0"/>
          <w:marTop w:val="0"/>
          <w:marBottom w:val="0"/>
          <w:divBdr>
            <w:top w:val="none" w:sz="0" w:space="0" w:color="auto"/>
            <w:left w:val="none" w:sz="0" w:space="0" w:color="auto"/>
            <w:bottom w:val="none" w:sz="0" w:space="0" w:color="auto"/>
            <w:right w:val="none" w:sz="0" w:space="0" w:color="auto"/>
          </w:divBdr>
        </w:div>
      </w:divsChild>
    </w:div>
    <w:div w:id="1191602713">
      <w:bodyDiv w:val="1"/>
      <w:marLeft w:val="0"/>
      <w:marRight w:val="0"/>
      <w:marTop w:val="0"/>
      <w:marBottom w:val="0"/>
      <w:divBdr>
        <w:top w:val="none" w:sz="0" w:space="0" w:color="auto"/>
        <w:left w:val="none" w:sz="0" w:space="0" w:color="auto"/>
        <w:bottom w:val="none" w:sz="0" w:space="0" w:color="auto"/>
        <w:right w:val="none" w:sz="0" w:space="0" w:color="auto"/>
      </w:divBdr>
      <w:divsChild>
        <w:div w:id="1874687650">
          <w:marLeft w:val="0"/>
          <w:marRight w:val="0"/>
          <w:marTop w:val="0"/>
          <w:marBottom w:val="0"/>
          <w:divBdr>
            <w:top w:val="none" w:sz="0" w:space="0" w:color="auto"/>
            <w:left w:val="none" w:sz="0" w:space="0" w:color="auto"/>
            <w:bottom w:val="none" w:sz="0" w:space="0" w:color="auto"/>
            <w:right w:val="none" w:sz="0" w:space="0" w:color="auto"/>
          </w:divBdr>
          <w:divsChild>
            <w:div w:id="1846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40051">
      <w:bodyDiv w:val="1"/>
      <w:marLeft w:val="0"/>
      <w:marRight w:val="0"/>
      <w:marTop w:val="0"/>
      <w:marBottom w:val="0"/>
      <w:divBdr>
        <w:top w:val="none" w:sz="0" w:space="0" w:color="auto"/>
        <w:left w:val="none" w:sz="0" w:space="0" w:color="auto"/>
        <w:bottom w:val="none" w:sz="0" w:space="0" w:color="auto"/>
        <w:right w:val="none" w:sz="0" w:space="0" w:color="auto"/>
      </w:divBdr>
    </w:div>
    <w:div w:id="1392577643">
      <w:bodyDiv w:val="1"/>
      <w:marLeft w:val="0"/>
      <w:marRight w:val="0"/>
      <w:marTop w:val="0"/>
      <w:marBottom w:val="0"/>
      <w:divBdr>
        <w:top w:val="none" w:sz="0" w:space="0" w:color="auto"/>
        <w:left w:val="none" w:sz="0" w:space="0" w:color="auto"/>
        <w:bottom w:val="none" w:sz="0" w:space="0" w:color="auto"/>
        <w:right w:val="none" w:sz="0" w:space="0" w:color="auto"/>
      </w:divBdr>
    </w:div>
    <w:div w:id="1457917161">
      <w:bodyDiv w:val="1"/>
      <w:marLeft w:val="0"/>
      <w:marRight w:val="0"/>
      <w:marTop w:val="0"/>
      <w:marBottom w:val="0"/>
      <w:divBdr>
        <w:top w:val="none" w:sz="0" w:space="0" w:color="auto"/>
        <w:left w:val="none" w:sz="0" w:space="0" w:color="auto"/>
        <w:bottom w:val="none" w:sz="0" w:space="0" w:color="auto"/>
        <w:right w:val="none" w:sz="0" w:space="0" w:color="auto"/>
      </w:divBdr>
      <w:divsChild>
        <w:div w:id="31002123">
          <w:marLeft w:val="0"/>
          <w:marRight w:val="0"/>
          <w:marTop w:val="0"/>
          <w:marBottom w:val="0"/>
          <w:divBdr>
            <w:top w:val="none" w:sz="0" w:space="0" w:color="auto"/>
            <w:left w:val="none" w:sz="0" w:space="0" w:color="auto"/>
            <w:bottom w:val="none" w:sz="0" w:space="0" w:color="auto"/>
            <w:right w:val="none" w:sz="0" w:space="0" w:color="auto"/>
          </w:divBdr>
          <w:divsChild>
            <w:div w:id="8529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58651">
      <w:bodyDiv w:val="1"/>
      <w:marLeft w:val="0"/>
      <w:marRight w:val="0"/>
      <w:marTop w:val="0"/>
      <w:marBottom w:val="0"/>
      <w:divBdr>
        <w:top w:val="none" w:sz="0" w:space="0" w:color="auto"/>
        <w:left w:val="none" w:sz="0" w:space="0" w:color="auto"/>
        <w:bottom w:val="none" w:sz="0" w:space="0" w:color="auto"/>
        <w:right w:val="none" w:sz="0" w:space="0" w:color="auto"/>
      </w:divBdr>
    </w:div>
    <w:div w:id="203588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opass.cedefop.europa.eu/LanguageSelfAssessmentGri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497B6-3D1F-46B0-A2B9-79332170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6449</Words>
  <Characters>36761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
  <LinksUpToDate>false</LinksUpToDate>
  <CharactersWithSpaces>43124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PHT</dc:creator>
  <cp:lastModifiedBy>Windows User</cp:lastModifiedBy>
  <cp:revision>7</cp:revision>
  <cp:lastPrinted>2005-01-20T14:27:00Z</cp:lastPrinted>
  <dcterms:created xsi:type="dcterms:W3CDTF">2026-06-01T19:19:00Z</dcterms:created>
  <dcterms:modified xsi:type="dcterms:W3CDTF">2026-06-09T11:42:00Z</dcterms:modified>
</cp:coreProperties>
</file>