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E0A" w:rsidRPr="0058359F" w:rsidRDefault="00BC6E0A" w:rsidP="0058359F">
      <w:pPr>
        <w:pStyle w:val="Default"/>
        <w:jc w:val="center"/>
        <w:rPr>
          <w:b/>
          <w:sz w:val="22"/>
          <w:szCs w:val="22"/>
        </w:rPr>
      </w:pPr>
      <w:r w:rsidRPr="0058359F">
        <w:rPr>
          <w:b/>
          <w:sz w:val="22"/>
          <w:szCs w:val="22"/>
        </w:rPr>
        <w:t>Lista de lucr</w:t>
      </w:r>
      <w:r w:rsidR="006A0A8A" w:rsidRPr="0058359F">
        <w:rPr>
          <w:b/>
          <w:sz w:val="22"/>
          <w:szCs w:val="22"/>
        </w:rPr>
        <w:t>ă</w:t>
      </w:r>
      <w:r w:rsidRPr="0058359F">
        <w:rPr>
          <w:b/>
          <w:sz w:val="22"/>
          <w:szCs w:val="22"/>
        </w:rPr>
        <w:t>ri</w:t>
      </w:r>
    </w:p>
    <w:p w:rsidR="00BC6E0A" w:rsidRPr="0058359F" w:rsidRDefault="00420617" w:rsidP="0058359F">
      <w:pPr>
        <w:pStyle w:val="Default"/>
        <w:jc w:val="center"/>
        <w:rPr>
          <w:b/>
          <w:sz w:val="22"/>
          <w:szCs w:val="22"/>
        </w:rPr>
      </w:pPr>
      <w:r w:rsidRPr="0058359F">
        <w:rPr>
          <w:b/>
          <w:sz w:val="22"/>
          <w:szCs w:val="22"/>
        </w:rPr>
        <w:t xml:space="preserve">Asist. univ. drd. </w:t>
      </w:r>
      <w:r w:rsidR="00180DD3" w:rsidRPr="0058359F">
        <w:rPr>
          <w:b/>
          <w:sz w:val="22"/>
          <w:szCs w:val="22"/>
        </w:rPr>
        <w:t>Donos Mădălina-Andreea</w:t>
      </w:r>
    </w:p>
    <w:p w:rsidR="002F05D9" w:rsidRPr="0058359F" w:rsidRDefault="002F05D9" w:rsidP="0058359F">
      <w:pPr>
        <w:pStyle w:val="Default"/>
        <w:jc w:val="center"/>
        <w:rPr>
          <w:sz w:val="22"/>
          <w:szCs w:val="22"/>
        </w:rPr>
      </w:pPr>
    </w:p>
    <w:p w:rsidR="00B77853" w:rsidRPr="0058359F" w:rsidRDefault="00B77853" w:rsidP="0058359F">
      <w:pPr>
        <w:pStyle w:val="Default"/>
        <w:jc w:val="center"/>
        <w:rPr>
          <w:sz w:val="22"/>
          <w:szCs w:val="22"/>
        </w:rPr>
      </w:pPr>
    </w:p>
    <w:p w:rsidR="00B173D4" w:rsidRPr="0058359F" w:rsidRDefault="00B173D4" w:rsidP="0058359F">
      <w:pPr>
        <w:pStyle w:val="Default"/>
        <w:numPr>
          <w:ilvl w:val="0"/>
          <w:numId w:val="1"/>
        </w:numPr>
        <w:jc w:val="both"/>
        <w:rPr>
          <w:sz w:val="22"/>
          <w:szCs w:val="22"/>
        </w:rPr>
      </w:pPr>
      <w:r w:rsidRPr="0058359F">
        <w:rPr>
          <w:b/>
          <w:bCs/>
          <w:sz w:val="22"/>
          <w:szCs w:val="22"/>
        </w:rPr>
        <w:t>Lista lucrări</w:t>
      </w:r>
      <w:r w:rsidR="00CA6E42" w:rsidRPr="0058359F">
        <w:rPr>
          <w:b/>
          <w:bCs/>
          <w:sz w:val="22"/>
          <w:szCs w:val="22"/>
        </w:rPr>
        <w:t>lor</w:t>
      </w:r>
      <w:r w:rsidRPr="0058359F">
        <w:rPr>
          <w:b/>
          <w:bCs/>
          <w:sz w:val="22"/>
          <w:szCs w:val="22"/>
        </w:rPr>
        <w:t xml:space="preserve"> reprezentative</w:t>
      </w:r>
    </w:p>
    <w:p w:rsidR="00443A90" w:rsidRPr="0058359F" w:rsidRDefault="00443A90" w:rsidP="0058359F">
      <w:pPr>
        <w:pStyle w:val="Default"/>
        <w:numPr>
          <w:ilvl w:val="1"/>
          <w:numId w:val="1"/>
        </w:numPr>
        <w:ind w:left="357" w:hanging="357"/>
        <w:jc w:val="both"/>
        <w:rPr>
          <w:sz w:val="22"/>
          <w:szCs w:val="22"/>
        </w:rPr>
      </w:pPr>
      <w:r w:rsidRPr="0058359F">
        <w:rPr>
          <w:sz w:val="22"/>
          <w:szCs w:val="22"/>
        </w:rPr>
        <w:t>Donos MA, Tarca E, Cojocaru E, Tarca V, Butnariu LI, Bernic V, Popovici P, Rosu ST, Tirnovanu MC, Ionescu NS, Trandafir LM. Evolution and prognostic variables of cystic fibrosis in children and young adults: a narrative review, Diagnostics, 2025, 15(15): art. no 1940. IF=3.3 (Review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Donos MA, Butnariu LI, Paduraru DTA, Murgu AM, Rusu C, Pânzaru MC, Popescu R, Tarca E, Cojocaru E, Ghiga G, Trandafir LM. Genetic heterogeneity correlated with phenotypic variability in 48 patients with cystic fibrosis, J Clin Med, 2025, 14(15): art. no 5362. IF=2.9 (Article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Donos MA, Ghiga G, Trandafir LM, Cojocaru E, Tarca V, Butnariu LI, Bernic V, Morosan E, Roca IC, Mindru DE, Tarca E. Diagnosis and management of simple and complicated meconium ileus in cystic fibrosis, a systematic review, Diagnostics, 2024, 14(11): art. no 1179. IF=3.3 (Review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Anton-Paduraru DT, Murgu AM, Donos MA (unicul autor corespondent), Trofin F, Azoicai AN, Popovici P, Stana AB, Gheorghiescu I, Trandafir LM. An update in cystic fibrosis-related diabetes in children and adolescents, Children-Basel, 2023, 10(12): art. no 1879. IF=2 (Review Q2)</w:t>
      </w:r>
    </w:p>
    <w:p w:rsidR="00443A90" w:rsidRPr="0058359F" w:rsidRDefault="00443A90" w:rsidP="0058359F">
      <w:pPr>
        <w:pStyle w:val="Default"/>
        <w:numPr>
          <w:ilvl w:val="1"/>
          <w:numId w:val="1"/>
        </w:numPr>
        <w:ind w:left="357" w:hanging="357"/>
        <w:jc w:val="both"/>
        <w:rPr>
          <w:sz w:val="22"/>
          <w:szCs w:val="22"/>
        </w:rPr>
      </w:pPr>
      <w:r w:rsidRPr="0058359F">
        <w:rPr>
          <w:sz w:val="22"/>
          <w:szCs w:val="22"/>
        </w:rPr>
        <w:t>Donos MA, Boca LO, Tarca E, Manole LM, Frasinariu OE, Trandafir LM. Oral manifestations in patients with cystic fibrosis, Rom J Oral Rehabil, 2022, 14(3): 157-164. IF=0.7 (Article Q4)</w:t>
      </w:r>
    </w:p>
    <w:p w:rsidR="00443A90" w:rsidRPr="0058359F" w:rsidRDefault="00443A90" w:rsidP="0058359F">
      <w:pPr>
        <w:pStyle w:val="Default"/>
        <w:numPr>
          <w:ilvl w:val="1"/>
          <w:numId w:val="1"/>
        </w:numPr>
        <w:ind w:left="357" w:hanging="357"/>
        <w:jc w:val="both"/>
        <w:rPr>
          <w:sz w:val="22"/>
          <w:szCs w:val="22"/>
        </w:rPr>
      </w:pPr>
      <w:r w:rsidRPr="0058359F">
        <w:rPr>
          <w:sz w:val="22"/>
          <w:szCs w:val="22"/>
        </w:rPr>
        <w:t>Gradinaru I, Hurjui LL, Donos MA (primul autor corespondent), Ciurcanu OE, Jehac A, Iordache C, Antohe ME. The plurifactorial approach to dento-somato-facial disharmony at the confluence of new biomaterials, techniques and technologies, Rom J Oral Rehabil, 2022, 14(3): 226-235. IF=0.7 (Article Q4)</w:t>
      </w:r>
    </w:p>
    <w:p w:rsidR="00443A90" w:rsidRPr="0058359F" w:rsidRDefault="00443A90" w:rsidP="0058359F">
      <w:pPr>
        <w:pStyle w:val="Default"/>
        <w:numPr>
          <w:ilvl w:val="1"/>
          <w:numId w:val="1"/>
        </w:numPr>
        <w:ind w:left="357" w:hanging="357"/>
        <w:jc w:val="both"/>
        <w:rPr>
          <w:sz w:val="22"/>
          <w:szCs w:val="22"/>
        </w:rPr>
      </w:pPr>
      <w:r w:rsidRPr="0058359F">
        <w:rPr>
          <w:sz w:val="22"/>
          <w:szCs w:val="22"/>
        </w:rPr>
        <w:t>Manole LM, Tarca E, Spoiala EL, Boca LO, Donos MA, Paduraru G, Ghiga G, Tarca V, Pînzariu AC, Trandafir LM. Physical activity patterns and cardiometabolic risk in children and adolescents with obesity: a cross-sectional study, Diagnostics, 2026, 16(8): art. no 1162. IF=3.3 (Article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Manole LM, Tarca E, Boca LO, Donos MA, Spoiala EL, Margasoiu I, Frasinariu OE, Ciobanu-Hasovschi NG, Tarca V, Trandafir LM. Obesity and resting metabolic rate assessed by indirect calorimetry in pediatric patients from northeastern romania, Diagnostics, 2026, 16(2): art. no 320. IF=3.3 (Article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Manole LM, Ghiga G, Iftinchi O, Boca LO, Donos MA, Tarca E, Ionut N, Revenco N, Margasoiu I, Trandafir LM. Bioelectrical impedance analysis versus dual x-ray absorptiometry for obesity assessment in pediatric populations: a systematic review, Diagnostics, 2025, 15(12): art. no 1505. IF=3.3 (Review Q1)</w:t>
      </w:r>
    </w:p>
    <w:p w:rsidR="00443A90" w:rsidRPr="0058359F" w:rsidRDefault="00443A90" w:rsidP="0058359F">
      <w:pPr>
        <w:pStyle w:val="Default"/>
        <w:numPr>
          <w:ilvl w:val="1"/>
          <w:numId w:val="1"/>
        </w:numPr>
        <w:ind w:left="357" w:hanging="357"/>
        <w:jc w:val="both"/>
        <w:rPr>
          <w:sz w:val="22"/>
          <w:szCs w:val="22"/>
        </w:rPr>
      </w:pPr>
      <w:r w:rsidRPr="0058359F">
        <w:rPr>
          <w:sz w:val="22"/>
          <w:szCs w:val="22"/>
        </w:rPr>
        <w:t>Ghiga G, Tarca E, Tarca V, Spoiala EL, Paduraru G, Gimiga N, Boca LO, Iftinchi O, Donos MA, Manole LM, Trandafir LM. Vitamin d deficiency: insights and perspectives from a five-year retrospective analysis of children from northeastern romania, Nutrients, 2024, 16(22): art. no 3808. IF=5 (Article Q1)</w:t>
      </w:r>
    </w:p>
    <w:p w:rsidR="00B77853" w:rsidRPr="0058359F" w:rsidRDefault="00B77853" w:rsidP="0058359F">
      <w:pPr>
        <w:pStyle w:val="Default"/>
        <w:jc w:val="both"/>
        <w:rPr>
          <w:sz w:val="22"/>
          <w:szCs w:val="22"/>
          <w:lang w:val="en-US"/>
        </w:rPr>
      </w:pPr>
    </w:p>
    <w:p w:rsidR="00B173D4" w:rsidRPr="0058359F" w:rsidRDefault="00B173D4" w:rsidP="0058359F">
      <w:pPr>
        <w:pStyle w:val="ListParagraph"/>
        <w:numPr>
          <w:ilvl w:val="0"/>
          <w:numId w:val="1"/>
        </w:numPr>
        <w:contextualSpacing w:val="0"/>
        <w:jc w:val="both"/>
        <w:rPr>
          <w:b/>
          <w:sz w:val="22"/>
          <w:szCs w:val="22"/>
          <w:lang w:val="en-US"/>
        </w:rPr>
      </w:pPr>
      <w:proofErr w:type="spellStart"/>
      <w:r w:rsidRPr="0058359F">
        <w:rPr>
          <w:b/>
          <w:sz w:val="22"/>
          <w:szCs w:val="22"/>
          <w:lang w:val="en-US"/>
        </w:rPr>
        <w:t>Teza</w:t>
      </w:r>
      <w:proofErr w:type="spellEnd"/>
      <w:r w:rsidRPr="0058359F">
        <w:rPr>
          <w:b/>
          <w:sz w:val="22"/>
          <w:szCs w:val="22"/>
          <w:lang w:val="en-US"/>
        </w:rPr>
        <w:t xml:space="preserve"> de </w:t>
      </w:r>
      <w:proofErr w:type="spellStart"/>
      <w:r w:rsidRPr="0058359F">
        <w:rPr>
          <w:b/>
          <w:sz w:val="22"/>
          <w:szCs w:val="22"/>
          <w:lang w:val="en-US"/>
        </w:rPr>
        <w:t>doctorat</w:t>
      </w:r>
      <w:proofErr w:type="spellEnd"/>
    </w:p>
    <w:p w:rsidR="003D2784" w:rsidRPr="0058359F" w:rsidRDefault="00F373D6" w:rsidP="0058359F">
      <w:pPr>
        <w:spacing w:after="0" w:line="240" w:lineRule="auto"/>
        <w:ind w:left="360"/>
        <w:rPr>
          <w:rFonts w:ascii="Times New Roman" w:hAnsi="Times New Roman" w:cs="Times New Roman"/>
        </w:rPr>
      </w:pPr>
      <w:r w:rsidRPr="0058359F">
        <w:rPr>
          <w:rFonts w:ascii="Times New Roman" w:hAnsi="Times New Roman" w:cs="Times New Roman"/>
        </w:rPr>
        <w:t xml:space="preserve">“Factori de prognostic în evoluția fibrozei chistice la copil”, </w:t>
      </w:r>
      <w:r w:rsidR="003D2784" w:rsidRPr="0058359F">
        <w:rPr>
          <w:rFonts w:ascii="Times New Roman" w:hAnsi="Times New Roman" w:cs="Times New Roman"/>
        </w:rPr>
        <w:t xml:space="preserve">conducător de doctorat </w:t>
      </w:r>
      <w:r w:rsidRPr="0058359F">
        <w:rPr>
          <w:rFonts w:ascii="Times New Roman" w:hAnsi="Times New Roman" w:cs="Times New Roman"/>
        </w:rPr>
        <w:t>Prof. U</w:t>
      </w:r>
      <w:r w:rsidR="003D2784" w:rsidRPr="0058359F">
        <w:rPr>
          <w:rFonts w:ascii="Times New Roman" w:hAnsi="Times New Roman" w:cs="Times New Roman"/>
        </w:rPr>
        <w:t xml:space="preserve">niv. </w:t>
      </w:r>
      <w:r w:rsidRPr="0058359F">
        <w:rPr>
          <w:rFonts w:ascii="Times New Roman" w:hAnsi="Times New Roman" w:cs="Times New Roman"/>
        </w:rPr>
        <w:t>D</w:t>
      </w:r>
      <w:r w:rsidR="003D2784" w:rsidRPr="0058359F">
        <w:rPr>
          <w:rFonts w:ascii="Times New Roman" w:hAnsi="Times New Roman" w:cs="Times New Roman"/>
        </w:rPr>
        <w:t>r</w:t>
      </w:r>
      <w:r w:rsidRPr="0058359F">
        <w:rPr>
          <w:rFonts w:ascii="Times New Roman" w:hAnsi="Times New Roman" w:cs="Times New Roman"/>
        </w:rPr>
        <w:t xml:space="preserve">. Laura-Mihaela </w:t>
      </w:r>
      <w:r w:rsidR="00D8190B" w:rsidRPr="0058359F">
        <w:rPr>
          <w:rFonts w:ascii="Times New Roman" w:hAnsi="Times New Roman" w:cs="Times New Roman"/>
        </w:rPr>
        <w:t xml:space="preserve">Trandafir </w:t>
      </w:r>
    </w:p>
    <w:p w:rsidR="00840AA0" w:rsidRPr="0058359F" w:rsidRDefault="00840AA0" w:rsidP="0058359F">
      <w:pPr>
        <w:pStyle w:val="Default"/>
        <w:jc w:val="both"/>
        <w:rPr>
          <w:color w:val="auto"/>
          <w:sz w:val="22"/>
          <w:szCs w:val="22"/>
        </w:rPr>
      </w:pPr>
    </w:p>
    <w:p w:rsidR="00B173D4" w:rsidRPr="0058359F" w:rsidRDefault="00B173D4" w:rsidP="0058359F">
      <w:pPr>
        <w:pStyle w:val="ListParagraph"/>
        <w:numPr>
          <w:ilvl w:val="0"/>
          <w:numId w:val="1"/>
        </w:numPr>
        <w:contextualSpacing w:val="0"/>
        <w:jc w:val="both"/>
        <w:rPr>
          <w:b/>
          <w:sz w:val="22"/>
          <w:szCs w:val="22"/>
          <w:lang w:val="en-US"/>
        </w:rPr>
      </w:pPr>
      <w:proofErr w:type="spellStart"/>
      <w:r w:rsidRPr="0058359F">
        <w:rPr>
          <w:b/>
          <w:sz w:val="22"/>
          <w:szCs w:val="22"/>
          <w:lang w:val="en-US"/>
        </w:rPr>
        <w:t>Cărți</w:t>
      </w:r>
      <w:proofErr w:type="spellEnd"/>
      <w:r w:rsidRPr="0058359F">
        <w:rPr>
          <w:b/>
          <w:sz w:val="22"/>
          <w:szCs w:val="22"/>
          <w:lang w:val="en-US"/>
        </w:rPr>
        <w:t xml:space="preserve"> </w:t>
      </w:r>
      <w:proofErr w:type="spellStart"/>
      <w:r w:rsidRPr="0058359F">
        <w:rPr>
          <w:b/>
          <w:sz w:val="22"/>
          <w:szCs w:val="22"/>
          <w:lang w:val="en-US"/>
        </w:rPr>
        <w:t>și</w:t>
      </w:r>
      <w:proofErr w:type="spellEnd"/>
      <w:r w:rsidRPr="0058359F">
        <w:rPr>
          <w:b/>
          <w:sz w:val="22"/>
          <w:szCs w:val="22"/>
          <w:lang w:val="en-US"/>
        </w:rPr>
        <w:t xml:space="preserve"> </w:t>
      </w:r>
      <w:proofErr w:type="spellStart"/>
      <w:r w:rsidRPr="0058359F">
        <w:rPr>
          <w:b/>
          <w:sz w:val="22"/>
          <w:szCs w:val="22"/>
          <w:lang w:val="en-US"/>
        </w:rPr>
        <w:t>capitole</w:t>
      </w:r>
      <w:proofErr w:type="spellEnd"/>
      <w:r w:rsidRPr="0058359F">
        <w:rPr>
          <w:b/>
          <w:sz w:val="22"/>
          <w:szCs w:val="22"/>
          <w:lang w:val="en-US"/>
        </w:rPr>
        <w:t xml:space="preserve"> </w:t>
      </w:r>
      <w:proofErr w:type="spellStart"/>
      <w:r w:rsidRPr="0058359F">
        <w:rPr>
          <w:b/>
          <w:sz w:val="22"/>
          <w:szCs w:val="22"/>
          <w:lang w:val="en-US"/>
        </w:rPr>
        <w:t>în</w:t>
      </w:r>
      <w:proofErr w:type="spellEnd"/>
      <w:r w:rsidRPr="0058359F">
        <w:rPr>
          <w:b/>
          <w:sz w:val="22"/>
          <w:szCs w:val="22"/>
          <w:lang w:val="en-US"/>
        </w:rPr>
        <w:t xml:space="preserve"> </w:t>
      </w:r>
      <w:proofErr w:type="spellStart"/>
      <w:r w:rsidRPr="0058359F">
        <w:rPr>
          <w:b/>
          <w:sz w:val="22"/>
          <w:szCs w:val="22"/>
          <w:lang w:val="en-US"/>
        </w:rPr>
        <w:t>cărți</w:t>
      </w:r>
      <w:proofErr w:type="spellEnd"/>
    </w:p>
    <w:p w:rsidR="00226449" w:rsidRPr="0058359F" w:rsidRDefault="00226449" w:rsidP="0058359F">
      <w:pPr>
        <w:numPr>
          <w:ilvl w:val="0"/>
          <w:numId w:val="5"/>
        </w:numPr>
        <w:spacing w:after="0" w:line="240" w:lineRule="auto"/>
        <w:jc w:val="both"/>
        <w:rPr>
          <w:rFonts w:ascii="Times New Roman" w:hAnsi="Times New Roman" w:cs="Times New Roman"/>
        </w:rPr>
      </w:pPr>
      <w:r w:rsidRPr="0058359F">
        <w:rPr>
          <w:rFonts w:ascii="Times New Roman" w:hAnsi="Times New Roman" w:cs="Times New Roman"/>
        </w:rPr>
        <w:t xml:space="preserve">Laura Mihaela Trandafir, Diana Claudia Danila, Otilia Iftinchi, Madalina Donos, Gabriela Ghiga, Bogdan Rotaru, Gabriela Paduraru. Boala inflamatorie intestinala cu debut precoce. In: Laura Mihaela Trandafir, Laura Bozomitu, Oana Rosca, Gabriela Ghiga, Lia Spoiala, Nicoleta Gimiga, Ioana Vasiliu, Gabriela Paduraru (sub red.), Gastroenterologie si nutritie pediatrica aplicata: cazuri clinice comentate, Ed. Gr. T. Popa, Iasi, 2025, pag. </w:t>
      </w:r>
      <w:r w:rsidR="00981525" w:rsidRPr="0058359F">
        <w:rPr>
          <w:rFonts w:ascii="Times New Roman" w:hAnsi="Times New Roman" w:cs="Times New Roman"/>
        </w:rPr>
        <w:t>128-13</w:t>
      </w:r>
      <w:r w:rsidRPr="0058359F">
        <w:rPr>
          <w:rFonts w:ascii="Times New Roman" w:hAnsi="Times New Roman" w:cs="Times New Roman"/>
        </w:rPr>
        <w:t>7, ISBN 978-630-345-084-1</w:t>
      </w:r>
    </w:p>
    <w:p w:rsidR="00226449" w:rsidRPr="0058359F" w:rsidRDefault="00226449" w:rsidP="0058359F">
      <w:pPr>
        <w:numPr>
          <w:ilvl w:val="0"/>
          <w:numId w:val="5"/>
        </w:numPr>
        <w:spacing w:after="0" w:line="240" w:lineRule="auto"/>
        <w:jc w:val="both"/>
        <w:rPr>
          <w:rFonts w:ascii="Times New Roman" w:hAnsi="Times New Roman" w:cs="Times New Roman"/>
        </w:rPr>
      </w:pPr>
      <w:r w:rsidRPr="0058359F">
        <w:rPr>
          <w:rFonts w:ascii="Times New Roman" w:hAnsi="Times New Roman" w:cs="Times New Roman"/>
        </w:rPr>
        <w:t>Gabriela Ghiga, Madalina Andreea Donos, Laura Otilia Boca, Laura Mihaela Trandafir. Fibroza chistica cu debut digestiv precoce la sugar. In: Laura Mihaela Trandafir, Laura Bozomitu, Oana Rosca, Gabriela Ghiga, Lia Spoiala, Nicoleta Gimiga, Ioana Vasiliu, Gabriela Paduraru (sub red.), Gastroenterologie si nutritie pediatrica aplicata: cazuri clinice comentate, Ed. Gr. T. Popa, Iasi, 2025, pag. 57-67, ISBN 978-630-345-084-1</w:t>
      </w:r>
    </w:p>
    <w:p w:rsidR="00C66F3E" w:rsidRPr="0058359F" w:rsidRDefault="00C66F3E" w:rsidP="0058359F">
      <w:pPr>
        <w:numPr>
          <w:ilvl w:val="0"/>
          <w:numId w:val="5"/>
        </w:numPr>
        <w:spacing w:after="0" w:line="240" w:lineRule="auto"/>
        <w:jc w:val="both"/>
        <w:rPr>
          <w:rFonts w:ascii="Times New Roman" w:hAnsi="Times New Roman" w:cs="Times New Roman"/>
        </w:rPr>
      </w:pPr>
      <w:r w:rsidRPr="0058359F">
        <w:rPr>
          <w:rFonts w:ascii="Times New Roman" w:hAnsi="Times New Roman" w:cs="Times New Roman"/>
        </w:rPr>
        <w:t xml:space="preserve">Laura Mihaela Trandafir, Lorena Mihaela Manole, Mădălina Donos, Otilia Iftinchi, Carmen Oltean, Otilia Elena Frăsinariu. Complicațiile diabetului zaharat de tip 1 la copil și adolescent. In: Magdalena </w:t>
      </w:r>
      <w:r w:rsidRPr="0058359F">
        <w:rPr>
          <w:rFonts w:ascii="Times New Roman" w:hAnsi="Times New Roman" w:cs="Times New Roman"/>
        </w:rPr>
        <w:lastRenderedPageBreak/>
        <w:t>Cuciureanu, Laura Mihaela Trandafir (coord.). Ghidul educational al pacientilor cu obezitate, diabet si boli metabolice (vol. 2). Ed. Gr. T. Popa, Iasi, 2023, pag. 42-47, ISBN 978-606-544-827-8</w:t>
      </w:r>
    </w:p>
    <w:p w:rsidR="000549F3" w:rsidRPr="0058359F" w:rsidRDefault="000A0FA0" w:rsidP="0058359F">
      <w:pPr>
        <w:numPr>
          <w:ilvl w:val="0"/>
          <w:numId w:val="5"/>
        </w:numPr>
        <w:spacing w:after="0" w:line="240" w:lineRule="auto"/>
        <w:jc w:val="both"/>
        <w:rPr>
          <w:rFonts w:ascii="Times New Roman" w:hAnsi="Times New Roman" w:cs="Times New Roman"/>
        </w:rPr>
      </w:pPr>
      <w:r w:rsidRPr="0058359F">
        <w:rPr>
          <w:rFonts w:ascii="Times New Roman" w:hAnsi="Times New Roman" w:cs="Times New Roman"/>
        </w:rPr>
        <w:t>Spoiala EL, Manole LM, Donos MA, Vasiliu I, Trandafir LM. Evaluarea si tratamentul durerii in patologia nutritionala si endocrina pediatrica. In: Tamba B, Bild V, Trandafir LM (Coord.), Durerea la copil si adolescent. Viata Medicala, Editura MEDICHUB MEDIA, Bucuresti, 2025</w:t>
      </w:r>
      <w:r w:rsidR="00242105" w:rsidRPr="0058359F">
        <w:rPr>
          <w:rFonts w:ascii="Times New Roman" w:hAnsi="Times New Roman" w:cs="Times New Roman"/>
        </w:rPr>
        <w:t>, ISBN 978-630-6631-24-7</w:t>
      </w:r>
    </w:p>
    <w:p w:rsidR="000A0FA0" w:rsidRPr="0058359F" w:rsidRDefault="000A0FA0" w:rsidP="0058359F">
      <w:pPr>
        <w:numPr>
          <w:ilvl w:val="0"/>
          <w:numId w:val="5"/>
        </w:numPr>
        <w:spacing w:after="0" w:line="240" w:lineRule="auto"/>
        <w:jc w:val="both"/>
        <w:rPr>
          <w:rFonts w:ascii="Times New Roman" w:hAnsi="Times New Roman" w:cs="Times New Roman"/>
        </w:rPr>
      </w:pPr>
      <w:r w:rsidRPr="0058359F">
        <w:rPr>
          <w:rFonts w:ascii="Times New Roman" w:hAnsi="Times New Roman" w:cs="Times New Roman"/>
        </w:rPr>
        <w:t>Trandafir LM, Donos MA, Temneanu OR. Capitolul 88: Alergia la proteina laptelui de vaca. In: Miron I (Ed.), Pediatrie, Editia a 2-a, Volumul 1. Editura Gr. T. Popa, Iasi, 2023</w:t>
      </w:r>
      <w:r w:rsidR="00242105" w:rsidRPr="0058359F">
        <w:rPr>
          <w:rFonts w:ascii="Times New Roman" w:hAnsi="Times New Roman" w:cs="Times New Roman"/>
        </w:rPr>
        <w:t>, ISBN 978-606-544-905-3</w:t>
      </w:r>
    </w:p>
    <w:p w:rsidR="00B4686A" w:rsidRPr="0058359F" w:rsidRDefault="00B4686A" w:rsidP="0058359F">
      <w:pPr>
        <w:pStyle w:val="Default"/>
        <w:jc w:val="both"/>
        <w:rPr>
          <w:sz w:val="22"/>
          <w:szCs w:val="22"/>
        </w:rPr>
      </w:pPr>
    </w:p>
    <w:p w:rsidR="00B173D4" w:rsidRPr="0058359F" w:rsidRDefault="00B173D4" w:rsidP="0058359F">
      <w:pPr>
        <w:pStyle w:val="ListParagraph"/>
        <w:numPr>
          <w:ilvl w:val="0"/>
          <w:numId w:val="1"/>
        </w:numPr>
        <w:contextualSpacing w:val="0"/>
        <w:jc w:val="both"/>
        <w:rPr>
          <w:b/>
          <w:sz w:val="22"/>
          <w:szCs w:val="22"/>
          <w:lang w:val="en-US"/>
        </w:rPr>
      </w:pPr>
      <w:proofErr w:type="spellStart"/>
      <w:r w:rsidRPr="0058359F">
        <w:rPr>
          <w:b/>
          <w:sz w:val="22"/>
          <w:szCs w:val="22"/>
          <w:lang w:val="en-US"/>
        </w:rPr>
        <w:t>Articole</w:t>
      </w:r>
      <w:proofErr w:type="spellEnd"/>
      <w:r w:rsidRPr="0058359F">
        <w:rPr>
          <w:b/>
          <w:sz w:val="22"/>
          <w:szCs w:val="22"/>
          <w:lang w:val="en-US"/>
        </w:rPr>
        <w:t>/</w:t>
      </w:r>
      <w:proofErr w:type="spellStart"/>
      <w:r w:rsidRPr="0058359F">
        <w:rPr>
          <w:b/>
          <w:sz w:val="22"/>
          <w:szCs w:val="22"/>
          <w:lang w:val="en-US"/>
        </w:rPr>
        <w:t>studii</w:t>
      </w:r>
      <w:proofErr w:type="spellEnd"/>
      <w:r w:rsidRPr="0058359F">
        <w:rPr>
          <w:b/>
          <w:sz w:val="22"/>
          <w:szCs w:val="22"/>
          <w:lang w:val="en-US"/>
        </w:rPr>
        <w:t xml:space="preserve"> in </w:t>
      </w:r>
      <w:proofErr w:type="spellStart"/>
      <w:r w:rsidRPr="0058359F">
        <w:rPr>
          <w:b/>
          <w:sz w:val="22"/>
          <w:szCs w:val="22"/>
          <w:lang w:val="en-US"/>
        </w:rPr>
        <w:t>extenso</w:t>
      </w:r>
      <w:proofErr w:type="spellEnd"/>
      <w:r w:rsidRPr="0058359F">
        <w:rPr>
          <w:b/>
          <w:sz w:val="22"/>
          <w:szCs w:val="22"/>
          <w:lang w:val="en-US"/>
        </w:rPr>
        <w:t xml:space="preserve"> </w:t>
      </w:r>
      <w:proofErr w:type="spellStart"/>
      <w:r w:rsidRPr="0058359F">
        <w:rPr>
          <w:b/>
          <w:sz w:val="22"/>
          <w:szCs w:val="22"/>
          <w:lang w:val="en-US"/>
        </w:rPr>
        <w:t>publicate</w:t>
      </w:r>
      <w:proofErr w:type="spellEnd"/>
      <w:r w:rsidRPr="0058359F">
        <w:rPr>
          <w:b/>
          <w:sz w:val="22"/>
          <w:szCs w:val="22"/>
          <w:lang w:val="en-US"/>
        </w:rPr>
        <w:t xml:space="preserve"> </w:t>
      </w:r>
      <w:proofErr w:type="spellStart"/>
      <w:r w:rsidRPr="0058359F">
        <w:rPr>
          <w:b/>
          <w:sz w:val="22"/>
          <w:szCs w:val="22"/>
          <w:lang w:val="en-US"/>
        </w:rPr>
        <w:t>în</w:t>
      </w:r>
      <w:proofErr w:type="spellEnd"/>
      <w:r w:rsidRPr="0058359F">
        <w:rPr>
          <w:b/>
          <w:sz w:val="22"/>
          <w:szCs w:val="22"/>
          <w:lang w:val="en-US"/>
        </w:rPr>
        <w:t xml:space="preserve"> </w:t>
      </w:r>
      <w:proofErr w:type="spellStart"/>
      <w:r w:rsidRPr="0058359F">
        <w:rPr>
          <w:b/>
          <w:sz w:val="22"/>
          <w:szCs w:val="22"/>
          <w:lang w:val="en-US"/>
        </w:rPr>
        <w:t>reviste</w:t>
      </w:r>
      <w:proofErr w:type="spellEnd"/>
      <w:r w:rsidRPr="0058359F">
        <w:rPr>
          <w:b/>
          <w:sz w:val="22"/>
          <w:szCs w:val="22"/>
          <w:lang w:val="en-US"/>
        </w:rPr>
        <w:t xml:space="preserve"> din </w:t>
      </w:r>
      <w:proofErr w:type="spellStart"/>
      <w:r w:rsidRPr="0058359F">
        <w:rPr>
          <w:b/>
          <w:sz w:val="22"/>
          <w:szCs w:val="22"/>
          <w:lang w:val="en-US"/>
        </w:rPr>
        <w:t>fluxul</w:t>
      </w:r>
      <w:proofErr w:type="spellEnd"/>
      <w:r w:rsidRPr="0058359F">
        <w:rPr>
          <w:b/>
          <w:sz w:val="22"/>
          <w:szCs w:val="22"/>
          <w:lang w:val="en-US"/>
        </w:rPr>
        <w:t xml:space="preserve"> </w:t>
      </w:r>
      <w:proofErr w:type="spellStart"/>
      <w:r w:rsidRPr="0058359F">
        <w:rPr>
          <w:b/>
          <w:sz w:val="22"/>
          <w:szCs w:val="22"/>
          <w:lang w:val="en-US"/>
        </w:rPr>
        <w:t>științific</w:t>
      </w:r>
      <w:proofErr w:type="spellEnd"/>
      <w:r w:rsidRPr="0058359F">
        <w:rPr>
          <w:b/>
          <w:sz w:val="22"/>
          <w:szCs w:val="22"/>
          <w:lang w:val="en-US"/>
        </w:rPr>
        <w:t xml:space="preserve"> </w:t>
      </w:r>
      <w:proofErr w:type="spellStart"/>
      <w:r w:rsidRPr="0058359F">
        <w:rPr>
          <w:b/>
          <w:sz w:val="22"/>
          <w:szCs w:val="22"/>
          <w:lang w:val="en-US"/>
        </w:rPr>
        <w:t>internațional</w:t>
      </w:r>
      <w:proofErr w:type="spellEnd"/>
      <w:r w:rsidRPr="0058359F">
        <w:rPr>
          <w:b/>
          <w:sz w:val="22"/>
          <w:szCs w:val="22"/>
          <w:lang w:val="en-US"/>
        </w:rPr>
        <w:t xml:space="preserve"> principal</w:t>
      </w:r>
    </w:p>
    <w:p w:rsidR="00B173D4" w:rsidRPr="0058359F" w:rsidRDefault="00B173D4" w:rsidP="0058359F">
      <w:pPr>
        <w:spacing w:after="0" w:line="240" w:lineRule="auto"/>
        <w:jc w:val="both"/>
        <w:rPr>
          <w:rFonts w:ascii="Times New Roman" w:hAnsi="Times New Roman" w:cs="Times New Roman"/>
          <w:b/>
          <w:lang w:val="en-US"/>
        </w:rPr>
      </w:pPr>
      <w:proofErr w:type="spellStart"/>
      <w:r w:rsidRPr="0058359F">
        <w:rPr>
          <w:rFonts w:ascii="Times New Roman" w:hAnsi="Times New Roman" w:cs="Times New Roman"/>
          <w:b/>
          <w:lang w:val="en-US"/>
        </w:rPr>
        <w:t>Articole</w:t>
      </w:r>
      <w:proofErr w:type="spellEnd"/>
      <w:r w:rsidRPr="0058359F">
        <w:rPr>
          <w:rFonts w:ascii="Times New Roman" w:hAnsi="Times New Roman" w:cs="Times New Roman"/>
          <w:b/>
          <w:lang w:val="en-US"/>
        </w:rPr>
        <w:t xml:space="preserve"> </w:t>
      </w:r>
      <w:proofErr w:type="spellStart"/>
      <w:r w:rsidRPr="0058359F">
        <w:rPr>
          <w:rFonts w:ascii="Times New Roman" w:hAnsi="Times New Roman" w:cs="Times New Roman"/>
          <w:b/>
          <w:lang w:val="en-US"/>
        </w:rPr>
        <w:t>cotate</w:t>
      </w:r>
      <w:proofErr w:type="spellEnd"/>
      <w:r w:rsidRPr="0058359F">
        <w:rPr>
          <w:rFonts w:ascii="Times New Roman" w:hAnsi="Times New Roman" w:cs="Times New Roman"/>
          <w:b/>
          <w:lang w:val="en-US"/>
        </w:rPr>
        <w:t xml:space="preserve"> JCR Clarivate – </w:t>
      </w:r>
      <w:proofErr w:type="spellStart"/>
      <w:r w:rsidRPr="0058359F">
        <w:rPr>
          <w:rFonts w:ascii="Times New Roman" w:hAnsi="Times New Roman" w:cs="Times New Roman"/>
          <w:b/>
          <w:lang w:val="en-US"/>
        </w:rPr>
        <w:t>autor</w:t>
      </w:r>
      <w:proofErr w:type="spellEnd"/>
      <w:r w:rsidRPr="0058359F">
        <w:rPr>
          <w:rFonts w:ascii="Times New Roman" w:hAnsi="Times New Roman" w:cs="Times New Roman"/>
          <w:b/>
          <w:lang w:val="en-US"/>
        </w:rPr>
        <w:t xml:space="preserve"> principal</w:t>
      </w:r>
    </w:p>
    <w:p w:rsidR="00876958" w:rsidRPr="0058359F" w:rsidRDefault="00876958" w:rsidP="0058359F">
      <w:pPr>
        <w:pStyle w:val="ListParagraph"/>
        <w:numPr>
          <w:ilvl w:val="0"/>
          <w:numId w:val="2"/>
        </w:numPr>
        <w:contextualSpacing w:val="0"/>
        <w:jc w:val="both"/>
        <w:rPr>
          <w:sz w:val="22"/>
          <w:szCs w:val="22"/>
        </w:rPr>
      </w:pPr>
      <w:r w:rsidRPr="0058359F">
        <w:rPr>
          <w:sz w:val="22"/>
          <w:szCs w:val="22"/>
        </w:rPr>
        <w:t xml:space="preserve">Donos MA, </w:t>
      </w:r>
      <w:proofErr w:type="spellStart"/>
      <w:r w:rsidRPr="0058359F">
        <w:rPr>
          <w:sz w:val="22"/>
          <w:szCs w:val="22"/>
        </w:rPr>
        <w:t>Tarca</w:t>
      </w:r>
      <w:proofErr w:type="spellEnd"/>
      <w:r w:rsidRPr="0058359F">
        <w:rPr>
          <w:sz w:val="22"/>
          <w:szCs w:val="22"/>
        </w:rPr>
        <w:t xml:space="preserve"> E, Cojocaru E, </w:t>
      </w:r>
      <w:proofErr w:type="spellStart"/>
      <w:r w:rsidRPr="0058359F">
        <w:rPr>
          <w:sz w:val="22"/>
          <w:szCs w:val="22"/>
        </w:rPr>
        <w:t>Tarca</w:t>
      </w:r>
      <w:proofErr w:type="spellEnd"/>
      <w:r w:rsidRPr="0058359F">
        <w:rPr>
          <w:sz w:val="22"/>
          <w:szCs w:val="22"/>
        </w:rPr>
        <w:t xml:space="preserve"> V, Butnariu LI, </w:t>
      </w:r>
      <w:proofErr w:type="spellStart"/>
      <w:r w:rsidRPr="0058359F">
        <w:rPr>
          <w:sz w:val="22"/>
          <w:szCs w:val="22"/>
        </w:rPr>
        <w:t>Bernic</w:t>
      </w:r>
      <w:proofErr w:type="spellEnd"/>
      <w:r w:rsidRPr="0058359F">
        <w:rPr>
          <w:sz w:val="22"/>
          <w:szCs w:val="22"/>
        </w:rPr>
        <w:t xml:space="preserve"> V, Popovici P, Rosu ST, Tirnovanu MC, Ionescu NS, Trandafir LM. Evolution and prognostic variables of cystic fibrosis in children and young adults: a narrative review, Diagnostics, 2025, 15(15): art. </w:t>
      </w:r>
      <w:proofErr w:type="gramStart"/>
      <w:r w:rsidRPr="0058359F">
        <w:rPr>
          <w:sz w:val="22"/>
          <w:szCs w:val="22"/>
        </w:rPr>
        <w:t>no</w:t>
      </w:r>
      <w:proofErr w:type="gramEnd"/>
      <w:r w:rsidRPr="0058359F">
        <w:rPr>
          <w:sz w:val="22"/>
          <w:szCs w:val="22"/>
        </w:rPr>
        <w:t xml:space="preserve"> 1940. IF=3.3 (Review Q1)</w:t>
      </w:r>
    </w:p>
    <w:p w:rsidR="00876958" w:rsidRPr="0058359F" w:rsidRDefault="00876958" w:rsidP="0058359F">
      <w:pPr>
        <w:pStyle w:val="ListParagraph"/>
        <w:numPr>
          <w:ilvl w:val="0"/>
          <w:numId w:val="2"/>
        </w:numPr>
        <w:contextualSpacing w:val="0"/>
        <w:jc w:val="both"/>
        <w:rPr>
          <w:sz w:val="22"/>
          <w:szCs w:val="22"/>
        </w:rPr>
      </w:pPr>
      <w:r w:rsidRPr="0058359F">
        <w:rPr>
          <w:sz w:val="22"/>
          <w:szCs w:val="22"/>
        </w:rPr>
        <w:t xml:space="preserve">Donos MA, Butnariu LI, Paduraru DTA, Murgu AM, Rusu C, </w:t>
      </w:r>
      <w:proofErr w:type="spellStart"/>
      <w:r w:rsidRPr="0058359F">
        <w:rPr>
          <w:sz w:val="22"/>
          <w:szCs w:val="22"/>
        </w:rPr>
        <w:t>Pânzaru</w:t>
      </w:r>
      <w:proofErr w:type="spellEnd"/>
      <w:r w:rsidRPr="0058359F">
        <w:rPr>
          <w:sz w:val="22"/>
          <w:szCs w:val="22"/>
        </w:rPr>
        <w:t xml:space="preserve"> MC, Popescu R, </w:t>
      </w:r>
      <w:proofErr w:type="spellStart"/>
      <w:r w:rsidRPr="0058359F">
        <w:rPr>
          <w:sz w:val="22"/>
          <w:szCs w:val="22"/>
        </w:rPr>
        <w:t>Tarca</w:t>
      </w:r>
      <w:proofErr w:type="spellEnd"/>
      <w:r w:rsidRPr="0058359F">
        <w:rPr>
          <w:sz w:val="22"/>
          <w:szCs w:val="22"/>
        </w:rPr>
        <w:t xml:space="preserve"> E, Cojocaru E, </w:t>
      </w:r>
      <w:proofErr w:type="spellStart"/>
      <w:r w:rsidRPr="0058359F">
        <w:rPr>
          <w:sz w:val="22"/>
          <w:szCs w:val="22"/>
        </w:rPr>
        <w:t>Ghiga</w:t>
      </w:r>
      <w:proofErr w:type="spellEnd"/>
      <w:r w:rsidRPr="0058359F">
        <w:rPr>
          <w:sz w:val="22"/>
          <w:szCs w:val="22"/>
        </w:rPr>
        <w:t xml:space="preserve"> G, Trandafir LM. Genetic heterogeneity correlated with phenotypic variability in 48 patients with cystic fibrosis, J </w:t>
      </w:r>
      <w:proofErr w:type="spellStart"/>
      <w:r w:rsidRPr="0058359F">
        <w:rPr>
          <w:sz w:val="22"/>
          <w:szCs w:val="22"/>
        </w:rPr>
        <w:t>Clin</w:t>
      </w:r>
      <w:proofErr w:type="spellEnd"/>
      <w:r w:rsidRPr="0058359F">
        <w:rPr>
          <w:sz w:val="22"/>
          <w:szCs w:val="22"/>
        </w:rPr>
        <w:t xml:space="preserve"> Med, 2025, 14(15): art. </w:t>
      </w:r>
      <w:proofErr w:type="gramStart"/>
      <w:r w:rsidRPr="0058359F">
        <w:rPr>
          <w:sz w:val="22"/>
          <w:szCs w:val="22"/>
        </w:rPr>
        <w:t>no</w:t>
      </w:r>
      <w:proofErr w:type="gramEnd"/>
      <w:r w:rsidRPr="0058359F">
        <w:rPr>
          <w:sz w:val="22"/>
          <w:szCs w:val="22"/>
        </w:rPr>
        <w:t xml:space="preserve"> 5362. IF=2.9 (Article Q1)</w:t>
      </w:r>
    </w:p>
    <w:p w:rsidR="00876958" w:rsidRPr="0058359F" w:rsidRDefault="00876958" w:rsidP="0058359F">
      <w:pPr>
        <w:pStyle w:val="ListParagraph"/>
        <w:numPr>
          <w:ilvl w:val="0"/>
          <w:numId w:val="2"/>
        </w:numPr>
        <w:contextualSpacing w:val="0"/>
        <w:jc w:val="both"/>
        <w:rPr>
          <w:sz w:val="22"/>
          <w:szCs w:val="22"/>
        </w:rPr>
      </w:pPr>
      <w:r w:rsidRPr="0058359F">
        <w:rPr>
          <w:sz w:val="22"/>
          <w:szCs w:val="22"/>
        </w:rPr>
        <w:t xml:space="preserve">Donos MA, </w:t>
      </w:r>
      <w:proofErr w:type="spellStart"/>
      <w:r w:rsidRPr="0058359F">
        <w:rPr>
          <w:sz w:val="22"/>
          <w:szCs w:val="22"/>
        </w:rPr>
        <w:t>Ghiga</w:t>
      </w:r>
      <w:proofErr w:type="spellEnd"/>
      <w:r w:rsidRPr="0058359F">
        <w:rPr>
          <w:sz w:val="22"/>
          <w:szCs w:val="22"/>
        </w:rPr>
        <w:t xml:space="preserve"> G, Trandafir LM, Cojocaru E, </w:t>
      </w:r>
      <w:proofErr w:type="spellStart"/>
      <w:r w:rsidRPr="0058359F">
        <w:rPr>
          <w:sz w:val="22"/>
          <w:szCs w:val="22"/>
        </w:rPr>
        <w:t>Tarca</w:t>
      </w:r>
      <w:proofErr w:type="spellEnd"/>
      <w:r w:rsidRPr="0058359F">
        <w:rPr>
          <w:sz w:val="22"/>
          <w:szCs w:val="22"/>
        </w:rPr>
        <w:t xml:space="preserve"> V, Butnariu LI, </w:t>
      </w:r>
      <w:proofErr w:type="spellStart"/>
      <w:r w:rsidRPr="0058359F">
        <w:rPr>
          <w:sz w:val="22"/>
          <w:szCs w:val="22"/>
        </w:rPr>
        <w:t>Bernic</w:t>
      </w:r>
      <w:proofErr w:type="spellEnd"/>
      <w:r w:rsidRPr="0058359F">
        <w:rPr>
          <w:sz w:val="22"/>
          <w:szCs w:val="22"/>
        </w:rPr>
        <w:t xml:space="preserve"> V, Morosan E, Roca IC, Mindru DE, </w:t>
      </w:r>
      <w:proofErr w:type="spellStart"/>
      <w:r w:rsidRPr="0058359F">
        <w:rPr>
          <w:sz w:val="22"/>
          <w:szCs w:val="22"/>
        </w:rPr>
        <w:t>Tarca</w:t>
      </w:r>
      <w:proofErr w:type="spellEnd"/>
      <w:r w:rsidRPr="0058359F">
        <w:rPr>
          <w:sz w:val="22"/>
          <w:szCs w:val="22"/>
        </w:rPr>
        <w:t xml:space="preserve"> E. Diagnosis and management of simple and complicated meconium ileus in cystic fibrosis, a systematic review, Diagnostics, 2024, 14(11): art. </w:t>
      </w:r>
      <w:proofErr w:type="gramStart"/>
      <w:r w:rsidRPr="0058359F">
        <w:rPr>
          <w:sz w:val="22"/>
          <w:szCs w:val="22"/>
        </w:rPr>
        <w:t>no</w:t>
      </w:r>
      <w:proofErr w:type="gramEnd"/>
      <w:r w:rsidRPr="0058359F">
        <w:rPr>
          <w:sz w:val="22"/>
          <w:szCs w:val="22"/>
        </w:rPr>
        <w:t xml:space="preserve"> 1179. IF=3.3 (Review Q1)</w:t>
      </w:r>
    </w:p>
    <w:p w:rsidR="00876958" w:rsidRPr="0058359F" w:rsidRDefault="00876958" w:rsidP="0058359F">
      <w:pPr>
        <w:pStyle w:val="ListParagraph"/>
        <w:numPr>
          <w:ilvl w:val="0"/>
          <w:numId w:val="2"/>
        </w:numPr>
        <w:contextualSpacing w:val="0"/>
        <w:jc w:val="both"/>
        <w:rPr>
          <w:sz w:val="22"/>
          <w:szCs w:val="22"/>
        </w:rPr>
      </w:pPr>
      <w:r w:rsidRPr="0058359F">
        <w:rPr>
          <w:sz w:val="22"/>
          <w:szCs w:val="22"/>
        </w:rPr>
        <w:t>Anton-Paduraru DT, Murgu AM, Donos MA (</w:t>
      </w:r>
      <w:proofErr w:type="spellStart"/>
      <w:r w:rsidRPr="0058359F">
        <w:rPr>
          <w:sz w:val="22"/>
          <w:szCs w:val="22"/>
        </w:rPr>
        <w:t>unicul</w:t>
      </w:r>
      <w:proofErr w:type="spellEnd"/>
      <w:r w:rsidRPr="0058359F">
        <w:rPr>
          <w:sz w:val="22"/>
          <w:szCs w:val="22"/>
        </w:rPr>
        <w:t xml:space="preserve"> </w:t>
      </w:r>
      <w:proofErr w:type="spellStart"/>
      <w:r w:rsidRPr="0058359F">
        <w:rPr>
          <w:sz w:val="22"/>
          <w:szCs w:val="22"/>
        </w:rPr>
        <w:t>autor</w:t>
      </w:r>
      <w:proofErr w:type="spellEnd"/>
      <w:r w:rsidRPr="0058359F">
        <w:rPr>
          <w:sz w:val="22"/>
          <w:szCs w:val="22"/>
        </w:rPr>
        <w:t xml:space="preserve"> </w:t>
      </w:r>
      <w:proofErr w:type="spellStart"/>
      <w:r w:rsidRPr="0058359F">
        <w:rPr>
          <w:sz w:val="22"/>
          <w:szCs w:val="22"/>
        </w:rPr>
        <w:t>corespondent</w:t>
      </w:r>
      <w:proofErr w:type="spellEnd"/>
      <w:r w:rsidRPr="0058359F">
        <w:rPr>
          <w:sz w:val="22"/>
          <w:szCs w:val="22"/>
        </w:rPr>
        <w:t xml:space="preserve">), </w:t>
      </w:r>
      <w:proofErr w:type="spellStart"/>
      <w:r w:rsidRPr="0058359F">
        <w:rPr>
          <w:sz w:val="22"/>
          <w:szCs w:val="22"/>
        </w:rPr>
        <w:t>Trofin</w:t>
      </w:r>
      <w:proofErr w:type="spellEnd"/>
      <w:r w:rsidRPr="0058359F">
        <w:rPr>
          <w:sz w:val="22"/>
          <w:szCs w:val="22"/>
        </w:rPr>
        <w:t xml:space="preserve"> F, Azoicai AN, Popovici P, Stana AB, </w:t>
      </w:r>
      <w:proofErr w:type="spellStart"/>
      <w:r w:rsidRPr="0058359F">
        <w:rPr>
          <w:sz w:val="22"/>
          <w:szCs w:val="22"/>
        </w:rPr>
        <w:t>Gheorghiescu</w:t>
      </w:r>
      <w:proofErr w:type="spellEnd"/>
      <w:r w:rsidRPr="0058359F">
        <w:rPr>
          <w:sz w:val="22"/>
          <w:szCs w:val="22"/>
        </w:rPr>
        <w:t xml:space="preserve"> I, Trandafir LM. An update in cystic fibrosis-related diabetes in children and adolescents, Children-Basel, 2023, 10(12): art. </w:t>
      </w:r>
      <w:proofErr w:type="gramStart"/>
      <w:r w:rsidRPr="0058359F">
        <w:rPr>
          <w:sz w:val="22"/>
          <w:szCs w:val="22"/>
        </w:rPr>
        <w:t>no</w:t>
      </w:r>
      <w:proofErr w:type="gramEnd"/>
      <w:r w:rsidRPr="0058359F">
        <w:rPr>
          <w:sz w:val="22"/>
          <w:szCs w:val="22"/>
        </w:rPr>
        <w:t xml:space="preserve"> 1879. IF=2 (Review Q2)</w:t>
      </w:r>
    </w:p>
    <w:p w:rsidR="00876958" w:rsidRPr="0058359F" w:rsidRDefault="00876958" w:rsidP="0058359F">
      <w:pPr>
        <w:pStyle w:val="ListParagraph"/>
        <w:numPr>
          <w:ilvl w:val="0"/>
          <w:numId w:val="2"/>
        </w:numPr>
        <w:contextualSpacing w:val="0"/>
        <w:jc w:val="both"/>
        <w:rPr>
          <w:sz w:val="22"/>
          <w:szCs w:val="22"/>
        </w:rPr>
      </w:pPr>
      <w:r w:rsidRPr="0058359F">
        <w:rPr>
          <w:sz w:val="22"/>
          <w:szCs w:val="22"/>
          <w:lang w:val="fr-FR"/>
        </w:rPr>
        <w:t xml:space="preserve">Donos MA, Boca LO, </w:t>
      </w:r>
      <w:proofErr w:type="spellStart"/>
      <w:r w:rsidRPr="0058359F">
        <w:rPr>
          <w:sz w:val="22"/>
          <w:szCs w:val="22"/>
          <w:lang w:val="fr-FR"/>
        </w:rPr>
        <w:t>Tarca</w:t>
      </w:r>
      <w:proofErr w:type="spellEnd"/>
      <w:r w:rsidRPr="0058359F">
        <w:rPr>
          <w:sz w:val="22"/>
          <w:szCs w:val="22"/>
          <w:lang w:val="fr-FR"/>
        </w:rPr>
        <w:t xml:space="preserve"> E, Manole LM, Frasinariu OE, Trandafir LM. </w:t>
      </w:r>
      <w:r w:rsidRPr="0058359F">
        <w:rPr>
          <w:sz w:val="22"/>
          <w:szCs w:val="22"/>
        </w:rPr>
        <w:t xml:space="preserve">Oral manifestations in patients with cystic fibrosis, Rom J Oral </w:t>
      </w:r>
      <w:proofErr w:type="spellStart"/>
      <w:r w:rsidRPr="0058359F">
        <w:rPr>
          <w:sz w:val="22"/>
          <w:szCs w:val="22"/>
        </w:rPr>
        <w:t>Rehabil</w:t>
      </w:r>
      <w:proofErr w:type="spellEnd"/>
      <w:r w:rsidRPr="0058359F">
        <w:rPr>
          <w:sz w:val="22"/>
          <w:szCs w:val="22"/>
        </w:rPr>
        <w:t>, 2022, 14(3): 157-164. IF=0.7 (Article Q4)</w:t>
      </w:r>
    </w:p>
    <w:p w:rsidR="00876958" w:rsidRPr="0058359F" w:rsidRDefault="00876958" w:rsidP="0058359F">
      <w:pPr>
        <w:pStyle w:val="ListParagraph"/>
        <w:numPr>
          <w:ilvl w:val="0"/>
          <w:numId w:val="2"/>
        </w:numPr>
        <w:contextualSpacing w:val="0"/>
        <w:jc w:val="both"/>
        <w:rPr>
          <w:sz w:val="22"/>
          <w:szCs w:val="22"/>
        </w:rPr>
      </w:pPr>
      <w:r w:rsidRPr="0058359F">
        <w:rPr>
          <w:sz w:val="22"/>
          <w:szCs w:val="22"/>
        </w:rPr>
        <w:t>Gradinaru I, Hurjui LL, Donos MA (</w:t>
      </w:r>
      <w:proofErr w:type="spellStart"/>
      <w:r w:rsidRPr="0058359F">
        <w:rPr>
          <w:sz w:val="22"/>
          <w:szCs w:val="22"/>
        </w:rPr>
        <w:t>primul</w:t>
      </w:r>
      <w:proofErr w:type="spellEnd"/>
      <w:r w:rsidRPr="0058359F">
        <w:rPr>
          <w:sz w:val="22"/>
          <w:szCs w:val="22"/>
        </w:rPr>
        <w:t xml:space="preserve"> </w:t>
      </w:r>
      <w:proofErr w:type="spellStart"/>
      <w:r w:rsidRPr="0058359F">
        <w:rPr>
          <w:sz w:val="22"/>
          <w:szCs w:val="22"/>
        </w:rPr>
        <w:t>autor</w:t>
      </w:r>
      <w:proofErr w:type="spellEnd"/>
      <w:r w:rsidRPr="0058359F">
        <w:rPr>
          <w:sz w:val="22"/>
          <w:szCs w:val="22"/>
        </w:rPr>
        <w:t xml:space="preserve"> </w:t>
      </w:r>
      <w:proofErr w:type="spellStart"/>
      <w:r w:rsidRPr="0058359F">
        <w:rPr>
          <w:sz w:val="22"/>
          <w:szCs w:val="22"/>
        </w:rPr>
        <w:t>corespondent</w:t>
      </w:r>
      <w:proofErr w:type="spellEnd"/>
      <w:r w:rsidRPr="0058359F">
        <w:rPr>
          <w:sz w:val="22"/>
          <w:szCs w:val="22"/>
        </w:rPr>
        <w:t xml:space="preserve">), Ciurcanu OE, Jehac A, Iordache C, Antohe ME. The </w:t>
      </w:r>
      <w:proofErr w:type="spellStart"/>
      <w:r w:rsidRPr="0058359F">
        <w:rPr>
          <w:sz w:val="22"/>
          <w:szCs w:val="22"/>
        </w:rPr>
        <w:t>plurifactorial</w:t>
      </w:r>
      <w:proofErr w:type="spellEnd"/>
      <w:r w:rsidRPr="0058359F">
        <w:rPr>
          <w:sz w:val="22"/>
          <w:szCs w:val="22"/>
        </w:rPr>
        <w:t xml:space="preserve"> approach to </w:t>
      </w:r>
      <w:proofErr w:type="spellStart"/>
      <w:r w:rsidRPr="0058359F">
        <w:rPr>
          <w:sz w:val="22"/>
          <w:szCs w:val="22"/>
        </w:rPr>
        <w:t>dento</w:t>
      </w:r>
      <w:proofErr w:type="spellEnd"/>
      <w:r w:rsidRPr="0058359F">
        <w:rPr>
          <w:sz w:val="22"/>
          <w:szCs w:val="22"/>
        </w:rPr>
        <w:t>-</w:t>
      </w:r>
      <w:proofErr w:type="spellStart"/>
      <w:r w:rsidRPr="0058359F">
        <w:rPr>
          <w:sz w:val="22"/>
          <w:szCs w:val="22"/>
        </w:rPr>
        <w:t>somato</w:t>
      </w:r>
      <w:proofErr w:type="spellEnd"/>
      <w:r w:rsidRPr="0058359F">
        <w:rPr>
          <w:sz w:val="22"/>
          <w:szCs w:val="22"/>
        </w:rPr>
        <w:t xml:space="preserve">-facial disharmony at the confluence of new biomaterials, techniques and technologies, Rom J Oral </w:t>
      </w:r>
      <w:proofErr w:type="spellStart"/>
      <w:r w:rsidRPr="0058359F">
        <w:rPr>
          <w:sz w:val="22"/>
          <w:szCs w:val="22"/>
        </w:rPr>
        <w:t>Rehabil</w:t>
      </w:r>
      <w:proofErr w:type="spellEnd"/>
      <w:r w:rsidRPr="0058359F">
        <w:rPr>
          <w:sz w:val="22"/>
          <w:szCs w:val="22"/>
        </w:rPr>
        <w:t>, 2022, 14(3): 226-235. IF=0.7 (Article Q4)</w:t>
      </w:r>
    </w:p>
    <w:p w:rsidR="00B173D4" w:rsidRPr="0058359F" w:rsidRDefault="00B173D4" w:rsidP="0058359F">
      <w:pPr>
        <w:pStyle w:val="ListParagraph"/>
        <w:ind w:left="357"/>
        <w:contextualSpacing w:val="0"/>
        <w:jc w:val="both"/>
        <w:rPr>
          <w:sz w:val="22"/>
          <w:szCs w:val="22"/>
          <w:lang w:val="en-US"/>
        </w:rPr>
      </w:pPr>
    </w:p>
    <w:p w:rsidR="00B173D4" w:rsidRPr="0058359F" w:rsidRDefault="00B173D4" w:rsidP="0058359F">
      <w:pPr>
        <w:spacing w:after="0" w:line="240" w:lineRule="auto"/>
        <w:jc w:val="both"/>
        <w:rPr>
          <w:rFonts w:ascii="Times New Roman" w:hAnsi="Times New Roman" w:cs="Times New Roman"/>
          <w:b/>
          <w:lang w:val="en-US"/>
        </w:rPr>
      </w:pPr>
      <w:proofErr w:type="spellStart"/>
      <w:r w:rsidRPr="0058359F">
        <w:rPr>
          <w:rFonts w:ascii="Times New Roman" w:hAnsi="Times New Roman" w:cs="Times New Roman"/>
          <w:b/>
          <w:lang w:val="en-US"/>
        </w:rPr>
        <w:t>Articole</w:t>
      </w:r>
      <w:proofErr w:type="spellEnd"/>
      <w:r w:rsidRPr="0058359F">
        <w:rPr>
          <w:rFonts w:ascii="Times New Roman" w:hAnsi="Times New Roman" w:cs="Times New Roman"/>
          <w:b/>
          <w:lang w:val="en-US"/>
        </w:rPr>
        <w:t xml:space="preserve"> </w:t>
      </w:r>
      <w:proofErr w:type="spellStart"/>
      <w:r w:rsidRPr="0058359F">
        <w:rPr>
          <w:rFonts w:ascii="Times New Roman" w:hAnsi="Times New Roman" w:cs="Times New Roman"/>
          <w:b/>
          <w:lang w:val="en-US"/>
        </w:rPr>
        <w:t>cotate</w:t>
      </w:r>
      <w:proofErr w:type="spellEnd"/>
      <w:r w:rsidRPr="0058359F">
        <w:rPr>
          <w:rFonts w:ascii="Times New Roman" w:hAnsi="Times New Roman" w:cs="Times New Roman"/>
          <w:b/>
          <w:lang w:val="en-US"/>
        </w:rPr>
        <w:t xml:space="preserve"> JCR Clarivate – </w:t>
      </w:r>
      <w:proofErr w:type="spellStart"/>
      <w:r w:rsidRPr="0058359F">
        <w:rPr>
          <w:rFonts w:ascii="Times New Roman" w:hAnsi="Times New Roman" w:cs="Times New Roman"/>
          <w:b/>
          <w:lang w:val="en-US"/>
        </w:rPr>
        <w:t>coautor</w:t>
      </w:r>
      <w:proofErr w:type="spellEnd"/>
    </w:p>
    <w:p w:rsidR="00FB7871" w:rsidRPr="0058359F" w:rsidRDefault="00FB7871" w:rsidP="0058359F">
      <w:pPr>
        <w:pStyle w:val="ListParagraph"/>
        <w:numPr>
          <w:ilvl w:val="0"/>
          <w:numId w:val="3"/>
        </w:numPr>
        <w:contextualSpacing w:val="0"/>
        <w:jc w:val="both"/>
        <w:rPr>
          <w:sz w:val="22"/>
          <w:szCs w:val="22"/>
        </w:rPr>
      </w:pPr>
      <w:r w:rsidRPr="0058359F">
        <w:rPr>
          <w:sz w:val="22"/>
          <w:szCs w:val="22"/>
        </w:rPr>
        <w:t xml:space="preserve">Manole LM, </w:t>
      </w:r>
      <w:proofErr w:type="spellStart"/>
      <w:r w:rsidRPr="0058359F">
        <w:rPr>
          <w:sz w:val="22"/>
          <w:szCs w:val="22"/>
        </w:rPr>
        <w:t>Tarca</w:t>
      </w:r>
      <w:proofErr w:type="spellEnd"/>
      <w:r w:rsidRPr="0058359F">
        <w:rPr>
          <w:sz w:val="22"/>
          <w:szCs w:val="22"/>
        </w:rPr>
        <w:t xml:space="preserve"> E, </w:t>
      </w:r>
      <w:proofErr w:type="spellStart"/>
      <w:r w:rsidRPr="0058359F">
        <w:rPr>
          <w:sz w:val="22"/>
          <w:szCs w:val="22"/>
        </w:rPr>
        <w:t>Spoiala</w:t>
      </w:r>
      <w:proofErr w:type="spellEnd"/>
      <w:r w:rsidRPr="0058359F">
        <w:rPr>
          <w:sz w:val="22"/>
          <w:szCs w:val="22"/>
        </w:rPr>
        <w:t xml:space="preserve"> EL, Boca LO, Donos MA, Paduraru G, </w:t>
      </w:r>
      <w:proofErr w:type="spellStart"/>
      <w:r w:rsidRPr="0058359F">
        <w:rPr>
          <w:sz w:val="22"/>
          <w:szCs w:val="22"/>
        </w:rPr>
        <w:t>Ghiga</w:t>
      </w:r>
      <w:proofErr w:type="spellEnd"/>
      <w:r w:rsidRPr="0058359F">
        <w:rPr>
          <w:sz w:val="22"/>
          <w:szCs w:val="22"/>
        </w:rPr>
        <w:t xml:space="preserve"> G, </w:t>
      </w:r>
      <w:proofErr w:type="spellStart"/>
      <w:r w:rsidRPr="0058359F">
        <w:rPr>
          <w:sz w:val="22"/>
          <w:szCs w:val="22"/>
        </w:rPr>
        <w:t>Tarca</w:t>
      </w:r>
      <w:proofErr w:type="spellEnd"/>
      <w:r w:rsidRPr="0058359F">
        <w:rPr>
          <w:sz w:val="22"/>
          <w:szCs w:val="22"/>
        </w:rPr>
        <w:t xml:space="preserve"> V, </w:t>
      </w:r>
      <w:proofErr w:type="spellStart"/>
      <w:r w:rsidRPr="0058359F">
        <w:rPr>
          <w:sz w:val="22"/>
          <w:szCs w:val="22"/>
        </w:rPr>
        <w:t>Pînzariu</w:t>
      </w:r>
      <w:proofErr w:type="spellEnd"/>
      <w:r w:rsidRPr="0058359F">
        <w:rPr>
          <w:sz w:val="22"/>
          <w:szCs w:val="22"/>
        </w:rPr>
        <w:t xml:space="preserve"> AC, Trandafir LM. Physical activity patterns and </w:t>
      </w:r>
      <w:proofErr w:type="spellStart"/>
      <w:r w:rsidRPr="0058359F">
        <w:rPr>
          <w:sz w:val="22"/>
          <w:szCs w:val="22"/>
        </w:rPr>
        <w:t>cardiometabolic</w:t>
      </w:r>
      <w:proofErr w:type="spellEnd"/>
      <w:r w:rsidRPr="0058359F">
        <w:rPr>
          <w:sz w:val="22"/>
          <w:szCs w:val="22"/>
        </w:rPr>
        <w:t xml:space="preserve"> risk in children and adolescents with obesity: a cross-sectional study, Diagnostics, 2026, 16(8): art. </w:t>
      </w:r>
      <w:proofErr w:type="gramStart"/>
      <w:r w:rsidRPr="0058359F">
        <w:rPr>
          <w:sz w:val="22"/>
          <w:szCs w:val="22"/>
        </w:rPr>
        <w:t>no</w:t>
      </w:r>
      <w:proofErr w:type="gramEnd"/>
      <w:r w:rsidRPr="0058359F">
        <w:rPr>
          <w:sz w:val="22"/>
          <w:szCs w:val="22"/>
        </w:rPr>
        <w:t xml:space="preserve"> 1162. IF=3.3 (Article Q1)</w:t>
      </w:r>
    </w:p>
    <w:p w:rsidR="00FB7871" w:rsidRPr="0058359F" w:rsidRDefault="00FB7871" w:rsidP="0058359F">
      <w:pPr>
        <w:pStyle w:val="ListParagraph"/>
        <w:numPr>
          <w:ilvl w:val="0"/>
          <w:numId w:val="3"/>
        </w:numPr>
        <w:contextualSpacing w:val="0"/>
        <w:jc w:val="both"/>
        <w:rPr>
          <w:sz w:val="22"/>
          <w:szCs w:val="22"/>
        </w:rPr>
      </w:pPr>
      <w:r w:rsidRPr="0058359F">
        <w:rPr>
          <w:sz w:val="22"/>
          <w:szCs w:val="22"/>
        </w:rPr>
        <w:t xml:space="preserve">Manole LM, </w:t>
      </w:r>
      <w:proofErr w:type="spellStart"/>
      <w:r w:rsidRPr="0058359F">
        <w:rPr>
          <w:sz w:val="22"/>
          <w:szCs w:val="22"/>
        </w:rPr>
        <w:t>Tarca</w:t>
      </w:r>
      <w:proofErr w:type="spellEnd"/>
      <w:r w:rsidRPr="0058359F">
        <w:rPr>
          <w:sz w:val="22"/>
          <w:szCs w:val="22"/>
        </w:rPr>
        <w:t xml:space="preserve"> E, Boca LO, Donos MA, </w:t>
      </w:r>
      <w:proofErr w:type="spellStart"/>
      <w:r w:rsidRPr="0058359F">
        <w:rPr>
          <w:sz w:val="22"/>
          <w:szCs w:val="22"/>
        </w:rPr>
        <w:t>Spoiala</w:t>
      </w:r>
      <w:proofErr w:type="spellEnd"/>
      <w:r w:rsidRPr="0058359F">
        <w:rPr>
          <w:sz w:val="22"/>
          <w:szCs w:val="22"/>
        </w:rPr>
        <w:t xml:space="preserve"> EL, </w:t>
      </w:r>
      <w:proofErr w:type="spellStart"/>
      <w:r w:rsidRPr="0058359F">
        <w:rPr>
          <w:sz w:val="22"/>
          <w:szCs w:val="22"/>
        </w:rPr>
        <w:t>Margasoiu</w:t>
      </w:r>
      <w:proofErr w:type="spellEnd"/>
      <w:r w:rsidRPr="0058359F">
        <w:rPr>
          <w:sz w:val="22"/>
          <w:szCs w:val="22"/>
        </w:rPr>
        <w:t xml:space="preserve"> I, Frasinariu OE, Ciobanu-</w:t>
      </w:r>
      <w:proofErr w:type="spellStart"/>
      <w:r w:rsidRPr="0058359F">
        <w:rPr>
          <w:sz w:val="22"/>
          <w:szCs w:val="22"/>
        </w:rPr>
        <w:t>Hasovschi</w:t>
      </w:r>
      <w:proofErr w:type="spellEnd"/>
      <w:r w:rsidRPr="0058359F">
        <w:rPr>
          <w:sz w:val="22"/>
          <w:szCs w:val="22"/>
        </w:rPr>
        <w:t xml:space="preserve"> NG, </w:t>
      </w:r>
      <w:proofErr w:type="spellStart"/>
      <w:r w:rsidRPr="0058359F">
        <w:rPr>
          <w:sz w:val="22"/>
          <w:szCs w:val="22"/>
        </w:rPr>
        <w:t>Tarca</w:t>
      </w:r>
      <w:proofErr w:type="spellEnd"/>
      <w:r w:rsidRPr="0058359F">
        <w:rPr>
          <w:sz w:val="22"/>
          <w:szCs w:val="22"/>
        </w:rPr>
        <w:t xml:space="preserve"> V, Trandafir LM. Obesity and resting metabolic rate assessed by indirect calorimetry in </w:t>
      </w:r>
      <w:proofErr w:type="spellStart"/>
      <w:r w:rsidRPr="0058359F">
        <w:rPr>
          <w:sz w:val="22"/>
          <w:szCs w:val="22"/>
        </w:rPr>
        <w:t>pediatric</w:t>
      </w:r>
      <w:proofErr w:type="spellEnd"/>
      <w:r w:rsidRPr="0058359F">
        <w:rPr>
          <w:sz w:val="22"/>
          <w:szCs w:val="22"/>
        </w:rPr>
        <w:t xml:space="preserve"> patients from </w:t>
      </w:r>
      <w:proofErr w:type="spellStart"/>
      <w:r w:rsidRPr="0058359F">
        <w:rPr>
          <w:sz w:val="22"/>
          <w:szCs w:val="22"/>
        </w:rPr>
        <w:t>northeastern</w:t>
      </w:r>
      <w:proofErr w:type="spellEnd"/>
      <w:r w:rsidRPr="0058359F">
        <w:rPr>
          <w:sz w:val="22"/>
          <w:szCs w:val="22"/>
        </w:rPr>
        <w:t xml:space="preserve"> </w:t>
      </w:r>
      <w:proofErr w:type="spellStart"/>
      <w:proofErr w:type="gramStart"/>
      <w:r w:rsidRPr="0058359F">
        <w:rPr>
          <w:sz w:val="22"/>
          <w:szCs w:val="22"/>
        </w:rPr>
        <w:t>romania</w:t>
      </w:r>
      <w:proofErr w:type="spellEnd"/>
      <w:proofErr w:type="gramEnd"/>
      <w:r w:rsidRPr="0058359F">
        <w:rPr>
          <w:sz w:val="22"/>
          <w:szCs w:val="22"/>
        </w:rPr>
        <w:t xml:space="preserve">, Diagnostics, 2026, 16(2): art. </w:t>
      </w:r>
      <w:proofErr w:type="gramStart"/>
      <w:r w:rsidRPr="0058359F">
        <w:rPr>
          <w:sz w:val="22"/>
          <w:szCs w:val="22"/>
        </w:rPr>
        <w:t>no</w:t>
      </w:r>
      <w:proofErr w:type="gramEnd"/>
      <w:r w:rsidRPr="0058359F">
        <w:rPr>
          <w:sz w:val="22"/>
          <w:szCs w:val="22"/>
        </w:rPr>
        <w:t xml:space="preserve"> 320. IF=3.3 (Article Q1)</w:t>
      </w:r>
    </w:p>
    <w:p w:rsidR="00FB7871" w:rsidRPr="0058359F" w:rsidRDefault="00FB7871" w:rsidP="0058359F">
      <w:pPr>
        <w:pStyle w:val="ListParagraph"/>
        <w:numPr>
          <w:ilvl w:val="0"/>
          <w:numId w:val="3"/>
        </w:numPr>
        <w:contextualSpacing w:val="0"/>
        <w:jc w:val="both"/>
        <w:rPr>
          <w:sz w:val="22"/>
          <w:szCs w:val="22"/>
        </w:rPr>
      </w:pPr>
      <w:r w:rsidRPr="0058359F">
        <w:rPr>
          <w:sz w:val="22"/>
          <w:szCs w:val="22"/>
        </w:rPr>
        <w:t xml:space="preserve">Manole LM, </w:t>
      </w:r>
      <w:proofErr w:type="spellStart"/>
      <w:r w:rsidRPr="0058359F">
        <w:rPr>
          <w:sz w:val="22"/>
          <w:szCs w:val="22"/>
        </w:rPr>
        <w:t>Ghiga</w:t>
      </w:r>
      <w:proofErr w:type="spellEnd"/>
      <w:r w:rsidRPr="0058359F">
        <w:rPr>
          <w:sz w:val="22"/>
          <w:szCs w:val="22"/>
        </w:rPr>
        <w:t xml:space="preserve"> G, </w:t>
      </w:r>
      <w:proofErr w:type="spellStart"/>
      <w:r w:rsidRPr="0058359F">
        <w:rPr>
          <w:sz w:val="22"/>
          <w:szCs w:val="22"/>
        </w:rPr>
        <w:t>Iftinchi</w:t>
      </w:r>
      <w:proofErr w:type="spellEnd"/>
      <w:r w:rsidRPr="0058359F">
        <w:rPr>
          <w:sz w:val="22"/>
          <w:szCs w:val="22"/>
        </w:rPr>
        <w:t xml:space="preserve"> O, Boca LO, Donos MA, </w:t>
      </w:r>
      <w:proofErr w:type="spellStart"/>
      <w:r w:rsidRPr="0058359F">
        <w:rPr>
          <w:sz w:val="22"/>
          <w:szCs w:val="22"/>
        </w:rPr>
        <w:t>Tarca</w:t>
      </w:r>
      <w:proofErr w:type="spellEnd"/>
      <w:r w:rsidRPr="0058359F">
        <w:rPr>
          <w:sz w:val="22"/>
          <w:szCs w:val="22"/>
        </w:rPr>
        <w:t xml:space="preserve"> E, Ionut N, </w:t>
      </w:r>
      <w:proofErr w:type="spellStart"/>
      <w:r w:rsidRPr="0058359F">
        <w:rPr>
          <w:sz w:val="22"/>
          <w:szCs w:val="22"/>
        </w:rPr>
        <w:t>Revenco</w:t>
      </w:r>
      <w:proofErr w:type="spellEnd"/>
      <w:r w:rsidRPr="0058359F">
        <w:rPr>
          <w:sz w:val="22"/>
          <w:szCs w:val="22"/>
        </w:rPr>
        <w:t xml:space="preserve"> N, </w:t>
      </w:r>
      <w:proofErr w:type="spellStart"/>
      <w:r w:rsidRPr="0058359F">
        <w:rPr>
          <w:sz w:val="22"/>
          <w:szCs w:val="22"/>
        </w:rPr>
        <w:t>Margasoiu</w:t>
      </w:r>
      <w:proofErr w:type="spellEnd"/>
      <w:r w:rsidRPr="0058359F">
        <w:rPr>
          <w:sz w:val="22"/>
          <w:szCs w:val="22"/>
        </w:rPr>
        <w:t xml:space="preserve"> I, Trandafir LM. Bioelectrical impedance analysis versus dual x-ray absorptiometry for obesity assessment in </w:t>
      </w:r>
      <w:proofErr w:type="spellStart"/>
      <w:r w:rsidRPr="0058359F">
        <w:rPr>
          <w:sz w:val="22"/>
          <w:szCs w:val="22"/>
        </w:rPr>
        <w:t>pediatric</w:t>
      </w:r>
      <w:proofErr w:type="spellEnd"/>
      <w:r w:rsidRPr="0058359F">
        <w:rPr>
          <w:sz w:val="22"/>
          <w:szCs w:val="22"/>
        </w:rPr>
        <w:t xml:space="preserve"> populations: a systematic review, Diagnostics, 2025, 15(12): art. </w:t>
      </w:r>
      <w:proofErr w:type="gramStart"/>
      <w:r w:rsidRPr="0058359F">
        <w:rPr>
          <w:sz w:val="22"/>
          <w:szCs w:val="22"/>
        </w:rPr>
        <w:t>no</w:t>
      </w:r>
      <w:proofErr w:type="gramEnd"/>
      <w:r w:rsidRPr="0058359F">
        <w:rPr>
          <w:sz w:val="22"/>
          <w:szCs w:val="22"/>
        </w:rPr>
        <w:t xml:space="preserve"> 1505. IF=3.3 (Review Q1)</w:t>
      </w:r>
    </w:p>
    <w:p w:rsidR="00FB7871" w:rsidRPr="0058359F" w:rsidRDefault="00FB7871" w:rsidP="0058359F">
      <w:pPr>
        <w:pStyle w:val="ListParagraph"/>
        <w:numPr>
          <w:ilvl w:val="0"/>
          <w:numId w:val="3"/>
        </w:numPr>
        <w:contextualSpacing w:val="0"/>
        <w:jc w:val="both"/>
        <w:rPr>
          <w:sz w:val="22"/>
          <w:szCs w:val="22"/>
        </w:rPr>
      </w:pPr>
      <w:proofErr w:type="spellStart"/>
      <w:r w:rsidRPr="0058359F">
        <w:rPr>
          <w:sz w:val="22"/>
          <w:szCs w:val="22"/>
        </w:rPr>
        <w:t>Ghiga</w:t>
      </w:r>
      <w:proofErr w:type="spellEnd"/>
      <w:r w:rsidRPr="0058359F">
        <w:rPr>
          <w:sz w:val="22"/>
          <w:szCs w:val="22"/>
        </w:rPr>
        <w:t xml:space="preserve"> G, </w:t>
      </w:r>
      <w:proofErr w:type="spellStart"/>
      <w:r w:rsidRPr="0058359F">
        <w:rPr>
          <w:sz w:val="22"/>
          <w:szCs w:val="22"/>
        </w:rPr>
        <w:t>Tarca</w:t>
      </w:r>
      <w:proofErr w:type="spellEnd"/>
      <w:r w:rsidRPr="0058359F">
        <w:rPr>
          <w:sz w:val="22"/>
          <w:szCs w:val="22"/>
        </w:rPr>
        <w:t xml:space="preserve"> E, </w:t>
      </w:r>
      <w:proofErr w:type="spellStart"/>
      <w:r w:rsidRPr="0058359F">
        <w:rPr>
          <w:sz w:val="22"/>
          <w:szCs w:val="22"/>
        </w:rPr>
        <w:t>Tarca</w:t>
      </w:r>
      <w:proofErr w:type="spellEnd"/>
      <w:r w:rsidRPr="0058359F">
        <w:rPr>
          <w:sz w:val="22"/>
          <w:szCs w:val="22"/>
        </w:rPr>
        <w:t xml:space="preserve"> V, </w:t>
      </w:r>
      <w:proofErr w:type="spellStart"/>
      <w:r w:rsidRPr="0058359F">
        <w:rPr>
          <w:sz w:val="22"/>
          <w:szCs w:val="22"/>
        </w:rPr>
        <w:t>Spoiala</w:t>
      </w:r>
      <w:proofErr w:type="spellEnd"/>
      <w:r w:rsidRPr="0058359F">
        <w:rPr>
          <w:sz w:val="22"/>
          <w:szCs w:val="22"/>
        </w:rPr>
        <w:t xml:space="preserve"> EL, Paduraru G, </w:t>
      </w:r>
      <w:proofErr w:type="spellStart"/>
      <w:r w:rsidRPr="0058359F">
        <w:rPr>
          <w:sz w:val="22"/>
          <w:szCs w:val="22"/>
        </w:rPr>
        <w:t>Gimiga</w:t>
      </w:r>
      <w:proofErr w:type="spellEnd"/>
      <w:r w:rsidRPr="0058359F">
        <w:rPr>
          <w:sz w:val="22"/>
          <w:szCs w:val="22"/>
        </w:rPr>
        <w:t xml:space="preserve"> N, Boca LO, </w:t>
      </w:r>
      <w:proofErr w:type="spellStart"/>
      <w:r w:rsidRPr="0058359F">
        <w:rPr>
          <w:sz w:val="22"/>
          <w:szCs w:val="22"/>
        </w:rPr>
        <w:t>Iftinchi</w:t>
      </w:r>
      <w:proofErr w:type="spellEnd"/>
      <w:r w:rsidRPr="0058359F">
        <w:rPr>
          <w:sz w:val="22"/>
          <w:szCs w:val="22"/>
        </w:rPr>
        <w:t xml:space="preserve"> O, Donos MA, Manole LM, Trandafir LM. Vitamin d deficiency: insights and perspectives from a five-year retrospective analysis of children from </w:t>
      </w:r>
      <w:proofErr w:type="spellStart"/>
      <w:r w:rsidRPr="0058359F">
        <w:rPr>
          <w:sz w:val="22"/>
          <w:szCs w:val="22"/>
        </w:rPr>
        <w:t>northeastern</w:t>
      </w:r>
      <w:proofErr w:type="spellEnd"/>
      <w:r w:rsidRPr="0058359F">
        <w:rPr>
          <w:sz w:val="22"/>
          <w:szCs w:val="22"/>
        </w:rPr>
        <w:t xml:space="preserve"> </w:t>
      </w:r>
      <w:proofErr w:type="spellStart"/>
      <w:proofErr w:type="gramStart"/>
      <w:r w:rsidRPr="0058359F">
        <w:rPr>
          <w:sz w:val="22"/>
          <w:szCs w:val="22"/>
        </w:rPr>
        <w:t>romania</w:t>
      </w:r>
      <w:proofErr w:type="spellEnd"/>
      <w:proofErr w:type="gramEnd"/>
      <w:r w:rsidRPr="0058359F">
        <w:rPr>
          <w:sz w:val="22"/>
          <w:szCs w:val="22"/>
        </w:rPr>
        <w:t xml:space="preserve">, Nutrients, 2024, 16(22): art. </w:t>
      </w:r>
      <w:proofErr w:type="gramStart"/>
      <w:r w:rsidRPr="0058359F">
        <w:rPr>
          <w:sz w:val="22"/>
          <w:szCs w:val="22"/>
        </w:rPr>
        <w:t>no</w:t>
      </w:r>
      <w:proofErr w:type="gramEnd"/>
      <w:r w:rsidRPr="0058359F">
        <w:rPr>
          <w:sz w:val="22"/>
          <w:szCs w:val="22"/>
        </w:rPr>
        <w:t xml:space="preserve"> 3808. IF=5 (Article Q1)</w:t>
      </w:r>
    </w:p>
    <w:p w:rsidR="00FB7871" w:rsidRPr="0058359F" w:rsidRDefault="00FB7871" w:rsidP="0058359F">
      <w:pPr>
        <w:pStyle w:val="ListParagraph"/>
        <w:numPr>
          <w:ilvl w:val="0"/>
          <w:numId w:val="3"/>
        </w:numPr>
        <w:contextualSpacing w:val="0"/>
        <w:jc w:val="both"/>
        <w:rPr>
          <w:sz w:val="22"/>
          <w:szCs w:val="22"/>
        </w:rPr>
      </w:pPr>
      <w:r w:rsidRPr="0058359F">
        <w:rPr>
          <w:sz w:val="22"/>
          <w:szCs w:val="22"/>
        </w:rPr>
        <w:t xml:space="preserve">Paduraru G, </w:t>
      </w:r>
      <w:proofErr w:type="spellStart"/>
      <w:r w:rsidRPr="0058359F">
        <w:rPr>
          <w:sz w:val="22"/>
          <w:szCs w:val="22"/>
        </w:rPr>
        <w:t>Ghiga</w:t>
      </w:r>
      <w:proofErr w:type="spellEnd"/>
      <w:r w:rsidRPr="0058359F">
        <w:rPr>
          <w:sz w:val="22"/>
          <w:szCs w:val="22"/>
        </w:rPr>
        <w:t xml:space="preserve"> G, </w:t>
      </w:r>
      <w:proofErr w:type="spellStart"/>
      <w:r w:rsidRPr="0058359F">
        <w:rPr>
          <w:sz w:val="22"/>
          <w:szCs w:val="22"/>
        </w:rPr>
        <w:t>Gimiga</w:t>
      </w:r>
      <w:proofErr w:type="spellEnd"/>
      <w:r w:rsidRPr="0058359F">
        <w:rPr>
          <w:sz w:val="22"/>
          <w:szCs w:val="22"/>
        </w:rPr>
        <w:t xml:space="preserve"> N, Lupu VV, Bozomitu L, Raileanu AA, Donos M, Forna L, Spoiala EL, Trandafir LM. Oral manifestations of anorexia in adolescent patients, Rom J Oral </w:t>
      </w:r>
      <w:proofErr w:type="spellStart"/>
      <w:r w:rsidRPr="0058359F">
        <w:rPr>
          <w:sz w:val="22"/>
          <w:szCs w:val="22"/>
        </w:rPr>
        <w:t>Rehabil</w:t>
      </w:r>
      <w:proofErr w:type="spellEnd"/>
      <w:r w:rsidRPr="0058359F">
        <w:rPr>
          <w:sz w:val="22"/>
          <w:szCs w:val="22"/>
        </w:rPr>
        <w:t>, 2024, 16(1): 686-692. IF=1.1 (Article Q3)</w:t>
      </w:r>
    </w:p>
    <w:p w:rsidR="00FB7871" w:rsidRPr="0058359F" w:rsidRDefault="00FB7871" w:rsidP="0058359F">
      <w:pPr>
        <w:pStyle w:val="ListParagraph"/>
        <w:numPr>
          <w:ilvl w:val="0"/>
          <w:numId w:val="3"/>
        </w:numPr>
        <w:contextualSpacing w:val="0"/>
        <w:jc w:val="both"/>
        <w:rPr>
          <w:sz w:val="22"/>
          <w:szCs w:val="22"/>
        </w:rPr>
      </w:pPr>
      <w:r w:rsidRPr="0058359F">
        <w:rPr>
          <w:sz w:val="22"/>
          <w:szCs w:val="22"/>
          <w:lang w:val="fr-FR"/>
        </w:rPr>
        <w:t xml:space="preserve">Manole LM, Boca LO, Donos MA, Vasiliu I, Frasinariu OE, Trandafir LM. </w:t>
      </w:r>
      <w:r w:rsidRPr="0058359F">
        <w:rPr>
          <w:sz w:val="22"/>
          <w:szCs w:val="22"/>
        </w:rPr>
        <w:t xml:space="preserve">Cutaneous manifestations in obese </w:t>
      </w:r>
      <w:proofErr w:type="spellStart"/>
      <w:r w:rsidRPr="0058359F">
        <w:rPr>
          <w:sz w:val="22"/>
          <w:szCs w:val="22"/>
        </w:rPr>
        <w:t>pediatric</w:t>
      </w:r>
      <w:proofErr w:type="spellEnd"/>
      <w:r w:rsidRPr="0058359F">
        <w:rPr>
          <w:sz w:val="22"/>
          <w:szCs w:val="22"/>
        </w:rPr>
        <w:t xml:space="preserve"> patients, Rom J Oral </w:t>
      </w:r>
      <w:proofErr w:type="spellStart"/>
      <w:r w:rsidRPr="0058359F">
        <w:rPr>
          <w:sz w:val="22"/>
          <w:szCs w:val="22"/>
        </w:rPr>
        <w:t>Rehabil</w:t>
      </w:r>
      <w:proofErr w:type="spellEnd"/>
      <w:r w:rsidRPr="0058359F">
        <w:rPr>
          <w:sz w:val="22"/>
          <w:szCs w:val="22"/>
        </w:rPr>
        <w:t>, 2022, 14(4): 6-13. IF=0.7 (Article Q4)</w:t>
      </w:r>
    </w:p>
    <w:p w:rsidR="00FB7871" w:rsidRPr="0058359F" w:rsidRDefault="00FB7871" w:rsidP="0058359F">
      <w:pPr>
        <w:pStyle w:val="ListParagraph"/>
        <w:numPr>
          <w:ilvl w:val="0"/>
          <w:numId w:val="3"/>
        </w:numPr>
        <w:contextualSpacing w:val="0"/>
        <w:jc w:val="both"/>
        <w:rPr>
          <w:sz w:val="22"/>
          <w:szCs w:val="22"/>
        </w:rPr>
      </w:pPr>
      <w:r w:rsidRPr="0058359F">
        <w:rPr>
          <w:sz w:val="22"/>
          <w:szCs w:val="22"/>
          <w:lang w:val="fr-FR"/>
        </w:rPr>
        <w:t xml:space="preserve">Manole LM, Rusu DC, Donos MA, Boca LO, Frasinariu OE, Trandafir LM. </w:t>
      </w:r>
      <w:r w:rsidRPr="0058359F">
        <w:rPr>
          <w:sz w:val="22"/>
          <w:szCs w:val="22"/>
        </w:rPr>
        <w:t xml:space="preserve">Implications of obstructive sleep </w:t>
      </w:r>
      <w:proofErr w:type="spellStart"/>
      <w:r w:rsidRPr="0058359F">
        <w:rPr>
          <w:sz w:val="22"/>
          <w:szCs w:val="22"/>
        </w:rPr>
        <w:t>apnea</w:t>
      </w:r>
      <w:proofErr w:type="spellEnd"/>
      <w:r w:rsidRPr="0058359F">
        <w:rPr>
          <w:sz w:val="22"/>
          <w:szCs w:val="22"/>
        </w:rPr>
        <w:t xml:space="preserve"> in children with obesity, Rom J Oral </w:t>
      </w:r>
      <w:proofErr w:type="spellStart"/>
      <w:r w:rsidRPr="0058359F">
        <w:rPr>
          <w:sz w:val="22"/>
          <w:szCs w:val="22"/>
        </w:rPr>
        <w:t>Rehabil</w:t>
      </w:r>
      <w:proofErr w:type="spellEnd"/>
      <w:r w:rsidRPr="0058359F">
        <w:rPr>
          <w:sz w:val="22"/>
          <w:szCs w:val="22"/>
        </w:rPr>
        <w:t>, 2022, 14(4): 88-95. IF=0.7 (Article Q4)</w:t>
      </w:r>
    </w:p>
    <w:p w:rsidR="00B173D4" w:rsidRPr="0058359F" w:rsidRDefault="00B173D4" w:rsidP="0058359F">
      <w:pPr>
        <w:pStyle w:val="ListParagraph"/>
        <w:ind w:left="0"/>
        <w:contextualSpacing w:val="0"/>
        <w:jc w:val="both"/>
        <w:rPr>
          <w:sz w:val="22"/>
          <w:szCs w:val="22"/>
          <w:lang w:val="en-US"/>
        </w:rPr>
      </w:pPr>
    </w:p>
    <w:p w:rsidR="00363F74" w:rsidRPr="0058359F" w:rsidRDefault="00363F74" w:rsidP="0058359F">
      <w:pPr>
        <w:spacing w:after="0" w:line="240" w:lineRule="auto"/>
        <w:jc w:val="both"/>
        <w:rPr>
          <w:rFonts w:ascii="Times New Roman" w:hAnsi="Times New Roman" w:cs="Times New Roman"/>
          <w:b/>
          <w:lang w:val="en-US"/>
        </w:rPr>
      </w:pPr>
      <w:proofErr w:type="spellStart"/>
      <w:r w:rsidRPr="0058359F">
        <w:rPr>
          <w:rFonts w:ascii="Times New Roman" w:hAnsi="Times New Roman" w:cs="Times New Roman"/>
          <w:b/>
          <w:lang w:val="en-US"/>
        </w:rPr>
        <w:t>Articole</w:t>
      </w:r>
      <w:proofErr w:type="spellEnd"/>
      <w:r w:rsidRPr="0058359F">
        <w:rPr>
          <w:rFonts w:ascii="Times New Roman" w:hAnsi="Times New Roman" w:cs="Times New Roman"/>
          <w:b/>
          <w:lang w:val="en-US"/>
        </w:rPr>
        <w:t xml:space="preserve"> </w:t>
      </w:r>
      <w:proofErr w:type="spellStart"/>
      <w:r w:rsidRPr="0058359F">
        <w:rPr>
          <w:rFonts w:ascii="Times New Roman" w:hAnsi="Times New Roman" w:cs="Times New Roman"/>
          <w:b/>
          <w:lang w:val="en-US"/>
        </w:rPr>
        <w:t>cotate</w:t>
      </w:r>
      <w:proofErr w:type="spellEnd"/>
      <w:r w:rsidRPr="0058359F">
        <w:rPr>
          <w:rFonts w:ascii="Times New Roman" w:hAnsi="Times New Roman" w:cs="Times New Roman"/>
          <w:b/>
          <w:lang w:val="en-US"/>
        </w:rPr>
        <w:t xml:space="preserve"> </w:t>
      </w:r>
      <w:proofErr w:type="spellStart"/>
      <w:r w:rsidRPr="0058359F">
        <w:rPr>
          <w:rFonts w:ascii="Times New Roman" w:hAnsi="Times New Roman" w:cs="Times New Roman"/>
          <w:b/>
          <w:lang w:val="en-US"/>
        </w:rPr>
        <w:t>indexate</w:t>
      </w:r>
      <w:proofErr w:type="spellEnd"/>
      <w:r w:rsidRPr="0058359F">
        <w:rPr>
          <w:rFonts w:ascii="Times New Roman" w:hAnsi="Times New Roman" w:cs="Times New Roman"/>
          <w:b/>
          <w:lang w:val="en-US"/>
        </w:rPr>
        <w:t xml:space="preserve"> BDI – </w:t>
      </w:r>
      <w:proofErr w:type="spellStart"/>
      <w:r w:rsidRPr="0058359F">
        <w:rPr>
          <w:rFonts w:ascii="Times New Roman" w:hAnsi="Times New Roman" w:cs="Times New Roman"/>
          <w:b/>
          <w:lang w:val="en-US"/>
        </w:rPr>
        <w:t>coautor</w:t>
      </w:r>
      <w:proofErr w:type="spellEnd"/>
    </w:p>
    <w:p w:rsidR="000549F3" w:rsidRPr="0058359F" w:rsidRDefault="00CA134D" w:rsidP="0058359F">
      <w:pPr>
        <w:pStyle w:val="ListParagraph"/>
        <w:numPr>
          <w:ilvl w:val="0"/>
          <w:numId w:val="16"/>
        </w:numPr>
        <w:contextualSpacing w:val="0"/>
        <w:jc w:val="both"/>
        <w:rPr>
          <w:sz w:val="22"/>
          <w:szCs w:val="22"/>
          <w:lang w:val="en-US"/>
        </w:rPr>
      </w:pPr>
      <w:r w:rsidRPr="0058359F">
        <w:rPr>
          <w:sz w:val="22"/>
          <w:szCs w:val="22"/>
          <w:lang w:val="en-US"/>
        </w:rPr>
        <w:lastRenderedPageBreak/>
        <w:t xml:space="preserve">Leon-Constantin MM, Grosu C, Mastaleru A, Donos M, </w:t>
      </w:r>
      <w:proofErr w:type="spellStart"/>
      <w:r w:rsidRPr="0058359F">
        <w:rPr>
          <w:sz w:val="22"/>
          <w:szCs w:val="22"/>
          <w:lang w:val="en-US"/>
        </w:rPr>
        <w:t>Zota</w:t>
      </w:r>
      <w:proofErr w:type="spellEnd"/>
      <w:r w:rsidRPr="0058359F">
        <w:rPr>
          <w:sz w:val="22"/>
          <w:szCs w:val="22"/>
          <w:lang w:val="en-US"/>
        </w:rPr>
        <w:t xml:space="preserve"> M, Mitu F. The impact of subclinical atherosclerosis to the patients with stroke and diabetes, Med-</w:t>
      </w:r>
      <w:proofErr w:type="spellStart"/>
      <w:r w:rsidRPr="0058359F">
        <w:rPr>
          <w:sz w:val="22"/>
          <w:szCs w:val="22"/>
          <w:lang w:val="en-US"/>
        </w:rPr>
        <w:t>Surg</w:t>
      </w:r>
      <w:proofErr w:type="spellEnd"/>
      <w:r w:rsidRPr="0058359F">
        <w:rPr>
          <w:sz w:val="22"/>
          <w:szCs w:val="22"/>
          <w:lang w:val="en-US"/>
        </w:rPr>
        <w:t xml:space="preserve"> J, 2019, 123(3): 419-425 (ESCI-WSCC)</w:t>
      </w:r>
    </w:p>
    <w:p w:rsidR="00363F74" w:rsidRPr="0058359F" w:rsidRDefault="00363F74" w:rsidP="0058359F">
      <w:pPr>
        <w:pStyle w:val="ListParagraph"/>
        <w:ind w:left="0"/>
        <w:contextualSpacing w:val="0"/>
        <w:jc w:val="both"/>
        <w:rPr>
          <w:sz w:val="22"/>
          <w:szCs w:val="22"/>
          <w:lang w:val="en-US"/>
        </w:rPr>
      </w:pPr>
    </w:p>
    <w:p w:rsidR="00145058" w:rsidRPr="0058359F" w:rsidRDefault="00145058" w:rsidP="0058359F">
      <w:pPr>
        <w:spacing w:after="0" w:line="240" w:lineRule="auto"/>
        <w:jc w:val="both"/>
        <w:rPr>
          <w:rFonts w:ascii="Times New Roman" w:hAnsi="Times New Roman" w:cs="Times New Roman"/>
        </w:rPr>
      </w:pPr>
    </w:p>
    <w:p w:rsidR="00145058" w:rsidRPr="0058359F" w:rsidRDefault="00145058" w:rsidP="0058359F">
      <w:pPr>
        <w:spacing w:after="0" w:line="240" w:lineRule="auto"/>
        <w:jc w:val="both"/>
        <w:rPr>
          <w:rFonts w:ascii="Times New Roman" w:hAnsi="Times New Roman" w:cs="Times New Roman"/>
        </w:rPr>
      </w:pPr>
    </w:p>
    <w:p w:rsidR="006E30A0" w:rsidRPr="0058359F" w:rsidRDefault="00671A80" w:rsidP="0058359F">
      <w:pPr>
        <w:spacing w:after="0" w:line="240" w:lineRule="auto"/>
        <w:jc w:val="both"/>
        <w:rPr>
          <w:rFonts w:ascii="Times New Roman" w:hAnsi="Times New Roman" w:cs="Times New Roman"/>
        </w:rPr>
      </w:pPr>
      <w:r w:rsidRPr="0058359F">
        <w:rPr>
          <w:rFonts w:ascii="Times New Roman" w:hAnsi="Times New Roman" w:cs="Times New Roman"/>
        </w:rPr>
        <w:t>Data,</w:t>
      </w:r>
      <w:r w:rsidRPr="0058359F">
        <w:rPr>
          <w:rFonts w:ascii="Times New Roman" w:hAnsi="Times New Roman" w:cs="Times New Roman"/>
        </w:rPr>
        <w:tab/>
      </w:r>
      <w:r w:rsidRPr="0058359F">
        <w:rPr>
          <w:rFonts w:ascii="Times New Roman" w:hAnsi="Times New Roman" w:cs="Times New Roman"/>
        </w:rPr>
        <w:tab/>
      </w:r>
      <w:r w:rsidRPr="0058359F">
        <w:rPr>
          <w:rFonts w:ascii="Times New Roman" w:hAnsi="Times New Roman" w:cs="Times New Roman"/>
        </w:rPr>
        <w:tab/>
      </w:r>
      <w:r w:rsidRPr="0058359F">
        <w:rPr>
          <w:rFonts w:ascii="Times New Roman" w:hAnsi="Times New Roman" w:cs="Times New Roman"/>
        </w:rPr>
        <w:tab/>
      </w:r>
      <w:r w:rsidRPr="0058359F">
        <w:rPr>
          <w:rFonts w:ascii="Times New Roman" w:hAnsi="Times New Roman" w:cs="Times New Roman"/>
        </w:rPr>
        <w:tab/>
      </w:r>
      <w:r w:rsidR="00BE1991" w:rsidRPr="0058359F">
        <w:rPr>
          <w:rFonts w:ascii="Times New Roman" w:hAnsi="Times New Roman" w:cs="Times New Roman"/>
        </w:rPr>
        <w:tab/>
      </w:r>
      <w:r w:rsidR="00BE1991" w:rsidRPr="0058359F">
        <w:rPr>
          <w:rFonts w:ascii="Times New Roman" w:hAnsi="Times New Roman" w:cs="Times New Roman"/>
        </w:rPr>
        <w:tab/>
      </w:r>
      <w:r w:rsidR="00420617" w:rsidRPr="0058359F">
        <w:rPr>
          <w:rFonts w:ascii="Times New Roman" w:hAnsi="Times New Roman" w:cs="Times New Roman"/>
        </w:rPr>
        <w:t xml:space="preserve">Asist. univ. drd. </w:t>
      </w:r>
      <w:r w:rsidR="00180DD3" w:rsidRPr="0058359F">
        <w:rPr>
          <w:rFonts w:ascii="Times New Roman" w:hAnsi="Times New Roman" w:cs="Times New Roman"/>
        </w:rPr>
        <w:t>Donos Mădălina-Andreea</w:t>
      </w:r>
    </w:p>
    <w:p w:rsidR="00E02BB9" w:rsidRPr="0058359F" w:rsidRDefault="001B2E8A" w:rsidP="0058359F">
      <w:pPr>
        <w:spacing w:after="0" w:line="240" w:lineRule="auto"/>
        <w:jc w:val="both"/>
        <w:rPr>
          <w:rFonts w:ascii="Times New Roman" w:hAnsi="Times New Roman" w:cs="Times New Roman"/>
        </w:rPr>
      </w:pPr>
      <w:r>
        <w:rPr>
          <w:rFonts w:ascii="Times New Roman" w:hAnsi="Times New Roman" w:cs="Times New Roman"/>
        </w:rPr>
        <w:t>28.05.2026</w:t>
      </w:r>
      <w:bookmarkStart w:id="0" w:name="_GoBack"/>
      <w:bookmarkEnd w:id="0"/>
    </w:p>
    <w:sectPr w:rsidR="00E02BB9" w:rsidRPr="0058359F" w:rsidSect="00C2356A">
      <w:footerReference w:type="default" r:id="rId9"/>
      <w:pgSz w:w="11906" w:h="16838" w:code="9"/>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EB1" w:rsidRDefault="005B4EB1" w:rsidP="00012918">
      <w:pPr>
        <w:spacing w:after="0" w:line="240" w:lineRule="auto"/>
      </w:pPr>
      <w:r>
        <w:separator/>
      </w:r>
    </w:p>
  </w:endnote>
  <w:endnote w:type="continuationSeparator" w:id="0">
    <w:p w:rsidR="005B4EB1" w:rsidRDefault="005B4EB1" w:rsidP="0001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R">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309393265"/>
      <w:docPartObj>
        <w:docPartGallery w:val="Page Numbers (Bottom of Page)"/>
        <w:docPartUnique/>
      </w:docPartObj>
    </w:sdtPr>
    <w:sdtEndPr>
      <w:rPr>
        <w:noProof/>
      </w:rPr>
    </w:sdtEndPr>
    <w:sdtContent>
      <w:p w:rsidR="001D6B8E" w:rsidRPr="00012918" w:rsidRDefault="001D6B8E" w:rsidP="005A77DA">
        <w:pPr>
          <w:pStyle w:val="Footer"/>
          <w:jc w:val="center"/>
          <w:rPr>
            <w:rFonts w:ascii="Times New Roman" w:hAnsi="Times New Roman" w:cs="Times New Roman"/>
            <w:sz w:val="18"/>
            <w:szCs w:val="18"/>
          </w:rPr>
        </w:pPr>
        <w:r w:rsidRPr="00012918">
          <w:rPr>
            <w:rFonts w:ascii="Times New Roman" w:hAnsi="Times New Roman" w:cs="Times New Roman"/>
            <w:sz w:val="18"/>
            <w:szCs w:val="18"/>
          </w:rPr>
          <w:fldChar w:fldCharType="begin"/>
        </w:r>
        <w:r w:rsidRPr="00012918">
          <w:rPr>
            <w:rFonts w:ascii="Times New Roman" w:hAnsi="Times New Roman" w:cs="Times New Roman"/>
            <w:sz w:val="18"/>
            <w:szCs w:val="18"/>
          </w:rPr>
          <w:instrText xml:space="preserve"> PAGE   \* MERGEFORMAT </w:instrText>
        </w:r>
        <w:r w:rsidRPr="00012918">
          <w:rPr>
            <w:rFonts w:ascii="Times New Roman" w:hAnsi="Times New Roman" w:cs="Times New Roman"/>
            <w:sz w:val="18"/>
            <w:szCs w:val="18"/>
          </w:rPr>
          <w:fldChar w:fldCharType="separate"/>
        </w:r>
        <w:r w:rsidR="001B2E8A">
          <w:rPr>
            <w:rFonts w:ascii="Times New Roman" w:hAnsi="Times New Roman" w:cs="Times New Roman"/>
            <w:noProof/>
            <w:sz w:val="18"/>
            <w:szCs w:val="18"/>
          </w:rPr>
          <w:t>3</w:t>
        </w:r>
        <w:r w:rsidRPr="00012918">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EB1" w:rsidRDefault="005B4EB1" w:rsidP="00012918">
      <w:pPr>
        <w:spacing w:after="0" w:line="240" w:lineRule="auto"/>
      </w:pPr>
      <w:r>
        <w:separator/>
      </w:r>
    </w:p>
  </w:footnote>
  <w:footnote w:type="continuationSeparator" w:id="0">
    <w:p w:rsidR="005B4EB1" w:rsidRDefault="005B4EB1" w:rsidP="000129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0DA619C"/>
    <w:lvl w:ilvl="0">
      <w:start w:val="1"/>
      <w:numFmt w:val="bullet"/>
      <w:pStyle w:val="ListBullet"/>
      <w:lvlText w:val=""/>
      <w:lvlJc w:val="left"/>
      <w:pPr>
        <w:tabs>
          <w:tab w:val="num" w:pos="210"/>
        </w:tabs>
        <w:ind w:left="210" w:hanging="360"/>
      </w:pPr>
      <w:rPr>
        <w:rFonts w:ascii="Symbol" w:hAnsi="Symbol" w:hint="default"/>
      </w:rPr>
    </w:lvl>
  </w:abstractNum>
  <w:abstractNum w:abstractNumId="1">
    <w:nsid w:val="011E0C6A"/>
    <w:multiLevelType w:val="hybridMultilevel"/>
    <w:tmpl w:val="FBE8A4A8"/>
    <w:lvl w:ilvl="0" w:tplc="3D4CEC6E">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2466080"/>
    <w:multiLevelType w:val="hybridMultilevel"/>
    <w:tmpl w:val="1FC676B2"/>
    <w:lvl w:ilvl="0" w:tplc="3168D8E4">
      <w:start w:val="1"/>
      <w:numFmt w:val="decimal"/>
      <w:lvlText w:val="%1."/>
      <w:lvlJc w:val="left"/>
      <w:pPr>
        <w:ind w:left="1065" w:hanging="705"/>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EAA2943"/>
    <w:multiLevelType w:val="hybridMultilevel"/>
    <w:tmpl w:val="3CFAB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6728B"/>
    <w:multiLevelType w:val="hybridMultilevel"/>
    <w:tmpl w:val="2EF83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0D0"/>
    <w:multiLevelType w:val="hybridMultilevel"/>
    <w:tmpl w:val="987C5708"/>
    <w:lvl w:ilvl="0" w:tplc="F7226F2E">
      <w:start w:val="1"/>
      <w:numFmt w:val="decimal"/>
      <w:lvlText w:val="%1."/>
      <w:lvlJc w:val="left"/>
      <w:pPr>
        <w:ind w:left="360" w:hanging="360"/>
      </w:pPr>
      <w:rPr>
        <w:rFonts w:ascii="Times New Roman" w:hAnsi="Times New Roman" w:hint="default"/>
        <w:b w:val="0"/>
        <w:i w:val="0"/>
        <w:color w:val="auto"/>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3578794F"/>
    <w:multiLevelType w:val="hybridMultilevel"/>
    <w:tmpl w:val="3864DDB0"/>
    <w:lvl w:ilvl="0" w:tplc="26920448">
      <w:start w:val="1"/>
      <w:numFmt w:val="upperLetter"/>
      <w:lvlText w:val="%1."/>
      <w:lvlJc w:val="left"/>
      <w:pPr>
        <w:ind w:left="720" w:hanging="360"/>
      </w:pPr>
      <w:rPr>
        <w:rFonts w:hint="default"/>
        <w:b/>
      </w:rPr>
    </w:lvl>
    <w:lvl w:ilvl="1" w:tplc="7B469D3A">
      <w:start w:val="1"/>
      <w:numFmt w:val="decimal"/>
      <w:lvlText w:val="%2."/>
      <w:lvlJc w:val="left"/>
      <w:pPr>
        <w:ind w:left="1785" w:hanging="705"/>
      </w:pPr>
      <w:rPr>
        <w:rFonts w:ascii="Times New Roman" w:hAnsi="Times New Roman" w:hint="default"/>
        <w:b w:val="0"/>
        <w:i w:val="0"/>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CB6562E"/>
    <w:multiLevelType w:val="hybridMultilevel"/>
    <w:tmpl w:val="BCD490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31F487B"/>
    <w:multiLevelType w:val="hybridMultilevel"/>
    <w:tmpl w:val="56F20528"/>
    <w:lvl w:ilvl="0" w:tplc="0CC8C18A">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3290F8A"/>
    <w:multiLevelType w:val="hybridMultilevel"/>
    <w:tmpl w:val="587CF084"/>
    <w:lvl w:ilvl="0" w:tplc="386834C8">
      <w:start w:val="17"/>
      <w:numFmt w:val="bullet"/>
      <w:lvlText w:val="•"/>
      <w:lvlJc w:val="left"/>
      <w:pPr>
        <w:ind w:left="1065" w:hanging="705"/>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929450D"/>
    <w:multiLevelType w:val="hybridMultilevel"/>
    <w:tmpl w:val="5A42EF70"/>
    <w:lvl w:ilvl="0" w:tplc="77F09054">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E496B4D"/>
    <w:multiLevelType w:val="hybridMultilevel"/>
    <w:tmpl w:val="93AEFC04"/>
    <w:lvl w:ilvl="0" w:tplc="1FC66554">
      <w:start w:val="1"/>
      <w:numFmt w:val="decimal"/>
      <w:lvlText w:val="%1."/>
      <w:lvlJc w:val="left"/>
      <w:pPr>
        <w:ind w:left="1065" w:hanging="705"/>
      </w:pPr>
      <w:rPr>
        <w:rFonts w:ascii="Times New Roman" w:hAnsi="Times New Roman"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0C375D6"/>
    <w:multiLevelType w:val="hybridMultilevel"/>
    <w:tmpl w:val="ED8EE674"/>
    <w:lvl w:ilvl="0" w:tplc="67D28342">
      <w:start w:val="1"/>
      <w:numFmt w:val="decimal"/>
      <w:lvlText w:val="%1."/>
      <w:lvlJc w:val="left"/>
      <w:pPr>
        <w:ind w:left="360" w:hanging="360"/>
      </w:pPr>
      <w:rPr>
        <w:rFonts w:ascii="Times New Roman" w:hAnsi="Times New Roman" w:hint="default"/>
        <w:b w:val="0"/>
        <w:i w:val="0"/>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4">
    <w:nsid w:val="6A2B42D0"/>
    <w:multiLevelType w:val="hybridMultilevel"/>
    <w:tmpl w:val="631A4AEA"/>
    <w:lvl w:ilvl="0" w:tplc="1C9ABF5A">
      <w:start w:val="1"/>
      <w:numFmt w:val="decimal"/>
      <w:lvlText w:val="%1."/>
      <w:lvlJc w:val="left"/>
      <w:pPr>
        <w:ind w:left="1785" w:hanging="705"/>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700125C9"/>
    <w:multiLevelType w:val="hybridMultilevel"/>
    <w:tmpl w:val="F5403EBC"/>
    <w:lvl w:ilvl="0" w:tplc="A5A88A02">
      <w:start w:val="1"/>
      <w:numFmt w:val="decimal"/>
      <w:lvlText w:val="%1."/>
      <w:lvlJc w:val="left"/>
      <w:pPr>
        <w:ind w:left="720" w:hanging="360"/>
      </w:pPr>
      <w:rPr>
        <w:rFonts w:ascii="Times New Roman" w:hAnsi="Times New Roman" w:hint="default"/>
        <w:b w:val="0"/>
        <w:i w:val="0"/>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6"/>
  </w:num>
  <w:num w:numId="2">
    <w:abstractNumId w:val="1"/>
  </w:num>
  <w:num w:numId="3">
    <w:abstractNumId w:val="12"/>
  </w:num>
  <w:num w:numId="4">
    <w:abstractNumId w:val="14"/>
  </w:num>
  <w:num w:numId="5">
    <w:abstractNumId w:val="8"/>
  </w:num>
  <w:num w:numId="6">
    <w:abstractNumId w:val="13"/>
  </w:num>
  <w:num w:numId="7">
    <w:abstractNumId w:val="0"/>
  </w:num>
  <w:num w:numId="8">
    <w:abstractNumId w:val="4"/>
  </w:num>
  <w:num w:numId="9">
    <w:abstractNumId w:val="3"/>
  </w:num>
  <w:num w:numId="10">
    <w:abstractNumId w:val="5"/>
  </w:num>
  <w:num w:numId="11">
    <w:abstractNumId w:val="15"/>
  </w:num>
  <w:num w:numId="12">
    <w:abstractNumId w:val="10"/>
  </w:num>
  <w:num w:numId="13">
    <w:abstractNumId w:val="11"/>
  </w:num>
  <w:num w:numId="14">
    <w:abstractNumId w:val="2"/>
  </w:num>
  <w:num w:numId="15">
    <w:abstractNumId w:val="9"/>
  </w:num>
  <w:num w:numId="1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60"/>
    <w:rsid w:val="000002F5"/>
    <w:rsid w:val="000009B0"/>
    <w:rsid w:val="00000CBE"/>
    <w:rsid w:val="00000EBA"/>
    <w:rsid w:val="000022A1"/>
    <w:rsid w:val="000027CA"/>
    <w:rsid w:val="00003871"/>
    <w:rsid w:val="000069F1"/>
    <w:rsid w:val="000074C2"/>
    <w:rsid w:val="0001019B"/>
    <w:rsid w:val="0001096E"/>
    <w:rsid w:val="00012918"/>
    <w:rsid w:val="00017227"/>
    <w:rsid w:val="000172F2"/>
    <w:rsid w:val="000178C6"/>
    <w:rsid w:val="00023159"/>
    <w:rsid w:val="00024CFC"/>
    <w:rsid w:val="000309BF"/>
    <w:rsid w:val="00030AE5"/>
    <w:rsid w:val="00030C04"/>
    <w:rsid w:val="00030DC9"/>
    <w:rsid w:val="000332F8"/>
    <w:rsid w:val="00035681"/>
    <w:rsid w:val="00035A70"/>
    <w:rsid w:val="00036563"/>
    <w:rsid w:val="00037845"/>
    <w:rsid w:val="00046527"/>
    <w:rsid w:val="00046649"/>
    <w:rsid w:val="000466CC"/>
    <w:rsid w:val="0004679E"/>
    <w:rsid w:val="00050375"/>
    <w:rsid w:val="00051C63"/>
    <w:rsid w:val="00051D1B"/>
    <w:rsid w:val="00053437"/>
    <w:rsid w:val="00053BCE"/>
    <w:rsid w:val="000542F6"/>
    <w:rsid w:val="000549F3"/>
    <w:rsid w:val="00057017"/>
    <w:rsid w:val="00057039"/>
    <w:rsid w:val="00057A34"/>
    <w:rsid w:val="00062241"/>
    <w:rsid w:val="00063866"/>
    <w:rsid w:val="00063EDD"/>
    <w:rsid w:val="00063F3C"/>
    <w:rsid w:val="000649D9"/>
    <w:rsid w:val="00064CF7"/>
    <w:rsid w:val="00065754"/>
    <w:rsid w:val="000703E3"/>
    <w:rsid w:val="000737D5"/>
    <w:rsid w:val="0007527A"/>
    <w:rsid w:val="0007609E"/>
    <w:rsid w:val="00076BDA"/>
    <w:rsid w:val="00076C56"/>
    <w:rsid w:val="00081862"/>
    <w:rsid w:val="00083C15"/>
    <w:rsid w:val="000865F2"/>
    <w:rsid w:val="000870E9"/>
    <w:rsid w:val="0009005D"/>
    <w:rsid w:val="00095577"/>
    <w:rsid w:val="00095B3A"/>
    <w:rsid w:val="000971A5"/>
    <w:rsid w:val="000A0FA0"/>
    <w:rsid w:val="000A1144"/>
    <w:rsid w:val="000A2ADD"/>
    <w:rsid w:val="000A3970"/>
    <w:rsid w:val="000A7F96"/>
    <w:rsid w:val="000B0C20"/>
    <w:rsid w:val="000B13E7"/>
    <w:rsid w:val="000B319A"/>
    <w:rsid w:val="000B3633"/>
    <w:rsid w:val="000B3BD2"/>
    <w:rsid w:val="000B4A8C"/>
    <w:rsid w:val="000B5425"/>
    <w:rsid w:val="000B6DB4"/>
    <w:rsid w:val="000B70BB"/>
    <w:rsid w:val="000B7EA4"/>
    <w:rsid w:val="000C021D"/>
    <w:rsid w:val="000C0B83"/>
    <w:rsid w:val="000C31E4"/>
    <w:rsid w:val="000C373D"/>
    <w:rsid w:val="000C4E3C"/>
    <w:rsid w:val="000C5308"/>
    <w:rsid w:val="000C6711"/>
    <w:rsid w:val="000D17FE"/>
    <w:rsid w:val="000D2A78"/>
    <w:rsid w:val="000D6FCB"/>
    <w:rsid w:val="000D7645"/>
    <w:rsid w:val="000D79D2"/>
    <w:rsid w:val="000D7A62"/>
    <w:rsid w:val="000E0828"/>
    <w:rsid w:val="000E1435"/>
    <w:rsid w:val="000E3E38"/>
    <w:rsid w:val="000E4DB9"/>
    <w:rsid w:val="000E7EC1"/>
    <w:rsid w:val="000F0306"/>
    <w:rsid w:val="000F140C"/>
    <w:rsid w:val="000F2838"/>
    <w:rsid w:val="00101009"/>
    <w:rsid w:val="001011A1"/>
    <w:rsid w:val="0010183F"/>
    <w:rsid w:val="001022FB"/>
    <w:rsid w:val="0010350F"/>
    <w:rsid w:val="00103F87"/>
    <w:rsid w:val="001069EB"/>
    <w:rsid w:val="00107B60"/>
    <w:rsid w:val="00110F1D"/>
    <w:rsid w:val="00111803"/>
    <w:rsid w:val="00113093"/>
    <w:rsid w:val="001137A4"/>
    <w:rsid w:val="00115C4A"/>
    <w:rsid w:val="00116FCA"/>
    <w:rsid w:val="001215A9"/>
    <w:rsid w:val="00121D11"/>
    <w:rsid w:val="0012205D"/>
    <w:rsid w:val="00122CE4"/>
    <w:rsid w:val="00122EDD"/>
    <w:rsid w:val="00124627"/>
    <w:rsid w:val="001256F8"/>
    <w:rsid w:val="0012740F"/>
    <w:rsid w:val="0013171C"/>
    <w:rsid w:val="001340D0"/>
    <w:rsid w:val="001352B0"/>
    <w:rsid w:val="00135554"/>
    <w:rsid w:val="001364E8"/>
    <w:rsid w:val="00137BA3"/>
    <w:rsid w:val="001417E9"/>
    <w:rsid w:val="00144A42"/>
    <w:rsid w:val="00145058"/>
    <w:rsid w:val="00150567"/>
    <w:rsid w:val="0015062D"/>
    <w:rsid w:val="00152340"/>
    <w:rsid w:val="00152BA3"/>
    <w:rsid w:val="00153091"/>
    <w:rsid w:val="00154A80"/>
    <w:rsid w:val="001557B4"/>
    <w:rsid w:val="0015633E"/>
    <w:rsid w:val="001633A6"/>
    <w:rsid w:val="00167479"/>
    <w:rsid w:val="00167896"/>
    <w:rsid w:val="00171237"/>
    <w:rsid w:val="00172805"/>
    <w:rsid w:val="00172DAD"/>
    <w:rsid w:val="00173377"/>
    <w:rsid w:val="0017367C"/>
    <w:rsid w:val="00173981"/>
    <w:rsid w:val="00177184"/>
    <w:rsid w:val="00177D3C"/>
    <w:rsid w:val="001800D1"/>
    <w:rsid w:val="00180DD3"/>
    <w:rsid w:val="001835F5"/>
    <w:rsid w:val="00183E54"/>
    <w:rsid w:val="001844E4"/>
    <w:rsid w:val="00184A4A"/>
    <w:rsid w:val="00186730"/>
    <w:rsid w:val="0019187D"/>
    <w:rsid w:val="00195C19"/>
    <w:rsid w:val="00196FB8"/>
    <w:rsid w:val="00197616"/>
    <w:rsid w:val="00197744"/>
    <w:rsid w:val="001A1A2E"/>
    <w:rsid w:val="001A26D4"/>
    <w:rsid w:val="001A43AA"/>
    <w:rsid w:val="001A4CF9"/>
    <w:rsid w:val="001A6EA3"/>
    <w:rsid w:val="001A7134"/>
    <w:rsid w:val="001B1286"/>
    <w:rsid w:val="001B1A3A"/>
    <w:rsid w:val="001B2126"/>
    <w:rsid w:val="001B2193"/>
    <w:rsid w:val="001B2E8A"/>
    <w:rsid w:val="001B3561"/>
    <w:rsid w:val="001B6166"/>
    <w:rsid w:val="001C11FE"/>
    <w:rsid w:val="001C3A03"/>
    <w:rsid w:val="001C4CED"/>
    <w:rsid w:val="001C64AA"/>
    <w:rsid w:val="001C6508"/>
    <w:rsid w:val="001C6F6A"/>
    <w:rsid w:val="001D09AB"/>
    <w:rsid w:val="001D19B8"/>
    <w:rsid w:val="001D1ECA"/>
    <w:rsid w:val="001D24C1"/>
    <w:rsid w:val="001D2545"/>
    <w:rsid w:val="001D53C2"/>
    <w:rsid w:val="001D5E32"/>
    <w:rsid w:val="001D6454"/>
    <w:rsid w:val="001D6B8E"/>
    <w:rsid w:val="001D759A"/>
    <w:rsid w:val="001E1507"/>
    <w:rsid w:val="001E1D38"/>
    <w:rsid w:val="001E3B46"/>
    <w:rsid w:val="001E6AF8"/>
    <w:rsid w:val="001E6E2C"/>
    <w:rsid w:val="001F0B80"/>
    <w:rsid w:val="001F3938"/>
    <w:rsid w:val="001F4179"/>
    <w:rsid w:val="001F4760"/>
    <w:rsid w:val="001F5BE2"/>
    <w:rsid w:val="001F6361"/>
    <w:rsid w:val="001F6B3F"/>
    <w:rsid w:val="001F6E18"/>
    <w:rsid w:val="001F7369"/>
    <w:rsid w:val="00200311"/>
    <w:rsid w:val="002005C2"/>
    <w:rsid w:val="00200B26"/>
    <w:rsid w:val="0020221A"/>
    <w:rsid w:val="00202C83"/>
    <w:rsid w:val="00203483"/>
    <w:rsid w:val="00203A54"/>
    <w:rsid w:val="00204568"/>
    <w:rsid w:val="00204A3C"/>
    <w:rsid w:val="002060B6"/>
    <w:rsid w:val="00206186"/>
    <w:rsid w:val="00207E3C"/>
    <w:rsid w:val="00212A38"/>
    <w:rsid w:val="00213823"/>
    <w:rsid w:val="00213A17"/>
    <w:rsid w:val="00217B19"/>
    <w:rsid w:val="00222E85"/>
    <w:rsid w:val="00224DBE"/>
    <w:rsid w:val="00226345"/>
    <w:rsid w:val="00226449"/>
    <w:rsid w:val="00227956"/>
    <w:rsid w:val="00230136"/>
    <w:rsid w:val="00230400"/>
    <w:rsid w:val="002334D8"/>
    <w:rsid w:val="00233561"/>
    <w:rsid w:val="002340EB"/>
    <w:rsid w:val="00234583"/>
    <w:rsid w:val="0023483E"/>
    <w:rsid w:val="002374A9"/>
    <w:rsid w:val="002401C1"/>
    <w:rsid w:val="00240742"/>
    <w:rsid w:val="0024105B"/>
    <w:rsid w:val="00241C78"/>
    <w:rsid w:val="00242105"/>
    <w:rsid w:val="00242313"/>
    <w:rsid w:val="00245FB1"/>
    <w:rsid w:val="00247D6C"/>
    <w:rsid w:val="0025221C"/>
    <w:rsid w:val="00252D8F"/>
    <w:rsid w:val="00252FA9"/>
    <w:rsid w:val="002551A9"/>
    <w:rsid w:val="00260289"/>
    <w:rsid w:val="00261F37"/>
    <w:rsid w:val="00262C93"/>
    <w:rsid w:val="00264138"/>
    <w:rsid w:val="002654CE"/>
    <w:rsid w:val="00267E28"/>
    <w:rsid w:val="00270CD2"/>
    <w:rsid w:val="002718A3"/>
    <w:rsid w:val="00272531"/>
    <w:rsid w:val="00273926"/>
    <w:rsid w:val="00274283"/>
    <w:rsid w:val="0027435F"/>
    <w:rsid w:val="002751D2"/>
    <w:rsid w:val="00276CD7"/>
    <w:rsid w:val="002818D7"/>
    <w:rsid w:val="00281FEA"/>
    <w:rsid w:val="00281FF3"/>
    <w:rsid w:val="00282948"/>
    <w:rsid w:val="00285B3A"/>
    <w:rsid w:val="00286A41"/>
    <w:rsid w:val="00295BF4"/>
    <w:rsid w:val="0029608C"/>
    <w:rsid w:val="00296777"/>
    <w:rsid w:val="00296F86"/>
    <w:rsid w:val="0029739C"/>
    <w:rsid w:val="002A12E3"/>
    <w:rsid w:val="002A1B96"/>
    <w:rsid w:val="002A41D6"/>
    <w:rsid w:val="002A4A4C"/>
    <w:rsid w:val="002B1A7A"/>
    <w:rsid w:val="002B2761"/>
    <w:rsid w:val="002B31AC"/>
    <w:rsid w:val="002B4015"/>
    <w:rsid w:val="002B45D0"/>
    <w:rsid w:val="002B5F48"/>
    <w:rsid w:val="002C2E9E"/>
    <w:rsid w:val="002C36A4"/>
    <w:rsid w:val="002C372E"/>
    <w:rsid w:val="002C4074"/>
    <w:rsid w:val="002C5764"/>
    <w:rsid w:val="002C5F58"/>
    <w:rsid w:val="002C6D2C"/>
    <w:rsid w:val="002D35F5"/>
    <w:rsid w:val="002D3D69"/>
    <w:rsid w:val="002D5144"/>
    <w:rsid w:val="002D764F"/>
    <w:rsid w:val="002D7B61"/>
    <w:rsid w:val="002E11F0"/>
    <w:rsid w:val="002E1986"/>
    <w:rsid w:val="002E2E5E"/>
    <w:rsid w:val="002E31ED"/>
    <w:rsid w:val="002E4EB7"/>
    <w:rsid w:val="002E541F"/>
    <w:rsid w:val="002F0218"/>
    <w:rsid w:val="002F05D9"/>
    <w:rsid w:val="002F07D9"/>
    <w:rsid w:val="002F1104"/>
    <w:rsid w:val="002F72E6"/>
    <w:rsid w:val="0030078B"/>
    <w:rsid w:val="00300906"/>
    <w:rsid w:val="00302389"/>
    <w:rsid w:val="00303EF1"/>
    <w:rsid w:val="00304DA0"/>
    <w:rsid w:val="0031043C"/>
    <w:rsid w:val="00310FA3"/>
    <w:rsid w:val="0031196F"/>
    <w:rsid w:val="00311A3A"/>
    <w:rsid w:val="003133EA"/>
    <w:rsid w:val="00314756"/>
    <w:rsid w:val="003155F4"/>
    <w:rsid w:val="00316FEE"/>
    <w:rsid w:val="003173CC"/>
    <w:rsid w:val="003217C1"/>
    <w:rsid w:val="00326299"/>
    <w:rsid w:val="003265A7"/>
    <w:rsid w:val="00333514"/>
    <w:rsid w:val="00336B50"/>
    <w:rsid w:val="00340723"/>
    <w:rsid w:val="003418D4"/>
    <w:rsid w:val="0034231A"/>
    <w:rsid w:val="00343895"/>
    <w:rsid w:val="003455E3"/>
    <w:rsid w:val="0034617A"/>
    <w:rsid w:val="00351A91"/>
    <w:rsid w:val="00353695"/>
    <w:rsid w:val="00353C84"/>
    <w:rsid w:val="00355B17"/>
    <w:rsid w:val="00360735"/>
    <w:rsid w:val="00362689"/>
    <w:rsid w:val="00363F51"/>
    <w:rsid w:val="00363F74"/>
    <w:rsid w:val="003642D1"/>
    <w:rsid w:val="00364A84"/>
    <w:rsid w:val="00365992"/>
    <w:rsid w:val="00367E83"/>
    <w:rsid w:val="0037018A"/>
    <w:rsid w:val="00370769"/>
    <w:rsid w:val="003722BD"/>
    <w:rsid w:val="003741DB"/>
    <w:rsid w:val="0037428E"/>
    <w:rsid w:val="00376C39"/>
    <w:rsid w:val="00377BB0"/>
    <w:rsid w:val="003802E0"/>
    <w:rsid w:val="003827B0"/>
    <w:rsid w:val="003836CE"/>
    <w:rsid w:val="0038370E"/>
    <w:rsid w:val="00383A3A"/>
    <w:rsid w:val="00384888"/>
    <w:rsid w:val="00386B45"/>
    <w:rsid w:val="003870CF"/>
    <w:rsid w:val="003872CA"/>
    <w:rsid w:val="00387C5F"/>
    <w:rsid w:val="00390E31"/>
    <w:rsid w:val="00392F35"/>
    <w:rsid w:val="003962C8"/>
    <w:rsid w:val="00397C36"/>
    <w:rsid w:val="003A0D16"/>
    <w:rsid w:val="003A35A2"/>
    <w:rsid w:val="003A603C"/>
    <w:rsid w:val="003A6684"/>
    <w:rsid w:val="003A7032"/>
    <w:rsid w:val="003A76E7"/>
    <w:rsid w:val="003B1228"/>
    <w:rsid w:val="003B7016"/>
    <w:rsid w:val="003C1C5D"/>
    <w:rsid w:val="003C42F6"/>
    <w:rsid w:val="003C549F"/>
    <w:rsid w:val="003C7EE8"/>
    <w:rsid w:val="003D2784"/>
    <w:rsid w:val="003D287E"/>
    <w:rsid w:val="003D3E6A"/>
    <w:rsid w:val="003D50F1"/>
    <w:rsid w:val="003D5E2F"/>
    <w:rsid w:val="003D5F23"/>
    <w:rsid w:val="003D796F"/>
    <w:rsid w:val="003E2F5B"/>
    <w:rsid w:val="003E327B"/>
    <w:rsid w:val="003E3992"/>
    <w:rsid w:val="003E4A5A"/>
    <w:rsid w:val="003E7B69"/>
    <w:rsid w:val="003F1786"/>
    <w:rsid w:val="003F2BA9"/>
    <w:rsid w:val="003F2C72"/>
    <w:rsid w:val="003F453A"/>
    <w:rsid w:val="003F50F5"/>
    <w:rsid w:val="003F5142"/>
    <w:rsid w:val="003F557A"/>
    <w:rsid w:val="003F6041"/>
    <w:rsid w:val="003F70F6"/>
    <w:rsid w:val="003F736A"/>
    <w:rsid w:val="0040262E"/>
    <w:rsid w:val="0040263F"/>
    <w:rsid w:val="00402F56"/>
    <w:rsid w:val="00412A5E"/>
    <w:rsid w:val="00413E4C"/>
    <w:rsid w:val="00415692"/>
    <w:rsid w:val="00416AF6"/>
    <w:rsid w:val="00420617"/>
    <w:rsid w:val="00421302"/>
    <w:rsid w:val="004252F2"/>
    <w:rsid w:val="00425513"/>
    <w:rsid w:val="0042683A"/>
    <w:rsid w:val="004308A6"/>
    <w:rsid w:val="004313E6"/>
    <w:rsid w:val="00432D71"/>
    <w:rsid w:val="0043321D"/>
    <w:rsid w:val="004336AC"/>
    <w:rsid w:val="004339BC"/>
    <w:rsid w:val="00436431"/>
    <w:rsid w:val="004439D2"/>
    <w:rsid w:val="00443A90"/>
    <w:rsid w:val="004447D2"/>
    <w:rsid w:val="00445916"/>
    <w:rsid w:val="00445D87"/>
    <w:rsid w:val="00446178"/>
    <w:rsid w:val="00447E25"/>
    <w:rsid w:val="004511BB"/>
    <w:rsid w:val="00454DBC"/>
    <w:rsid w:val="00455005"/>
    <w:rsid w:val="00456B4C"/>
    <w:rsid w:val="00456EC4"/>
    <w:rsid w:val="00457797"/>
    <w:rsid w:val="004605DD"/>
    <w:rsid w:val="00461A4D"/>
    <w:rsid w:val="0046232E"/>
    <w:rsid w:val="0046300A"/>
    <w:rsid w:val="00463303"/>
    <w:rsid w:val="004638FB"/>
    <w:rsid w:val="0046441D"/>
    <w:rsid w:val="00466A9B"/>
    <w:rsid w:val="004670A4"/>
    <w:rsid w:val="00471869"/>
    <w:rsid w:val="00471C78"/>
    <w:rsid w:val="00472B54"/>
    <w:rsid w:val="00474236"/>
    <w:rsid w:val="004814AB"/>
    <w:rsid w:val="00486403"/>
    <w:rsid w:val="004916CE"/>
    <w:rsid w:val="00491FDF"/>
    <w:rsid w:val="00492973"/>
    <w:rsid w:val="00495E26"/>
    <w:rsid w:val="0049785B"/>
    <w:rsid w:val="004A1353"/>
    <w:rsid w:val="004A1D00"/>
    <w:rsid w:val="004A372D"/>
    <w:rsid w:val="004A3F8B"/>
    <w:rsid w:val="004A48EB"/>
    <w:rsid w:val="004A5FAC"/>
    <w:rsid w:val="004A638B"/>
    <w:rsid w:val="004A7477"/>
    <w:rsid w:val="004B3EE8"/>
    <w:rsid w:val="004B5268"/>
    <w:rsid w:val="004B5F17"/>
    <w:rsid w:val="004B6945"/>
    <w:rsid w:val="004C08F4"/>
    <w:rsid w:val="004C21A7"/>
    <w:rsid w:val="004C41BA"/>
    <w:rsid w:val="004C4ABF"/>
    <w:rsid w:val="004C515A"/>
    <w:rsid w:val="004C62BB"/>
    <w:rsid w:val="004D0A89"/>
    <w:rsid w:val="004D3D6C"/>
    <w:rsid w:val="004D3D9D"/>
    <w:rsid w:val="004D42C9"/>
    <w:rsid w:val="004D713F"/>
    <w:rsid w:val="004D7A82"/>
    <w:rsid w:val="004E1C3D"/>
    <w:rsid w:val="004E38B6"/>
    <w:rsid w:val="004E4BC9"/>
    <w:rsid w:val="004E619B"/>
    <w:rsid w:val="004F1459"/>
    <w:rsid w:val="004F17CD"/>
    <w:rsid w:val="004F18E4"/>
    <w:rsid w:val="004F2E42"/>
    <w:rsid w:val="004F4D29"/>
    <w:rsid w:val="004F7745"/>
    <w:rsid w:val="004F7EA0"/>
    <w:rsid w:val="00500963"/>
    <w:rsid w:val="0050118D"/>
    <w:rsid w:val="00501274"/>
    <w:rsid w:val="00502CC3"/>
    <w:rsid w:val="005034B8"/>
    <w:rsid w:val="00504797"/>
    <w:rsid w:val="00504F03"/>
    <w:rsid w:val="00505265"/>
    <w:rsid w:val="00505AAB"/>
    <w:rsid w:val="005120E2"/>
    <w:rsid w:val="00512829"/>
    <w:rsid w:val="005171DF"/>
    <w:rsid w:val="005171EE"/>
    <w:rsid w:val="00520518"/>
    <w:rsid w:val="00521219"/>
    <w:rsid w:val="00521CA5"/>
    <w:rsid w:val="00522212"/>
    <w:rsid w:val="0052275C"/>
    <w:rsid w:val="00523165"/>
    <w:rsid w:val="005260E8"/>
    <w:rsid w:val="00526EBC"/>
    <w:rsid w:val="0052760A"/>
    <w:rsid w:val="00530A51"/>
    <w:rsid w:val="00530D17"/>
    <w:rsid w:val="0053273C"/>
    <w:rsid w:val="00545221"/>
    <w:rsid w:val="00546E90"/>
    <w:rsid w:val="00546F3E"/>
    <w:rsid w:val="00547093"/>
    <w:rsid w:val="00547E7A"/>
    <w:rsid w:val="005524E6"/>
    <w:rsid w:val="005527A7"/>
    <w:rsid w:val="00552815"/>
    <w:rsid w:val="00554133"/>
    <w:rsid w:val="00556747"/>
    <w:rsid w:val="00557614"/>
    <w:rsid w:val="005600E2"/>
    <w:rsid w:val="00561EA8"/>
    <w:rsid w:val="00562ECD"/>
    <w:rsid w:val="00566CD6"/>
    <w:rsid w:val="00566EA7"/>
    <w:rsid w:val="005674C2"/>
    <w:rsid w:val="00567742"/>
    <w:rsid w:val="005708C7"/>
    <w:rsid w:val="00573443"/>
    <w:rsid w:val="005804FA"/>
    <w:rsid w:val="0058359F"/>
    <w:rsid w:val="005840E1"/>
    <w:rsid w:val="0058468A"/>
    <w:rsid w:val="005875A2"/>
    <w:rsid w:val="00590308"/>
    <w:rsid w:val="00591910"/>
    <w:rsid w:val="0059218E"/>
    <w:rsid w:val="00592574"/>
    <w:rsid w:val="00593044"/>
    <w:rsid w:val="005A0041"/>
    <w:rsid w:val="005A1D7F"/>
    <w:rsid w:val="005A3A22"/>
    <w:rsid w:val="005A4D05"/>
    <w:rsid w:val="005A77DA"/>
    <w:rsid w:val="005B034A"/>
    <w:rsid w:val="005B0D4E"/>
    <w:rsid w:val="005B1911"/>
    <w:rsid w:val="005B1BA2"/>
    <w:rsid w:val="005B293D"/>
    <w:rsid w:val="005B33FB"/>
    <w:rsid w:val="005B3F2F"/>
    <w:rsid w:val="005B4EB1"/>
    <w:rsid w:val="005B5E1C"/>
    <w:rsid w:val="005B750B"/>
    <w:rsid w:val="005B7DC4"/>
    <w:rsid w:val="005C12B4"/>
    <w:rsid w:val="005C1CE0"/>
    <w:rsid w:val="005C22A1"/>
    <w:rsid w:val="005C2E4E"/>
    <w:rsid w:val="005C3900"/>
    <w:rsid w:val="005C3F62"/>
    <w:rsid w:val="005C3F92"/>
    <w:rsid w:val="005C4CFB"/>
    <w:rsid w:val="005C616B"/>
    <w:rsid w:val="005C74DD"/>
    <w:rsid w:val="005D0191"/>
    <w:rsid w:val="005D271E"/>
    <w:rsid w:val="005D2B75"/>
    <w:rsid w:val="005D3AB1"/>
    <w:rsid w:val="005D5361"/>
    <w:rsid w:val="005D6B1A"/>
    <w:rsid w:val="005E1B88"/>
    <w:rsid w:val="005E2142"/>
    <w:rsid w:val="005E5E83"/>
    <w:rsid w:val="005E7513"/>
    <w:rsid w:val="005E7965"/>
    <w:rsid w:val="005F07DA"/>
    <w:rsid w:val="005F0D89"/>
    <w:rsid w:val="005F2128"/>
    <w:rsid w:val="005F4B47"/>
    <w:rsid w:val="005F4DA1"/>
    <w:rsid w:val="005F682A"/>
    <w:rsid w:val="00604070"/>
    <w:rsid w:val="00605363"/>
    <w:rsid w:val="006059B9"/>
    <w:rsid w:val="006111BE"/>
    <w:rsid w:val="00611DC6"/>
    <w:rsid w:val="00613193"/>
    <w:rsid w:val="00613F47"/>
    <w:rsid w:val="00613FD4"/>
    <w:rsid w:val="00614C37"/>
    <w:rsid w:val="00615973"/>
    <w:rsid w:val="00617130"/>
    <w:rsid w:val="00617D5A"/>
    <w:rsid w:val="0062068D"/>
    <w:rsid w:val="00621A87"/>
    <w:rsid w:val="00621F8D"/>
    <w:rsid w:val="00622048"/>
    <w:rsid w:val="00622137"/>
    <w:rsid w:val="006229DF"/>
    <w:rsid w:val="006239C6"/>
    <w:rsid w:val="00625896"/>
    <w:rsid w:val="00625D59"/>
    <w:rsid w:val="00626D32"/>
    <w:rsid w:val="00631611"/>
    <w:rsid w:val="006316A2"/>
    <w:rsid w:val="00633B63"/>
    <w:rsid w:val="00633EF2"/>
    <w:rsid w:val="006345C8"/>
    <w:rsid w:val="006375A4"/>
    <w:rsid w:val="006376CF"/>
    <w:rsid w:val="0064038F"/>
    <w:rsid w:val="006444FF"/>
    <w:rsid w:val="00644650"/>
    <w:rsid w:val="00644F2A"/>
    <w:rsid w:val="00645789"/>
    <w:rsid w:val="0064621C"/>
    <w:rsid w:val="00647DA8"/>
    <w:rsid w:val="00647E43"/>
    <w:rsid w:val="00650031"/>
    <w:rsid w:val="00651252"/>
    <w:rsid w:val="0065240A"/>
    <w:rsid w:val="00652A57"/>
    <w:rsid w:val="00652FFF"/>
    <w:rsid w:val="006546E1"/>
    <w:rsid w:val="006547EC"/>
    <w:rsid w:val="006557A2"/>
    <w:rsid w:val="00655F51"/>
    <w:rsid w:val="006563D9"/>
    <w:rsid w:val="00660E5B"/>
    <w:rsid w:val="0066143C"/>
    <w:rsid w:val="00665A11"/>
    <w:rsid w:val="006660BE"/>
    <w:rsid w:val="006661BD"/>
    <w:rsid w:val="00670084"/>
    <w:rsid w:val="00671A80"/>
    <w:rsid w:val="00671E25"/>
    <w:rsid w:val="00673BB9"/>
    <w:rsid w:val="0067479F"/>
    <w:rsid w:val="00677DDD"/>
    <w:rsid w:val="00681656"/>
    <w:rsid w:val="00681692"/>
    <w:rsid w:val="0068230D"/>
    <w:rsid w:val="00686081"/>
    <w:rsid w:val="0068635A"/>
    <w:rsid w:val="006908F7"/>
    <w:rsid w:val="00693AD5"/>
    <w:rsid w:val="00693F53"/>
    <w:rsid w:val="006945AA"/>
    <w:rsid w:val="00697785"/>
    <w:rsid w:val="006A0A8A"/>
    <w:rsid w:val="006A0F69"/>
    <w:rsid w:val="006A2592"/>
    <w:rsid w:val="006A64E0"/>
    <w:rsid w:val="006A739E"/>
    <w:rsid w:val="006A76E3"/>
    <w:rsid w:val="006B0112"/>
    <w:rsid w:val="006B105E"/>
    <w:rsid w:val="006B55AA"/>
    <w:rsid w:val="006B6B42"/>
    <w:rsid w:val="006B6D90"/>
    <w:rsid w:val="006C1CB0"/>
    <w:rsid w:val="006C3356"/>
    <w:rsid w:val="006C3F45"/>
    <w:rsid w:val="006C6D00"/>
    <w:rsid w:val="006D006B"/>
    <w:rsid w:val="006D13D7"/>
    <w:rsid w:val="006D1B66"/>
    <w:rsid w:val="006D24F8"/>
    <w:rsid w:val="006D3701"/>
    <w:rsid w:val="006D4354"/>
    <w:rsid w:val="006D43E8"/>
    <w:rsid w:val="006D7466"/>
    <w:rsid w:val="006D7870"/>
    <w:rsid w:val="006E0220"/>
    <w:rsid w:val="006E0ABF"/>
    <w:rsid w:val="006E1D1A"/>
    <w:rsid w:val="006E30A0"/>
    <w:rsid w:val="006E361F"/>
    <w:rsid w:val="006E445B"/>
    <w:rsid w:val="006E5546"/>
    <w:rsid w:val="006E6354"/>
    <w:rsid w:val="006F00CC"/>
    <w:rsid w:val="006F0213"/>
    <w:rsid w:val="006F4B29"/>
    <w:rsid w:val="006F4BED"/>
    <w:rsid w:val="006F7729"/>
    <w:rsid w:val="00702181"/>
    <w:rsid w:val="00704B10"/>
    <w:rsid w:val="00705255"/>
    <w:rsid w:val="007056C7"/>
    <w:rsid w:val="00706C38"/>
    <w:rsid w:val="00707D97"/>
    <w:rsid w:val="00710207"/>
    <w:rsid w:val="00710655"/>
    <w:rsid w:val="007111E7"/>
    <w:rsid w:val="007116B5"/>
    <w:rsid w:val="00713339"/>
    <w:rsid w:val="007147EA"/>
    <w:rsid w:val="007156F2"/>
    <w:rsid w:val="00716288"/>
    <w:rsid w:val="00721C08"/>
    <w:rsid w:val="0072328B"/>
    <w:rsid w:val="00723D29"/>
    <w:rsid w:val="00724A32"/>
    <w:rsid w:val="007255F1"/>
    <w:rsid w:val="00727CE3"/>
    <w:rsid w:val="0073199A"/>
    <w:rsid w:val="00731AB8"/>
    <w:rsid w:val="0073408B"/>
    <w:rsid w:val="00734C96"/>
    <w:rsid w:val="007358C6"/>
    <w:rsid w:val="00735C33"/>
    <w:rsid w:val="00735E37"/>
    <w:rsid w:val="00736A81"/>
    <w:rsid w:val="00736B67"/>
    <w:rsid w:val="00741BD5"/>
    <w:rsid w:val="007430E9"/>
    <w:rsid w:val="00745011"/>
    <w:rsid w:val="00745A03"/>
    <w:rsid w:val="00746BD8"/>
    <w:rsid w:val="00747779"/>
    <w:rsid w:val="00747C56"/>
    <w:rsid w:val="007517F4"/>
    <w:rsid w:val="007533C9"/>
    <w:rsid w:val="00755AED"/>
    <w:rsid w:val="00757673"/>
    <w:rsid w:val="00760677"/>
    <w:rsid w:val="0076133C"/>
    <w:rsid w:val="007629B3"/>
    <w:rsid w:val="007663EF"/>
    <w:rsid w:val="0076791A"/>
    <w:rsid w:val="00771DCB"/>
    <w:rsid w:val="007733EA"/>
    <w:rsid w:val="007736BF"/>
    <w:rsid w:val="007742CA"/>
    <w:rsid w:val="00774354"/>
    <w:rsid w:val="0077472C"/>
    <w:rsid w:val="0077672F"/>
    <w:rsid w:val="00782E52"/>
    <w:rsid w:val="00783A0D"/>
    <w:rsid w:val="00786603"/>
    <w:rsid w:val="0078786C"/>
    <w:rsid w:val="00791E8B"/>
    <w:rsid w:val="0079369C"/>
    <w:rsid w:val="00793C1F"/>
    <w:rsid w:val="00795942"/>
    <w:rsid w:val="00797B7B"/>
    <w:rsid w:val="007A0C12"/>
    <w:rsid w:val="007A1DA6"/>
    <w:rsid w:val="007A37D8"/>
    <w:rsid w:val="007A4553"/>
    <w:rsid w:val="007A6CC8"/>
    <w:rsid w:val="007A79F1"/>
    <w:rsid w:val="007B0049"/>
    <w:rsid w:val="007B20DF"/>
    <w:rsid w:val="007B31EA"/>
    <w:rsid w:val="007C2402"/>
    <w:rsid w:val="007C2FF1"/>
    <w:rsid w:val="007C3604"/>
    <w:rsid w:val="007D129E"/>
    <w:rsid w:val="007D1375"/>
    <w:rsid w:val="007D1ECE"/>
    <w:rsid w:val="007D23F1"/>
    <w:rsid w:val="007D313C"/>
    <w:rsid w:val="007D5239"/>
    <w:rsid w:val="007D744C"/>
    <w:rsid w:val="007E3A83"/>
    <w:rsid w:val="007E5E35"/>
    <w:rsid w:val="007F1DB7"/>
    <w:rsid w:val="007F2007"/>
    <w:rsid w:val="007F2556"/>
    <w:rsid w:val="007F3586"/>
    <w:rsid w:val="007F588D"/>
    <w:rsid w:val="007F61A8"/>
    <w:rsid w:val="007F718C"/>
    <w:rsid w:val="007F7B19"/>
    <w:rsid w:val="007F7DAA"/>
    <w:rsid w:val="00801598"/>
    <w:rsid w:val="00803D4C"/>
    <w:rsid w:val="00804788"/>
    <w:rsid w:val="00805A4A"/>
    <w:rsid w:val="00805D55"/>
    <w:rsid w:val="00806CE8"/>
    <w:rsid w:val="008103CB"/>
    <w:rsid w:val="00810475"/>
    <w:rsid w:val="00810D98"/>
    <w:rsid w:val="008123D6"/>
    <w:rsid w:val="00814BEC"/>
    <w:rsid w:val="008212A3"/>
    <w:rsid w:val="00821828"/>
    <w:rsid w:val="00822BA7"/>
    <w:rsid w:val="008234D9"/>
    <w:rsid w:val="00823645"/>
    <w:rsid w:val="00823B6C"/>
    <w:rsid w:val="0082413A"/>
    <w:rsid w:val="008243C7"/>
    <w:rsid w:val="008266FF"/>
    <w:rsid w:val="00827565"/>
    <w:rsid w:val="008340DA"/>
    <w:rsid w:val="00837B87"/>
    <w:rsid w:val="00837F5E"/>
    <w:rsid w:val="00837F5F"/>
    <w:rsid w:val="00840AA0"/>
    <w:rsid w:val="008413A8"/>
    <w:rsid w:val="00843842"/>
    <w:rsid w:val="00843AD6"/>
    <w:rsid w:val="00844E00"/>
    <w:rsid w:val="008466F8"/>
    <w:rsid w:val="00850A08"/>
    <w:rsid w:val="0085168D"/>
    <w:rsid w:val="00853A60"/>
    <w:rsid w:val="00854E18"/>
    <w:rsid w:val="0085664D"/>
    <w:rsid w:val="00862310"/>
    <w:rsid w:val="00864919"/>
    <w:rsid w:val="008674CC"/>
    <w:rsid w:val="0087329F"/>
    <w:rsid w:val="008743AE"/>
    <w:rsid w:val="00875003"/>
    <w:rsid w:val="00875FC2"/>
    <w:rsid w:val="00876958"/>
    <w:rsid w:val="00876CE8"/>
    <w:rsid w:val="0087704D"/>
    <w:rsid w:val="008776AA"/>
    <w:rsid w:val="008802E2"/>
    <w:rsid w:val="00880824"/>
    <w:rsid w:val="00884C03"/>
    <w:rsid w:val="00891CDE"/>
    <w:rsid w:val="00895759"/>
    <w:rsid w:val="008958B4"/>
    <w:rsid w:val="0089673E"/>
    <w:rsid w:val="00897098"/>
    <w:rsid w:val="008974C8"/>
    <w:rsid w:val="0089791D"/>
    <w:rsid w:val="00897BE7"/>
    <w:rsid w:val="008A2D7A"/>
    <w:rsid w:val="008A3AF8"/>
    <w:rsid w:val="008A40E9"/>
    <w:rsid w:val="008A6475"/>
    <w:rsid w:val="008A6F25"/>
    <w:rsid w:val="008A7B96"/>
    <w:rsid w:val="008B1F46"/>
    <w:rsid w:val="008B2283"/>
    <w:rsid w:val="008B232F"/>
    <w:rsid w:val="008B247F"/>
    <w:rsid w:val="008B33BD"/>
    <w:rsid w:val="008B4C37"/>
    <w:rsid w:val="008B666F"/>
    <w:rsid w:val="008B7489"/>
    <w:rsid w:val="008B75FA"/>
    <w:rsid w:val="008B78E4"/>
    <w:rsid w:val="008C0F36"/>
    <w:rsid w:val="008C17A5"/>
    <w:rsid w:val="008C2F89"/>
    <w:rsid w:val="008C44B5"/>
    <w:rsid w:val="008C5622"/>
    <w:rsid w:val="008C6A0F"/>
    <w:rsid w:val="008C6B23"/>
    <w:rsid w:val="008C79BA"/>
    <w:rsid w:val="008D0FBB"/>
    <w:rsid w:val="008D2C32"/>
    <w:rsid w:val="008D5B02"/>
    <w:rsid w:val="008D6062"/>
    <w:rsid w:val="008D70D0"/>
    <w:rsid w:val="008E639A"/>
    <w:rsid w:val="008E64EF"/>
    <w:rsid w:val="008E6EF7"/>
    <w:rsid w:val="008E7201"/>
    <w:rsid w:val="008F1A2C"/>
    <w:rsid w:val="008F59A1"/>
    <w:rsid w:val="00900EE5"/>
    <w:rsid w:val="00902D07"/>
    <w:rsid w:val="00904ADB"/>
    <w:rsid w:val="00907564"/>
    <w:rsid w:val="00911D7C"/>
    <w:rsid w:val="0091239B"/>
    <w:rsid w:val="009127EC"/>
    <w:rsid w:val="0091328C"/>
    <w:rsid w:val="009167D0"/>
    <w:rsid w:val="0092028B"/>
    <w:rsid w:val="009214C5"/>
    <w:rsid w:val="009255C8"/>
    <w:rsid w:val="009256D9"/>
    <w:rsid w:val="009276D9"/>
    <w:rsid w:val="00930D39"/>
    <w:rsid w:val="009320C6"/>
    <w:rsid w:val="00932210"/>
    <w:rsid w:val="0093269A"/>
    <w:rsid w:val="00932BBF"/>
    <w:rsid w:val="00933C49"/>
    <w:rsid w:val="00934AEF"/>
    <w:rsid w:val="00934D51"/>
    <w:rsid w:val="009355C1"/>
    <w:rsid w:val="00936097"/>
    <w:rsid w:val="009370B3"/>
    <w:rsid w:val="00937657"/>
    <w:rsid w:val="0093784E"/>
    <w:rsid w:val="00942465"/>
    <w:rsid w:val="00943172"/>
    <w:rsid w:val="00945397"/>
    <w:rsid w:val="0094669E"/>
    <w:rsid w:val="00950EB7"/>
    <w:rsid w:val="00950FE2"/>
    <w:rsid w:val="0095139C"/>
    <w:rsid w:val="00951570"/>
    <w:rsid w:val="009525D9"/>
    <w:rsid w:val="00953562"/>
    <w:rsid w:val="009547ED"/>
    <w:rsid w:val="00954AF7"/>
    <w:rsid w:val="00957038"/>
    <w:rsid w:val="00961D31"/>
    <w:rsid w:val="0096235B"/>
    <w:rsid w:val="00962E1B"/>
    <w:rsid w:val="0096418A"/>
    <w:rsid w:val="00966DBF"/>
    <w:rsid w:val="00966DE5"/>
    <w:rsid w:val="00967483"/>
    <w:rsid w:val="00971608"/>
    <w:rsid w:val="00971980"/>
    <w:rsid w:val="00974708"/>
    <w:rsid w:val="00976599"/>
    <w:rsid w:val="00981525"/>
    <w:rsid w:val="00983140"/>
    <w:rsid w:val="00983987"/>
    <w:rsid w:val="00987737"/>
    <w:rsid w:val="00990AA6"/>
    <w:rsid w:val="009921B2"/>
    <w:rsid w:val="00992E46"/>
    <w:rsid w:val="00992EF9"/>
    <w:rsid w:val="00993308"/>
    <w:rsid w:val="009950AC"/>
    <w:rsid w:val="0099531A"/>
    <w:rsid w:val="009960DB"/>
    <w:rsid w:val="009972AB"/>
    <w:rsid w:val="0099797A"/>
    <w:rsid w:val="009A0114"/>
    <w:rsid w:val="009A2B8D"/>
    <w:rsid w:val="009A4420"/>
    <w:rsid w:val="009A4989"/>
    <w:rsid w:val="009A4F59"/>
    <w:rsid w:val="009A60A7"/>
    <w:rsid w:val="009A765D"/>
    <w:rsid w:val="009A7D55"/>
    <w:rsid w:val="009B3F72"/>
    <w:rsid w:val="009B5A92"/>
    <w:rsid w:val="009B7AB4"/>
    <w:rsid w:val="009B7BD4"/>
    <w:rsid w:val="009C02ED"/>
    <w:rsid w:val="009C6640"/>
    <w:rsid w:val="009C67B7"/>
    <w:rsid w:val="009D36BD"/>
    <w:rsid w:val="009D44AC"/>
    <w:rsid w:val="009D6224"/>
    <w:rsid w:val="009D649F"/>
    <w:rsid w:val="009E2269"/>
    <w:rsid w:val="009E245D"/>
    <w:rsid w:val="009E3B82"/>
    <w:rsid w:val="009E4206"/>
    <w:rsid w:val="009E47BE"/>
    <w:rsid w:val="009E6124"/>
    <w:rsid w:val="009E69BB"/>
    <w:rsid w:val="009E77AD"/>
    <w:rsid w:val="009E7A15"/>
    <w:rsid w:val="009F2E8E"/>
    <w:rsid w:val="009F4A07"/>
    <w:rsid w:val="009F79D0"/>
    <w:rsid w:val="009F7B0D"/>
    <w:rsid w:val="00A015CC"/>
    <w:rsid w:val="00A03969"/>
    <w:rsid w:val="00A05187"/>
    <w:rsid w:val="00A06209"/>
    <w:rsid w:val="00A0668C"/>
    <w:rsid w:val="00A12232"/>
    <w:rsid w:val="00A145F2"/>
    <w:rsid w:val="00A15670"/>
    <w:rsid w:val="00A16D21"/>
    <w:rsid w:val="00A1713B"/>
    <w:rsid w:val="00A202FC"/>
    <w:rsid w:val="00A20A7C"/>
    <w:rsid w:val="00A22004"/>
    <w:rsid w:val="00A25874"/>
    <w:rsid w:val="00A26332"/>
    <w:rsid w:val="00A26BC7"/>
    <w:rsid w:val="00A27310"/>
    <w:rsid w:val="00A30465"/>
    <w:rsid w:val="00A30BFA"/>
    <w:rsid w:val="00A30F1C"/>
    <w:rsid w:val="00A33DA2"/>
    <w:rsid w:val="00A340E9"/>
    <w:rsid w:val="00A340F7"/>
    <w:rsid w:val="00A34682"/>
    <w:rsid w:val="00A349C7"/>
    <w:rsid w:val="00A36205"/>
    <w:rsid w:val="00A3773F"/>
    <w:rsid w:val="00A521AB"/>
    <w:rsid w:val="00A54960"/>
    <w:rsid w:val="00A55246"/>
    <w:rsid w:val="00A555B4"/>
    <w:rsid w:val="00A56CAB"/>
    <w:rsid w:val="00A56FDE"/>
    <w:rsid w:val="00A57DEF"/>
    <w:rsid w:val="00A6075F"/>
    <w:rsid w:val="00A6289E"/>
    <w:rsid w:val="00A62F57"/>
    <w:rsid w:val="00A638B4"/>
    <w:rsid w:val="00A66836"/>
    <w:rsid w:val="00A67210"/>
    <w:rsid w:val="00A6788D"/>
    <w:rsid w:val="00A70195"/>
    <w:rsid w:val="00A70885"/>
    <w:rsid w:val="00A70BBF"/>
    <w:rsid w:val="00A70E3C"/>
    <w:rsid w:val="00A71602"/>
    <w:rsid w:val="00A72ABA"/>
    <w:rsid w:val="00A74A9C"/>
    <w:rsid w:val="00A81CE3"/>
    <w:rsid w:val="00A821D9"/>
    <w:rsid w:val="00A825F9"/>
    <w:rsid w:val="00A82958"/>
    <w:rsid w:val="00A8332C"/>
    <w:rsid w:val="00A83EC6"/>
    <w:rsid w:val="00A85EFF"/>
    <w:rsid w:val="00A85F13"/>
    <w:rsid w:val="00A8650D"/>
    <w:rsid w:val="00A86E8B"/>
    <w:rsid w:val="00A87F09"/>
    <w:rsid w:val="00A9051B"/>
    <w:rsid w:val="00A9099F"/>
    <w:rsid w:val="00A927F3"/>
    <w:rsid w:val="00A95109"/>
    <w:rsid w:val="00A95636"/>
    <w:rsid w:val="00A95AA7"/>
    <w:rsid w:val="00AA2F3B"/>
    <w:rsid w:val="00AA4582"/>
    <w:rsid w:val="00AA5E19"/>
    <w:rsid w:val="00AA79E0"/>
    <w:rsid w:val="00AB0453"/>
    <w:rsid w:val="00AB4971"/>
    <w:rsid w:val="00AB5761"/>
    <w:rsid w:val="00AB5DCB"/>
    <w:rsid w:val="00AB6AC1"/>
    <w:rsid w:val="00AC0E50"/>
    <w:rsid w:val="00AC1973"/>
    <w:rsid w:val="00AC2724"/>
    <w:rsid w:val="00AC2C63"/>
    <w:rsid w:val="00AC35B3"/>
    <w:rsid w:val="00AC492A"/>
    <w:rsid w:val="00AC5D2D"/>
    <w:rsid w:val="00AC5FE4"/>
    <w:rsid w:val="00AC63DE"/>
    <w:rsid w:val="00AC63E6"/>
    <w:rsid w:val="00AC7C46"/>
    <w:rsid w:val="00AD301F"/>
    <w:rsid w:val="00AD5C4A"/>
    <w:rsid w:val="00AD699D"/>
    <w:rsid w:val="00AD7E0E"/>
    <w:rsid w:val="00AE109D"/>
    <w:rsid w:val="00AE2411"/>
    <w:rsid w:val="00AE2436"/>
    <w:rsid w:val="00AE2CBB"/>
    <w:rsid w:val="00AE34A4"/>
    <w:rsid w:val="00AE43E8"/>
    <w:rsid w:val="00AE495C"/>
    <w:rsid w:val="00AE5293"/>
    <w:rsid w:val="00AE5DC5"/>
    <w:rsid w:val="00AE655B"/>
    <w:rsid w:val="00AE66B1"/>
    <w:rsid w:val="00AE756B"/>
    <w:rsid w:val="00AF170A"/>
    <w:rsid w:val="00AF1989"/>
    <w:rsid w:val="00AF292B"/>
    <w:rsid w:val="00AF4449"/>
    <w:rsid w:val="00AF61AE"/>
    <w:rsid w:val="00B00D46"/>
    <w:rsid w:val="00B01F5C"/>
    <w:rsid w:val="00B020E8"/>
    <w:rsid w:val="00B0324F"/>
    <w:rsid w:val="00B039C7"/>
    <w:rsid w:val="00B04087"/>
    <w:rsid w:val="00B04BC8"/>
    <w:rsid w:val="00B04C48"/>
    <w:rsid w:val="00B04DDB"/>
    <w:rsid w:val="00B07A23"/>
    <w:rsid w:val="00B110A6"/>
    <w:rsid w:val="00B1126E"/>
    <w:rsid w:val="00B11695"/>
    <w:rsid w:val="00B13C96"/>
    <w:rsid w:val="00B14325"/>
    <w:rsid w:val="00B14F1E"/>
    <w:rsid w:val="00B15769"/>
    <w:rsid w:val="00B15886"/>
    <w:rsid w:val="00B15893"/>
    <w:rsid w:val="00B16448"/>
    <w:rsid w:val="00B168E3"/>
    <w:rsid w:val="00B173D4"/>
    <w:rsid w:val="00B20A26"/>
    <w:rsid w:val="00B2132E"/>
    <w:rsid w:val="00B218CB"/>
    <w:rsid w:val="00B219CC"/>
    <w:rsid w:val="00B229D5"/>
    <w:rsid w:val="00B26FC8"/>
    <w:rsid w:val="00B26FF2"/>
    <w:rsid w:val="00B3015D"/>
    <w:rsid w:val="00B3114F"/>
    <w:rsid w:val="00B311E0"/>
    <w:rsid w:val="00B35032"/>
    <w:rsid w:val="00B406F6"/>
    <w:rsid w:val="00B41887"/>
    <w:rsid w:val="00B418CF"/>
    <w:rsid w:val="00B44A36"/>
    <w:rsid w:val="00B4686A"/>
    <w:rsid w:val="00B47161"/>
    <w:rsid w:val="00B51BCB"/>
    <w:rsid w:val="00B54D41"/>
    <w:rsid w:val="00B56DE4"/>
    <w:rsid w:val="00B61185"/>
    <w:rsid w:val="00B61B7C"/>
    <w:rsid w:val="00B63C29"/>
    <w:rsid w:val="00B63D2A"/>
    <w:rsid w:val="00B64573"/>
    <w:rsid w:val="00B65648"/>
    <w:rsid w:val="00B6649D"/>
    <w:rsid w:val="00B66576"/>
    <w:rsid w:val="00B678D0"/>
    <w:rsid w:val="00B67F21"/>
    <w:rsid w:val="00B70D33"/>
    <w:rsid w:val="00B71213"/>
    <w:rsid w:val="00B73DDC"/>
    <w:rsid w:val="00B766D3"/>
    <w:rsid w:val="00B76C53"/>
    <w:rsid w:val="00B77853"/>
    <w:rsid w:val="00B80E02"/>
    <w:rsid w:val="00B831F8"/>
    <w:rsid w:val="00B838D1"/>
    <w:rsid w:val="00B83B09"/>
    <w:rsid w:val="00B8426A"/>
    <w:rsid w:val="00B84E66"/>
    <w:rsid w:val="00B85400"/>
    <w:rsid w:val="00B8604B"/>
    <w:rsid w:val="00B87DEF"/>
    <w:rsid w:val="00B87EAB"/>
    <w:rsid w:val="00B900A0"/>
    <w:rsid w:val="00B91D8F"/>
    <w:rsid w:val="00B91FCA"/>
    <w:rsid w:val="00B95D65"/>
    <w:rsid w:val="00B9654B"/>
    <w:rsid w:val="00B97122"/>
    <w:rsid w:val="00BA0BC4"/>
    <w:rsid w:val="00BA1C8A"/>
    <w:rsid w:val="00BA2805"/>
    <w:rsid w:val="00BA29C3"/>
    <w:rsid w:val="00BA3DD8"/>
    <w:rsid w:val="00BA6D2D"/>
    <w:rsid w:val="00BA6D7D"/>
    <w:rsid w:val="00BA7C32"/>
    <w:rsid w:val="00BB1730"/>
    <w:rsid w:val="00BB1827"/>
    <w:rsid w:val="00BB26BA"/>
    <w:rsid w:val="00BB2BFD"/>
    <w:rsid w:val="00BC21AC"/>
    <w:rsid w:val="00BC473B"/>
    <w:rsid w:val="00BC5C3D"/>
    <w:rsid w:val="00BC6E0A"/>
    <w:rsid w:val="00BC6ECD"/>
    <w:rsid w:val="00BC7D60"/>
    <w:rsid w:val="00BD0895"/>
    <w:rsid w:val="00BD1198"/>
    <w:rsid w:val="00BD3D66"/>
    <w:rsid w:val="00BD7698"/>
    <w:rsid w:val="00BE1991"/>
    <w:rsid w:val="00BE2846"/>
    <w:rsid w:val="00BE3FEC"/>
    <w:rsid w:val="00BE5745"/>
    <w:rsid w:val="00BE6DB2"/>
    <w:rsid w:val="00BF2B3B"/>
    <w:rsid w:val="00BF39A6"/>
    <w:rsid w:val="00BF48FD"/>
    <w:rsid w:val="00BF7BF1"/>
    <w:rsid w:val="00C004CD"/>
    <w:rsid w:val="00C010C4"/>
    <w:rsid w:val="00C02F82"/>
    <w:rsid w:val="00C100FA"/>
    <w:rsid w:val="00C10884"/>
    <w:rsid w:val="00C11677"/>
    <w:rsid w:val="00C131FC"/>
    <w:rsid w:val="00C13649"/>
    <w:rsid w:val="00C13DDB"/>
    <w:rsid w:val="00C15AE4"/>
    <w:rsid w:val="00C16011"/>
    <w:rsid w:val="00C20B34"/>
    <w:rsid w:val="00C231C4"/>
    <w:rsid w:val="00C2356A"/>
    <w:rsid w:val="00C260EB"/>
    <w:rsid w:val="00C30E12"/>
    <w:rsid w:val="00C3569A"/>
    <w:rsid w:val="00C36323"/>
    <w:rsid w:val="00C37068"/>
    <w:rsid w:val="00C3712C"/>
    <w:rsid w:val="00C37BA8"/>
    <w:rsid w:val="00C37F53"/>
    <w:rsid w:val="00C40A13"/>
    <w:rsid w:val="00C40F40"/>
    <w:rsid w:val="00C424C2"/>
    <w:rsid w:val="00C42FDE"/>
    <w:rsid w:val="00C454D7"/>
    <w:rsid w:val="00C46C2B"/>
    <w:rsid w:val="00C514D4"/>
    <w:rsid w:val="00C528AC"/>
    <w:rsid w:val="00C52A38"/>
    <w:rsid w:val="00C52FA8"/>
    <w:rsid w:val="00C530C4"/>
    <w:rsid w:val="00C5560F"/>
    <w:rsid w:val="00C55DDE"/>
    <w:rsid w:val="00C56A14"/>
    <w:rsid w:val="00C57B2E"/>
    <w:rsid w:val="00C602C6"/>
    <w:rsid w:val="00C603D3"/>
    <w:rsid w:val="00C61D39"/>
    <w:rsid w:val="00C620B6"/>
    <w:rsid w:val="00C6353D"/>
    <w:rsid w:val="00C65CDB"/>
    <w:rsid w:val="00C668FC"/>
    <w:rsid w:val="00C66F3E"/>
    <w:rsid w:val="00C6777D"/>
    <w:rsid w:val="00C72654"/>
    <w:rsid w:val="00C72A21"/>
    <w:rsid w:val="00C7338B"/>
    <w:rsid w:val="00C76CBE"/>
    <w:rsid w:val="00C77927"/>
    <w:rsid w:val="00C835BA"/>
    <w:rsid w:val="00C857CF"/>
    <w:rsid w:val="00C9082D"/>
    <w:rsid w:val="00C90D70"/>
    <w:rsid w:val="00C91984"/>
    <w:rsid w:val="00C91A0E"/>
    <w:rsid w:val="00C936AC"/>
    <w:rsid w:val="00C937E1"/>
    <w:rsid w:val="00CA055A"/>
    <w:rsid w:val="00CA134D"/>
    <w:rsid w:val="00CA3F64"/>
    <w:rsid w:val="00CA53DA"/>
    <w:rsid w:val="00CA58FD"/>
    <w:rsid w:val="00CA6E42"/>
    <w:rsid w:val="00CA7F67"/>
    <w:rsid w:val="00CB0B1B"/>
    <w:rsid w:val="00CB0E3C"/>
    <w:rsid w:val="00CB106C"/>
    <w:rsid w:val="00CB18AF"/>
    <w:rsid w:val="00CB4AD7"/>
    <w:rsid w:val="00CC0CF1"/>
    <w:rsid w:val="00CC4A8A"/>
    <w:rsid w:val="00CC5357"/>
    <w:rsid w:val="00CC5634"/>
    <w:rsid w:val="00CC58D7"/>
    <w:rsid w:val="00CD1E60"/>
    <w:rsid w:val="00CD2D32"/>
    <w:rsid w:val="00CD6836"/>
    <w:rsid w:val="00CD6AE7"/>
    <w:rsid w:val="00CD757C"/>
    <w:rsid w:val="00CE0B78"/>
    <w:rsid w:val="00CE2E66"/>
    <w:rsid w:val="00CE3D86"/>
    <w:rsid w:val="00CE419B"/>
    <w:rsid w:val="00CE4677"/>
    <w:rsid w:val="00CE5D31"/>
    <w:rsid w:val="00CE69CF"/>
    <w:rsid w:val="00CE6A18"/>
    <w:rsid w:val="00CE704A"/>
    <w:rsid w:val="00CE72DC"/>
    <w:rsid w:val="00CF00A8"/>
    <w:rsid w:val="00CF213B"/>
    <w:rsid w:val="00CF300C"/>
    <w:rsid w:val="00CF3195"/>
    <w:rsid w:val="00CF33A7"/>
    <w:rsid w:val="00CF5209"/>
    <w:rsid w:val="00CF5466"/>
    <w:rsid w:val="00CF64AE"/>
    <w:rsid w:val="00CF7147"/>
    <w:rsid w:val="00D001FF"/>
    <w:rsid w:val="00D00670"/>
    <w:rsid w:val="00D00762"/>
    <w:rsid w:val="00D02D35"/>
    <w:rsid w:val="00D064AB"/>
    <w:rsid w:val="00D07906"/>
    <w:rsid w:val="00D10335"/>
    <w:rsid w:val="00D103F4"/>
    <w:rsid w:val="00D10537"/>
    <w:rsid w:val="00D123B5"/>
    <w:rsid w:val="00D137AE"/>
    <w:rsid w:val="00D17C86"/>
    <w:rsid w:val="00D200BB"/>
    <w:rsid w:val="00D20979"/>
    <w:rsid w:val="00D20CD3"/>
    <w:rsid w:val="00D21C1C"/>
    <w:rsid w:val="00D225DE"/>
    <w:rsid w:val="00D22C4A"/>
    <w:rsid w:val="00D24561"/>
    <w:rsid w:val="00D25F37"/>
    <w:rsid w:val="00D2628D"/>
    <w:rsid w:val="00D32D26"/>
    <w:rsid w:val="00D34A0F"/>
    <w:rsid w:val="00D3502F"/>
    <w:rsid w:val="00D35A83"/>
    <w:rsid w:val="00D360CF"/>
    <w:rsid w:val="00D40BD6"/>
    <w:rsid w:val="00D43B4A"/>
    <w:rsid w:val="00D46034"/>
    <w:rsid w:val="00D51920"/>
    <w:rsid w:val="00D51A2C"/>
    <w:rsid w:val="00D60355"/>
    <w:rsid w:val="00D6251E"/>
    <w:rsid w:val="00D630B0"/>
    <w:rsid w:val="00D6726C"/>
    <w:rsid w:val="00D67C10"/>
    <w:rsid w:val="00D76FE7"/>
    <w:rsid w:val="00D777AF"/>
    <w:rsid w:val="00D804E3"/>
    <w:rsid w:val="00D80EEF"/>
    <w:rsid w:val="00D8190B"/>
    <w:rsid w:val="00D819D8"/>
    <w:rsid w:val="00D82718"/>
    <w:rsid w:val="00D835D3"/>
    <w:rsid w:val="00D84531"/>
    <w:rsid w:val="00D85135"/>
    <w:rsid w:val="00D85256"/>
    <w:rsid w:val="00D85C17"/>
    <w:rsid w:val="00D86941"/>
    <w:rsid w:val="00D86D1F"/>
    <w:rsid w:val="00D86E06"/>
    <w:rsid w:val="00D91064"/>
    <w:rsid w:val="00D91440"/>
    <w:rsid w:val="00D9411B"/>
    <w:rsid w:val="00D956BA"/>
    <w:rsid w:val="00D9591F"/>
    <w:rsid w:val="00D97BD7"/>
    <w:rsid w:val="00DA511C"/>
    <w:rsid w:val="00DA5615"/>
    <w:rsid w:val="00DA6CCD"/>
    <w:rsid w:val="00DA73C0"/>
    <w:rsid w:val="00DB1753"/>
    <w:rsid w:val="00DB19A2"/>
    <w:rsid w:val="00DB31F4"/>
    <w:rsid w:val="00DB33CC"/>
    <w:rsid w:val="00DB422B"/>
    <w:rsid w:val="00DB7DDF"/>
    <w:rsid w:val="00DC0783"/>
    <w:rsid w:val="00DC2A94"/>
    <w:rsid w:val="00DC4406"/>
    <w:rsid w:val="00DC44B7"/>
    <w:rsid w:val="00DC51DF"/>
    <w:rsid w:val="00DC7098"/>
    <w:rsid w:val="00DC73AC"/>
    <w:rsid w:val="00DC77B2"/>
    <w:rsid w:val="00DD05AE"/>
    <w:rsid w:val="00DD30C6"/>
    <w:rsid w:val="00DD3636"/>
    <w:rsid w:val="00DD3D19"/>
    <w:rsid w:val="00DD599A"/>
    <w:rsid w:val="00DD5DCE"/>
    <w:rsid w:val="00DD64F3"/>
    <w:rsid w:val="00DD6F15"/>
    <w:rsid w:val="00DD74AB"/>
    <w:rsid w:val="00DD7605"/>
    <w:rsid w:val="00DD78C5"/>
    <w:rsid w:val="00DE0AEC"/>
    <w:rsid w:val="00DE1002"/>
    <w:rsid w:val="00DE1559"/>
    <w:rsid w:val="00DE2145"/>
    <w:rsid w:val="00DE3E89"/>
    <w:rsid w:val="00DE4771"/>
    <w:rsid w:val="00DE625B"/>
    <w:rsid w:val="00E02BB9"/>
    <w:rsid w:val="00E03A7F"/>
    <w:rsid w:val="00E03DA5"/>
    <w:rsid w:val="00E03FBD"/>
    <w:rsid w:val="00E055E4"/>
    <w:rsid w:val="00E075FA"/>
    <w:rsid w:val="00E1015B"/>
    <w:rsid w:val="00E10164"/>
    <w:rsid w:val="00E10E6C"/>
    <w:rsid w:val="00E11617"/>
    <w:rsid w:val="00E1169D"/>
    <w:rsid w:val="00E12745"/>
    <w:rsid w:val="00E14802"/>
    <w:rsid w:val="00E14C71"/>
    <w:rsid w:val="00E15875"/>
    <w:rsid w:val="00E15C30"/>
    <w:rsid w:val="00E16A7F"/>
    <w:rsid w:val="00E200D0"/>
    <w:rsid w:val="00E20575"/>
    <w:rsid w:val="00E20BE2"/>
    <w:rsid w:val="00E24929"/>
    <w:rsid w:val="00E256A6"/>
    <w:rsid w:val="00E26DAC"/>
    <w:rsid w:val="00E31D53"/>
    <w:rsid w:val="00E325E1"/>
    <w:rsid w:val="00E34119"/>
    <w:rsid w:val="00E343EB"/>
    <w:rsid w:val="00E3453D"/>
    <w:rsid w:val="00E34661"/>
    <w:rsid w:val="00E37B7B"/>
    <w:rsid w:val="00E41A89"/>
    <w:rsid w:val="00E429EE"/>
    <w:rsid w:val="00E4302F"/>
    <w:rsid w:val="00E4317F"/>
    <w:rsid w:val="00E449BA"/>
    <w:rsid w:val="00E469C8"/>
    <w:rsid w:val="00E47870"/>
    <w:rsid w:val="00E50D54"/>
    <w:rsid w:val="00E532A1"/>
    <w:rsid w:val="00E534D1"/>
    <w:rsid w:val="00E54A80"/>
    <w:rsid w:val="00E5796A"/>
    <w:rsid w:val="00E57A38"/>
    <w:rsid w:val="00E6211E"/>
    <w:rsid w:val="00E67BC4"/>
    <w:rsid w:val="00E70B23"/>
    <w:rsid w:val="00E77231"/>
    <w:rsid w:val="00E77375"/>
    <w:rsid w:val="00E80FE3"/>
    <w:rsid w:val="00E84545"/>
    <w:rsid w:val="00E847F5"/>
    <w:rsid w:val="00E853A9"/>
    <w:rsid w:val="00E907DA"/>
    <w:rsid w:val="00E908F8"/>
    <w:rsid w:val="00E90C17"/>
    <w:rsid w:val="00E9163A"/>
    <w:rsid w:val="00E9181D"/>
    <w:rsid w:val="00E93E22"/>
    <w:rsid w:val="00E947B0"/>
    <w:rsid w:val="00E95CE3"/>
    <w:rsid w:val="00E95F94"/>
    <w:rsid w:val="00E97131"/>
    <w:rsid w:val="00EA01E8"/>
    <w:rsid w:val="00EA0DF7"/>
    <w:rsid w:val="00EA0EBE"/>
    <w:rsid w:val="00EA1804"/>
    <w:rsid w:val="00EA1E61"/>
    <w:rsid w:val="00EA2DE3"/>
    <w:rsid w:val="00EA5FD4"/>
    <w:rsid w:val="00EA634F"/>
    <w:rsid w:val="00EA67BE"/>
    <w:rsid w:val="00EA712F"/>
    <w:rsid w:val="00EB16AD"/>
    <w:rsid w:val="00EB2A84"/>
    <w:rsid w:val="00EB5C7E"/>
    <w:rsid w:val="00EB5F2B"/>
    <w:rsid w:val="00EB61F8"/>
    <w:rsid w:val="00EB693E"/>
    <w:rsid w:val="00EB7796"/>
    <w:rsid w:val="00EC0B7E"/>
    <w:rsid w:val="00EC4E35"/>
    <w:rsid w:val="00EC54CB"/>
    <w:rsid w:val="00EC669C"/>
    <w:rsid w:val="00ED041E"/>
    <w:rsid w:val="00ED07D2"/>
    <w:rsid w:val="00ED0B33"/>
    <w:rsid w:val="00ED1C6A"/>
    <w:rsid w:val="00ED1C8C"/>
    <w:rsid w:val="00ED43ED"/>
    <w:rsid w:val="00ED5FDC"/>
    <w:rsid w:val="00ED6C41"/>
    <w:rsid w:val="00ED6D9F"/>
    <w:rsid w:val="00EE1B62"/>
    <w:rsid w:val="00EE24DC"/>
    <w:rsid w:val="00EE6A1F"/>
    <w:rsid w:val="00EF0071"/>
    <w:rsid w:val="00EF4984"/>
    <w:rsid w:val="00EF59BC"/>
    <w:rsid w:val="00EF5ABE"/>
    <w:rsid w:val="00EF6289"/>
    <w:rsid w:val="00EF75B7"/>
    <w:rsid w:val="00EF78D0"/>
    <w:rsid w:val="00EF7EE3"/>
    <w:rsid w:val="00F001AA"/>
    <w:rsid w:val="00F02723"/>
    <w:rsid w:val="00F03667"/>
    <w:rsid w:val="00F04413"/>
    <w:rsid w:val="00F047E7"/>
    <w:rsid w:val="00F07B85"/>
    <w:rsid w:val="00F07D8C"/>
    <w:rsid w:val="00F13073"/>
    <w:rsid w:val="00F137A5"/>
    <w:rsid w:val="00F2099D"/>
    <w:rsid w:val="00F20B89"/>
    <w:rsid w:val="00F223BC"/>
    <w:rsid w:val="00F22BCC"/>
    <w:rsid w:val="00F2507F"/>
    <w:rsid w:val="00F253E5"/>
    <w:rsid w:val="00F25D73"/>
    <w:rsid w:val="00F26D05"/>
    <w:rsid w:val="00F278EB"/>
    <w:rsid w:val="00F27DEB"/>
    <w:rsid w:val="00F30C85"/>
    <w:rsid w:val="00F33112"/>
    <w:rsid w:val="00F358A2"/>
    <w:rsid w:val="00F373D6"/>
    <w:rsid w:val="00F37821"/>
    <w:rsid w:val="00F37EA8"/>
    <w:rsid w:val="00F4078D"/>
    <w:rsid w:val="00F40978"/>
    <w:rsid w:val="00F41730"/>
    <w:rsid w:val="00F42BBF"/>
    <w:rsid w:val="00F43C36"/>
    <w:rsid w:val="00F45A48"/>
    <w:rsid w:val="00F45EA7"/>
    <w:rsid w:val="00F50931"/>
    <w:rsid w:val="00F50C28"/>
    <w:rsid w:val="00F52A55"/>
    <w:rsid w:val="00F52C06"/>
    <w:rsid w:val="00F5354E"/>
    <w:rsid w:val="00F54A15"/>
    <w:rsid w:val="00F56D92"/>
    <w:rsid w:val="00F5776A"/>
    <w:rsid w:val="00F61B5D"/>
    <w:rsid w:val="00F62BC1"/>
    <w:rsid w:val="00F62D14"/>
    <w:rsid w:val="00F67296"/>
    <w:rsid w:val="00F7104F"/>
    <w:rsid w:val="00F73AF6"/>
    <w:rsid w:val="00F74E7A"/>
    <w:rsid w:val="00F75075"/>
    <w:rsid w:val="00F77D4A"/>
    <w:rsid w:val="00F8232F"/>
    <w:rsid w:val="00F827A1"/>
    <w:rsid w:val="00F82B4E"/>
    <w:rsid w:val="00F868A6"/>
    <w:rsid w:val="00F90BD6"/>
    <w:rsid w:val="00F9119E"/>
    <w:rsid w:val="00F91297"/>
    <w:rsid w:val="00F9148B"/>
    <w:rsid w:val="00F91D71"/>
    <w:rsid w:val="00F92D40"/>
    <w:rsid w:val="00F93E18"/>
    <w:rsid w:val="00F9500A"/>
    <w:rsid w:val="00F95A6B"/>
    <w:rsid w:val="00F9704C"/>
    <w:rsid w:val="00FA03EE"/>
    <w:rsid w:val="00FA0F34"/>
    <w:rsid w:val="00FA202B"/>
    <w:rsid w:val="00FA24A1"/>
    <w:rsid w:val="00FA4CD5"/>
    <w:rsid w:val="00FA5F55"/>
    <w:rsid w:val="00FA5F7F"/>
    <w:rsid w:val="00FA68A9"/>
    <w:rsid w:val="00FB26C6"/>
    <w:rsid w:val="00FB3230"/>
    <w:rsid w:val="00FB3471"/>
    <w:rsid w:val="00FB4DB1"/>
    <w:rsid w:val="00FB6F11"/>
    <w:rsid w:val="00FB6F8E"/>
    <w:rsid w:val="00FB7088"/>
    <w:rsid w:val="00FB7871"/>
    <w:rsid w:val="00FC1777"/>
    <w:rsid w:val="00FC26D8"/>
    <w:rsid w:val="00FC3D64"/>
    <w:rsid w:val="00FC5E86"/>
    <w:rsid w:val="00FC7932"/>
    <w:rsid w:val="00FD18B6"/>
    <w:rsid w:val="00FD2608"/>
    <w:rsid w:val="00FD32C8"/>
    <w:rsid w:val="00FD4B48"/>
    <w:rsid w:val="00FD5727"/>
    <w:rsid w:val="00FD6771"/>
    <w:rsid w:val="00FE08DE"/>
    <w:rsid w:val="00FE1516"/>
    <w:rsid w:val="00FE2C43"/>
    <w:rsid w:val="00FE2F18"/>
    <w:rsid w:val="00FE3679"/>
    <w:rsid w:val="00FE5EF2"/>
    <w:rsid w:val="00FF0CA6"/>
    <w:rsid w:val="00FF1798"/>
    <w:rsid w:val="00FF2084"/>
    <w:rsid w:val="00FF2192"/>
    <w:rsid w:val="00FF350A"/>
    <w:rsid w:val="00FF3F95"/>
    <w:rsid w:val="00FF6198"/>
    <w:rsid w:val="00FF6A57"/>
    <w:rsid w:val="00FF7E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paragraph" w:styleId="Heading3">
    <w:name w:val="heading 3"/>
    <w:basedOn w:val="Normal"/>
    <w:link w:val="Heading3Char"/>
    <w:uiPriority w:val="9"/>
    <w:qFormat/>
    <w:rsid w:val="00F74E7A"/>
    <w:pPr>
      <w:spacing w:before="225" w:after="120" w:line="300" w:lineRule="atLeast"/>
      <w:outlineLvl w:val="2"/>
    </w:pPr>
    <w:rPr>
      <w:rFonts w:ascii="Times New Roman" w:eastAsia="Times New Roman" w:hAnsi="Times New Roman" w:cs="Times New Roman"/>
      <w:b/>
      <w:bCs/>
      <w:color w:val="034EA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link w:val="NoSpacingChar"/>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customStyle="1" w:styleId="CVNormal">
    <w:name w:val="CV Normal"/>
    <w:basedOn w:val="Normal"/>
    <w:rsid w:val="006D1B66"/>
    <w:pPr>
      <w:suppressAutoHyphens/>
      <w:spacing w:after="0" w:line="240" w:lineRule="auto"/>
      <w:ind w:left="113" w:right="113"/>
    </w:pPr>
    <w:rPr>
      <w:rFonts w:ascii="Arial Narrow" w:eastAsia="Times New Roman" w:hAnsi="Arial Narrow" w:cs="Times New Roman"/>
      <w:sz w:val="20"/>
      <w:szCs w:val="20"/>
      <w:lang w:eastAsia="ar-SA"/>
    </w:rPr>
  </w:style>
  <w:style w:type="character" w:customStyle="1" w:styleId="NoSpacingChar">
    <w:name w:val="No Spacing Char"/>
    <w:link w:val="NoSpacing"/>
    <w:uiPriority w:val="1"/>
    <w:rsid w:val="006D1B66"/>
    <w:rPr>
      <w:rFonts w:ascii="Calibri" w:eastAsia="Times New Roman" w:hAnsi="Calibri" w:cs="Times New Roman"/>
    </w:rPr>
  </w:style>
  <w:style w:type="character" w:customStyle="1" w:styleId="apple-converted-space">
    <w:name w:val="apple-converted-space"/>
    <w:basedOn w:val="DefaultParagraphFont"/>
    <w:rsid w:val="00F92D40"/>
  </w:style>
  <w:style w:type="character" w:customStyle="1" w:styleId="yiv7544653049">
    <w:name w:val="yiv7544653049"/>
    <w:basedOn w:val="DefaultParagraphFont"/>
    <w:rsid w:val="00F92D40"/>
  </w:style>
  <w:style w:type="paragraph" w:customStyle="1" w:styleId="Style18">
    <w:name w:val="Style18"/>
    <w:basedOn w:val="Normal"/>
    <w:rsid w:val="00D225DE"/>
    <w:pPr>
      <w:widowControl w:val="0"/>
      <w:autoSpaceDE w:val="0"/>
      <w:autoSpaceDN w:val="0"/>
      <w:adjustRightInd w:val="0"/>
      <w:spacing w:after="0" w:line="274" w:lineRule="exact"/>
      <w:jc w:val="both"/>
    </w:pPr>
    <w:rPr>
      <w:rFonts w:ascii="Arial Black" w:eastAsia="Times New Roman" w:hAnsi="Arial Black" w:cs="Times New Roman"/>
      <w:sz w:val="24"/>
      <w:szCs w:val="24"/>
      <w:lang w:eastAsia="ro-RO"/>
    </w:rPr>
  </w:style>
  <w:style w:type="character" w:customStyle="1" w:styleId="Heading3Char">
    <w:name w:val="Heading 3 Char"/>
    <w:basedOn w:val="DefaultParagraphFont"/>
    <w:link w:val="Heading3"/>
    <w:uiPriority w:val="9"/>
    <w:rsid w:val="00F74E7A"/>
    <w:rPr>
      <w:rFonts w:ascii="Times New Roman" w:eastAsia="Times New Roman" w:hAnsi="Times New Roman" w:cs="Times New Roman"/>
      <w:b/>
      <w:bCs/>
      <w:color w:val="034EA2"/>
      <w:sz w:val="24"/>
      <w:szCs w:val="24"/>
      <w:lang w:val="x-none" w:eastAsia="x-none"/>
    </w:rPr>
  </w:style>
  <w:style w:type="character" w:customStyle="1" w:styleId="FootnoteCharacters">
    <w:name w:val="Footnote Characters"/>
    <w:rsid w:val="00F74E7A"/>
  </w:style>
  <w:style w:type="character" w:styleId="PageNumber">
    <w:name w:val="page number"/>
    <w:basedOn w:val="WW-DefaultParagraphFont"/>
    <w:semiHidden/>
    <w:rsid w:val="00F74E7A"/>
  </w:style>
  <w:style w:type="character" w:customStyle="1" w:styleId="EndnoteCharacters">
    <w:name w:val="Endnote Characters"/>
    <w:rsid w:val="00F74E7A"/>
  </w:style>
  <w:style w:type="character" w:customStyle="1" w:styleId="WW-DefaultParagraphFont">
    <w:name w:val="WW-Default Paragraph Font"/>
    <w:rsid w:val="00F74E7A"/>
  </w:style>
  <w:style w:type="paragraph" w:customStyle="1" w:styleId="TableContents">
    <w:name w:val="Table Contents"/>
    <w:basedOn w:val="BodyText"/>
    <w:rsid w:val="00F74E7A"/>
    <w:pPr>
      <w:suppressLineNumbers/>
      <w:suppressAutoHyphens/>
      <w:spacing w:after="120"/>
      <w:jc w:val="left"/>
    </w:pPr>
    <w:rPr>
      <w:rFonts w:ascii="Arial Narrow" w:hAnsi="Arial Narrow"/>
      <w:sz w:val="20"/>
      <w:szCs w:val="20"/>
      <w:lang w:val="ro-RO" w:eastAsia="ar-SA"/>
    </w:rPr>
  </w:style>
  <w:style w:type="paragraph" w:customStyle="1" w:styleId="TableHeading">
    <w:name w:val="Table Heading"/>
    <w:basedOn w:val="TableContents"/>
    <w:rsid w:val="00F74E7A"/>
    <w:pPr>
      <w:jc w:val="center"/>
    </w:pPr>
    <w:rPr>
      <w:b/>
      <w:bCs/>
      <w:i/>
      <w:iCs/>
    </w:rPr>
  </w:style>
  <w:style w:type="paragraph" w:customStyle="1" w:styleId="CVTitle">
    <w:name w:val="CV Title"/>
    <w:basedOn w:val="Normal"/>
    <w:rsid w:val="00F74E7A"/>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F74E7A"/>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F74E7A"/>
    <w:pPr>
      <w:spacing w:before="0"/>
    </w:pPr>
    <w:rPr>
      <w:b w:val="0"/>
      <w:sz w:val="22"/>
    </w:rPr>
  </w:style>
  <w:style w:type="paragraph" w:customStyle="1" w:styleId="CVHeading2-FirstLine">
    <w:name w:val="CV Heading 2 - First Line"/>
    <w:basedOn w:val="CVHeading2"/>
    <w:next w:val="CVHeading2"/>
    <w:rsid w:val="00F74E7A"/>
    <w:pPr>
      <w:spacing w:before="74"/>
    </w:pPr>
  </w:style>
  <w:style w:type="paragraph" w:customStyle="1" w:styleId="CVHeading3">
    <w:name w:val="CV Heading 3"/>
    <w:basedOn w:val="Normal"/>
    <w:next w:val="Normal"/>
    <w:rsid w:val="00F74E7A"/>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F74E7A"/>
    <w:pPr>
      <w:spacing w:before="74"/>
    </w:pPr>
  </w:style>
  <w:style w:type="paragraph" w:customStyle="1" w:styleId="CVHeadingLanguage">
    <w:name w:val="CV Heading Language"/>
    <w:basedOn w:val="CVHeading2"/>
    <w:next w:val="LevelAssessment-Code"/>
    <w:rsid w:val="00F74E7A"/>
    <w:rPr>
      <w:b/>
    </w:rPr>
  </w:style>
  <w:style w:type="paragraph" w:customStyle="1" w:styleId="LevelAssessment-Code">
    <w:name w:val="Level Assessment - Code"/>
    <w:basedOn w:val="Normal"/>
    <w:next w:val="LevelAssessment-Description"/>
    <w:rsid w:val="00F74E7A"/>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F74E7A"/>
    <w:pPr>
      <w:textAlignment w:val="bottom"/>
    </w:pPr>
  </w:style>
  <w:style w:type="paragraph" w:customStyle="1" w:styleId="SmallGap">
    <w:name w:val="Small Gap"/>
    <w:basedOn w:val="Normal"/>
    <w:next w:val="Normal"/>
    <w:rsid w:val="00F74E7A"/>
    <w:pPr>
      <w:suppressAutoHyphens/>
      <w:spacing w:after="0" w:line="240" w:lineRule="auto"/>
    </w:pPr>
    <w:rPr>
      <w:rFonts w:ascii="Arial Narrow" w:eastAsia="Times New Roman" w:hAnsi="Arial Narrow" w:cs="Times New Roman"/>
      <w:sz w:val="10"/>
      <w:szCs w:val="20"/>
      <w:lang w:eastAsia="ar-SA"/>
    </w:rPr>
  </w:style>
  <w:style w:type="paragraph" w:customStyle="1" w:styleId="CVHeadingLevel">
    <w:name w:val="CV Heading Level"/>
    <w:basedOn w:val="CVHeading3"/>
    <w:next w:val="Normal"/>
    <w:rsid w:val="00F74E7A"/>
    <w:rPr>
      <w:i/>
    </w:rPr>
  </w:style>
  <w:style w:type="paragraph" w:customStyle="1" w:styleId="LevelAssessment-Heading1">
    <w:name w:val="Level Assessment - Heading 1"/>
    <w:basedOn w:val="LevelAssessment-Code"/>
    <w:rsid w:val="00F74E7A"/>
    <w:pPr>
      <w:ind w:left="57" w:right="57"/>
    </w:pPr>
    <w:rPr>
      <w:b/>
      <w:sz w:val="22"/>
    </w:rPr>
  </w:style>
  <w:style w:type="paragraph" w:customStyle="1" w:styleId="LevelAssessment-Heading2">
    <w:name w:val="Level Assessment - Heading 2"/>
    <w:basedOn w:val="Normal"/>
    <w:rsid w:val="00F74E7A"/>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F74E7A"/>
    <w:pPr>
      <w:ind w:left="113"/>
      <w:jc w:val="left"/>
    </w:pPr>
    <w:rPr>
      <w:i/>
    </w:rPr>
  </w:style>
  <w:style w:type="paragraph" w:customStyle="1" w:styleId="CVMajor">
    <w:name w:val="CV Major"/>
    <w:basedOn w:val="Normal"/>
    <w:rsid w:val="00F74E7A"/>
    <w:pPr>
      <w:suppressAutoHyphens/>
      <w:spacing w:after="0" w:line="240" w:lineRule="auto"/>
      <w:ind w:left="113" w:right="113"/>
    </w:pPr>
    <w:rPr>
      <w:rFonts w:ascii="Arial Narrow" w:eastAsia="Times New Roman" w:hAnsi="Arial Narrow" w:cs="Times New Roman"/>
      <w:b/>
      <w:sz w:val="24"/>
      <w:szCs w:val="20"/>
      <w:lang w:eastAsia="ar-SA"/>
    </w:rPr>
  </w:style>
  <w:style w:type="paragraph" w:customStyle="1" w:styleId="CVMajor-FirstLine">
    <w:name w:val="CV Major - First Line"/>
    <w:basedOn w:val="CVMajor"/>
    <w:next w:val="CVMajor"/>
    <w:rsid w:val="00F74E7A"/>
    <w:pPr>
      <w:spacing w:before="74"/>
    </w:pPr>
  </w:style>
  <w:style w:type="paragraph" w:customStyle="1" w:styleId="CVMedium">
    <w:name w:val="CV Medium"/>
    <w:basedOn w:val="CVMajor"/>
    <w:rsid w:val="00F74E7A"/>
    <w:rPr>
      <w:sz w:val="22"/>
    </w:rPr>
  </w:style>
  <w:style w:type="paragraph" w:customStyle="1" w:styleId="CVMedium-FirstLine">
    <w:name w:val="CV Medium - First Line"/>
    <w:basedOn w:val="CVMedium"/>
    <w:next w:val="CVMedium"/>
    <w:rsid w:val="00F74E7A"/>
    <w:pPr>
      <w:spacing w:before="74"/>
    </w:pPr>
  </w:style>
  <w:style w:type="paragraph" w:customStyle="1" w:styleId="CVSpacer">
    <w:name w:val="CV Spacer"/>
    <w:basedOn w:val="CVNormal"/>
    <w:rsid w:val="00F74E7A"/>
    <w:rPr>
      <w:sz w:val="4"/>
    </w:rPr>
  </w:style>
  <w:style w:type="paragraph" w:customStyle="1" w:styleId="CVNormal-FirstLine">
    <w:name w:val="CV Normal - First Line"/>
    <w:basedOn w:val="CVNormal"/>
    <w:next w:val="CVNormal"/>
    <w:rsid w:val="00F74E7A"/>
    <w:pPr>
      <w:spacing w:before="74"/>
    </w:pPr>
  </w:style>
  <w:style w:type="paragraph" w:customStyle="1" w:styleId="CVFooterLeft">
    <w:name w:val="CV Footer Left"/>
    <w:basedOn w:val="Normal"/>
    <w:rsid w:val="00F74E7A"/>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F74E7A"/>
    <w:pPr>
      <w:suppressAutoHyphens/>
      <w:spacing w:after="0" w:line="240" w:lineRule="auto"/>
    </w:pPr>
    <w:rPr>
      <w:rFonts w:ascii="Arial Narrow" w:eastAsia="Times New Roman" w:hAnsi="Arial Narrow" w:cs="Times New Roman"/>
      <w:bCs/>
      <w:sz w:val="16"/>
      <w:szCs w:val="20"/>
      <w:lang w:val="de-DE" w:eastAsia="ar-SA"/>
    </w:rPr>
  </w:style>
  <w:style w:type="paragraph" w:customStyle="1" w:styleId="GridStandard">
    <w:name w:val="Grid Standard"/>
    <w:rsid w:val="00F74E7A"/>
    <w:pPr>
      <w:widowControl w:val="0"/>
      <w:suppressAutoHyphens/>
      <w:spacing w:after="0" w:line="240" w:lineRule="auto"/>
    </w:pPr>
    <w:rPr>
      <w:rFonts w:ascii="Arial Narrow" w:eastAsia="Lucida Sans Unicode" w:hAnsi="Arial Narrow" w:cs="Times New Roman"/>
      <w:sz w:val="20"/>
      <w:szCs w:val="24"/>
    </w:rPr>
  </w:style>
  <w:style w:type="paragraph" w:customStyle="1" w:styleId="GridTitle">
    <w:name w:val="Grid Title"/>
    <w:basedOn w:val="GridStandard"/>
    <w:rsid w:val="00F74E7A"/>
    <w:pPr>
      <w:pageBreakBefore/>
      <w:jc w:val="center"/>
    </w:pPr>
    <w:rPr>
      <w:b/>
      <w:caps/>
    </w:rPr>
  </w:style>
  <w:style w:type="paragraph" w:customStyle="1" w:styleId="GridFooter">
    <w:name w:val="Grid Footer"/>
    <w:basedOn w:val="GridStandard"/>
    <w:rsid w:val="00F74E7A"/>
    <w:rPr>
      <w:sz w:val="16"/>
    </w:rPr>
  </w:style>
  <w:style w:type="paragraph" w:customStyle="1" w:styleId="GridLevel">
    <w:name w:val="Grid Level"/>
    <w:basedOn w:val="GridStandard"/>
    <w:rsid w:val="00F74E7A"/>
    <w:pPr>
      <w:jc w:val="center"/>
    </w:pPr>
    <w:rPr>
      <w:b/>
    </w:rPr>
  </w:style>
  <w:style w:type="paragraph" w:customStyle="1" w:styleId="GridCompetency1">
    <w:name w:val="Grid Competency 1"/>
    <w:basedOn w:val="GridStandard"/>
    <w:next w:val="GridCompetency2"/>
    <w:rsid w:val="00F74E7A"/>
    <w:pPr>
      <w:jc w:val="center"/>
    </w:pPr>
    <w:rPr>
      <w:caps/>
    </w:rPr>
  </w:style>
  <w:style w:type="paragraph" w:customStyle="1" w:styleId="GridCompetency2">
    <w:name w:val="Grid Competency 2"/>
    <w:basedOn w:val="GridStandard"/>
    <w:next w:val="GridDescription"/>
    <w:rsid w:val="00F74E7A"/>
    <w:pPr>
      <w:jc w:val="center"/>
    </w:pPr>
    <w:rPr>
      <w:sz w:val="18"/>
    </w:rPr>
  </w:style>
  <w:style w:type="paragraph" w:customStyle="1" w:styleId="GridDescription">
    <w:name w:val="Grid Description"/>
    <w:basedOn w:val="GridStandard"/>
    <w:rsid w:val="00F74E7A"/>
    <w:rPr>
      <w:sz w:val="16"/>
    </w:rPr>
  </w:style>
  <w:style w:type="paragraph" w:customStyle="1" w:styleId="Achievement">
    <w:name w:val="Achievement"/>
    <w:basedOn w:val="BodyText"/>
    <w:rsid w:val="00F74E7A"/>
    <w:pPr>
      <w:numPr>
        <w:numId w:val="6"/>
      </w:numPr>
      <w:tabs>
        <w:tab w:val="clear" w:pos="360"/>
      </w:tabs>
      <w:spacing w:after="60" w:line="220" w:lineRule="atLeast"/>
      <w:jc w:val="both"/>
    </w:pPr>
    <w:rPr>
      <w:rFonts w:ascii="Arial" w:hAnsi="Arial"/>
      <w:spacing w:val="-5"/>
      <w:sz w:val="20"/>
      <w:szCs w:val="20"/>
      <w:lang w:val="en-US"/>
    </w:rPr>
  </w:style>
  <w:style w:type="paragraph" w:customStyle="1" w:styleId="JobTitle">
    <w:name w:val="Job Title"/>
    <w:next w:val="Achievement"/>
    <w:rsid w:val="00F74E7A"/>
    <w:pPr>
      <w:spacing w:after="60" w:line="220" w:lineRule="atLeast"/>
    </w:pPr>
    <w:rPr>
      <w:rFonts w:ascii="Arial Black" w:eastAsia="Times New Roman" w:hAnsi="Arial Black" w:cs="Times New Roman"/>
      <w:spacing w:val="-10"/>
      <w:sz w:val="20"/>
      <w:szCs w:val="20"/>
      <w:lang w:val="en-US"/>
    </w:rPr>
  </w:style>
  <w:style w:type="paragraph" w:customStyle="1" w:styleId="Objective">
    <w:name w:val="Objective"/>
    <w:basedOn w:val="Normal"/>
    <w:next w:val="BodyText"/>
    <w:rsid w:val="00F74E7A"/>
    <w:pPr>
      <w:spacing w:before="240" w:after="220" w:line="220" w:lineRule="atLeast"/>
    </w:pPr>
    <w:rPr>
      <w:rFonts w:ascii="Arial" w:eastAsia="Times New Roman" w:hAnsi="Arial" w:cs="Times New Roman"/>
      <w:sz w:val="20"/>
      <w:szCs w:val="20"/>
      <w:lang w:val="en-US"/>
    </w:rPr>
  </w:style>
  <w:style w:type="character" w:customStyle="1" w:styleId="UnresolvedMention">
    <w:name w:val="Unresolved Mention"/>
    <w:uiPriority w:val="99"/>
    <w:semiHidden/>
    <w:unhideWhenUsed/>
    <w:rsid w:val="00F74E7A"/>
    <w:rPr>
      <w:color w:val="605E5C"/>
      <w:shd w:val="clear" w:color="auto" w:fill="E1DFDD"/>
    </w:rPr>
  </w:style>
  <w:style w:type="paragraph" w:customStyle="1" w:styleId="frfield">
    <w:name w:val="fr_field"/>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rlabel">
    <w:name w:val="fr_label"/>
    <w:rsid w:val="00F74E7A"/>
  </w:style>
  <w:style w:type="character" w:customStyle="1" w:styleId="st1">
    <w:name w:val="st1"/>
    <w:rsid w:val="00F74E7A"/>
  </w:style>
  <w:style w:type="paragraph" w:customStyle="1" w:styleId="yiv6212366898msonormal">
    <w:name w:val="yiv6212366898msonormal"/>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F74E7A"/>
    <w:rPr>
      <w:i/>
      <w:iCs/>
    </w:rPr>
  </w:style>
  <w:style w:type="character" w:customStyle="1" w:styleId="st">
    <w:name w:val="st"/>
    <w:rsid w:val="00F74E7A"/>
  </w:style>
  <w:style w:type="paragraph" w:styleId="BalloonText">
    <w:name w:val="Balloon Text"/>
    <w:basedOn w:val="Normal"/>
    <w:link w:val="BalloonTextChar"/>
    <w:uiPriority w:val="99"/>
    <w:semiHidden/>
    <w:unhideWhenUsed/>
    <w:rsid w:val="00F74E7A"/>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semiHidden/>
    <w:rsid w:val="00F74E7A"/>
    <w:rPr>
      <w:rFonts w:ascii="Segoe UI" w:eastAsia="Times New Roman" w:hAnsi="Segoe UI" w:cs="Segoe UI"/>
      <w:sz w:val="18"/>
      <w:szCs w:val="18"/>
      <w:lang w:eastAsia="ar-SA"/>
    </w:rPr>
  </w:style>
  <w:style w:type="paragraph" w:customStyle="1" w:styleId="I">
    <w:name w:val="I"/>
    <w:basedOn w:val="Normal"/>
    <w:rsid w:val="00F74E7A"/>
    <w:pPr>
      <w:autoSpaceDE w:val="0"/>
      <w:autoSpaceDN w:val="0"/>
      <w:spacing w:after="0" w:line="360" w:lineRule="auto"/>
      <w:jc w:val="both"/>
    </w:pPr>
    <w:rPr>
      <w:rFonts w:ascii="Arial" w:eastAsia="Times New Roman" w:hAnsi="Arial" w:cs="Arial"/>
      <w:b/>
      <w:bCs/>
      <w:sz w:val="28"/>
      <w:szCs w:val="28"/>
      <w:lang w:val="en-GB"/>
    </w:rPr>
  </w:style>
  <w:style w:type="paragraph" w:styleId="ListBullet">
    <w:name w:val="List Bullet"/>
    <w:basedOn w:val="Normal"/>
    <w:uiPriority w:val="99"/>
    <w:unhideWhenUsed/>
    <w:rsid w:val="00F74E7A"/>
    <w:pPr>
      <w:numPr>
        <w:numId w:val="7"/>
      </w:numPr>
      <w:contextualSpacing/>
    </w:pPr>
    <w:rPr>
      <w:rFonts w:eastAsia="Times New Roman" w:cs="Times New Roman"/>
      <w:lang w:val="en-US"/>
    </w:rPr>
  </w:style>
  <w:style w:type="character" w:customStyle="1" w:styleId="journaltitle">
    <w:name w:val="journaltitle"/>
    <w:basedOn w:val="DefaultParagraphFont"/>
    <w:rsid w:val="00F74E7A"/>
  </w:style>
  <w:style w:type="character" w:customStyle="1" w:styleId="articlecitationyear">
    <w:name w:val="articlecitation_year"/>
    <w:basedOn w:val="DefaultParagraphFont"/>
    <w:rsid w:val="00F74E7A"/>
  </w:style>
  <w:style w:type="character" w:customStyle="1" w:styleId="articlecitationvolume">
    <w:name w:val="articlecitation_volume"/>
    <w:basedOn w:val="DefaultParagraphFont"/>
    <w:rsid w:val="00F74E7A"/>
  </w:style>
  <w:style w:type="character" w:customStyle="1" w:styleId="articlecitationpages">
    <w:name w:val="articlecitation_pages"/>
    <w:basedOn w:val="DefaultParagraphFont"/>
    <w:rsid w:val="00F74E7A"/>
  </w:style>
  <w:style w:type="character" w:styleId="HTMLCite">
    <w:name w:val="HTML Cite"/>
    <w:uiPriority w:val="99"/>
    <w:semiHidden/>
    <w:unhideWhenUsed/>
    <w:rsid w:val="00F74E7A"/>
    <w:rPr>
      <w:i/>
      <w:iCs/>
    </w:rPr>
  </w:style>
  <w:style w:type="character" w:customStyle="1" w:styleId="FontStyle30">
    <w:name w:val="Font Style30"/>
    <w:rsid w:val="00F74E7A"/>
    <w:rPr>
      <w:rFonts w:ascii="Times New Roman" w:hAnsi="Times New Roman" w:cs="Times New Roman" w:hint="default"/>
      <w:sz w:val="22"/>
      <w:szCs w:val="22"/>
    </w:rPr>
  </w:style>
  <w:style w:type="character" w:styleId="SubtleEmphasis">
    <w:name w:val="Subtle Emphasis"/>
    <w:basedOn w:val="DefaultParagraphFont"/>
    <w:uiPriority w:val="19"/>
    <w:qFormat/>
    <w:rsid w:val="00702181"/>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1ED"/>
    <w:rPr>
      <w:rFonts w:ascii="Calibri" w:hAnsi="Calibri"/>
    </w:rPr>
  </w:style>
  <w:style w:type="paragraph" w:styleId="Heading1">
    <w:name w:val="heading 1"/>
    <w:basedOn w:val="Normal"/>
    <w:next w:val="Normal"/>
    <w:link w:val="Heading1Char"/>
    <w:qFormat/>
    <w:rsid w:val="002E31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31ED"/>
    <w:pPr>
      <w:keepNext/>
      <w:spacing w:before="240" w:after="60" w:line="240" w:lineRule="auto"/>
      <w:outlineLvl w:val="1"/>
    </w:pPr>
    <w:rPr>
      <w:rFonts w:ascii="Cambria" w:eastAsia="Times New Roman" w:hAnsi="Cambria" w:cs="Times New Roman"/>
      <w:b/>
      <w:bCs/>
      <w:i/>
      <w:iCs/>
      <w:sz w:val="28"/>
      <w:szCs w:val="28"/>
      <w:lang w:val="en-IE"/>
    </w:rPr>
  </w:style>
  <w:style w:type="paragraph" w:styleId="Heading3">
    <w:name w:val="heading 3"/>
    <w:basedOn w:val="Normal"/>
    <w:link w:val="Heading3Char"/>
    <w:uiPriority w:val="9"/>
    <w:qFormat/>
    <w:rsid w:val="00F74E7A"/>
    <w:pPr>
      <w:spacing w:before="225" w:after="120" w:line="300" w:lineRule="atLeast"/>
      <w:outlineLvl w:val="2"/>
    </w:pPr>
    <w:rPr>
      <w:rFonts w:ascii="Times New Roman" w:eastAsia="Times New Roman" w:hAnsi="Times New Roman" w:cs="Times New Roman"/>
      <w:b/>
      <w:bCs/>
      <w:color w:val="034EA2"/>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31E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31ED"/>
    <w:rPr>
      <w:rFonts w:ascii="Cambria" w:eastAsia="Times New Roman" w:hAnsi="Cambria" w:cs="Times New Roman"/>
      <w:b/>
      <w:bCs/>
      <w:i/>
      <w:iCs/>
      <w:sz w:val="28"/>
      <w:szCs w:val="28"/>
      <w:lang w:val="en-IE"/>
    </w:rPr>
  </w:style>
  <w:style w:type="paragraph" w:styleId="Title">
    <w:name w:val="Title"/>
    <w:basedOn w:val="Normal"/>
    <w:link w:val="TitleChar"/>
    <w:qFormat/>
    <w:rsid w:val="002E31ED"/>
    <w:pPr>
      <w:spacing w:after="0" w:line="240" w:lineRule="auto"/>
      <w:jc w:val="center"/>
    </w:pPr>
    <w:rPr>
      <w:rFonts w:ascii="Times New Roman R" w:eastAsia="Times New Roman" w:hAnsi="Times New Roman R" w:cs="Times New Roman"/>
      <w:b/>
      <w:bCs/>
      <w:sz w:val="28"/>
      <w:szCs w:val="24"/>
    </w:rPr>
  </w:style>
  <w:style w:type="character" w:customStyle="1" w:styleId="TitleChar">
    <w:name w:val="Title Char"/>
    <w:basedOn w:val="DefaultParagraphFont"/>
    <w:link w:val="Title"/>
    <w:rsid w:val="002E31ED"/>
    <w:rPr>
      <w:rFonts w:ascii="Times New Roman R" w:eastAsia="Times New Roman" w:hAnsi="Times New Roman R" w:cs="Times New Roman"/>
      <w:b/>
      <w:bCs/>
      <w:sz w:val="28"/>
      <w:szCs w:val="24"/>
    </w:rPr>
  </w:style>
  <w:style w:type="character" w:styleId="Strong">
    <w:name w:val="Strong"/>
    <w:uiPriority w:val="22"/>
    <w:qFormat/>
    <w:rsid w:val="002E31ED"/>
    <w:rPr>
      <w:b/>
      <w:bCs/>
    </w:rPr>
  </w:style>
  <w:style w:type="paragraph" w:styleId="NoSpacing">
    <w:name w:val="No Spacing"/>
    <w:link w:val="NoSpacingChar"/>
    <w:uiPriority w:val="1"/>
    <w:qFormat/>
    <w:rsid w:val="002E31ED"/>
    <w:pPr>
      <w:spacing w:after="0" w:line="240" w:lineRule="auto"/>
    </w:pPr>
    <w:rPr>
      <w:rFonts w:ascii="Calibri" w:eastAsia="Times New Roman" w:hAnsi="Calibri" w:cs="Times New Roman"/>
    </w:rPr>
  </w:style>
  <w:style w:type="paragraph" w:styleId="ListParagraph">
    <w:name w:val="List Paragraph"/>
    <w:basedOn w:val="Normal"/>
    <w:uiPriority w:val="34"/>
    <w:qFormat/>
    <w:rsid w:val="002E31ED"/>
    <w:pPr>
      <w:spacing w:after="0" w:line="240" w:lineRule="auto"/>
      <w:ind w:left="720"/>
      <w:contextualSpacing/>
    </w:pPr>
    <w:rPr>
      <w:rFonts w:ascii="Times New Roman" w:eastAsia="Times New Roman" w:hAnsi="Times New Roman" w:cs="Times New Roman"/>
      <w:sz w:val="24"/>
      <w:szCs w:val="24"/>
      <w:lang w:val="en-IE"/>
    </w:rPr>
  </w:style>
  <w:style w:type="paragraph" w:styleId="Header">
    <w:name w:val="header"/>
    <w:basedOn w:val="Normal"/>
    <w:link w:val="HeaderChar"/>
    <w:uiPriority w:val="99"/>
    <w:unhideWhenUsed/>
    <w:rsid w:val="0001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918"/>
    <w:rPr>
      <w:rFonts w:ascii="Calibri" w:hAnsi="Calibri"/>
    </w:rPr>
  </w:style>
  <w:style w:type="paragraph" w:styleId="Footer">
    <w:name w:val="footer"/>
    <w:basedOn w:val="Normal"/>
    <w:link w:val="FooterChar"/>
    <w:uiPriority w:val="99"/>
    <w:unhideWhenUsed/>
    <w:rsid w:val="0001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918"/>
    <w:rPr>
      <w:rFonts w:ascii="Calibri" w:hAnsi="Calibri"/>
    </w:rPr>
  </w:style>
  <w:style w:type="paragraph" w:customStyle="1" w:styleId="Default">
    <w:name w:val="Default"/>
    <w:rsid w:val="00BC6E0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rsid w:val="00EA712F"/>
    <w:rPr>
      <w:color w:val="0000FF"/>
      <w:u w:val="single"/>
    </w:rPr>
  </w:style>
  <w:style w:type="character" w:styleId="FollowedHyperlink">
    <w:name w:val="FollowedHyperlink"/>
    <w:basedOn w:val="DefaultParagraphFont"/>
    <w:uiPriority w:val="99"/>
    <w:semiHidden/>
    <w:unhideWhenUsed/>
    <w:rsid w:val="00D21C1C"/>
    <w:rPr>
      <w:color w:val="800080" w:themeColor="followedHyperlink"/>
      <w:u w:val="single"/>
    </w:rPr>
  </w:style>
  <w:style w:type="paragraph" w:styleId="BodyText">
    <w:name w:val="Body Text"/>
    <w:basedOn w:val="Normal"/>
    <w:link w:val="BodyTextChar"/>
    <w:semiHidden/>
    <w:rsid w:val="00E77375"/>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77375"/>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F75075"/>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Indent3">
    <w:name w:val="Body Text Indent 3"/>
    <w:basedOn w:val="Normal"/>
    <w:link w:val="BodyTextIndent3Char"/>
    <w:uiPriority w:val="99"/>
    <w:semiHidden/>
    <w:unhideWhenUsed/>
    <w:rsid w:val="007F71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718C"/>
    <w:rPr>
      <w:rFonts w:ascii="Calibri" w:hAnsi="Calibri"/>
      <w:sz w:val="16"/>
      <w:szCs w:val="16"/>
    </w:rPr>
  </w:style>
  <w:style w:type="character" w:customStyle="1" w:styleId="yshortcuts">
    <w:name w:val="yshortcuts"/>
    <w:basedOn w:val="DefaultParagraphFont"/>
    <w:rsid w:val="000E4DB9"/>
  </w:style>
  <w:style w:type="paragraph" w:customStyle="1" w:styleId="CVNormal">
    <w:name w:val="CV Normal"/>
    <w:basedOn w:val="Normal"/>
    <w:rsid w:val="006D1B66"/>
    <w:pPr>
      <w:suppressAutoHyphens/>
      <w:spacing w:after="0" w:line="240" w:lineRule="auto"/>
      <w:ind w:left="113" w:right="113"/>
    </w:pPr>
    <w:rPr>
      <w:rFonts w:ascii="Arial Narrow" w:eastAsia="Times New Roman" w:hAnsi="Arial Narrow" w:cs="Times New Roman"/>
      <w:sz w:val="20"/>
      <w:szCs w:val="20"/>
      <w:lang w:eastAsia="ar-SA"/>
    </w:rPr>
  </w:style>
  <w:style w:type="character" w:customStyle="1" w:styleId="NoSpacingChar">
    <w:name w:val="No Spacing Char"/>
    <w:link w:val="NoSpacing"/>
    <w:uiPriority w:val="1"/>
    <w:rsid w:val="006D1B66"/>
    <w:rPr>
      <w:rFonts w:ascii="Calibri" w:eastAsia="Times New Roman" w:hAnsi="Calibri" w:cs="Times New Roman"/>
    </w:rPr>
  </w:style>
  <w:style w:type="character" w:customStyle="1" w:styleId="apple-converted-space">
    <w:name w:val="apple-converted-space"/>
    <w:basedOn w:val="DefaultParagraphFont"/>
    <w:rsid w:val="00F92D40"/>
  </w:style>
  <w:style w:type="character" w:customStyle="1" w:styleId="yiv7544653049">
    <w:name w:val="yiv7544653049"/>
    <w:basedOn w:val="DefaultParagraphFont"/>
    <w:rsid w:val="00F92D40"/>
  </w:style>
  <w:style w:type="paragraph" w:customStyle="1" w:styleId="Style18">
    <w:name w:val="Style18"/>
    <w:basedOn w:val="Normal"/>
    <w:rsid w:val="00D225DE"/>
    <w:pPr>
      <w:widowControl w:val="0"/>
      <w:autoSpaceDE w:val="0"/>
      <w:autoSpaceDN w:val="0"/>
      <w:adjustRightInd w:val="0"/>
      <w:spacing w:after="0" w:line="274" w:lineRule="exact"/>
      <w:jc w:val="both"/>
    </w:pPr>
    <w:rPr>
      <w:rFonts w:ascii="Arial Black" w:eastAsia="Times New Roman" w:hAnsi="Arial Black" w:cs="Times New Roman"/>
      <w:sz w:val="24"/>
      <w:szCs w:val="24"/>
      <w:lang w:eastAsia="ro-RO"/>
    </w:rPr>
  </w:style>
  <w:style w:type="character" w:customStyle="1" w:styleId="Heading3Char">
    <w:name w:val="Heading 3 Char"/>
    <w:basedOn w:val="DefaultParagraphFont"/>
    <w:link w:val="Heading3"/>
    <w:uiPriority w:val="9"/>
    <w:rsid w:val="00F74E7A"/>
    <w:rPr>
      <w:rFonts w:ascii="Times New Roman" w:eastAsia="Times New Roman" w:hAnsi="Times New Roman" w:cs="Times New Roman"/>
      <w:b/>
      <w:bCs/>
      <w:color w:val="034EA2"/>
      <w:sz w:val="24"/>
      <w:szCs w:val="24"/>
      <w:lang w:val="x-none" w:eastAsia="x-none"/>
    </w:rPr>
  </w:style>
  <w:style w:type="character" w:customStyle="1" w:styleId="FootnoteCharacters">
    <w:name w:val="Footnote Characters"/>
    <w:rsid w:val="00F74E7A"/>
  </w:style>
  <w:style w:type="character" w:styleId="PageNumber">
    <w:name w:val="page number"/>
    <w:basedOn w:val="WW-DefaultParagraphFont"/>
    <w:semiHidden/>
    <w:rsid w:val="00F74E7A"/>
  </w:style>
  <w:style w:type="character" w:customStyle="1" w:styleId="EndnoteCharacters">
    <w:name w:val="Endnote Characters"/>
    <w:rsid w:val="00F74E7A"/>
  </w:style>
  <w:style w:type="character" w:customStyle="1" w:styleId="WW-DefaultParagraphFont">
    <w:name w:val="WW-Default Paragraph Font"/>
    <w:rsid w:val="00F74E7A"/>
  </w:style>
  <w:style w:type="paragraph" w:customStyle="1" w:styleId="TableContents">
    <w:name w:val="Table Contents"/>
    <w:basedOn w:val="BodyText"/>
    <w:rsid w:val="00F74E7A"/>
    <w:pPr>
      <w:suppressLineNumbers/>
      <w:suppressAutoHyphens/>
      <w:spacing w:after="120"/>
      <w:jc w:val="left"/>
    </w:pPr>
    <w:rPr>
      <w:rFonts w:ascii="Arial Narrow" w:hAnsi="Arial Narrow"/>
      <w:sz w:val="20"/>
      <w:szCs w:val="20"/>
      <w:lang w:val="ro-RO" w:eastAsia="ar-SA"/>
    </w:rPr>
  </w:style>
  <w:style w:type="paragraph" w:customStyle="1" w:styleId="TableHeading">
    <w:name w:val="Table Heading"/>
    <w:basedOn w:val="TableContents"/>
    <w:rsid w:val="00F74E7A"/>
    <w:pPr>
      <w:jc w:val="center"/>
    </w:pPr>
    <w:rPr>
      <w:b/>
      <w:bCs/>
      <w:i/>
      <w:iCs/>
    </w:rPr>
  </w:style>
  <w:style w:type="paragraph" w:customStyle="1" w:styleId="CVTitle">
    <w:name w:val="CV Title"/>
    <w:basedOn w:val="Normal"/>
    <w:rsid w:val="00F74E7A"/>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F74E7A"/>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F74E7A"/>
    <w:pPr>
      <w:spacing w:before="0"/>
    </w:pPr>
    <w:rPr>
      <w:b w:val="0"/>
      <w:sz w:val="22"/>
    </w:rPr>
  </w:style>
  <w:style w:type="paragraph" w:customStyle="1" w:styleId="CVHeading2-FirstLine">
    <w:name w:val="CV Heading 2 - First Line"/>
    <w:basedOn w:val="CVHeading2"/>
    <w:next w:val="CVHeading2"/>
    <w:rsid w:val="00F74E7A"/>
    <w:pPr>
      <w:spacing w:before="74"/>
    </w:pPr>
  </w:style>
  <w:style w:type="paragraph" w:customStyle="1" w:styleId="CVHeading3">
    <w:name w:val="CV Heading 3"/>
    <w:basedOn w:val="Normal"/>
    <w:next w:val="Normal"/>
    <w:rsid w:val="00F74E7A"/>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F74E7A"/>
    <w:pPr>
      <w:spacing w:before="74"/>
    </w:pPr>
  </w:style>
  <w:style w:type="paragraph" w:customStyle="1" w:styleId="CVHeadingLanguage">
    <w:name w:val="CV Heading Language"/>
    <w:basedOn w:val="CVHeading2"/>
    <w:next w:val="LevelAssessment-Code"/>
    <w:rsid w:val="00F74E7A"/>
    <w:rPr>
      <w:b/>
    </w:rPr>
  </w:style>
  <w:style w:type="paragraph" w:customStyle="1" w:styleId="LevelAssessment-Code">
    <w:name w:val="Level Assessment - Code"/>
    <w:basedOn w:val="Normal"/>
    <w:next w:val="LevelAssessment-Description"/>
    <w:rsid w:val="00F74E7A"/>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F74E7A"/>
    <w:pPr>
      <w:textAlignment w:val="bottom"/>
    </w:pPr>
  </w:style>
  <w:style w:type="paragraph" w:customStyle="1" w:styleId="SmallGap">
    <w:name w:val="Small Gap"/>
    <w:basedOn w:val="Normal"/>
    <w:next w:val="Normal"/>
    <w:rsid w:val="00F74E7A"/>
    <w:pPr>
      <w:suppressAutoHyphens/>
      <w:spacing w:after="0" w:line="240" w:lineRule="auto"/>
    </w:pPr>
    <w:rPr>
      <w:rFonts w:ascii="Arial Narrow" w:eastAsia="Times New Roman" w:hAnsi="Arial Narrow" w:cs="Times New Roman"/>
      <w:sz w:val="10"/>
      <w:szCs w:val="20"/>
      <w:lang w:eastAsia="ar-SA"/>
    </w:rPr>
  </w:style>
  <w:style w:type="paragraph" w:customStyle="1" w:styleId="CVHeadingLevel">
    <w:name w:val="CV Heading Level"/>
    <w:basedOn w:val="CVHeading3"/>
    <w:next w:val="Normal"/>
    <w:rsid w:val="00F74E7A"/>
    <w:rPr>
      <w:i/>
    </w:rPr>
  </w:style>
  <w:style w:type="paragraph" w:customStyle="1" w:styleId="LevelAssessment-Heading1">
    <w:name w:val="Level Assessment - Heading 1"/>
    <w:basedOn w:val="LevelAssessment-Code"/>
    <w:rsid w:val="00F74E7A"/>
    <w:pPr>
      <w:ind w:left="57" w:right="57"/>
    </w:pPr>
    <w:rPr>
      <w:b/>
      <w:sz w:val="22"/>
    </w:rPr>
  </w:style>
  <w:style w:type="paragraph" w:customStyle="1" w:styleId="LevelAssessment-Heading2">
    <w:name w:val="Level Assessment - Heading 2"/>
    <w:basedOn w:val="Normal"/>
    <w:rsid w:val="00F74E7A"/>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F74E7A"/>
    <w:pPr>
      <w:ind w:left="113"/>
      <w:jc w:val="left"/>
    </w:pPr>
    <w:rPr>
      <w:i/>
    </w:rPr>
  </w:style>
  <w:style w:type="paragraph" w:customStyle="1" w:styleId="CVMajor">
    <w:name w:val="CV Major"/>
    <w:basedOn w:val="Normal"/>
    <w:rsid w:val="00F74E7A"/>
    <w:pPr>
      <w:suppressAutoHyphens/>
      <w:spacing w:after="0" w:line="240" w:lineRule="auto"/>
      <w:ind w:left="113" w:right="113"/>
    </w:pPr>
    <w:rPr>
      <w:rFonts w:ascii="Arial Narrow" w:eastAsia="Times New Roman" w:hAnsi="Arial Narrow" w:cs="Times New Roman"/>
      <w:b/>
      <w:sz w:val="24"/>
      <w:szCs w:val="20"/>
      <w:lang w:eastAsia="ar-SA"/>
    </w:rPr>
  </w:style>
  <w:style w:type="paragraph" w:customStyle="1" w:styleId="CVMajor-FirstLine">
    <w:name w:val="CV Major - First Line"/>
    <w:basedOn w:val="CVMajor"/>
    <w:next w:val="CVMajor"/>
    <w:rsid w:val="00F74E7A"/>
    <w:pPr>
      <w:spacing w:before="74"/>
    </w:pPr>
  </w:style>
  <w:style w:type="paragraph" w:customStyle="1" w:styleId="CVMedium">
    <w:name w:val="CV Medium"/>
    <w:basedOn w:val="CVMajor"/>
    <w:rsid w:val="00F74E7A"/>
    <w:rPr>
      <w:sz w:val="22"/>
    </w:rPr>
  </w:style>
  <w:style w:type="paragraph" w:customStyle="1" w:styleId="CVMedium-FirstLine">
    <w:name w:val="CV Medium - First Line"/>
    <w:basedOn w:val="CVMedium"/>
    <w:next w:val="CVMedium"/>
    <w:rsid w:val="00F74E7A"/>
    <w:pPr>
      <w:spacing w:before="74"/>
    </w:pPr>
  </w:style>
  <w:style w:type="paragraph" w:customStyle="1" w:styleId="CVSpacer">
    <w:name w:val="CV Spacer"/>
    <w:basedOn w:val="CVNormal"/>
    <w:rsid w:val="00F74E7A"/>
    <w:rPr>
      <w:sz w:val="4"/>
    </w:rPr>
  </w:style>
  <w:style w:type="paragraph" w:customStyle="1" w:styleId="CVNormal-FirstLine">
    <w:name w:val="CV Normal - First Line"/>
    <w:basedOn w:val="CVNormal"/>
    <w:next w:val="CVNormal"/>
    <w:rsid w:val="00F74E7A"/>
    <w:pPr>
      <w:spacing w:before="74"/>
    </w:pPr>
  </w:style>
  <w:style w:type="paragraph" w:customStyle="1" w:styleId="CVFooterLeft">
    <w:name w:val="CV Footer Left"/>
    <w:basedOn w:val="Normal"/>
    <w:rsid w:val="00F74E7A"/>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F74E7A"/>
    <w:pPr>
      <w:suppressAutoHyphens/>
      <w:spacing w:after="0" w:line="240" w:lineRule="auto"/>
    </w:pPr>
    <w:rPr>
      <w:rFonts w:ascii="Arial Narrow" w:eastAsia="Times New Roman" w:hAnsi="Arial Narrow" w:cs="Times New Roman"/>
      <w:bCs/>
      <w:sz w:val="16"/>
      <w:szCs w:val="20"/>
      <w:lang w:val="de-DE" w:eastAsia="ar-SA"/>
    </w:rPr>
  </w:style>
  <w:style w:type="paragraph" w:customStyle="1" w:styleId="GridStandard">
    <w:name w:val="Grid Standard"/>
    <w:rsid w:val="00F74E7A"/>
    <w:pPr>
      <w:widowControl w:val="0"/>
      <w:suppressAutoHyphens/>
      <w:spacing w:after="0" w:line="240" w:lineRule="auto"/>
    </w:pPr>
    <w:rPr>
      <w:rFonts w:ascii="Arial Narrow" w:eastAsia="Lucida Sans Unicode" w:hAnsi="Arial Narrow" w:cs="Times New Roman"/>
      <w:sz w:val="20"/>
      <w:szCs w:val="24"/>
    </w:rPr>
  </w:style>
  <w:style w:type="paragraph" w:customStyle="1" w:styleId="GridTitle">
    <w:name w:val="Grid Title"/>
    <w:basedOn w:val="GridStandard"/>
    <w:rsid w:val="00F74E7A"/>
    <w:pPr>
      <w:pageBreakBefore/>
      <w:jc w:val="center"/>
    </w:pPr>
    <w:rPr>
      <w:b/>
      <w:caps/>
    </w:rPr>
  </w:style>
  <w:style w:type="paragraph" w:customStyle="1" w:styleId="GridFooter">
    <w:name w:val="Grid Footer"/>
    <w:basedOn w:val="GridStandard"/>
    <w:rsid w:val="00F74E7A"/>
    <w:rPr>
      <w:sz w:val="16"/>
    </w:rPr>
  </w:style>
  <w:style w:type="paragraph" w:customStyle="1" w:styleId="GridLevel">
    <w:name w:val="Grid Level"/>
    <w:basedOn w:val="GridStandard"/>
    <w:rsid w:val="00F74E7A"/>
    <w:pPr>
      <w:jc w:val="center"/>
    </w:pPr>
    <w:rPr>
      <w:b/>
    </w:rPr>
  </w:style>
  <w:style w:type="paragraph" w:customStyle="1" w:styleId="GridCompetency1">
    <w:name w:val="Grid Competency 1"/>
    <w:basedOn w:val="GridStandard"/>
    <w:next w:val="GridCompetency2"/>
    <w:rsid w:val="00F74E7A"/>
    <w:pPr>
      <w:jc w:val="center"/>
    </w:pPr>
    <w:rPr>
      <w:caps/>
    </w:rPr>
  </w:style>
  <w:style w:type="paragraph" w:customStyle="1" w:styleId="GridCompetency2">
    <w:name w:val="Grid Competency 2"/>
    <w:basedOn w:val="GridStandard"/>
    <w:next w:val="GridDescription"/>
    <w:rsid w:val="00F74E7A"/>
    <w:pPr>
      <w:jc w:val="center"/>
    </w:pPr>
    <w:rPr>
      <w:sz w:val="18"/>
    </w:rPr>
  </w:style>
  <w:style w:type="paragraph" w:customStyle="1" w:styleId="GridDescription">
    <w:name w:val="Grid Description"/>
    <w:basedOn w:val="GridStandard"/>
    <w:rsid w:val="00F74E7A"/>
    <w:rPr>
      <w:sz w:val="16"/>
    </w:rPr>
  </w:style>
  <w:style w:type="paragraph" w:customStyle="1" w:styleId="Achievement">
    <w:name w:val="Achievement"/>
    <w:basedOn w:val="BodyText"/>
    <w:rsid w:val="00F74E7A"/>
    <w:pPr>
      <w:numPr>
        <w:numId w:val="6"/>
      </w:numPr>
      <w:tabs>
        <w:tab w:val="clear" w:pos="360"/>
      </w:tabs>
      <w:spacing w:after="60" w:line="220" w:lineRule="atLeast"/>
      <w:jc w:val="both"/>
    </w:pPr>
    <w:rPr>
      <w:rFonts w:ascii="Arial" w:hAnsi="Arial"/>
      <w:spacing w:val="-5"/>
      <w:sz w:val="20"/>
      <w:szCs w:val="20"/>
      <w:lang w:val="en-US"/>
    </w:rPr>
  </w:style>
  <w:style w:type="paragraph" w:customStyle="1" w:styleId="JobTitle">
    <w:name w:val="Job Title"/>
    <w:next w:val="Achievement"/>
    <w:rsid w:val="00F74E7A"/>
    <w:pPr>
      <w:spacing w:after="60" w:line="220" w:lineRule="atLeast"/>
    </w:pPr>
    <w:rPr>
      <w:rFonts w:ascii="Arial Black" w:eastAsia="Times New Roman" w:hAnsi="Arial Black" w:cs="Times New Roman"/>
      <w:spacing w:val="-10"/>
      <w:sz w:val="20"/>
      <w:szCs w:val="20"/>
      <w:lang w:val="en-US"/>
    </w:rPr>
  </w:style>
  <w:style w:type="paragraph" w:customStyle="1" w:styleId="Objective">
    <w:name w:val="Objective"/>
    <w:basedOn w:val="Normal"/>
    <w:next w:val="BodyText"/>
    <w:rsid w:val="00F74E7A"/>
    <w:pPr>
      <w:spacing w:before="240" w:after="220" w:line="220" w:lineRule="atLeast"/>
    </w:pPr>
    <w:rPr>
      <w:rFonts w:ascii="Arial" w:eastAsia="Times New Roman" w:hAnsi="Arial" w:cs="Times New Roman"/>
      <w:sz w:val="20"/>
      <w:szCs w:val="20"/>
      <w:lang w:val="en-US"/>
    </w:rPr>
  </w:style>
  <w:style w:type="character" w:customStyle="1" w:styleId="UnresolvedMention">
    <w:name w:val="Unresolved Mention"/>
    <w:uiPriority w:val="99"/>
    <w:semiHidden/>
    <w:unhideWhenUsed/>
    <w:rsid w:val="00F74E7A"/>
    <w:rPr>
      <w:color w:val="605E5C"/>
      <w:shd w:val="clear" w:color="auto" w:fill="E1DFDD"/>
    </w:rPr>
  </w:style>
  <w:style w:type="paragraph" w:customStyle="1" w:styleId="frfield">
    <w:name w:val="fr_field"/>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rlabel">
    <w:name w:val="fr_label"/>
    <w:rsid w:val="00F74E7A"/>
  </w:style>
  <w:style w:type="character" w:customStyle="1" w:styleId="st1">
    <w:name w:val="st1"/>
    <w:rsid w:val="00F74E7A"/>
  </w:style>
  <w:style w:type="paragraph" w:customStyle="1" w:styleId="yiv6212366898msonormal">
    <w:name w:val="yiv6212366898msonormal"/>
    <w:basedOn w:val="Normal"/>
    <w:rsid w:val="00F74E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F74E7A"/>
    <w:rPr>
      <w:i/>
      <w:iCs/>
    </w:rPr>
  </w:style>
  <w:style w:type="character" w:customStyle="1" w:styleId="st">
    <w:name w:val="st"/>
    <w:rsid w:val="00F74E7A"/>
  </w:style>
  <w:style w:type="paragraph" w:styleId="BalloonText">
    <w:name w:val="Balloon Text"/>
    <w:basedOn w:val="Normal"/>
    <w:link w:val="BalloonTextChar"/>
    <w:uiPriority w:val="99"/>
    <w:semiHidden/>
    <w:unhideWhenUsed/>
    <w:rsid w:val="00F74E7A"/>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uiPriority w:val="99"/>
    <w:semiHidden/>
    <w:rsid w:val="00F74E7A"/>
    <w:rPr>
      <w:rFonts w:ascii="Segoe UI" w:eastAsia="Times New Roman" w:hAnsi="Segoe UI" w:cs="Segoe UI"/>
      <w:sz w:val="18"/>
      <w:szCs w:val="18"/>
      <w:lang w:eastAsia="ar-SA"/>
    </w:rPr>
  </w:style>
  <w:style w:type="paragraph" w:customStyle="1" w:styleId="I">
    <w:name w:val="I"/>
    <w:basedOn w:val="Normal"/>
    <w:rsid w:val="00F74E7A"/>
    <w:pPr>
      <w:autoSpaceDE w:val="0"/>
      <w:autoSpaceDN w:val="0"/>
      <w:spacing w:after="0" w:line="360" w:lineRule="auto"/>
      <w:jc w:val="both"/>
    </w:pPr>
    <w:rPr>
      <w:rFonts w:ascii="Arial" w:eastAsia="Times New Roman" w:hAnsi="Arial" w:cs="Arial"/>
      <w:b/>
      <w:bCs/>
      <w:sz w:val="28"/>
      <w:szCs w:val="28"/>
      <w:lang w:val="en-GB"/>
    </w:rPr>
  </w:style>
  <w:style w:type="paragraph" w:styleId="ListBullet">
    <w:name w:val="List Bullet"/>
    <w:basedOn w:val="Normal"/>
    <w:uiPriority w:val="99"/>
    <w:unhideWhenUsed/>
    <w:rsid w:val="00F74E7A"/>
    <w:pPr>
      <w:numPr>
        <w:numId w:val="7"/>
      </w:numPr>
      <w:contextualSpacing/>
    </w:pPr>
    <w:rPr>
      <w:rFonts w:eastAsia="Times New Roman" w:cs="Times New Roman"/>
      <w:lang w:val="en-US"/>
    </w:rPr>
  </w:style>
  <w:style w:type="character" w:customStyle="1" w:styleId="journaltitle">
    <w:name w:val="journaltitle"/>
    <w:basedOn w:val="DefaultParagraphFont"/>
    <w:rsid w:val="00F74E7A"/>
  </w:style>
  <w:style w:type="character" w:customStyle="1" w:styleId="articlecitationyear">
    <w:name w:val="articlecitation_year"/>
    <w:basedOn w:val="DefaultParagraphFont"/>
    <w:rsid w:val="00F74E7A"/>
  </w:style>
  <w:style w:type="character" w:customStyle="1" w:styleId="articlecitationvolume">
    <w:name w:val="articlecitation_volume"/>
    <w:basedOn w:val="DefaultParagraphFont"/>
    <w:rsid w:val="00F74E7A"/>
  </w:style>
  <w:style w:type="character" w:customStyle="1" w:styleId="articlecitationpages">
    <w:name w:val="articlecitation_pages"/>
    <w:basedOn w:val="DefaultParagraphFont"/>
    <w:rsid w:val="00F74E7A"/>
  </w:style>
  <w:style w:type="character" w:styleId="HTMLCite">
    <w:name w:val="HTML Cite"/>
    <w:uiPriority w:val="99"/>
    <w:semiHidden/>
    <w:unhideWhenUsed/>
    <w:rsid w:val="00F74E7A"/>
    <w:rPr>
      <w:i/>
      <w:iCs/>
    </w:rPr>
  </w:style>
  <w:style w:type="character" w:customStyle="1" w:styleId="FontStyle30">
    <w:name w:val="Font Style30"/>
    <w:rsid w:val="00F74E7A"/>
    <w:rPr>
      <w:rFonts w:ascii="Times New Roman" w:hAnsi="Times New Roman" w:cs="Times New Roman" w:hint="default"/>
      <w:sz w:val="22"/>
      <w:szCs w:val="22"/>
    </w:rPr>
  </w:style>
  <w:style w:type="character" w:styleId="SubtleEmphasis">
    <w:name w:val="Subtle Emphasis"/>
    <w:basedOn w:val="DefaultParagraphFont"/>
    <w:uiPriority w:val="19"/>
    <w:qFormat/>
    <w:rsid w:val="0070218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B6395-B411-46A9-B628-A2DBEBA8B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3</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ursulet</dc:creator>
  <cp:lastModifiedBy>Catalin Huceanu</cp:lastModifiedBy>
  <cp:revision>568</cp:revision>
  <cp:lastPrinted>2025-05-12T10:02:00Z</cp:lastPrinted>
  <dcterms:created xsi:type="dcterms:W3CDTF">2024-02-08T10:37:00Z</dcterms:created>
  <dcterms:modified xsi:type="dcterms:W3CDTF">2026-05-27T08:04:00Z</dcterms:modified>
</cp:coreProperties>
</file>