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ayout w:type="fixed"/>
        <w:tblCellMar>
          <w:left w:w="0" w:type="dxa"/>
          <w:right w:w="0" w:type="dxa"/>
        </w:tblCellMar>
        <w:tblLook w:val="0000" w:firstRow="0" w:lastRow="0" w:firstColumn="0" w:lastColumn="0" w:noHBand="0" w:noVBand="0"/>
      </w:tblPr>
      <w:tblGrid>
        <w:gridCol w:w="2834"/>
        <w:gridCol w:w="7541"/>
      </w:tblGrid>
      <w:tr w:rsidR="00C8172F" w:rsidRPr="00495E21" w14:paraId="1D3A2B45" w14:textId="77777777">
        <w:trPr>
          <w:cantSplit/>
          <w:trHeight w:val="340"/>
        </w:trPr>
        <w:tc>
          <w:tcPr>
            <w:tcW w:w="2834" w:type="dxa"/>
            <w:vAlign w:val="center"/>
          </w:tcPr>
          <w:p w14:paraId="46174F73" w14:textId="77777777" w:rsidR="00C8172F" w:rsidRPr="00495E21" w:rsidRDefault="00C8172F">
            <w:pPr>
              <w:pStyle w:val="ECVPersonalInfoHeading"/>
              <w:rPr>
                <w:lang w:val="ro-RO"/>
              </w:rPr>
            </w:pPr>
            <w:r w:rsidRPr="00495E21">
              <w:rPr>
                <w:caps w:val="0"/>
                <w:lang w:val="ro-RO"/>
              </w:rPr>
              <w:t>INFORMAŢII PERSONALE</w:t>
            </w:r>
          </w:p>
        </w:tc>
        <w:tc>
          <w:tcPr>
            <w:tcW w:w="7541" w:type="dxa"/>
            <w:vAlign w:val="center"/>
          </w:tcPr>
          <w:p w14:paraId="074FD8BB" w14:textId="77777777" w:rsidR="00C8172F" w:rsidRPr="00495E21" w:rsidRDefault="00283F6B">
            <w:pPr>
              <w:pStyle w:val="ECVNameField"/>
              <w:rPr>
                <w:lang w:val="ro-RO"/>
              </w:rPr>
            </w:pPr>
            <w:r>
              <w:rPr>
                <w:lang w:val="ro-RO"/>
              </w:rPr>
              <w:t>Dr. Grigorescu Cicerone Catalin</w:t>
            </w:r>
            <w:r w:rsidR="00C8172F" w:rsidRPr="00495E21">
              <w:rPr>
                <w:lang w:val="ro-RO"/>
              </w:rPr>
              <w:t xml:space="preserve"> </w:t>
            </w:r>
          </w:p>
        </w:tc>
      </w:tr>
      <w:tr w:rsidR="00C8172F" w:rsidRPr="00495E21" w14:paraId="56C8F248" w14:textId="77777777">
        <w:trPr>
          <w:cantSplit/>
          <w:trHeight w:hRule="exact" w:val="227"/>
        </w:trPr>
        <w:tc>
          <w:tcPr>
            <w:tcW w:w="10375" w:type="dxa"/>
            <w:gridSpan w:val="2"/>
          </w:tcPr>
          <w:p w14:paraId="5B9AA56B" w14:textId="77777777" w:rsidR="00C8172F" w:rsidRPr="00495E21" w:rsidRDefault="00C8172F" w:rsidP="00283F6B">
            <w:pPr>
              <w:pStyle w:val="ECVComments"/>
              <w:rPr>
                <w:lang w:val="ro-RO"/>
              </w:rPr>
            </w:pPr>
          </w:p>
        </w:tc>
      </w:tr>
      <w:tr w:rsidR="00C8172F" w:rsidRPr="006727A1" w14:paraId="362160F6" w14:textId="77777777">
        <w:trPr>
          <w:cantSplit/>
          <w:trHeight w:val="340"/>
        </w:trPr>
        <w:tc>
          <w:tcPr>
            <w:tcW w:w="2834" w:type="dxa"/>
            <w:vMerge w:val="restart"/>
          </w:tcPr>
          <w:p w14:paraId="76038A05" w14:textId="77777777" w:rsidR="00C8172F" w:rsidRPr="00495E21" w:rsidRDefault="00283F6B">
            <w:pPr>
              <w:pStyle w:val="ECVLeftHeading"/>
              <w:rPr>
                <w:lang w:val="ro-RO"/>
              </w:rPr>
            </w:pPr>
            <w:r w:rsidRPr="00283F6B">
              <w:rPr>
                <w:noProof/>
                <w:lang w:val="en-US" w:eastAsia="en-US" w:bidi="ar-SA"/>
              </w:rPr>
              <w:drawing>
                <wp:inline distT="0" distB="0" distL="0" distR="0" wp14:anchorId="5F61ECAA" wp14:editId="4AC1288C">
                  <wp:extent cx="1295400" cy="1295400"/>
                  <wp:effectExtent l="0" t="0" r="0" b="0"/>
                  <wp:docPr id="16" name="Picture 16" descr="C:\Users\catal\Desktop\IMG_2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al\Desktop\IMG_245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r w:rsidR="00C8172F" w:rsidRPr="00495E21">
              <w:rPr>
                <w:lang w:val="ro-RO"/>
              </w:rPr>
              <w:t xml:space="preserve"> </w:t>
            </w:r>
          </w:p>
        </w:tc>
        <w:tc>
          <w:tcPr>
            <w:tcW w:w="7541" w:type="dxa"/>
          </w:tcPr>
          <w:p w14:paraId="00D2E82B" w14:textId="2AE5E22F" w:rsidR="00C8172F" w:rsidRPr="00495E21" w:rsidRDefault="00C8172F" w:rsidP="00283F6B">
            <w:pPr>
              <w:pStyle w:val="ECVContactDetails0"/>
              <w:rPr>
                <w:lang w:val="ro-RO"/>
              </w:rPr>
            </w:pPr>
          </w:p>
        </w:tc>
      </w:tr>
      <w:tr w:rsidR="00C8172F" w:rsidRPr="00442027" w14:paraId="0517F075" w14:textId="77777777">
        <w:trPr>
          <w:cantSplit/>
          <w:trHeight w:val="340"/>
        </w:trPr>
        <w:tc>
          <w:tcPr>
            <w:tcW w:w="2834" w:type="dxa"/>
            <w:vMerge/>
          </w:tcPr>
          <w:p w14:paraId="39917EB5" w14:textId="77777777" w:rsidR="00C8172F" w:rsidRPr="00495E21" w:rsidRDefault="00C8172F">
            <w:pPr>
              <w:rPr>
                <w:lang w:val="ro-RO"/>
              </w:rPr>
            </w:pPr>
          </w:p>
        </w:tc>
        <w:tc>
          <w:tcPr>
            <w:tcW w:w="7541" w:type="dxa"/>
          </w:tcPr>
          <w:p w14:paraId="1DB6B3AF" w14:textId="5022FDCA" w:rsidR="00C8172F" w:rsidRPr="00495E21" w:rsidRDefault="00C8172F" w:rsidP="003C286B">
            <w:pPr>
              <w:pStyle w:val="ECVContactDetails0"/>
              <w:tabs>
                <w:tab w:val="right" w:pos="8218"/>
              </w:tabs>
              <w:rPr>
                <w:lang w:val="ro-RO"/>
              </w:rPr>
            </w:pPr>
          </w:p>
        </w:tc>
      </w:tr>
      <w:tr w:rsidR="00C8172F" w:rsidRPr="00495E21" w14:paraId="4AB71E20" w14:textId="77777777">
        <w:trPr>
          <w:cantSplit/>
          <w:trHeight w:val="340"/>
        </w:trPr>
        <w:tc>
          <w:tcPr>
            <w:tcW w:w="2834" w:type="dxa"/>
            <w:vMerge/>
          </w:tcPr>
          <w:p w14:paraId="02706E9B" w14:textId="77777777" w:rsidR="00C8172F" w:rsidRPr="00495E21" w:rsidRDefault="00C8172F">
            <w:pPr>
              <w:rPr>
                <w:lang w:val="ro-RO"/>
              </w:rPr>
            </w:pPr>
          </w:p>
        </w:tc>
        <w:tc>
          <w:tcPr>
            <w:tcW w:w="7541" w:type="dxa"/>
            <w:vAlign w:val="center"/>
          </w:tcPr>
          <w:p w14:paraId="2E4FE955" w14:textId="696F0A9E" w:rsidR="00C8172F" w:rsidRPr="00495E21" w:rsidRDefault="00C8172F" w:rsidP="003C286B">
            <w:pPr>
              <w:pStyle w:val="ECVContactDetails0"/>
              <w:rPr>
                <w:lang w:val="ro-RO"/>
              </w:rPr>
            </w:pPr>
          </w:p>
        </w:tc>
      </w:tr>
      <w:tr w:rsidR="00C8172F" w:rsidRPr="00442027" w14:paraId="72C2629B" w14:textId="77777777">
        <w:trPr>
          <w:cantSplit/>
          <w:trHeight w:val="340"/>
        </w:trPr>
        <w:tc>
          <w:tcPr>
            <w:tcW w:w="2834" w:type="dxa"/>
            <w:vMerge/>
          </w:tcPr>
          <w:p w14:paraId="6E0B7D9A" w14:textId="77777777" w:rsidR="00C8172F" w:rsidRPr="00495E21" w:rsidRDefault="00C8172F">
            <w:pPr>
              <w:rPr>
                <w:lang w:val="ro-RO"/>
              </w:rPr>
            </w:pPr>
          </w:p>
        </w:tc>
        <w:tc>
          <w:tcPr>
            <w:tcW w:w="7541" w:type="dxa"/>
          </w:tcPr>
          <w:p w14:paraId="49DE5DD4" w14:textId="63F7403D" w:rsidR="00C8172F" w:rsidRPr="00495E21" w:rsidRDefault="00C8172F">
            <w:pPr>
              <w:pStyle w:val="ECVContactDetails0"/>
              <w:rPr>
                <w:lang w:val="ro-RO"/>
              </w:rPr>
            </w:pPr>
          </w:p>
        </w:tc>
      </w:tr>
      <w:tr w:rsidR="00C8172F" w:rsidRPr="00442027" w14:paraId="6BBF6CAE" w14:textId="77777777">
        <w:trPr>
          <w:cantSplit/>
          <w:trHeight w:val="340"/>
        </w:trPr>
        <w:tc>
          <w:tcPr>
            <w:tcW w:w="2834" w:type="dxa"/>
            <w:vMerge/>
          </w:tcPr>
          <w:p w14:paraId="264DD749" w14:textId="77777777" w:rsidR="00C8172F" w:rsidRPr="00495E21" w:rsidRDefault="00C8172F">
            <w:pPr>
              <w:rPr>
                <w:lang w:val="ro-RO"/>
              </w:rPr>
            </w:pPr>
          </w:p>
        </w:tc>
        <w:tc>
          <w:tcPr>
            <w:tcW w:w="7541" w:type="dxa"/>
          </w:tcPr>
          <w:p w14:paraId="1348D27B" w14:textId="77777777" w:rsidR="00C8172F" w:rsidRPr="00495E21" w:rsidRDefault="00C8172F">
            <w:pPr>
              <w:pStyle w:val="ECVContactDetails0"/>
              <w:rPr>
                <w:lang w:val="ro-RO"/>
              </w:rPr>
            </w:pPr>
          </w:p>
        </w:tc>
      </w:tr>
      <w:tr w:rsidR="00C8172F" w:rsidRPr="006727A1" w14:paraId="264E71B1" w14:textId="77777777">
        <w:trPr>
          <w:cantSplit/>
          <w:trHeight w:val="397"/>
        </w:trPr>
        <w:tc>
          <w:tcPr>
            <w:tcW w:w="2834" w:type="dxa"/>
            <w:vMerge/>
          </w:tcPr>
          <w:p w14:paraId="29B951AA" w14:textId="77777777" w:rsidR="00C8172F" w:rsidRPr="00495E21" w:rsidRDefault="00C8172F">
            <w:pPr>
              <w:rPr>
                <w:lang w:val="ro-RO"/>
              </w:rPr>
            </w:pPr>
          </w:p>
        </w:tc>
        <w:tc>
          <w:tcPr>
            <w:tcW w:w="7541" w:type="dxa"/>
            <w:vAlign w:val="center"/>
          </w:tcPr>
          <w:p w14:paraId="457EA360" w14:textId="1F685322" w:rsidR="00C8172F" w:rsidRPr="00495E21" w:rsidRDefault="00C8172F" w:rsidP="00B72877">
            <w:pPr>
              <w:pStyle w:val="ECVGenderRow"/>
              <w:rPr>
                <w:lang w:val="ro-RO"/>
              </w:rPr>
            </w:pPr>
            <w:r w:rsidRPr="00495E21">
              <w:rPr>
                <w:rStyle w:val="ECVHeadingContactDetails"/>
                <w:lang w:val="ro-RO"/>
              </w:rPr>
              <w:t xml:space="preserve">Sexul </w:t>
            </w:r>
            <w:r w:rsidR="00B72877" w:rsidRPr="00B72877">
              <w:rPr>
                <w:rStyle w:val="ECVContactDetails"/>
                <w:lang w:val="ro-RO"/>
              </w:rPr>
              <w:t>Masculin</w:t>
            </w:r>
            <w:r w:rsidRPr="00495E21">
              <w:rPr>
                <w:rStyle w:val="ECVContactDetails"/>
                <w:lang w:val="ro-RO"/>
              </w:rPr>
              <w:t xml:space="preserve"> </w:t>
            </w:r>
            <w:r w:rsidRPr="00495E21">
              <w:rPr>
                <w:rStyle w:val="ECVHeadingContactDetails"/>
                <w:lang w:val="ro-RO"/>
              </w:rPr>
              <w:t xml:space="preserve">| Data naşterii | Naţionalitatea </w:t>
            </w:r>
            <w:r w:rsidR="00B72877">
              <w:rPr>
                <w:rStyle w:val="ECVContactDetails"/>
                <w:lang w:val="ro-RO"/>
              </w:rPr>
              <w:t>Romana</w:t>
            </w:r>
            <w:r w:rsidRPr="00495E21">
              <w:rPr>
                <w:rStyle w:val="ECVContactDetails"/>
                <w:lang w:val="ro-RO"/>
              </w:rPr>
              <w:t xml:space="preserve"> </w:t>
            </w:r>
          </w:p>
        </w:tc>
      </w:tr>
    </w:tbl>
    <w:p w14:paraId="2A6C68A5" w14:textId="77777777" w:rsidR="00C8172F" w:rsidRPr="00495E21" w:rsidRDefault="00C8172F">
      <w:pPr>
        <w:pStyle w:val="ECVText"/>
        <w:rPr>
          <w:lang w:val="ro-RO"/>
        </w:rPr>
      </w:pPr>
    </w:p>
    <w:tbl>
      <w:tblPr>
        <w:tblpPr w:topFromText="170" w:bottomFromText="170" w:vertAnchor="text" w:tblpY="170"/>
        <w:tblW w:w="0" w:type="auto"/>
        <w:tblLayout w:type="fixed"/>
        <w:tblCellMar>
          <w:left w:w="0" w:type="dxa"/>
          <w:right w:w="0" w:type="dxa"/>
        </w:tblCellMar>
        <w:tblLook w:val="0000" w:firstRow="0" w:lastRow="0" w:firstColumn="0" w:lastColumn="0" w:noHBand="0" w:noVBand="0"/>
      </w:tblPr>
      <w:tblGrid>
        <w:gridCol w:w="2834"/>
        <w:gridCol w:w="7541"/>
      </w:tblGrid>
      <w:tr w:rsidR="00C8172F" w:rsidRPr="00B72877" w14:paraId="71DAE0C0" w14:textId="77777777">
        <w:trPr>
          <w:cantSplit/>
          <w:trHeight w:val="340"/>
        </w:trPr>
        <w:tc>
          <w:tcPr>
            <w:tcW w:w="2834" w:type="dxa"/>
            <w:vAlign w:val="center"/>
          </w:tcPr>
          <w:p w14:paraId="1BF75783" w14:textId="77777777" w:rsidR="00C8172F" w:rsidRPr="00495E21" w:rsidRDefault="00C8172F">
            <w:pPr>
              <w:pStyle w:val="ECVLeftHeading"/>
              <w:rPr>
                <w:lang w:val="ro-RO"/>
              </w:rPr>
            </w:pPr>
            <w:r w:rsidRPr="00495E21">
              <w:rPr>
                <w:lang w:val="ro-RO"/>
              </w:rPr>
              <w:t>LOCUL DE MUNCA PENTRU CARE SE CANDIDEAZĂ</w:t>
            </w:r>
          </w:p>
          <w:p w14:paraId="7AE500B2" w14:textId="77777777" w:rsidR="00C8172F" w:rsidRPr="00495E21" w:rsidRDefault="00C8172F">
            <w:pPr>
              <w:pStyle w:val="ECVLeftHeading"/>
              <w:rPr>
                <w:lang w:val="ro-RO"/>
              </w:rPr>
            </w:pPr>
            <w:r w:rsidRPr="00495E21">
              <w:rPr>
                <w:lang w:val="ro-RO"/>
              </w:rPr>
              <w:t>POZIŢIA</w:t>
            </w:r>
          </w:p>
          <w:p w14:paraId="3E58B123" w14:textId="77777777" w:rsidR="00C8172F" w:rsidRPr="00495E21" w:rsidRDefault="00C8172F">
            <w:pPr>
              <w:pStyle w:val="ECVLeftHeading"/>
              <w:rPr>
                <w:lang w:val="ro-RO"/>
              </w:rPr>
            </w:pPr>
            <w:r w:rsidRPr="00495E21">
              <w:rPr>
                <w:lang w:val="ro-RO"/>
              </w:rPr>
              <w:t>LOCUL DE MUNCĂ DORIT</w:t>
            </w:r>
          </w:p>
          <w:p w14:paraId="6B906AF2" w14:textId="77777777" w:rsidR="00C8172F" w:rsidRPr="00495E21" w:rsidRDefault="00C8172F">
            <w:pPr>
              <w:pStyle w:val="ECVLeftHeading"/>
              <w:rPr>
                <w:lang w:val="ro-RO"/>
              </w:rPr>
            </w:pPr>
            <w:r w:rsidRPr="00495E21">
              <w:rPr>
                <w:lang w:val="ro-RO"/>
              </w:rPr>
              <w:t>STUDIILE PENTRU CARE SE CANDIDEAZĂ</w:t>
            </w:r>
          </w:p>
        </w:tc>
        <w:tc>
          <w:tcPr>
            <w:tcW w:w="7541" w:type="dxa"/>
            <w:vAlign w:val="center"/>
          </w:tcPr>
          <w:p w14:paraId="1E63C0F3" w14:textId="77777777" w:rsidR="00B72877" w:rsidRPr="00B72877" w:rsidRDefault="00B9751B">
            <w:pPr>
              <w:pStyle w:val="ECVNameField"/>
              <w:rPr>
                <w:sz w:val="22"/>
                <w:szCs w:val="22"/>
                <w:lang w:val="ro-RO"/>
              </w:rPr>
            </w:pPr>
            <w:r>
              <w:rPr>
                <w:sz w:val="22"/>
                <w:szCs w:val="22"/>
                <w:lang w:val="ro-RO"/>
              </w:rPr>
              <w:t>Conferentiar Universitar</w:t>
            </w:r>
            <w:r w:rsidR="00B72877" w:rsidRPr="00B72877">
              <w:rPr>
                <w:sz w:val="22"/>
                <w:szCs w:val="22"/>
                <w:lang w:val="ro-RO"/>
              </w:rPr>
              <w:t xml:space="preserve">, pozitia </w:t>
            </w:r>
            <w:r>
              <w:rPr>
                <w:sz w:val="22"/>
                <w:szCs w:val="22"/>
                <w:lang w:val="ro-RO"/>
              </w:rPr>
              <w:t>19</w:t>
            </w:r>
            <w:r w:rsidR="00B72877" w:rsidRPr="00B72877">
              <w:rPr>
                <w:sz w:val="22"/>
                <w:szCs w:val="22"/>
                <w:lang w:val="ro-RO"/>
              </w:rPr>
              <w:t>:</w:t>
            </w:r>
          </w:p>
          <w:p w14:paraId="73EDE7A4" w14:textId="77777777" w:rsidR="00B72877" w:rsidRPr="00B72877" w:rsidRDefault="00B9751B">
            <w:pPr>
              <w:pStyle w:val="ECVNameField"/>
              <w:rPr>
                <w:sz w:val="22"/>
                <w:szCs w:val="22"/>
                <w:lang w:val="ro-RO"/>
              </w:rPr>
            </w:pPr>
            <w:r>
              <w:rPr>
                <w:sz w:val="22"/>
                <w:szCs w:val="22"/>
                <w:lang w:val="ro-RO"/>
              </w:rPr>
              <w:t>Antropologie in medicina dentara</w:t>
            </w:r>
            <w:r w:rsidR="00B72877" w:rsidRPr="00B72877">
              <w:rPr>
                <w:sz w:val="22"/>
                <w:szCs w:val="22"/>
                <w:lang w:val="ro-RO"/>
              </w:rPr>
              <w:t>;</w:t>
            </w:r>
            <w:r>
              <w:rPr>
                <w:sz w:val="22"/>
                <w:szCs w:val="22"/>
                <w:lang w:val="ro-RO"/>
              </w:rPr>
              <w:t xml:space="preserve"> Aplicatii ale anatomiei capului si gatului in tehnica dentara; Antropologie medicala;</w:t>
            </w:r>
            <w:r w:rsidR="00B72877" w:rsidRPr="00B72877">
              <w:rPr>
                <w:sz w:val="22"/>
                <w:szCs w:val="22"/>
                <w:lang w:val="ro-RO"/>
              </w:rPr>
              <w:t xml:space="preserve"> </w:t>
            </w:r>
          </w:p>
          <w:p w14:paraId="08DC75B8" w14:textId="77777777" w:rsidR="00C8172F" w:rsidRPr="00B72877" w:rsidRDefault="00B72877">
            <w:pPr>
              <w:pStyle w:val="ECVNameField"/>
              <w:rPr>
                <w:sz w:val="22"/>
                <w:szCs w:val="22"/>
                <w:lang w:val="ro-RO"/>
              </w:rPr>
            </w:pPr>
            <w:r w:rsidRPr="00B72877">
              <w:rPr>
                <w:sz w:val="22"/>
                <w:szCs w:val="22"/>
                <w:lang w:val="ro-RO"/>
              </w:rPr>
              <w:t>Aplicatii medico-chirurgicale ale anatomiei</w:t>
            </w:r>
            <w:r w:rsidR="00C8172F" w:rsidRPr="00B72877">
              <w:rPr>
                <w:sz w:val="22"/>
                <w:szCs w:val="22"/>
                <w:lang w:val="ro-RO"/>
              </w:rPr>
              <w:t xml:space="preserve"> </w:t>
            </w:r>
          </w:p>
          <w:p w14:paraId="0C9CC021" w14:textId="77777777" w:rsidR="00B72877" w:rsidRPr="00B72877" w:rsidRDefault="00B72877">
            <w:pPr>
              <w:pStyle w:val="ECVNameField"/>
              <w:rPr>
                <w:sz w:val="22"/>
                <w:szCs w:val="22"/>
                <w:lang w:val="ro-RO"/>
              </w:rPr>
            </w:pPr>
            <w:r w:rsidRPr="00B72877">
              <w:rPr>
                <w:sz w:val="22"/>
                <w:szCs w:val="22"/>
                <w:lang w:val="ro-RO"/>
              </w:rPr>
              <w:t xml:space="preserve">Departamentul </w:t>
            </w:r>
            <w:r w:rsidR="00B9751B">
              <w:rPr>
                <w:sz w:val="22"/>
                <w:szCs w:val="22"/>
                <w:lang w:val="ro-RO"/>
              </w:rPr>
              <w:t>Stomatologie</w:t>
            </w:r>
          </w:p>
          <w:p w14:paraId="748372E0" w14:textId="77777777" w:rsidR="00B72877" w:rsidRPr="00495E21" w:rsidRDefault="00B72877">
            <w:pPr>
              <w:pStyle w:val="ECVNameField"/>
              <w:rPr>
                <w:lang w:val="ro-RO"/>
              </w:rPr>
            </w:pPr>
            <w:r w:rsidRPr="00B72877">
              <w:rPr>
                <w:sz w:val="22"/>
                <w:szCs w:val="22"/>
                <w:lang w:val="ro-RO"/>
              </w:rPr>
              <w:t>Universitatea de Vest „ Vasile Goldis” - Arad</w:t>
            </w:r>
          </w:p>
        </w:tc>
      </w:tr>
    </w:tbl>
    <w:p w14:paraId="74ED1CCF" w14:textId="77777777" w:rsidR="00C8172F" w:rsidRPr="00495E21" w:rsidRDefault="00C8172F">
      <w:pPr>
        <w:pStyle w:val="ECVText"/>
        <w:rPr>
          <w:lang w:val="ro-RO"/>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72F" w:rsidRPr="00495E21" w14:paraId="787CAA63" w14:textId="77777777">
        <w:trPr>
          <w:trHeight w:val="170"/>
        </w:trPr>
        <w:tc>
          <w:tcPr>
            <w:tcW w:w="2835" w:type="dxa"/>
          </w:tcPr>
          <w:p w14:paraId="4777232A" w14:textId="77777777" w:rsidR="00C8172F" w:rsidRPr="00495E21" w:rsidRDefault="00C8172F">
            <w:pPr>
              <w:pStyle w:val="ECVLeftHeading"/>
              <w:rPr>
                <w:lang w:val="ro-RO"/>
              </w:rPr>
            </w:pPr>
            <w:r w:rsidRPr="00495E21">
              <w:rPr>
                <w:caps w:val="0"/>
                <w:lang w:val="ro-RO"/>
              </w:rPr>
              <w:t>EXPERIENŢA PROFESIONALĂ</w:t>
            </w:r>
          </w:p>
        </w:tc>
        <w:tc>
          <w:tcPr>
            <w:tcW w:w="7540" w:type="dxa"/>
            <w:vAlign w:val="bottom"/>
          </w:tcPr>
          <w:p w14:paraId="408CE6BD" w14:textId="77777777" w:rsidR="00C8172F" w:rsidRPr="00495E21" w:rsidRDefault="002270C1">
            <w:pPr>
              <w:pStyle w:val="ECVBlueBox"/>
              <w:rPr>
                <w:lang w:val="ro-RO"/>
              </w:rPr>
            </w:pPr>
            <w:r w:rsidRPr="00495E21">
              <w:rPr>
                <w:noProof/>
                <w:lang w:val="en-US" w:eastAsia="en-US" w:bidi="ar-SA"/>
              </w:rPr>
              <w:drawing>
                <wp:inline distT="0" distB="0" distL="0" distR="0" wp14:anchorId="3135FDDA" wp14:editId="7F5870A7">
                  <wp:extent cx="4786630" cy="90805"/>
                  <wp:effectExtent l="0" t="0" r="0" b="4445"/>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6630" cy="90805"/>
                          </a:xfrm>
                          <a:prstGeom prst="rect">
                            <a:avLst/>
                          </a:prstGeom>
                          <a:solidFill>
                            <a:srgbClr val="FFFFFF"/>
                          </a:solidFill>
                          <a:ln>
                            <a:noFill/>
                          </a:ln>
                        </pic:spPr>
                      </pic:pic>
                    </a:graphicData>
                  </a:graphic>
                </wp:inline>
              </w:drawing>
            </w:r>
            <w:r w:rsidR="00C8172F" w:rsidRPr="00495E21">
              <w:rPr>
                <w:lang w:val="ro-RO"/>
              </w:rPr>
              <w:t xml:space="preserve"> </w:t>
            </w:r>
          </w:p>
        </w:tc>
      </w:tr>
    </w:tbl>
    <w:p w14:paraId="61A18DFA" w14:textId="77777777" w:rsidR="00903C1E" w:rsidRPr="00565A5B" w:rsidRDefault="00EE1B7D" w:rsidP="00672889">
      <w:pPr>
        <w:rPr>
          <w:rFonts w:cs="Arial"/>
          <w:b/>
          <w:sz w:val="22"/>
          <w:szCs w:val="22"/>
          <w:lang w:val="pt-PT"/>
        </w:rPr>
      </w:pPr>
      <w:r w:rsidRPr="00565A5B">
        <w:rPr>
          <w:rFonts w:cs="Arial"/>
          <w:b/>
          <w:sz w:val="22"/>
          <w:szCs w:val="22"/>
          <w:lang w:val="pt-PT"/>
        </w:rPr>
        <w:t xml:space="preserve">          </w:t>
      </w:r>
      <w:r w:rsidR="00903C1E" w:rsidRPr="00565A5B">
        <w:rPr>
          <w:rFonts w:cs="Arial"/>
          <w:b/>
          <w:sz w:val="22"/>
          <w:szCs w:val="22"/>
          <w:lang w:val="pt-PT"/>
        </w:rPr>
        <w:t xml:space="preserve">2025 -  prezent              </w:t>
      </w:r>
      <w:r w:rsidR="00903C1E" w:rsidRPr="00565A5B">
        <w:rPr>
          <w:rFonts w:cs="Arial"/>
          <w:sz w:val="22"/>
          <w:szCs w:val="22"/>
          <w:lang w:val="pt-PT"/>
        </w:rPr>
        <w:t>Sef Lucrari – UVVG Arad Facultatea de Medicina Generala</w:t>
      </w:r>
    </w:p>
    <w:p w14:paraId="0DD08CF6" w14:textId="77777777" w:rsidR="00672889" w:rsidRPr="00565A5B" w:rsidRDefault="00903C1E" w:rsidP="00672889">
      <w:pPr>
        <w:rPr>
          <w:sz w:val="22"/>
          <w:szCs w:val="22"/>
          <w:lang w:val="pt-PT"/>
        </w:rPr>
      </w:pPr>
      <w:r w:rsidRPr="00565A5B">
        <w:rPr>
          <w:rFonts w:cs="Arial"/>
          <w:b/>
          <w:sz w:val="22"/>
          <w:szCs w:val="22"/>
          <w:lang w:val="pt-PT"/>
        </w:rPr>
        <w:t xml:space="preserve">                      </w:t>
      </w:r>
      <w:r w:rsidR="00672889" w:rsidRPr="00565A5B">
        <w:rPr>
          <w:rFonts w:cs="Arial"/>
          <w:b/>
          <w:sz w:val="22"/>
          <w:szCs w:val="22"/>
          <w:lang w:val="pt-PT"/>
        </w:rPr>
        <w:t>2025</w:t>
      </w:r>
      <w:r w:rsidR="00672889" w:rsidRPr="00565A5B">
        <w:rPr>
          <w:rFonts w:cs="Arial"/>
          <w:sz w:val="22"/>
          <w:szCs w:val="22"/>
          <w:lang w:val="pt-PT"/>
        </w:rPr>
        <w:t xml:space="preserve"> </w:t>
      </w:r>
      <w:r w:rsidRPr="00565A5B">
        <w:rPr>
          <w:rFonts w:cs="Arial"/>
          <w:sz w:val="22"/>
          <w:szCs w:val="22"/>
          <w:lang w:val="pt-PT"/>
        </w:rPr>
        <w:t xml:space="preserve">                   </w:t>
      </w:r>
      <w:r w:rsidR="00672889" w:rsidRPr="00565A5B">
        <w:rPr>
          <w:sz w:val="22"/>
          <w:szCs w:val="22"/>
          <w:lang w:val="pt-PT"/>
        </w:rPr>
        <w:t>Cadru Universitar asociat Universitatea Titu Maiorescu</w:t>
      </w:r>
    </w:p>
    <w:p w14:paraId="14BC6461" w14:textId="77777777" w:rsidR="00E94212" w:rsidRPr="00672889" w:rsidRDefault="00672889" w:rsidP="00672889">
      <w:pPr>
        <w:tabs>
          <w:tab w:val="left" w:pos="-1418"/>
        </w:tabs>
        <w:ind w:left="-709" w:right="-720"/>
        <w:rPr>
          <w:rFonts w:cs="Arial"/>
          <w:sz w:val="22"/>
          <w:szCs w:val="22"/>
          <w:lang w:val="de-AT"/>
        </w:rPr>
      </w:pPr>
      <w:r w:rsidRPr="00565A5B">
        <w:rPr>
          <w:sz w:val="22"/>
          <w:szCs w:val="22"/>
          <w:lang w:val="pt-PT"/>
        </w:rPr>
        <w:t xml:space="preserve">                                   </w:t>
      </w:r>
      <w:r w:rsidRPr="00672889">
        <w:rPr>
          <w:b/>
          <w:sz w:val="22"/>
          <w:szCs w:val="22"/>
          <w:lang w:val="de-AT"/>
        </w:rPr>
        <w:t xml:space="preserve">2025  </w:t>
      </w:r>
      <w:r>
        <w:rPr>
          <w:b/>
          <w:sz w:val="22"/>
          <w:szCs w:val="22"/>
          <w:lang w:val="de-AT"/>
        </w:rPr>
        <w:t xml:space="preserve">                  </w:t>
      </w:r>
      <w:r w:rsidRPr="00672889">
        <w:rPr>
          <w:sz w:val="22"/>
          <w:szCs w:val="22"/>
          <w:lang w:val="de-AT"/>
        </w:rPr>
        <w:t xml:space="preserve">Titlu universitar de </w:t>
      </w:r>
      <w:r w:rsidRPr="00672889">
        <w:rPr>
          <w:b/>
          <w:sz w:val="22"/>
          <w:szCs w:val="22"/>
          <w:lang w:val="de-AT"/>
        </w:rPr>
        <w:t>Sef de Lucrari</w:t>
      </w:r>
      <w:r w:rsidRPr="00672889">
        <w:rPr>
          <w:sz w:val="22"/>
          <w:szCs w:val="22"/>
          <w:lang w:val="de-AT"/>
        </w:rPr>
        <w:t xml:space="preserve"> – UVVG Arad</w:t>
      </w:r>
    </w:p>
    <w:p w14:paraId="1A639AC2" w14:textId="77777777" w:rsidR="00E94212" w:rsidRPr="00565A5B" w:rsidRDefault="00E94212" w:rsidP="00E94212">
      <w:pPr>
        <w:tabs>
          <w:tab w:val="left" w:pos="-1418"/>
        </w:tabs>
        <w:ind w:left="-709" w:right="-720"/>
        <w:rPr>
          <w:rFonts w:cs="Arial"/>
          <w:sz w:val="22"/>
          <w:szCs w:val="22"/>
          <w:lang w:val="pt-PT"/>
        </w:rPr>
      </w:pPr>
      <w:r w:rsidRPr="00903C1E">
        <w:rPr>
          <w:rFonts w:cs="Arial"/>
          <w:sz w:val="22"/>
          <w:szCs w:val="22"/>
          <w:lang w:val="de-AT"/>
        </w:rPr>
        <w:t xml:space="preserve">                      </w:t>
      </w:r>
      <w:r w:rsidRPr="00903C1E">
        <w:rPr>
          <w:rFonts w:cs="Arial"/>
          <w:b/>
          <w:sz w:val="22"/>
          <w:szCs w:val="22"/>
          <w:lang w:val="de-AT"/>
        </w:rPr>
        <w:t xml:space="preserve"> </w:t>
      </w:r>
      <w:r w:rsidRPr="00565A5B">
        <w:rPr>
          <w:rFonts w:cs="Arial"/>
          <w:b/>
          <w:sz w:val="22"/>
          <w:szCs w:val="22"/>
          <w:lang w:val="pt-PT"/>
        </w:rPr>
        <w:t xml:space="preserve">2024 </w:t>
      </w:r>
      <w:r w:rsidR="00EE1B7D" w:rsidRPr="00565A5B">
        <w:rPr>
          <w:rFonts w:cs="Arial"/>
          <w:b/>
          <w:sz w:val="22"/>
          <w:szCs w:val="22"/>
          <w:lang w:val="pt-PT"/>
        </w:rPr>
        <w:t xml:space="preserve">- Prezent               </w:t>
      </w:r>
      <w:r w:rsidRPr="00565A5B">
        <w:rPr>
          <w:rFonts w:cs="Arial"/>
          <w:sz w:val="22"/>
          <w:szCs w:val="22"/>
          <w:lang w:val="pt-PT"/>
        </w:rPr>
        <w:t>Sef Lucrari – Universitatea de Vest Vasile Goldis Arad</w:t>
      </w:r>
    </w:p>
    <w:p w14:paraId="7A34BCD2" w14:textId="77777777" w:rsidR="00990177" w:rsidRPr="00565A5B" w:rsidRDefault="00990177" w:rsidP="00E94212">
      <w:pPr>
        <w:tabs>
          <w:tab w:val="left" w:pos="-1418"/>
        </w:tabs>
        <w:ind w:left="-709" w:right="-720"/>
        <w:rPr>
          <w:rFonts w:cs="Arial"/>
          <w:b/>
          <w:sz w:val="22"/>
          <w:szCs w:val="22"/>
          <w:lang w:val="pt-PT"/>
        </w:rPr>
      </w:pPr>
      <w:r w:rsidRPr="00565A5B">
        <w:rPr>
          <w:rFonts w:cs="Arial"/>
          <w:b/>
          <w:sz w:val="22"/>
          <w:szCs w:val="22"/>
          <w:lang w:val="pt-PT"/>
        </w:rPr>
        <w:t xml:space="preserve">                       2024 - Prezent                </w:t>
      </w:r>
      <w:r w:rsidRPr="00565A5B">
        <w:rPr>
          <w:rFonts w:cs="Arial"/>
          <w:sz w:val="22"/>
          <w:szCs w:val="22"/>
          <w:lang w:val="pt-PT"/>
        </w:rPr>
        <w:t>Membru al Societatii Romane pentru Oligoelemente in Medicina</w:t>
      </w:r>
      <w:r w:rsidRPr="00565A5B">
        <w:rPr>
          <w:rFonts w:cs="Arial"/>
          <w:b/>
          <w:sz w:val="22"/>
          <w:szCs w:val="22"/>
          <w:lang w:val="pt-PT"/>
        </w:rPr>
        <w:t xml:space="preserve"> (SROM)</w:t>
      </w:r>
    </w:p>
    <w:p w14:paraId="543CB4E8" w14:textId="77777777" w:rsidR="00E94212" w:rsidRPr="00E94212" w:rsidRDefault="00E94212" w:rsidP="00E94212">
      <w:pPr>
        <w:tabs>
          <w:tab w:val="left" w:pos="-1418"/>
        </w:tabs>
        <w:ind w:left="-709" w:right="-720"/>
        <w:rPr>
          <w:rFonts w:cs="Arial"/>
          <w:b/>
          <w:sz w:val="22"/>
          <w:szCs w:val="22"/>
        </w:rPr>
      </w:pPr>
      <w:r w:rsidRPr="00565A5B">
        <w:rPr>
          <w:rFonts w:cs="Arial"/>
          <w:b/>
          <w:sz w:val="22"/>
          <w:szCs w:val="22"/>
          <w:lang w:val="pt-PT"/>
        </w:rPr>
        <w:t xml:space="preserve">                       </w:t>
      </w:r>
      <w:r w:rsidRPr="00E94212">
        <w:rPr>
          <w:rFonts w:cs="Arial"/>
          <w:b/>
          <w:sz w:val="22"/>
          <w:szCs w:val="22"/>
        </w:rPr>
        <w:t>2019</w:t>
      </w:r>
      <w:r>
        <w:rPr>
          <w:rFonts w:cs="Arial"/>
          <w:b/>
          <w:sz w:val="22"/>
          <w:szCs w:val="22"/>
        </w:rPr>
        <w:t xml:space="preserve"> - 2022</w:t>
      </w:r>
      <w:r w:rsidRPr="00E94212">
        <w:rPr>
          <w:rFonts w:cs="Arial"/>
          <w:b/>
          <w:sz w:val="22"/>
          <w:szCs w:val="22"/>
        </w:rPr>
        <w:t xml:space="preserve">   </w:t>
      </w:r>
      <w:r>
        <w:rPr>
          <w:rFonts w:cs="Arial"/>
          <w:b/>
          <w:sz w:val="22"/>
          <w:szCs w:val="22"/>
        </w:rPr>
        <w:t xml:space="preserve">                  </w:t>
      </w:r>
      <w:r w:rsidRPr="00E94212">
        <w:rPr>
          <w:rFonts w:cs="Arial"/>
          <w:sz w:val="22"/>
          <w:szCs w:val="22"/>
        </w:rPr>
        <w:t>Vicepresedinte PflegeHelp e.V. Austria - Viena</w:t>
      </w:r>
    </w:p>
    <w:p w14:paraId="37F5026C" w14:textId="77777777" w:rsidR="00E94212" w:rsidRPr="00E94212" w:rsidRDefault="00E94212" w:rsidP="00E94212">
      <w:pPr>
        <w:ind w:right="-720"/>
        <w:rPr>
          <w:rFonts w:eastAsia="Times New Roman" w:cs="Arial"/>
          <w:b/>
          <w:sz w:val="22"/>
          <w:szCs w:val="22"/>
        </w:rPr>
      </w:pPr>
      <w:r>
        <w:rPr>
          <w:rFonts w:eastAsia="Times New Roman" w:cs="Arial"/>
          <w:b/>
          <w:sz w:val="22"/>
          <w:szCs w:val="22"/>
        </w:rPr>
        <w:t xml:space="preserve">          </w:t>
      </w:r>
      <w:r w:rsidRPr="00E94212">
        <w:rPr>
          <w:rFonts w:eastAsia="Times New Roman" w:cs="Arial"/>
          <w:b/>
          <w:sz w:val="22"/>
          <w:szCs w:val="22"/>
        </w:rPr>
        <w:t xml:space="preserve">2017 </w:t>
      </w:r>
      <w:r>
        <w:rPr>
          <w:rFonts w:eastAsia="Times New Roman" w:cs="Arial"/>
          <w:b/>
          <w:sz w:val="22"/>
          <w:szCs w:val="22"/>
        </w:rPr>
        <w:t>- 2019</w:t>
      </w:r>
      <w:r w:rsidRPr="00E94212">
        <w:rPr>
          <w:rFonts w:eastAsia="Times New Roman" w:cs="Arial"/>
          <w:b/>
          <w:sz w:val="22"/>
          <w:szCs w:val="22"/>
        </w:rPr>
        <w:t xml:space="preserve">  </w:t>
      </w:r>
      <w:r>
        <w:rPr>
          <w:rFonts w:eastAsia="Times New Roman" w:cs="Arial"/>
          <w:b/>
          <w:sz w:val="22"/>
          <w:szCs w:val="22"/>
        </w:rPr>
        <w:t xml:space="preserve">                   </w:t>
      </w:r>
      <w:r>
        <w:rPr>
          <w:rFonts w:eastAsia="Times New Roman" w:cs="Arial"/>
          <w:sz w:val="22"/>
          <w:szCs w:val="22"/>
        </w:rPr>
        <w:t>Medic specialist – A</w:t>
      </w:r>
      <w:r w:rsidRPr="00E94212">
        <w:rPr>
          <w:rFonts w:eastAsia="Times New Roman" w:cs="Arial"/>
          <w:sz w:val="22"/>
          <w:szCs w:val="22"/>
        </w:rPr>
        <w:t>sistenta sociala Voluntari</w:t>
      </w:r>
    </w:p>
    <w:p w14:paraId="4D6AB06A" w14:textId="77777777" w:rsidR="00E94212" w:rsidRPr="00E94212" w:rsidRDefault="00E94212" w:rsidP="00E94212">
      <w:pPr>
        <w:ind w:right="-720"/>
        <w:rPr>
          <w:rFonts w:eastAsia="Times New Roman" w:cs="Arial"/>
          <w:b/>
          <w:sz w:val="22"/>
          <w:szCs w:val="22"/>
        </w:rPr>
      </w:pPr>
      <w:r>
        <w:rPr>
          <w:rFonts w:eastAsia="Times New Roman" w:cs="Arial"/>
          <w:b/>
          <w:sz w:val="22"/>
          <w:szCs w:val="22"/>
        </w:rPr>
        <w:t xml:space="preserve">          </w:t>
      </w:r>
      <w:r w:rsidRPr="00E94212">
        <w:rPr>
          <w:rFonts w:eastAsia="Times New Roman" w:cs="Arial"/>
          <w:b/>
          <w:sz w:val="22"/>
          <w:szCs w:val="22"/>
        </w:rPr>
        <w:t>2016</w:t>
      </w:r>
      <w:r>
        <w:rPr>
          <w:rFonts w:eastAsia="Times New Roman" w:cs="Arial"/>
          <w:b/>
          <w:sz w:val="22"/>
          <w:szCs w:val="22"/>
        </w:rPr>
        <w:t xml:space="preserve"> - 2020</w:t>
      </w:r>
      <w:r w:rsidRPr="00E94212">
        <w:rPr>
          <w:rFonts w:eastAsia="Times New Roman" w:cs="Arial"/>
          <w:b/>
          <w:sz w:val="22"/>
          <w:szCs w:val="22"/>
        </w:rPr>
        <w:t xml:space="preserve">   </w:t>
      </w:r>
      <w:r>
        <w:rPr>
          <w:rFonts w:eastAsia="Times New Roman" w:cs="Arial"/>
          <w:b/>
          <w:sz w:val="22"/>
          <w:szCs w:val="22"/>
        </w:rPr>
        <w:t xml:space="preserve">                  </w:t>
      </w:r>
      <w:r w:rsidRPr="00E94212">
        <w:rPr>
          <w:rFonts w:eastAsia="Times New Roman" w:cs="Arial"/>
          <w:sz w:val="22"/>
          <w:szCs w:val="22"/>
        </w:rPr>
        <w:t>Membru in</w:t>
      </w:r>
      <w:r w:rsidRPr="00E94212">
        <w:rPr>
          <w:rFonts w:eastAsia="Times New Roman" w:cs="Arial"/>
          <w:b/>
          <w:sz w:val="22"/>
          <w:szCs w:val="22"/>
        </w:rPr>
        <w:t xml:space="preserve"> </w:t>
      </w:r>
      <w:r w:rsidRPr="00E94212">
        <w:rPr>
          <w:rFonts w:cs="Arial"/>
          <w:i/>
          <w:color w:val="000000"/>
          <w:sz w:val="22"/>
          <w:szCs w:val="22"/>
        </w:rPr>
        <w:t>Romanian Scientific Board</w:t>
      </w:r>
      <w:r w:rsidRPr="00E94212">
        <w:rPr>
          <w:rFonts w:cs="Arial"/>
          <w:sz w:val="22"/>
          <w:szCs w:val="22"/>
        </w:rPr>
        <w:t xml:space="preserve">  al revistei </w:t>
      </w:r>
      <w:r w:rsidRPr="00E94212">
        <w:rPr>
          <w:rFonts w:cs="Arial"/>
          <w:b/>
          <w:color w:val="000000"/>
          <w:sz w:val="22"/>
          <w:szCs w:val="22"/>
        </w:rPr>
        <w:t xml:space="preserve">Therapeutics        </w:t>
      </w:r>
      <w:r w:rsidRPr="00E94212">
        <w:rPr>
          <w:rFonts w:cs="Arial"/>
          <w:b/>
          <w:color w:val="000000"/>
          <w:sz w:val="22"/>
          <w:szCs w:val="22"/>
        </w:rPr>
        <w:tab/>
      </w:r>
      <w:r w:rsidRPr="00E94212">
        <w:rPr>
          <w:rFonts w:cs="Arial"/>
          <w:b/>
          <w:color w:val="000000"/>
          <w:sz w:val="22"/>
          <w:szCs w:val="22"/>
        </w:rPr>
        <w:tab/>
      </w:r>
      <w:r w:rsidRPr="00E94212">
        <w:rPr>
          <w:rFonts w:cs="Arial"/>
          <w:b/>
          <w:color w:val="000000"/>
          <w:sz w:val="22"/>
          <w:szCs w:val="22"/>
        </w:rPr>
        <w:tab/>
      </w:r>
      <w:r w:rsidRPr="00E94212">
        <w:rPr>
          <w:rFonts w:cs="Arial"/>
          <w:b/>
          <w:color w:val="000000"/>
          <w:sz w:val="22"/>
          <w:szCs w:val="22"/>
        </w:rPr>
        <w:tab/>
      </w:r>
      <w:r w:rsidRPr="00E94212">
        <w:rPr>
          <w:rFonts w:cs="Arial"/>
          <w:b/>
          <w:color w:val="000000"/>
          <w:sz w:val="22"/>
          <w:szCs w:val="22"/>
        </w:rPr>
        <w:tab/>
      </w:r>
      <w:r>
        <w:rPr>
          <w:rFonts w:cs="Arial"/>
          <w:b/>
          <w:color w:val="000000"/>
          <w:sz w:val="22"/>
          <w:szCs w:val="22"/>
        </w:rPr>
        <w:t xml:space="preserve">                          </w:t>
      </w:r>
      <w:r w:rsidRPr="00E94212">
        <w:rPr>
          <w:rFonts w:cs="Arial"/>
          <w:b/>
          <w:color w:val="000000"/>
          <w:sz w:val="22"/>
          <w:szCs w:val="22"/>
        </w:rPr>
        <w:t>Pharmacology and Clinical Toxicology</w:t>
      </w:r>
    </w:p>
    <w:p w14:paraId="10FEC1C8" w14:textId="77777777" w:rsidR="00E94212" w:rsidRPr="00565A5B" w:rsidRDefault="00E94212" w:rsidP="00E94212">
      <w:pPr>
        <w:ind w:right="-720"/>
        <w:rPr>
          <w:rFonts w:eastAsia="Times New Roman" w:cs="Arial"/>
          <w:sz w:val="22"/>
          <w:szCs w:val="22"/>
          <w:lang w:val="pt-PT"/>
        </w:rPr>
      </w:pPr>
      <w:r>
        <w:rPr>
          <w:rFonts w:eastAsia="Times New Roman" w:cs="Arial"/>
          <w:b/>
          <w:sz w:val="22"/>
          <w:szCs w:val="22"/>
        </w:rPr>
        <w:t xml:space="preserve">          </w:t>
      </w:r>
      <w:r w:rsidRPr="00565A5B">
        <w:rPr>
          <w:rFonts w:eastAsia="Times New Roman" w:cs="Arial"/>
          <w:b/>
          <w:bCs/>
          <w:sz w:val="22"/>
          <w:szCs w:val="22"/>
          <w:lang w:val="pt-PT"/>
        </w:rPr>
        <w:t>2007 - Prezent</w:t>
      </w:r>
      <w:r w:rsidRPr="00565A5B">
        <w:rPr>
          <w:rFonts w:eastAsia="Times New Roman" w:cs="Arial"/>
          <w:b/>
          <w:sz w:val="22"/>
          <w:szCs w:val="22"/>
          <w:lang w:val="pt-PT"/>
        </w:rPr>
        <w:t xml:space="preserve">                </w:t>
      </w:r>
      <w:r w:rsidRPr="00565A5B">
        <w:rPr>
          <w:rFonts w:eastAsia="Times New Roman" w:cs="Arial"/>
          <w:sz w:val="22"/>
          <w:szCs w:val="22"/>
          <w:lang w:val="pt-PT"/>
        </w:rPr>
        <w:t>Asistent Universitar Catedra “ Anatomie si Embriologie”</w:t>
      </w:r>
    </w:p>
    <w:p w14:paraId="185CBF05" w14:textId="77777777" w:rsidR="00E94212" w:rsidRPr="00565A5B" w:rsidRDefault="00E94212" w:rsidP="00E94212">
      <w:pPr>
        <w:ind w:right="-720"/>
        <w:rPr>
          <w:rFonts w:eastAsia="Times New Roman" w:cs="Arial"/>
          <w:b/>
          <w:sz w:val="22"/>
          <w:szCs w:val="22"/>
          <w:lang w:val="pt-PT"/>
        </w:rPr>
      </w:pPr>
      <w:r w:rsidRPr="00565A5B">
        <w:rPr>
          <w:rFonts w:eastAsia="Times New Roman" w:cs="Arial"/>
          <w:sz w:val="22"/>
          <w:szCs w:val="22"/>
          <w:lang w:val="pt-PT"/>
        </w:rPr>
        <w:t xml:space="preserve">                                                   Facultatea de Medicina Dentara –Universitatea “ Titu Maiorescu” Bucuresti</w:t>
      </w:r>
    </w:p>
    <w:p w14:paraId="3918E07C" w14:textId="77777777" w:rsidR="00E94212" w:rsidRPr="00565A5B" w:rsidRDefault="00E94212" w:rsidP="00E94212">
      <w:pPr>
        <w:ind w:right="-720"/>
        <w:rPr>
          <w:rFonts w:eastAsia="Times New Roman" w:cs="Arial"/>
          <w:sz w:val="22"/>
          <w:szCs w:val="22"/>
          <w:lang w:val="pt-PT"/>
        </w:rPr>
      </w:pPr>
      <w:r w:rsidRPr="00565A5B">
        <w:rPr>
          <w:rFonts w:eastAsia="Times New Roman" w:cs="Arial"/>
          <w:b/>
          <w:sz w:val="22"/>
          <w:szCs w:val="22"/>
          <w:lang w:val="pt-PT"/>
        </w:rPr>
        <w:t xml:space="preserve">          2007 - 2012                     </w:t>
      </w:r>
      <w:r w:rsidRPr="00565A5B">
        <w:rPr>
          <w:rFonts w:eastAsia="Times New Roman" w:cs="Arial"/>
          <w:sz w:val="22"/>
          <w:szCs w:val="22"/>
          <w:lang w:val="pt-PT"/>
        </w:rPr>
        <w:t xml:space="preserve">Medic Rezident Chirurgie Generala – Spitalul Universitar  Bucuresti         </w:t>
      </w:r>
    </w:p>
    <w:p w14:paraId="0A68BB55" w14:textId="77777777" w:rsidR="00E94212" w:rsidRPr="00565A5B" w:rsidRDefault="00E94212" w:rsidP="00E94212">
      <w:pPr>
        <w:ind w:right="-720"/>
        <w:rPr>
          <w:rFonts w:eastAsia="Times New Roman" w:cs="Arial"/>
          <w:sz w:val="22"/>
          <w:szCs w:val="22"/>
          <w:lang w:val="pt-PT"/>
        </w:rPr>
      </w:pPr>
      <w:r w:rsidRPr="00565A5B">
        <w:rPr>
          <w:rFonts w:eastAsia="Times New Roman" w:cs="Arial"/>
          <w:sz w:val="22"/>
          <w:szCs w:val="22"/>
          <w:lang w:val="pt-PT"/>
        </w:rPr>
        <w:t xml:space="preserve">          </w:t>
      </w:r>
      <w:r w:rsidRPr="00565A5B">
        <w:rPr>
          <w:rFonts w:eastAsia="Times New Roman" w:cs="Arial"/>
          <w:b/>
          <w:sz w:val="22"/>
          <w:szCs w:val="22"/>
          <w:lang w:val="pt-PT"/>
        </w:rPr>
        <w:t xml:space="preserve">2000 - 2008                     </w:t>
      </w:r>
      <w:r w:rsidRPr="00565A5B">
        <w:rPr>
          <w:rFonts w:eastAsia="Times New Roman" w:cs="Arial"/>
          <w:sz w:val="22"/>
          <w:szCs w:val="22"/>
          <w:lang w:val="pt-PT"/>
        </w:rPr>
        <w:t>Asistent cercetare Stiintifica Obstetrica-   Ginecologie- Spitalul Titan Bucuresti ( din 2003</w:t>
      </w:r>
    </w:p>
    <w:p w14:paraId="6EE76DE3" w14:textId="77777777" w:rsidR="00E94212" w:rsidRPr="00565A5B" w:rsidRDefault="00E94212" w:rsidP="00E94212">
      <w:pPr>
        <w:ind w:right="-720"/>
        <w:rPr>
          <w:rFonts w:eastAsia="Times New Roman" w:cs="Arial"/>
          <w:sz w:val="22"/>
          <w:szCs w:val="22"/>
          <w:lang w:val="pt-PT"/>
        </w:rPr>
      </w:pPr>
      <w:r w:rsidRPr="00565A5B">
        <w:rPr>
          <w:rFonts w:eastAsia="Times New Roman" w:cs="Arial"/>
          <w:sz w:val="22"/>
          <w:szCs w:val="22"/>
          <w:lang w:val="pt-PT"/>
        </w:rPr>
        <w:t xml:space="preserve">                    </w:t>
      </w:r>
      <w:r w:rsidR="00CB4510" w:rsidRPr="00565A5B">
        <w:rPr>
          <w:rFonts w:eastAsia="Times New Roman" w:cs="Arial"/>
          <w:sz w:val="22"/>
          <w:szCs w:val="22"/>
          <w:lang w:val="pt-PT"/>
        </w:rPr>
        <w:t xml:space="preserve">                               Spitalul Judetean Ilfov “Sfintii Imparati Constantin si Elena” )</w:t>
      </w:r>
      <w:r w:rsidRPr="00565A5B">
        <w:rPr>
          <w:rFonts w:eastAsia="Times New Roman" w:cs="Arial"/>
          <w:sz w:val="22"/>
          <w:szCs w:val="22"/>
          <w:lang w:val="pt-PT"/>
        </w:rPr>
        <w:t xml:space="preserve">      </w:t>
      </w:r>
    </w:p>
    <w:p w14:paraId="3F6F9EA4" w14:textId="77777777" w:rsidR="00E94212" w:rsidRPr="00565A5B" w:rsidRDefault="00E94212" w:rsidP="00E94212">
      <w:pPr>
        <w:tabs>
          <w:tab w:val="left" w:pos="5010"/>
          <w:tab w:val="left" w:pos="5434"/>
        </w:tabs>
        <w:ind w:right="-720"/>
        <w:rPr>
          <w:rFonts w:eastAsia="Times New Roman" w:cs="Arial"/>
          <w:sz w:val="22"/>
          <w:szCs w:val="22"/>
          <w:lang w:val="pt-PT"/>
        </w:rPr>
      </w:pPr>
      <w:r w:rsidRPr="00565A5B">
        <w:rPr>
          <w:rFonts w:eastAsia="Times New Roman" w:cs="Arial"/>
          <w:b/>
          <w:sz w:val="22"/>
          <w:szCs w:val="22"/>
          <w:lang w:val="pt-PT"/>
        </w:rPr>
        <w:t xml:space="preserve">         </w:t>
      </w:r>
      <w:r w:rsidR="00B4597D" w:rsidRPr="00565A5B">
        <w:rPr>
          <w:rFonts w:eastAsia="Times New Roman" w:cs="Arial"/>
          <w:b/>
          <w:sz w:val="22"/>
          <w:szCs w:val="22"/>
          <w:lang w:val="pt-PT"/>
        </w:rPr>
        <w:t xml:space="preserve"> </w:t>
      </w:r>
      <w:r w:rsidRPr="00565A5B">
        <w:rPr>
          <w:rFonts w:eastAsia="Times New Roman" w:cs="Arial"/>
          <w:b/>
          <w:sz w:val="22"/>
          <w:szCs w:val="22"/>
          <w:lang w:val="pt-PT"/>
        </w:rPr>
        <w:t>1999</w:t>
      </w:r>
      <w:r w:rsidR="00B4597D" w:rsidRPr="00565A5B">
        <w:rPr>
          <w:rFonts w:eastAsia="Times New Roman" w:cs="Arial"/>
          <w:b/>
          <w:sz w:val="22"/>
          <w:szCs w:val="22"/>
          <w:lang w:val="pt-PT"/>
        </w:rPr>
        <w:t xml:space="preserve"> </w:t>
      </w:r>
      <w:r w:rsidRPr="00565A5B">
        <w:rPr>
          <w:rFonts w:eastAsia="Times New Roman" w:cs="Arial"/>
          <w:b/>
          <w:sz w:val="22"/>
          <w:szCs w:val="22"/>
          <w:lang w:val="pt-PT"/>
        </w:rPr>
        <w:t>-</w:t>
      </w:r>
      <w:r w:rsidR="00B4597D" w:rsidRPr="00565A5B">
        <w:rPr>
          <w:rFonts w:eastAsia="Times New Roman" w:cs="Arial"/>
          <w:b/>
          <w:sz w:val="22"/>
          <w:szCs w:val="22"/>
          <w:lang w:val="pt-PT"/>
        </w:rPr>
        <w:t xml:space="preserve"> </w:t>
      </w:r>
      <w:r w:rsidRPr="00565A5B">
        <w:rPr>
          <w:rFonts w:eastAsia="Times New Roman" w:cs="Arial"/>
          <w:b/>
          <w:sz w:val="22"/>
          <w:szCs w:val="22"/>
          <w:lang w:val="pt-PT"/>
        </w:rPr>
        <w:t xml:space="preserve">2000      </w:t>
      </w:r>
      <w:r w:rsidR="00B4597D" w:rsidRPr="00565A5B">
        <w:rPr>
          <w:rFonts w:eastAsia="Times New Roman" w:cs="Arial"/>
          <w:b/>
          <w:sz w:val="22"/>
          <w:szCs w:val="22"/>
          <w:lang w:val="pt-PT"/>
        </w:rPr>
        <w:t xml:space="preserve">               </w:t>
      </w:r>
      <w:r w:rsidRPr="00565A5B">
        <w:rPr>
          <w:rFonts w:eastAsia="Times New Roman" w:cs="Arial"/>
          <w:sz w:val="22"/>
          <w:szCs w:val="22"/>
          <w:lang w:val="pt-PT"/>
        </w:rPr>
        <w:t>Medic stagiar Spitalul Titan Bucuresti</w:t>
      </w:r>
    </w:p>
    <w:p w14:paraId="3825D91D" w14:textId="77777777" w:rsidR="00E94212" w:rsidRPr="00565A5B" w:rsidRDefault="00B4597D" w:rsidP="00B4597D">
      <w:pPr>
        <w:rPr>
          <w:rFonts w:eastAsia="Times New Roman" w:cs="Arial"/>
          <w:sz w:val="22"/>
          <w:szCs w:val="22"/>
          <w:lang w:val="pt-PT"/>
        </w:rPr>
      </w:pPr>
      <w:r w:rsidRPr="00565A5B">
        <w:rPr>
          <w:rFonts w:eastAsia="Times New Roman" w:cs="Arial"/>
          <w:sz w:val="22"/>
          <w:szCs w:val="22"/>
          <w:lang w:val="pt-PT"/>
        </w:rPr>
        <w:t xml:space="preserve">          </w:t>
      </w:r>
      <w:r w:rsidR="00E94212" w:rsidRPr="00565A5B">
        <w:rPr>
          <w:rFonts w:eastAsia="Times New Roman" w:cs="Arial"/>
          <w:b/>
          <w:sz w:val="22"/>
          <w:szCs w:val="22"/>
          <w:lang w:val="pt-PT"/>
        </w:rPr>
        <w:t>2000</w:t>
      </w:r>
      <w:r w:rsidRPr="00565A5B">
        <w:rPr>
          <w:rFonts w:eastAsia="Times New Roman" w:cs="Arial"/>
          <w:b/>
          <w:sz w:val="22"/>
          <w:szCs w:val="22"/>
          <w:lang w:val="pt-PT"/>
        </w:rPr>
        <w:t xml:space="preserve"> - 2015                  </w:t>
      </w:r>
      <w:r w:rsidR="00E94212" w:rsidRPr="00565A5B">
        <w:rPr>
          <w:rFonts w:eastAsia="Times New Roman" w:cs="Arial"/>
          <w:b/>
          <w:sz w:val="22"/>
          <w:szCs w:val="22"/>
          <w:lang w:val="pt-PT"/>
        </w:rPr>
        <w:t xml:space="preserve">  </w:t>
      </w:r>
      <w:r w:rsidRPr="00565A5B">
        <w:rPr>
          <w:rFonts w:eastAsia="Times New Roman" w:cs="Arial"/>
          <w:b/>
          <w:sz w:val="22"/>
          <w:szCs w:val="22"/>
          <w:lang w:val="pt-PT"/>
        </w:rPr>
        <w:t xml:space="preserve"> </w:t>
      </w:r>
      <w:r w:rsidR="00E94212" w:rsidRPr="00565A5B">
        <w:rPr>
          <w:rFonts w:eastAsia="Times New Roman" w:cs="Arial"/>
          <w:sz w:val="22"/>
          <w:szCs w:val="22"/>
          <w:lang w:val="pt-PT"/>
        </w:rPr>
        <w:t>Redactor sef revista Medica</w:t>
      </w:r>
    </w:p>
    <w:p w14:paraId="1F06F7B7" w14:textId="77777777" w:rsidR="00E94212" w:rsidRPr="00565A5B" w:rsidRDefault="00E94212" w:rsidP="00E94212">
      <w:pPr>
        <w:ind w:right="-720"/>
        <w:rPr>
          <w:rFonts w:eastAsia="Times New Roman" w:cs="Arial"/>
          <w:b/>
          <w:sz w:val="22"/>
          <w:szCs w:val="22"/>
          <w:lang w:val="pt-PT" w:eastAsia="ar-SA" w:bidi="ar-SA"/>
        </w:rPr>
      </w:pPr>
      <w:r w:rsidRPr="00565A5B">
        <w:rPr>
          <w:rFonts w:eastAsia="Times New Roman" w:cs="Arial"/>
          <w:sz w:val="22"/>
          <w:szCs w:val="22"/>
          <w:lang w:val="pt-PT"/>
        </w:rPr>
        <w:t xml:space="preserve">  </w:t>
      </w:r>
      <w:r w:rsidR="00B4597D" w:rsidRPr="00565A5B">
        <w:rPr>
          <w:rFonts w:eastAsia="Times New Roman" w:cs="Arial"/>
          <w:sz w:val="22"/>
          <w:szCs w:val="22"/>
          <w:lang w:val="pt-PT"/>
        </w:rPr>
        <w:t xml:space="preserve">       </w:t>
      </w:r>
      <w:r w:rsidRPr="00565A5B">
        <w:rPr>
          <w:rFonts w:eastAsia="Times New Roman" w:cs="Arial"/>
          <w:sz w:val="22"/>
          <w:szCs w:val="22"/>
          <w:lang w:val="pt-PT"/>
        </w:rPr>
        <w:t xml:space="preserve"> </w:t>
      </w:r>
      <w:r w:rsidR="00B4597D" w:rsidRPr="00565A5B">
        <w:rPr>
          <w:rFonts w:eastAsia="Times New Roman" w:cs="Arial"/>
          <w:b/>
          <w:bCs/>
          <w:sz w:val="22"/>
          <w:szCs w:val="22"/>
          <w:lang w:val="pt-PT"/>
        </w:rPr>
        <w:t>2004 - P</w:t>
      </w:r>
      <w:r w:rsidRPr="00565A5B">
        <w:rPr>
          <w:rFonts w:eastAsia="Times New Roman" w:cs="Arial"/>
          <w:b/>
          <w:bCs/>
          <w:sz w:val="22"/>
          <w:szCs w:val="22"/>
          <w:lang w:val="pt-PT"/>
        </w:rPr>
        <w:t xml:space="preserve">rezent </w:t>
      </w:r>
      <w:r w:rsidR="00B4597D" w:rsidRPr="00565A5B">
        <w:rPr>
          <w:rFonts w:eastAsia="Times New Roman" w:cs="Arial"/>
          <w:b/>
          <w:bCs/>
          <w:sz w:val="22"/>
          <w:szCs w:val="22"/>
          <w:lang w:val="pt-PT"/>
        </w:rPr>
        <w:t xml:space="preserve">               </w:t>
      </w:r>
      <w:r w:rsidRPr="00565A5B">
        <w:rPr>
          <w:rFonts w:eastAsia="Times New Roman" w:cs="Arial"/>
          <w:sz w:val="22"/>
          <w:szCs w:val="22"/>
          <w:lang w:val="pt-PT" w:eastAsia="ar-SA" w:bidi="ar-SA"/>
        </w:rPr>
        <w:t>Presedinte Grinvest Concept Company/Grinvest Business</w:t>
      </w:r>
    </w:p>
    <w:p w14:paraId="6959FA93" w14:textId="77777777" w:rsidR="00E94212" w:rsidRPr="00565A5B" w:rsidRDefault="00F171D2" w:rsidP="00E94212">
      <w:pPr>
        <w:ind w:right="-720"/>
        <w:rPr>
          <w:rFonts w:eastAsia="Times New Roman" w:cs="Arial"/>
          <w:b/>
          <w:sz w:val="22"/>
          <w:szCs w:val="22"/>
          <w:lang w:val="pt-PT" w:eastAsia="ar-SA" w:bidi="ar-SA"/>
        </w:rPr>
      </w:pPr>
      <w:r w:rsidRPr="00565A5B">
        <w:rPr>
          <w:rFonts w:eastAsia="Times New Roman" w:cs="Arial"/>
          <w:b/>
          <w:sz w:val="22"/>
          <w:szCs w:val="22"/>
          <w:lang w:val="pt-PT" w:eastAsia="ar-SA" w:bidi="ar-SA"/>
        </w:rPr>
        <w:t xml:space="preserve">          2000 -</w:t>
      </w:r>
      <w:r w:rsidR="00E94212" w:rsidRPr="00565A5B">
        <w:rPr>
          <w:rFonts w:eastAsia="Times New Roman" w:cs="Arial"/>
          <w:b/>
          <w:sz w:val="22"/>
          <w:szCs w:val="22"/>
          <w:lang w:val="pt-PT" w:eastAsia="ar-SA" w:bidi="ar-SA"/>
        </w:rPr>
        <w:t xml:space="preserve"> 2003</w:t>
      </w:r>
      <w:r w:rsidRPr="00565A5B">
        <w:rPr>
          <w:rFonts w:eastAsia="Times New Roman" w:cs="Arial"/>
          <w:sz w:val="22"/>
          <w:szCs w:val="22"/>
          <w:lang w:val="pt-PT" w:eastAsia="ar-SA" w:bidi="ar-SA"/>
        </w:rPr>
        <w:t xml:space="preserve">                     </w:t>
      </w:r>
      <w:r w:rsidR="00E94212" w:rsidRPr="00565A5B">
        <w:rPr>
          <w:rFonts w:eastAsia="Times New Roman" w:cs="Arial"/>
          <w:sz w:val="22"/>
          <w:szCs w:val="22"/>
          <w:lang w:val="pt-PT" w:eastAsia="ar-SA" w:bidi="ar-SA"/>
        </w:rPr>
        <w:t>Director General Medtest Prod</w:t>
      </w:r>
    </w:p>
    <w:p w14:paraId="3BEEC41A" w14:textId="77777777" w:rsidR="00E94212" w:rsidRPr="00565A5B" w:rsidRDefault="00F171D2" w:rsidP="00E94212">
      <w:pPr>
        <w:ind w:right="-720"/>
        <w:rPr>
          <w:rFonts w:eastAsia="Times New Roman" w:cs="Arial"/>
          <w:b/>
          <w:sz w:val="22"/>
          <w:szCs w:val="22"/>
          <w:lang w:val="pt-PT" w:eastAsia="ar-SA" w:bidi="ar-SA"/>
        </w:rPr>
      </w:pPr>
      <w:r w:rsidRPr="00565A5B">
        <w:rPr>
          <w:rFonts w:eastAsia="Times New Roman" w:cs="Arial"/>
          <w:b/>
          <w:sz w:val="22"/>
          <w:szCs w:val="22"/>
          <w:lang w:val="pt-PT" w:eastAsia="ar-SA" w:bidi="ar-SA"/>
        </w:rPr>
        <w:t xml:space="preserve">          </w:t>
      </w:r>
      <w:r w:rsidR="00E94212" w:rsidRPr="00565A5B">
        <w:rPr>
          <w:rFonts w:eastAsia="Times New Roman" w:cs="Arial"/>
          <w:b/>
          <w:sz w:val="22"/>
          <w:szCs w:val="22"/>
          <w:lang w:val="pt-PT" w:eastAsia="ar-SA" w:bidi="ar-SA"/>
        </w:rPr>
        <w:t>1997 - 1999</w:t>
      </w:r>
      <w:r w:rsidRPr="00565A5B">
        <w:rPr>
          <w:rFonts w:eastAsia="Times New Roman" w:cs="Arial"/>
          <w:sz w:val="22"/>
          <w:szCs w:val="22"/>
          <w:lang w:val="pt-PT" w:eastAsia="ar-SA" w:bidi="ar-SA"/>
        </w:rPr>
        <w:t xml:space="preserve">                     </w:t>
      </w:r>
      <w:r w:rsidR="00E94212" w:rsidRPr="00565A5B">
        <w:rPr>
          <w:rFonts w:eastAsia="Times New Roman" w:cs="Arial"/>
          <w:sz w:val="22"/>
          <w:szCs w:val="22"/>
          <w:lang w:val="pt-PT" w:eastAsia="ar-SA" w:bidi="ar-SA"/>
        </w:rPr>
        <w:t>Director de Vanzari Simed</w:t>
      </w:r>
    </w:p>
    <w:p w14:paraId="51E5E619" w14:textId="77777777" w:rsidR="00E94212" w:rsidRPr="00E94212" w:rsidRDefault="00F171D2" w:rsidP="00E94212">
      <w:pPr>
        <w:ind w:right="-720"/>
        <w:rPr>
          <w:rFonts w:eastAsia="Times New Roman" w:cs="Arial"/>
          <w:b/>
          <w:sz w:val="22"/>
          <w:szCs w:val="22"/>
          <w:lang w:eastAsia="ar-SA" w:bidi="ar-SA"/>
        </w:rPr>
      </w:pPr>
      <w:r w:rsidRPr="00565A5B">
        <w:rPr>
          <w:rFonts w:eastAsia="Times New Roman" w:cs="Arial"/>
          <w:b/>
          <w:sz w:val="22"/>
          <w:szCs w:val="22"/>
          <w:lang w:val="pt-PT" w:eastAsia="ar-SA" w:bidi="ar-SA"/>
        </w:rPr>
        <w:t xml:space="preserve">          </w:t>
      </w:r>
      <w:r>
        <w:rPr>
          <w:rFonts w:eastAsia="Times New Roman" w:cs="Arial"/>
          <w:b/>
          <w:sz w:val="22"/>
          <w:szCs w:val="22"/>
          <w:lang w:eastAsia="ar-SA" w:bidi="ar-SA"/>
        </w:rPr>
        <w:t xml:space="preserve">1995 – 1997                    </w:t>
      </w:r>
      <w:r w:rsidR="00E94212" w:rsidRPr="00E94212">
        <w:rPr>
          <w:rFonts w:eastAsia="Times New Roman" w:cs="Arial"/>
          <w:sz w:val="22"/>
          <w:szCs w:val="22"/>
          <w:lang w:eastAsia="ar-SA" w:bidi="ar-SA"/>
        </w:rPr>
        <w:t>Director General Alpima ( Novartis)</w:t>
      </w:r>
    </w:p>
    <w:p w14:paraId="7BB91FF3" w14:textId="77777777" w:rsidR="00E94212" w:rsidRPr="00E94212" w:rsidRDefault="00F171D2" w:rsidP="00E94212">
      <w:pPr>
        <w:ind w:right="-720"/>
        <w:rPr>
          <w:rFonts w:eastAsia="Times New Roman" w:cs="Arial"/>
          <w:b/>
          <w:bCs/>
          <w:sz w:val="22"/>
          <w:szCs w:val="22"/>
        </w:rPr>
      </w:pPr>
      <w:r>
        <w:rPr>
          <w:rFonts w:eastAsia="Times New Roman" w:cs="Arial"/>
          <w:b/>
          <w:sz w:val="22"/>
          <w:szCs w:val="22"/>
          <w:lang w:eastAsia="ar-SA" w:bidi="ar-SA"/>
        </w:rPr>
        <w:t xml:space="preserve">          </w:t>
      </w:r>
      <w:r w:rsidR="00E94212" w:rsidRPr="00E94212">
        <w:rPr>
          <w:rFonts w:eastAsia="Times New Roman" w:cs="Arial"/>
          <w:b/>
          <w:sz w:val="22"/>
          <w:szCs w:val="22"/>
          <w:lang w:eastAsia="ar-SA" w:bidi="ar-SA"/>
        </w:rPr>
        <w:t>1992 – 1995</w:t>
      </w:r>
      <w:r>
        <w:rPr>
          <w:rFonts w:eastAsia="Times New Roman" w:cs="Arial"/>
          <w:sz w:val="22"/>
          <w:szCs w:val="22"/>
          <w:lang w:eastAsia="ar-SA" w:bidi="ar-SA"/>
        </w:rPr>
        <w:t xml:space="preserve">                    </w:t>
      </w:r>
      <w:r w:rsidR="00E94212" w:rsidRPr="00E94212">
        <w:rPr>
          <w:rFonts w:eastAsia="Times New Roman" w:cs="Arial"/>
          <w:sz w:val="22"/>
          <w:szCs w:val="22"/>
          <w:lang w:eastAsia="ar-SA" w:bidi="ar-SA"/>
        </w:rPr>
        <w:t>Director Marketing Plurifarm</w:t>
      </w:r>
    </w:p>
    <w:p w14:paraId="080BA970" w14:textId="77777777" w:rsidR="00C8172F" w:rsidRPr="00E94212" w:rsidRDefault="00C8172F">
      <w:pPr>
        <w:pStyle w:val="ECVComments"/>
      </w:pPr>
    </w:p>
    <w:p w14:paraId="426FE06A" w14:textId="77777777" w:rsidR="00C8172F" w:rsidRPr="00495E21" w:rsidRDefault="00C8172F">
      <w:pPr>
        <w:pStyle w:val="ECVText"/>
        <w:rPr>
          <w:lang w:val="ro-RO"/>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72F" w:rsidRPr="00495E21" w14:paraId="76E84F64" w14:textId="77777777">
        <w:trPr>
          <w:trHeight w:val="170"/>
        </w:trPr>
        <w:tc>
          <w:tcPr>
            <w:tcW w:w="2835" w:type="dxa"/>
          </w:tcPr>
          <w:p w14:paraId="59011B39" w14:textId="77777777" w:rsidR="00C8172F" w:rsidRPr="00495E21" w:rsidRDefault="00C8172F">
            <w:pPr>
              <w:pStyle w:val="ECVLeftHeading"/>
              <w:rPr>
                <w:lang w:val="ro-RO"/>
              </w:rPr>
            </w:pPr>
            <w:r w:rsidRPr="00495E21">
              <w:rPr>
                <w:caps w:val="0"/>
                <w:lang w:val="ro-RO"/>
              </w:rPr>
              <w:t>EDUCAŢIE ŞI FORMARE</w:t>
            </w:r>
          </w:p>
        </w:tc>
        <w:tc>
          <w:tcPr>
            <w:tcW w:w="7540" w:type="dxa"/>
            <w:vAlign w:val="bottom"/>
          </w:tcPr>
          <w:p w14:paraId="1A7E35F2" w14:textId="77777777" w:rsidR="00C8172F" w:rsidRPr="00495E21" w:rsidRDefault="002270C1">
            <w:pPr>
              <w:pStyle w:val="ECVBlueBox"/>
              <w:rPr>
                <w:lang w:val="ro-RO"/>
              </w:rPr>
            </w:pPr>
            <w:r w:rsidRPr="00495E21">
              <w:rPr>
                <w:noProof/>
                <w:lang w:val="en-US" w:eastAsia="en-US" w:bidi="ar-SA"/>
              </w:rPr>
              <w:drawing>
                <wp:inline distT="0" distB="0" distL="0" distR="0" wp14:anchorId="7EE6BC69" wp14:editId="74D7112F">
                  <wp:extent cx="4786630" cy="90805"/>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6630" cy="90805"/>
                          </a:xfrm>
                          <a:prstGeom prst="rect">
                            <a:avLst/>
                          </a:prstGeom>
                          <a:solidFill>
                            <a:srgbClr val="FFFFFF"/>
                          </a:solidFill>
                          <a:ln>
                            <a:noFill/>
                          </a:ln>
                        </pic:spPr>
                      </pic:pic>
                    </a:graphicData>
                  </a:graphic>
                </wp:inline>
              </w:drawing>
            </w:r>
            <w:r w:rsidR="00C8172F" w:rsidRPr="00495E21">
              <w:rPr>
                <w:lang w:val="ro-RO"/>
              </w:rPr>
              <w:t xml:space="preserve"> </w:t>
            </w:r>
          </w:p>
        </w:tc>
      </w:tr>
    </w:tbl>
    <w:p w14:paraId="493A9E4C" w14:textId="77777777" w:rsidR="00885838" w:rsidRDefault="00820D12" w:rsidP="00820D12">
      <w:pPr>
        <w:ind w:left="-720" w:right="-720"/>
        <w:rPr>
          <w:rFonts w:eastAsia="Times New Roman" w:cs="Times New Roman"/>
          <w:sz w:val="22"/>
          <w:szCs w:val="22"/>
        </w:rPr>
      </w:pPr>
      <w:r w:rsidRPr="00820D12">
        <w:rPr>
          <w:rFonts w:eastAsia="Times New Roman" w:cs="Times New Roman"/>
          <w:sz w:val="22"/>
          <w:szCs w:val="22"/>
        </w:rPr>
        <w:t xml:space="preserve">                   </w:t>
      </w:r>
      <w:r>
        <w:rPr>
          <w:rFonts w:eastAsia="Times New Roman" w:cs="Times New Roman"/>
          <w:sz w:val="22"/>
          <w:szCs w:val="22"/>
        </w:rPr>
        <w:t xml:space="preserve">                </w:t>
      </w:r>
      <w:r w:rsidR="00885838">
        <w:rPr>
          <w:rFonts w:eastAsia="Times New Roman" w:cs="Times New Roman"/>
          <w:sz w:val="22"/>
          <w:szCs w:val="22"/>
        </w:rPr>
        <w:t xml:space="preserve">   </w:t>
      </w:r>
    </w:p>
    <w:p w14:paraId="68D7A3E5" w14:textId="77777777" w:rsidR="0074184C" w:rsidRPr="00565A5B" w:rsidRDefault="00C61985" w:rsidP="0074184C">
      <w:pPr>
        <w:ind w:right="-720"/>
        <w:rPr>
          <w:rFonts w:eastAsia="Times New Roman" w:cs="Times New Roman"/>
          <w:sz w:val="22"/>
          <w:szCs w:val="22"/>
          <w:lang w:val="pt-PT"/>
        </w:rPr>
      </w:pPr>
      <w:r w:rsidRPr="00565A5B">
        <w:rPr>
          <w:rFonts w:eastAsia="Times New Roman" w:cs="Times New Roman"/>
          <w:sz w:val="22"/>
          <w:szCs w:val="22"/>
          <w:lang w:val="pt-PT"/>
        </w:rPr>
        <w:t xml:space="preserve">                       </w:t>
      </w:r>
      <w:r w:rsidRPr="00565A5B">
        <w:rPr>
          <w:rFonts w:eastAsia="Times New Roman" w:cs="Times New Roman"/>
          <w:b/>
          <w:sz w:val="22"/>
          <w:szCs w:val="22"/>
          <w:lang w:val="pt-PT"/>
        </w:rPr>
        <w:t xml:space="preserve"> </w:t>
      </w:r>
      <w:r w:rsidR="0074184C" w:rsidRPr="00565A5B">
        <w:rPr>
          <w:rFonts w:eastAsia="Times New Roman" w:cs="Times New Roman"/>
          <w:b/>
          <w:sz w:val="22"/>
          <w:szCs w:val="22"/>
          <w:lang w:val="pt-PT"/>
        </w:rPr>
        <w:t>2025</w:t>
      </w:r>
      <w:r w:rsidR="0074184C" w:rsidRPr="00565A5B">
        <w:rPr>
          <w:rFonts w:eastAsia="Times New Roman" w:cs="Times New Roman"/>
          <w:sz w:val="22"/>
          <w:szCs w:val="22"/>
          <w:lang w:val="pt-PT"/>
        </w:rPr>
        <w:t xml:space="preserve">               Programul postuniversitar de formare psihopedagogica in vederea  certificarii pentru</w:t>
      </w:r>
    </w:p>
    <w:p w14:paraId="33B783AD" w14:textId="77777777" w:rsidR="0074184C" w:rsidRPr="00565A5B" w:rsidRDefault="0074184C" w:rsidP="0074184C">
      <w:pPr>
        <w:ind w:right="-720"/>
        <w:rPr>
          <w:rFonts w:eastAsia="Times New Roman" w:cs="Times New Roman"/>
          <w:sz w:val="22"/>
          <w:szCs w:val="22"/>
          <w:lang w:val="pt-PT"/>
        </w:rPr>
      </w:pPr>
      <w:r w:rsidRPr="00565A5B">
        <w:rPr>
          <w:rFonts w:eastAsia="Times New Roman" w:cs="Times New Roman"/>
          <w:sz w:val="22"/>
          <w:szCs w:val="22"/>
          <w:lang w:val="pt-PT"/>
        </w:rPr>
        <w:t xml:space="preserve">                                                profesia didctica – Nivelul II ( de Aprofundare )  specializarea Medicina</w:t>
      </w:r>
    </w:p>
    <w:p w14:paraId="22434483" w14:textId="77777777" w:rsidR="0074184C" w:rsidRPr="00565A5B" w:rsidRDefault="0074184C" w:rsidP="00C61985">
      <w:pPr>
        <w:ind w:right="-720"/>
        <w:rPr>
          <w:rFonts w:eastAsia="Times New Roman" w:cs="Times New Roman"/>
          <w:b/>
          <w:sz w:val="22"/>
          <w:szCs w:val="22"/>
          <w:lang w:val="pt-PT"/>
        </w:rPr>
      </w:pPr>
    </w:p>
    <w:p w14:paraId="09A82611" w14:textId="77777777" w:rsidR="00C61985" w:rsidRPr="00565A5B" w:rsidRDefault="0074184C" w:rsidP="00C61985">
      <w:pPr>
        <w:ind w:right="-720"/>
        <w:rPr>
          <w:rFonts w:eastAsia="Times New Roman" w:cs="Times New Roman"/>
          <w:sz w:val="22"/>
          <w:szCs w:val="22"/>
          <w:lang w:val="pt-PT"/>
        </w:rPr>
      </w:pPr>
      <w:r w:rsidRPr="00565A5B">
        <w:rPr>
          <w:rFonts w:eastAsia="Times New Roman" w:cs="Times New Roman"/>
          <w:b/>
          <w:sz w:val="22"/>
          <w:szCs w:val="22"/>
          <w:lang w:val="pt-PT"/>
        </w:rPr>
        <w:t xml:space="preserve">                        </w:t>
      </w:r>
      <w:r w:rsidR="00C61985" w:rsidRPr="00565A5B">
        <w:rPr>
          <w:rFonts w:eastAsia="Times New Roman" w:cs="Times New Roman"/>
          <w:b/>
          <w:sz w:val="22"/>
          <w:szCs w:val="22"/>
          <w:lang w:val="pt-PT"/>
        </w:rPr>
        <w:t>2025</w:t>
      </w:r>
      <w:r w:rsidR="00C61985" w:rsidRPr="00565A5B">
        <w:rPr>
          <w:rFonts w:eastAsia="Times New Roman" w:cs="Times New Roman"/>
          <w:sz w:val="22"/>
          <w:szCs w:val="22"/>
          <w:lang w:val="pt-PT"/>
        </w:rPr>
        <w:t xml:space="preserve">               Programul postuniversitar de formare psihopedagogica in vederea  certificarii pentru</w:t>
      </w:r>
    </w:p>
    <w:p w14:paraId="12C910CD" w14:textId="77777777" w:rsidR="00C61985" w:rsidRPr="00565A5B" w:rsidRDefault="00C61985" w:rsidP="00C61985">
      <w:pPr>
        <w:ind w:right="-720"/>
        <w:rPr>
          <w:rFonts w:eastAsia="Times New Roman" w:cs="Times New Roman"/>
          <w:sz w:val="22"/>
          <w:szCs w:val="22"/>
          <w:lang w:val="pt-PT"/>
        </w:rPr>
      </w:pPr>
      <w:r w:rsidRPr="00565A5B">
        <w:rPr>
          <w:rFonts w:eastAsia="Times New Roman" w:cs="Times New Roman"/>
          <w:sz w:val="22"/>
          <w:szCs w:val="22"/>
          <w:lang w:val="pt-PT"/>
        </w:rPr>
        <w:t xml:space="preserve">                                                profesia didctica – Nivelul I ( de Initiere ) </w:t>
      </w:r>
      <w:r w:rsidR="0074184C" w:rsidRPr="00565A5B">
        <w:rPr>
          <w:rFonts w:eastAsia="Times New Roman" w:cs="Times New Roman"/>
          <w:sz w:val="22"/>
          <w:szCs w:val="22"/>
          <w:lang w:val="pt-PT"/>
        </w:rPr>
        <w:t xml:space="preserve"> specializarea Medicina</w:t>
      </w:r>
    </w:p>
    <w:p w14:paraId="46964BE8" w14:textId="77777777" w:rsidR="00820D12" w:rsidRPr="00565A5B" w:rsidRDefault="00885838" w:rsidP="00820D12">
      <w:pPr>
        <w:ind w:left="-720" w:right="-720"/>
        <w:rPr>
          <w:rFonts w:eastAsia="Times New Roman" w:cs="Times New Roman"/>
          <w:sz w:val="22"/>
          <w:szCs w:val="22"/>
          <w:lang w:val="pt-PT"/>
        </w:rPr>
      </w:pPr>
      <w:r w:rsidRPr="00565A5B">
        <w:rPr>
          <w:rFonts w:eastAsia="Times New Roman" w:cs="Times New Roman"/>
          <w:sz w:val="22"/>
          <w:szCs w:val="22"/>
          <w:lang w:val="pt-PT"/>
        </w:rPr>
        <w:t xml:space="preserve">      </w:t>
      </w:r>
      <w:r w:rsidR="00C61985" w:rsidRPr="00565A5B">
        <w:rPr>
          <w:rFonts w:eastAsia="Times New Roman" w:cs="Times New Roman"/>
          <w:sz w:val="22"/>
          <w:szCs w:val="22"/>
          <w:lang w:val="pt-PT"/>
        </w:rPr>
        <w:t xml:space="preserve">                               </w:t>
      </w:r>
      <w:r w:rsidR="00820D12" w:rsidRPr="00565A5B">
        <w:rPr>
          <w:rFonts w:eastAsia="Times New Roman" w:cs="Times New Roman"/>
          <w:b/>
          <w:sz w:val="22"/>
          <w:szCs w:val="22"/>
          <w:lang w:val="pt-PT"/>
        </w:rPr>
        <w:t>2024</w:t>
      </w:r>
      <w:r w:rsidR="00C61985" w:rsidRPr="00565A5B">
        <w:rPr>
          <w:rFonts w:eastAsia="Times New Roman" w:cs="Times New Roman"/>
          <w:sz w:val="22"/>
          <w:szCs w:val="22"/>
          <w:lang w:val="pt-PT"/>
        </w:rPr>
        <w:t xml:space="preserve">               </w:t>
      </w:r>
      <w:r w:rsidR="00820D12" w:rsidRPr="00565A5B">
        <w:rPr>
          <w:rFonts w:eastAsia="Times New Roman" w:cs="Times New Roman"/>
          <w:sz w:val="22"/>
          <w:szCs w:val="22"/>
          <w:lang w:val="pt-PT"/>
        </w:rPr>
        <w:t>Modul 1 Psihopedagocic</w:t>
      </w:r>
    </w:p>
    <w:p w14:paraId="0EEAEF68" w14:textId="77777777" w:rsidR="00820D12" w:rsidRPr="00565A5B" w:rsidRDefault="00820D12" w:rsidP="00820D12">
      <w:pPr>
        <w:ind w:left="-720" w:right="-720"/>
        <w:rPr>
          <w:rFonts w:eastAsia="Times New Roman" w:cs="Times New Roman"/>
          <w:b/>
          <w:bCs/>
          <w:sz w:val="22"/>
          <w:szCs w:val="22"/>
          <w:lang w:val="pt-PT"/>
        </w:rPr>
      </w:pPr>
      <w:r w:rsidRPr="00565A5B">
        <w:rPr>
          <w:rFonts w:eastAsia="Times New Roman" w:cs="Times New Roman"/>
          <w:sz w:val="22"/>
          <w:szCs w:val="22"/>
          <w:lang w:val="pt-PT"/>
        </w:rPr>
        <w:t xml:space="preserve">      </w:t>
      </w:r>
      <w:r w:rsidR="00C61985" w:rsidRPr="00565A5B">
        <w:rPr>
          <w:rFonts w:eastAsia="Times New Roman" w:cs="Times New Roman"/>
          <w:sz w:val="22"/>
          <w:szCs w:val="22"/>
          <w:lang w:val="pt-PT"/>
        </w:rPr>
        <w:t xml:space="preserve">                               </w:t>
      </w:r>
      <w:r w:rsidRPr="00565A5B">
        <w:rPr>
          <w:rFonts w:eastAsia="Times New Roman" w:cs="Times New Roman"/>
          <w:b/>
          <w:bCs/>
          <w:sz w:val="22"/>
          <w:szCs w:val="22"/>
          <w:lang w:val="pt-PT"/>
        </w:rPr>
        <w:t>2014</w:t>
      </w:r>
      <w:r w:rsidR="00C61985" w:rsidRPr="00565A5B">
        <w:rPr>
          <w:rFonts w:eastAsia="Times New Roman" w:cs="Times New Roman"/>
          <w:sz w:val="22"/>
          <w:szCs w:val="22"/>
          <w:lang w:val="pt-PT"/>
        </w:rPr>
        <w:t xml:space="preserve">               </w:t>
      </w:r>
      <w:r w:rsidRPr="00565A5B">
        <w:rPr>
          <w:rFonts w:eastAsia="Times New Roman" w:cs="Times New Roman"/>
          <w:bCs/>
          <w:sz w:val="22"/>
          <w:szCs w:val="22"/>
          <w:lang w:val="pt-PT"/>
        </w:rPr>
        <w:t>Doctor in Stiinte Medicale</w:t>
      </w:r>
    </w:p>
    <w:p w14:paraId="65EF2060" w14:textId="77777777" w:rsidR="00820D12" w:rsidRPr="00565A5B" w:rsidRDefault="00820D12" w:rsidP="00820D12">
      <w:pPr>
        <w:ind w:left="-720" w:right="-720"/>
        <w:rPr>
          <w:rFonts w:eastAsia="Times New Roman" w:cs="Times New Roman"/>
          <w:b/>
          <w:bCs/>
          <w:sz w:val="22"/>
          <w:szCs w:val="22"/>
          <w:lang w:val="pt-PT"/>
        </w:rPr>
      </w:pPr>
      <w:r w:rsidRPr="00565A5B">
        <w:rPr>
          <w:rFonts w:eastAsia="Times New Roman" w:cs="Times New Roman"/>
          <w:b/>
          <w:bCs/>
          <w:sz w:val="22"/>
          <w:szCs w:val="22"/>
          <w:lang w:val="pt-PT"/>
        </w:rPr>
        <w:t xml:space="preserve">              </w:t>
      </w:r>
      <w:r w:rsidR="00C61985" w:rsidRPr="00565A5B">
        <w:rPr>
          <w:rFonts w:eastAsia="Times New Roman" w:cs="Times New Roman"/>
          <w:b/>
          <w:bCs/>
          <w:sz w:val="22"/>
          <w:szCs w:val="22"/>
          <w:lang w:val="pt-PT"/>
        </w:rPr>
        <w:t xml:space="preserve">                       </w:t>
      </w:r>
      <w:r w:rsidRPr="00565A5B">
        <w:rPr>
          <w:rFonts w:eastAsia="Times New Roman" w:cs="Times New Roman"/>
          <w:b/>
          <w:bCs/>
          <w:sz w:val="22"/>
          <w:szCs w:val="22"/>
          <w:lang w:val="pt-PT"/>
        </w:rPr>
        <w:t>2007</w:t>
      </w:r>
      <w:r w:rsidRPr="00565A5B">
        <w:rPr>
          <w:rFonts w:eastAsia="Times New Roman" w:cs="Times New Roman"/>
          <w:sz w:val="22"/>
          <w:szCs w:val="22"/>
          <w:lang w:val="pt-PT"/>
        </w:rPr>
        <w:t xml:space="preserve">   </w:t>
      </w:r>
      <w:r w:rsidR="00C61985" w:rsidRPr="00565A5B">
        <w:rPr>
          <w:rFonts w:eastAsia="Times New Roman" w:cs="Times New Roman"/>
          <w:sz w:val="22"/>
          <w:szCs w:val="22"/>
          <w:lang w:val="pt-PT"/>
        </w:rPr>
        <w:t xml:space="preserve">            </w:t>
      </w:r>
      <w:r w:rsidRPr="00565A5B">
        <w:rPr>
          <w:rFonts w:eastAsia="Times New Roman" w:cs="Times New Roman"/>
          <w:sz w:val="22"/>
          <w:szCs w:val="22"/>
          <w:lang w:val="pt-PT"/>
        </w:rPr>
        <w:t>Doctorand – UMF “Carol Davila“</w:t>
      </w:r>
    </w:p>
    <w:p w14:paraId="21B9FA8A" w14:textId="77777777" w:rsidR="00820D12" w:rsidRPr="00565A5B" w:rsidRDefault="00820D12" w:rsidP="00820D12">
      <w:pPr>
        <w:ind w:left="-720" w:right="-720"/>
        <w:rPr>
          <w:rFonts w:eastAsia="Times New Roman" w:cs="Times New Roman"/>
          <w:sz w:val="22"/>
          <w:szCs w:val="22"/>
          <w:lang w:val="pt-PT"/>
        </w:rPr>
      </w:pPr>
      <w:r w:rsidRPr="00565A5B">
        <w:rPr>
          <w:rFonts w:eastAsia="Times New Roman" w:cs="Times New Roman"/>
          <w:b/>
          <w:bCs/>
          <w:sz w:val="22"/>
          <w:szCs w:val="22"/>
          <w:lang w:val="pt-PT"/>
        </w:rPr>
        <w:lastRenderedPageBreak/>
        <w:t xml:space="preserve">              </w:t>
      </w:r>
      <w:r w:rsidR="00C61985" w:rsidRPr="00565A5B">
        <w:rPr>
          <w:rFonts w:eastAsia="Times New Roman" w:cs="Times New Roman"/>
          <w:b/>
          <w:bCs/>
          <w:sz w:val="22"/>
          <w:szCs w:val="22"/>
          <w:lang w:val="pt-PT"/>
        </w:rPr>
        <w:t xml:space="preserve">                       2007               </w:t>
      </w:r>
      <w:r w:rsidRPr="00565A5B">
        <w:rPr>
          <w:rFonts w:eastAsia="Times New Roman" w:cs="Times New Roman"/>
          <w:sz w:val="22"/>
          <w:szCs w:val="22"/>
          <w:lang w:val="pt-PT"/>
        </w:rPr>
        <w:t xml:space="preserve">Medic Rezident Chirurgie generala – Spitalul Universitar Bucuresti           </w:t>
      </w:r>
    </w:p>
    <w:p w14:paraId="76CD36AD" w14:textId="77777777" w:rsidR="00820D12" w:rsidRPr="00565A5B" w:rsidRDefault="00820D12" w:rsidP="00885838">
      <w:pPr>
        <w:ind w:left="-720" w:right="-720"/>
        <w:rPr>
          <w:rFonts w:eastAsia="Times New Roman" w:cs="Times New Roman"/>
          <w:b/>
          <w:bCs/>
          <w:sz w:val="22"/>
          <w:szCs w:val="22"/>
          <w:lang w:val="pt-PT"/>
        </w:rPr>
      </w:pPr>
      <w:r w:rsidRPr="00565A5B">
        <w:rPr>
          <w:rFonts w:eastAsia="Times New Roman" w:cs="Times New Roman"/>
          <w:sz w:val="22"/>
          <w:szCs w:val="22"/>
          <w:lang w:val="pt-PT"/>
        </w:rPr>
        <w:t xml:space="preserve">                          </w:t>
      </w:r>
      <w:r w:rsidR="00C61985" w:rsidRPr="00565A5B">
        <w:rPr>
          <w:rFonts w:eastAsia="Times New Roman" w:cs="Times New Roman"/>
          <w:sz w:val="22"/>
          <w:szCs w:val="22"/>
          <w:lang w:val="pt-PT"/>
        </w:rPr>
        <w:t xml:space="preserve">           </w:t>
      </w:r>
      <w:r w:rsidR="00C61985" w:rsidRPr="00565A5B">
        <w:rPr>
          <w:rFonts w:eastAsia="Times New Roman" w:cs="Times New Roman"/>
          <w:b/>
          <w:bCs/>
          <w:sz w:val="22"/>
          <w:szCs w:val="22"/>
          <w:lang w:val="pt-PT"/>
        </w:rPr>
        <w:t xml:space="preserve">2002               </w:t>
      </w:r>
      <w:r w:rsidRPr="00565A5B">
        <w:rPr>
          <w:rFonts w:eastAsia="Times New Roman" w:cs="Times New Roman"/>
          <w:bCs/>
          <w:sz w:val="22"/>
          <w:szCs w:val="22"/>
          <w:lang w:val="pt-PT"/>
        </w:rPr>
        <w:t>Master</w:t>
      </w:r>
      <w:r w:rsidRPr="00565A5B">
        <w:rPr>
          <w:rFonts w:eastAsia="Times New Roman" w:cs="Times New Roman"/>
          <w:b/>
          <w:bCs/>
          <w:sz w:val="22"/>
          <w:szCs w:val="22"/>
          <w:lang w:val="pt-PT"/>
        </w:rPr>
        <w:t xml:space="preserve"> </w:t>
      </w:r>
      <w:r w:rsidRPr="00565A5B">
        <w:rPr>
          <w:rFonts w:eastAsia="Times New Roman" w:cs="Times New Roman"/>
          <w:sz w:val="22"/>
          <w:szCs w:val="22"/>
          <w:lang w:val="pt-PT"/>
        </w:rPr>
        <w:t>in San</w:t>
      </w:r>
      <w:r w:rsidR="00885838" w:rsidRPr="00565A5B">
        <w:rPr>
          <w:rFonts w:eastAsia="Times New Roman" w:cs="Times New Roman"/>
          <w:sz w:val="22"/>
          <w:szCs w:val="22"/>
          <w:lang w:val="pt-PT"/>
        </w:rPr>
        <w:t>atate Publica si Managementul  Serviciilor de Sanatate</w:t>
      </w:r>
      <w:r w:rsidRPr="00565A5B">
        <w:rPr>
          <w:rFonts w:eastAsia="Times New Roman" w:cs="Times New Roman"/>
          <w:sz w:val="22"/>
          <w:szCs w:val="22"/>
          <w:lang w:val="pt-PT"/>
        </w:rPr>
        <w:t xml:space="preserve">                                       </w:t>
      </w:r>
    </w:p>
    <w:p w14:paraId="39B7940B" w14:textId="77777777" w:rsidR="00820D12" w:rsidRPr="00565A5B" w:rsidRDefault="00820D12" w:rsidP="00162142">
      <w:pPr>
        <w:ind w:left="-720" w:right="-720"/>
        <w:rPr>
          <w:rFonts w:eastAsia="Times New Roman" w:cs="Times New Roman"/>
          <w:b/>
          <w:sz w:val="22"/>
          <w:szCs w:val="22"/>
          <w:lang w:val="pt-PT"/>
        </w:rPr>
      </w:pPr>
      <w:r w:rsidRPr="00565A5B">
        <w:rPr>
          <w:rFonts w:eastAsia="Times New Roman" w:cs="Times New Roman"/>
          <w:sz w:val="22"/>
          <w:szCs w:val="22"/>
          <w:lang w:val="pt-PT"/>
        </w:rPr>
        <w:t xml:space="preserve">      </w:t>
      </w:r>
      <w:r w:rsidR="00C61985" w:rsidRPr="00565A5B">
        <w:rPr>
          <w:rFonts w:eastAsia="Times New Roman" w:cs="Times New Roman"/>
          <w:sz w:val="22"/>
          <w:szCs w:val="22"/>
          <w:lang w:val="pt-PT"/>
        </w:rPr>
        <w:t xml:space="preserve">                               </w:t>
      </w:r>
      <w:r w:rsidR="00162142" w:rsidRPr="00565A5B">
        <w:rPr>
          <w:rFonts w:eastAsia="Times New Roman" w:cs="Times New Roman"/>
          <w:b/>
          <w:sz w:val="22"/>
          <w:szCs w:val="22"/>
          <w:lang w:val="pt-PT"/>
        </w:rPr>
        <w:t xml:space="preserve">2001               </w:t>
      </w:r>
      <w:r w:rsidRPr="00565A5B">
        <w:rPr>
          <w:rFonts w:eastAsia="Times New Roman" w:cs="Times New Roman"/>
          <w:sz w:val="22"/>
          <w:szCs w:val="22"/>
          <w:lang w:val="pt-PT"/>
        </w:rPr>
        <w:t>Masterat in Stiinte Politice si Administratie Publica</w:t>
      </w:r>
    </w:p>
    <w:p w14:paraId="52B733F3" w14:textId="77777777" w:rsidR="00820D12" w:rsidRPr="00565A5B" w:rsidRDefault="00820D12" w:rsidP="00820D12">
      <w:pPr>
        <w:ind w:left="-720" w:right="-720"/>
        <w:rPr>
          <w:rFonts w:eastAsia="Times New Roman" w:cs="Times New Roman"/>
          <w:b/>
          <w:sz w:val="22"/>
          <w:szCs w:val="22"/>
          <w:lang w:val="pt-PT"/>
        </w:rPr>
      </w:pPr>
      <w:r w:rsidRPr="00565A5B">
        <w:rPr>
          <w:rFonts w:eastAsia="Times New Roman" w:cs="Times New Roman"/>
          <w:b/>
          <w:sz w:val="22"/>
          <w:szCs w:val="22"/>
          <w:lang w:val="pt-PT"/>
        </w:rPr>
        <w:t xml:space="preserve">                                                            </w:t>
      </w:r>
      <w:r w:rsidR="00162142" w:rsidRPr="00565A5B">
        <w:rPr>
          <w:rFonts w:eastAsia="Times New Roman" w:cs="Times New Roman"/>
          <w:b/>
          <w:sz w:val="22"/>
          <w:szCs w:val="22"/>
          <w:lang w:val="pt-PT"/>
        </w:rPr>
        <w:t xml:space="preserve">    </w:t>
      </w:r>
      <w:r w:rsidRPr="00565A5B">
        <w:rPr>
          <w:rFonts w:eastAsia="Times New Roman" w:cs="Times New Roman"/>
          <w:b/>
          <w:sz w:val="22"/>
          <w:szCs w:val="22"/>
          <w:lang w:val="pt-PT"/>
        </w:rPr>
        <w:t>“</w:t>
      </w:r>
      <w:r w:rsidRPr="00565A5B">
        <w:rPr>
          <w:rFonts w:eastAsia="Times New Roman" w:cs="Times New Roman"/>
          <w:sz w:val="22"/>
          <w:szCs w:val="22"/>
          <w:lang w:val="pt-PT"/>
        </w:rPr>
        <w:t>Puterea Executiva si Administratia Locala”</w:t>
      </w:r>
    </w:p>
    <w:p w14:paraId="5950D5D4" w14:textId="77777777" w:rsidR="00820D12" w:rsidRPr="00565A5B" w:rsidRDefault="00C61985" w:rsidP="00162142">
      <w:pPr>
        <w:ind w:right="-720"/>
        <w:rPr>
          <w:rFonts w:eastAsia="Times New Roman" w:cs="Times New Roman"/>
          <w:sz w:val="22"/>
          <w:szCs w:val="22"/>
          <w:lang w:val="pt-PT"/>
        </w:rPr>
      </w:pPr>
      <w:r w:rsidRPr="00565A5B">
        <w:rPr>
          <w:rFonts w:eastAsia="Times New Roman" w:cs="Times New Roman"/>
          <w:b/>
          <w:sz w:val="22"/>
          <w:szCs w:val="22"/>
          <w:lang w:val="pt-PT"/>
        </w:rPr>
        <w:t xml:space="preserve">                        </w:t>
      </w:r>
      <w:r w:rsidR="00820D12" w:rsidRPr="00565A5B">
        <w:rPr>
          <w:rFonts w:eastAsia="Times New Roman" w:cs="Times New Roman"/>
          <w:b/>
          <w:sz w:val="22"/>
          <w:szCs w:val="22"/>
          <w:lang w:val="pt-PT"/>
        </w:rPr>
        <w:t>2001-2002</w:t>
      </w:r>
      <w:r w:rsidR="00820D12" w:rsidRPr="00565A5B">
        <w:rPr>
          <w:rFonts w:eastAsia="Times New Roman" w:cs="Times New Roman"/>
          <w:sz w:val="22"/>
          <w:szCs w:val="22"/>
          <w:lang w:val="pt-PT"/>
        </w:rPr>
        <w:t xml:space="preserve">       Masterat in Sanatate Publica si Managementul                                          </w:t>
      </w:r>
    </w:p>
    <w:p w14:paraId="0D281D15" w14:textId="77777777" w:rsidR="00820D12" w:rsidRPr="00565A5B" w:rsidRDefault="00820D12" w:rsidP="00820D12">
      <w:pPr>
        <w:ind w:left="1815" w:right="-720"/>
        <w:rPr>
          <w:rFonts w:eastAsia="Times New Roman" w:cs="Times New Roman"/>
          <w:b/>
          <w:sz w:val="22"/>
          <w:szCs w:val="22"/>
          <w:lang w:val="pt-PT"/>
        </w:rPr>
      </w:pPr>
      <w:r w:rsidRPr="00565A5B">
        <w:rPr>
          <w:rFonts w:eastAsia="Times New Roman" w:cs="Times New Roman"/>
          <w:sz w:val="22"/>
          <w:szCs w:val="22"/>
          <w:lang w:val="pt-PT"/>
        </w:rPr>
        <w:t xml:space="preserve">                        Serviciilor de Sanatate</w:t>
      </w:r>
    </w:p>
    <w:p w14:paraId="56F053CB" w14:textId="77777777" w:rsidR="00162142" w:rsidRPr="00565A5B" w:rsidRDefault="00162142" w:rsidP="00162142">
      <w:pPr>
        <w:rPr>
          <w:rFonts w:eastAsia="Times New Roman" w:cs="Times New Roman"/>
          <w:sz w:val="22"/>
          <w:szCs w:val="22"/>
          <w:lang w:val="pt-PT"/>
        </w:rPr>
      </w:pPr>
      <w:r w:rsidRPr="00565A5B">
        <w:rPr>
          <w:rFonts w:eastAsia="Times New Roman" w:cs="Times New Roman"/>
          <w:b/>
          <w:sz w:val="22"/>
          <w:szCs w:val="22"/>
          <w:lang w:val="pt-PT"/>
        </w:rPr>
        <w:t xml:space="preserve">                         </w:t>
      </w:r>
      <w:r w:rsidR="00820D12" w:rsidRPr="00565A5B">
        <w:rPr>
          <w:rFonts w:eastAsia="Times New Roman" w:cs="Times New Roman"/>
          <w:b/>
          <w:sz w:val="22"/>
          <w:szCs w:val="22"/>
          <w:lang w:val="pt-PT"/>
        </w:rPr>
        <w:t>2000</w:t>
      </w:r>
      <w:r w:rsidR="00820D12" w:rsidRPr="00565A5B">
        <w:rPr>
          <w:rFonts w:eastAsia="Times New Roman" w:cs="Times New Roman"/>
          <w:sz w:val="22"/>
          <w:szCs w:val="22"/>
          <w:lang w:val="pt-PT"/>
        </w:rPr>
        <w:t xml:space="preserve">    </w:t>
      </w:r>
      <w:r w:rsidRPr="00565A5B">
        <w:rPr>
          <w:rFonts w:eastAsia="Times New Roman" w:cs="Times New Roman"/>
          <w:sz w:val="22"/>
          <w:szCs w:val="22"/>
          <w:lang w:val="pt-PT"/>
        </w:rPr>
        <w:t xml:space="preserve">             </w:t>
      </w:r>
      <w:r w:rsidR="00820D12" w:rsidRPr="00565A5B">
        <w:rPr>
          <w:rFonts w:eastAsia="Times New Roman" w:cs="Times New Roman"/>
          <w:sz w:val="22"/>
          <w:szCs w:val="22"/>
          <w:lang w:val="pt-PT"/>
        </w:rPr>
        <w:t xml:space="preserve">Examen de ocuparea postului </w:t>
      </w:r>
      <w:r w:rsidRPr="00565A5B">
        <w:rPr>
          <w:rFonts w:eastAsia="Times New Roman" w:cs="Times New Roman"/>
          <w:sz w:val="22"/>
          <w:szCs w:val="22"/>
          <w:lang w:val="pt-PT"/>
        </w:rPr>
        <w:t>de Asistent Cercetare Stiintifica Obstetrica si</w:t>
      </w:r>
    </w:p>
    <w:p w14:paraId="5CCB702E" w14:textId="77777777" w:rsidR="00820D12" w:rsidRPr="00565A5B" w:rsidRDefault="00162142" w:rsidP="00162142">
      <w:pPr>
        <w:rPr>
          <w:rFonts w:eastAsia="Times New Roman" w:cs="Times New Roman"/>
          <w:b/>
          <w:sz w:val="22"/>
          <w:szCs w:val="22"/>
          <w:lang w:val="pt-PT"/>
        </w:rPr>
      </w:pPr>
      <w:r w:rsidRPr="00565A5B">
        <w:rPr>
          <w:rFonts w:eastAsia="Times New Roman" w:cs="Times New Roman"/>
          <w:sz w:val="22"/>
          <w:szCs w:val="22"/>
          <w:lang w:val="pt-PT"/>
        </w:rPr>
        <w:t xml:space="preserve">                                                  Ginecologie          </w:t>
      </w:r>
    </w:p>
    <w:p w14:paraId="039B81F6" w14:textId="77777777" w:rsidR="00820D12" w:rsidRPr="00565A5B" w:rsidRDefault="00162142" w:rsidP="00162142">
      <w:pPr>
        <w:ind w:right="-720"/>
        <w:rPr>
          <w:rFonts w:eastAsia="Times New Roman" w:cs="Times New Roman"/>
          <w:b/>
          <w:sz w:val="22"/>
          <w:szCs w:val="22"/>
          <w:lang w:val="pt-PT"/>
        </w:rPr>
      </w:pPr>
      <w:r w:rsidRPr="00565A5B">
        <w:rPr>
          <w:rFonts w:eastAsia="Times New Roman" w:cs="Times New Roman"/>
          <w:b/>
          <w:sz w:val="22"/>
          <w:szCs w:val="22"/>
          <w:lang w:val="pt-PT"/>
        </w:rPr>
        <w:t xml:space="preserve">                         </w:t>
      </w:r>
      <w:r w:rsidR="00820D12" w:rsidRPr="00565A5B">
        <w:rPr>
          <w:rFonts w:eastAsia="Times New Roman" w:cs="Times New Roman"/>
          <w:b/>
          <w:sz w:val="22"/>
          <w:szCs w:val="22"/>
          <w:lang w:val="pt-PT"/>
        </w:rPr>
        <w:t xml:space="preserve">2000     </w:t>
      </w:r>
      <w:r w:rsidRPr="00565A5B">
        <w:rPr>
          <w:rFonts w:eastAsia="Times New Roman" w:cs="Times New Roman"/>
          <w:b/>
          <w:sz w:val="22"/>
          <w:szCs w:val="22"/>
          <w:lang w:val="pt-PT"/>
        </w:rPr>
        <w:t xml:space="preserve">            </w:t>
      </w:r>
      <w:r w:rsidR="00820D12" w:rsidRPr="00565A5B">
        <w:rPr>
          <w:rFonts w:eastAsia="Times New Roman" w:cs="Times New Roman"/>
          <w:sz w:val="22"/>
          <w:szCs w:val="22"/>
          <w:lang w:val="pt-PT"/>
        </w:rPr>
        <w:t>Obtinerea certifivatului de libera practica Rezidentiat 2000</w:t>
      </w:r>
    </w:p>
    <w:p w14:paraId="7FD56765" w14:textId="77777777" w:rsidR="00AF103C" w:rsidRPr="00565A5B" w:rsidRDefault="000E25C3" w:rsidP="000E25C3">
      <w:pPr>
        <w:ind w:right="-720"/>
        <w:rPr>
          <w:rFonts w:eastAsia="Times New Roman" w:cs="Times New Roman"/>
          <w:b/>
          <w:sz w:val="22"/>
          <w:szCs w:val="22"/>
          <w:lang w:val="pt-PT"/>
        </w:rPr>
      </w:pPr>
      <w:r w:rsidRPr="00565A5B">
        <w:rPr>
          <w:rFonts w:eastAsia="Times New Roman" w:cs="Times New Roman"/>
          <w:b/>
          <w:sz w:val="22"/>
          <w:szCs w:val="22"/>
          <w:lang w:val="pt-PT"/>
        </w:rPr>
        <w:t xml:space="preserve">                          </w:t>
      </w:r>
    </w:p>
    <w:p w14:paraId="38EC9443" w14:textId="77777777" w:rsidR="00820D12" w:rsidRPr="00565A5B" w:rsidRDefault="00AF103C" w:rsidP="000E25C3">
      <w:pPr>
        <w:ind w:right="-720"/>
        <w:rPr>
          <w:rFonts w:eastAsia="Times New Roman" w:cs="Times New Roman"/>
          <w:sz w:val="22"/>
          <w:szCs w:val="22"/>
          <w:lang w:val="pt-PT"/>
        </w:rPr>
      </w:pPr>
      <w:r w:rsidRPr="00565A5B">
        <w:rPr>
          <w:rFonts w:eastAsia="Times New Roman" w:cs="Times New Roman"/>
          <w:b/>
          <w:sz w:val="22"/>
          <w:szCs w:val="22"/>
          <w:lang w:val="pt-PT"/>
        </w:rPr>
        <w:t xml:space="preserve">                          </w:t>
      </w:r>
      <w:r w:rsidR="00820D12" w:rsidRPr="00565A5B">
        <w:rPr>
          <w:rFonts w:eastAsia="Times New Roman" w:cs="Times New Roman"/>
          <w:b/>
          <w:sz w:val="22"/>
          <w:szCs w:val="22"/>
          <w:lang w:val="pt-PT"/>
        </w:rPr>
        <w:t xml:space="preserve">1998     </w:t>
      </w:r>
      <w:r w:rsidR="00D72EEE" w:rsidRPr="00565A5B">
        <w:rPr>
          <w:rFonts w:eastAsia="Times New Roman" w:cs="Times New Roman"/>
          <w:b/>
          <w:sz w:val="22"/>
          <w:szCs w:val="22"/>
          <w:lang w:val="pt-PT"/>
        </w:rPr>
        <w:t xml:space="preserve">              </w:t>
      </w:r>
      <w:r w:rsidR="00820D12" w:rsidRPr="00565A5B">
        <w:rPr>
          <w:rFonts w:eastAsia="Times New Roman" w:cs="Times New Roman"/>
          <w:sz w:val="22"/>
          <w:szCs w:val="22"/>
          <w:lang w:val="pt-PT"/>
        </w:rPr>
        <w:t xml:space="preserve">Diploma Medic ( doctor-medic) UMF “Carol Davila” Bucuresti </w:t>
      </w:r>
    </w:p>
    <w:p w14:paraId="6700B0DE" w14:textId="77777777" w:rsidR="00820D12" w:rsidRPr="00565A5B" w:rsidRDefault="00D72EEE" w:rsidP="00D72EEE">
      <w:pPr>
        <w:ind w:right="-720"/>
        <w:rPr>
          <w:rFonts w:eastAsia="Times New Roman" w:cs="Times New Roman"/>
          <w:b/>
          <w:sz w:val="22"/>
          <w:szCs w:val="22"/>
          <w:lang w:val="pt-PT"/>
        </w:rPr>
      </w:pPr>
      <w:r>
        <w:rPr>
          <w:rFonts w:eastAsia="Times New Roman" w:cs="Times New Roman"/>
          <w:b/>
          <w:sz w:val="22"/>
          <w:szCs w:val="22"/>
          <w:lang w:val="fr-FR" w:eastAsia="ar-SA" w:bidi="ar-SA"/>
        </w:rPr>
        <w:t xml:space="preserve">                          1996 -</w:t>
      </w:r>
      <w:r w:rsidR="00820D12" w:rsidRPr="00820D12">
        <w:rPr>
          <w:rFonts w:eastAsia="Times New Roman" w:cs="Times New Roman"/>
          <w:b/>
          <w:sz w:val="22"/>
          <w:szCs w:val="22"/>
          <w:lang w:val="fr-FR" w:eastAsia="ar-SA" w:bidi="ar-SA"/>
        </w:rPr>
        <w:t xml:space="preserve"> 1998   </w:t>
      </w:r>
      <w:r>
        <w:rPr>
          <w:rFonts w:eastAsia="Times New Roman" w:cs="Times New Roman"/>
          <w:b/>
          <w:sz w:val="22"/>
          <w:szCs w:val="22"/>
          <w:lang w:val="fr-FR" w:eastAsia="ar-SA" w:bidi="ar-SA"/>
        </w:rPr>
        <w:t xml:space="preserve">    </w:t>
      </w:r>
      <w:r w:rsidR="00820D12" w:rsidRPr="00820D12">
        <w:rPr>
          <w:rFonts w:eastAsia="Times New Roman" w:cs="Times New Roman"/>
          <w:sz w:val="22"/>
          <w:szCs w:val="22"/>
          <w:lang w:val="fr-FR" w:eastAsia="ar-SA" w:bidi="ar-SA"/>
        </w:rPr>
        <w:t>Cursuri de Stiinte Polit</w:t>
      </w:r>
      <w:r>
        <w:rPr>
          <w:rFonts w:eastAsia="Times New Roman" w:cs="Times New Roman"/>
          <w:sz w:val="22"/>
          <w:szCs w:val="22"/>
          <w:lang w:val="fr-FR" w:eastAsia="ar-SA" w:bidi="ar-SA"/>
        </w:rPr>
        <w:t xml:space="preserve">ice Europene Trier - </w:t>
      </w:r>
      <w:r w:rsidR="00820D12" w:rsidRPr="00820D12">
        <w:rPr>
          <w:rFonts w:eastAsia="Times New Roman" w:cs="Times New Roman"/>
          <w:sz w:val="22"/>
          <w:szCs w:val="22"/>
          <w:lang w:val="fr-FR" w:eastAsia="ar-SA" w:bidi="ar-SA"/>
        </w:rPr>
        <w:t>Germania – bursa ERASMUS</w:t>
      </w:r>
    </w:p>
    <w:p w14:paraId="208E2F62" w14:textId="77777777" w:rsidR="00820D12" w:rsidRPr="00565A5B" w:rsidRDefault="00D72EEE" w:rsidP="00D72EEE">
      <w:pPr>
        <w:ind w:right="-720"/>
        <w:rPr>
          <w:rFonts w:eastAsia="Times New Roman" w:cs="Times New Roman"/>
          <w:sz w:val="22"/>
          <w:szCs w:val="22"/>
          <w:lang w:val="pt-PT"/>
        </w:rPr>
      </w:pPr>
      <w:r w:rsidRPr="00565A5B">
        <w:rPr>
          <w:rFonts w:eastAsia="Times New Roman" w:cs="Times New Roman"/>
          <w:b/>
          <w:sz w:val="22"/>
          <w:szCs w:val="22"/>
          <w:lang w:val="pt-PT"/>
        </w:rPr>
        <w:t xml:space="preserve">                          </w:t>
      </w:r>
      <w:r w:rsidR="00820D12" w:rsidRPr="00565A5B">
        <w:rPr>
          <w:rFonts w:eastAsia="Times New Roman" w:cs="Times New Roman"/>
          <w:b/>
          <w:sz w:val="22"/>
          <w:szCs w:val="22"/>
          <w:lang w:val="pt-PT"/>
        </w:rPr>
        <w:t>1990</w:t>
      </w:r>
      <w:r w:rsidRPr="00565A5B">
        <w:rPr>
          <w:rFonts w:eastAsia="Times New Roman" w:cs="Times New Roman"/>
          <w:b/>
          <w:sz w:val="22"/>
          <w:szCs w:val="22"/>
          <w:lang w:val="pt-PT"/>
        </w:rPr>
        <w:t xml:space="preserve"> </w:t>
      </w:r>
      <w:r w:rsidR="00820D12" w:rsidRPr="00565A5B">
        <w:rPr>
          <w:rFonts w:eastAsia="Times New Roman" w:cs="Times New Roman"/>
          <w:b/>
          <w:sz w:val="22"/>
          <w:szCs w:val="22"/>
          <w:lang w:val="pt-PT"/>
        </w:rPr>
        <w:t>-</w:t>
      </w:r>
      <w:r w:rsidRPr="00565A5B">
        <w:rPr>
          <w:rFonts w:eastAsia="Times New Roman" w:cs="Times New Roman"/>
          <w:b/>
          <w:sz w:val="22"/>
          <w:szCs w:val="22"/>
          <w:lang w:val="pt-PT"/>
        </w:rPr>
        <w:t xml:space="preserve"> </w:t>
      </w:r>
      <w:r w:rsidR="00820D12" w:rsidRPr="00565A5B">
        <w:rPr>
          <w:rFonts w:eastAsia="Times New Roman" w:cs="Times New Roman"/>
          <w:b/>
          <w:sz w:val="22"/>
          <w:szCs w:val="22"/>
          <w:lang w:val="pt-PT"/>
        </w:rPr>
        <w:t xml:space="preserve">1996       </w:t>
      </w:r>
      <w:r w:rsidR="00820D12" w:rsidRPr="00565A5B">
        <w:rPr>
          <w:rFonts w:eastAsia="Times New Roman" w:cs="Times New Roman"/>
          <w:sz w:val="22"/>
          <w:szCs w:val="22"/>
          <w:lang w:val="pt-PT"/>
        </w:rPr>
        <w:t xml:space="preserve">Facultatea de Medicina Generala </w:t>
      </w:r>
    </w:p>
    <w:p w14:paraId="09BC8A50" w14:textId="77777777" w:rsidR="00820D12" w:rsidRDefault="00D72EEE" w:rsidP="00D72EEE">
      <w:pPr>
        <w:tabs>
          <w:tab w:val="left" w:pos="5025"/>
        </w:tabs>
        <w:ind w:right="-720"/>
        <w:rPr>
          <w:rFonts w:eastAsia="Times New Roman" w:cs="Times New Roman"/>
          <w:sz w:val="28"/>
          <w:szCs w:val="20"/>
        </w:rPr>
      </w:pPr>
      <w:r w:rsidRPr="00565A5B">
        <w:rPr>
          <w:rFonts w:eastAsia="Times New Roman" w:cs="Times New Roman"/>
          <w:b/>
          <w:bCs/>
          <w:sz w:val="22"/>
          <w:szCs w:val="22"/>
          <w:lang w:val="pt-PT"/>
        </w:rPr>
        <w:t xml:space="preserve">                          </w:t>
      </w:r>
      <w:r w:rsidR="00820D12" w:rsidRPr="00820D12">
        <w:rPr>
          <w:rFonts w:eastAsia="Times New Roman" w:cs="Times New Roman"/>
          <w:b/>
          <w:bCs/>
          <w:sz w:val="22"/>
          <w:szCs w:val="22"/>
        </w:rPr>
        <w:t>1985</w:t>
      </w:r>
      <w:r>
        <w:rPr>
          <w:rFonts w:eastAsia="Times New Roman" w:cs="Times New Roman"/>
          <w:b/>
          <w:bCs/>
          <w:sz w:val="22"/>
          <w:szCs w:val="22"/>
        </w:rPr>
        <w:t xml:space="preserve"> </w:t>
      </w:r>
      <w:r w:rsidR="00820D12" w:rsidRPr="00820D12">
        <w:rPr>
          <w:rFonts w:eastAsia="Times New Roman" w:cs="Times New Roman"/>
          <w:b/>
          <w:bCs/>
          <w:sz w:val="22"/>
          <w:szCs w:val="22"/>
        </w:rPr>
        <w:t>-</w:t>
      </w:r>
      <w:r>
        <w:rPr>
          <w:rFonts w:eastAsia="Times New Roman" w:cs="Times New Roman"/>
          <w:b/>
          <w:bCs/>
          <w:sz w:val="22"/>
          <w:szCs w:val="22"/>
        </w:rPr>
        <w:t xml:space="preserve"> </w:t>
      </w:r>
      <w:r w:rsidR="00820D12" w:rsidRPr="00820D12">
        <w:rPr>
          <w:rFonts w:eastAsia="Times New Roman" w:cs="Times New Roman"/>
          <w:b/>
          <w:bCs/>
          <w:sz w:val="22"/>
          <w:szCs w:val="22"/>
        </w:rPr>
        <w:t>1989</w:t>
      </w:r>
      <w:r w:rsidR="00820D12" w:rsidRPr="00820D12">
        <w:rPr>
          <w:rFonts w:eastAsia="Times New Roman" w:cs="Times New Roman"/>
          <w:sz w:val="22"/>
          <w:szCs w:val="22"/>
        </w:rPr>
        <w:t xml:space="preserve">       Liceul “Fratii Buzesti” Craiova</w:t>
      </w:r>
    </w:p>
    <w:p w14:paraId="2112CC06" w14:textId="77777777" w:rsidR="00C8172F" w:rsidRPr="00495E21" w:rsidRDefault="00C8172F" w:rsidP="00F276E4">
      <w:pPr>
        <w:pStyle w:val="ECVComments"/>
        <w:rPr>
          <w:lang w:val="ro-RO"/>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8172F" w:rsidRPr="00495E21" w14:paraId="5771878F" w14:textId="77777777">
        <w:trPr>
          <w:trHeight w:val="170"/>
        </w:trPr>
        <w:tc>
          <w:tcPr>
            <w:tcW w:w="2835" w:type="dxa"/>
          </w:tcPr>
          <w:p w14:paraId="6929B50E" w14:textId="77777777" w:rsidR="00B278B6" w:rsidRDefault="00B278B6">
            <w:pPr>
              <w:pStyle w:val="ECVLeftHeading"/>
              <w:rPr>
                <w:caps w:val="0"/>
                <w:lang w:val="ro-RO"/>
              </w:rPr>
            </w:pPr>
          </w:p>
          <w:p w14:paraId="0013C0BE" w14:textId="77777777" w:rsidR="00B278B6" w:rsidRDefault="00B278B6">
            <w:pPr>
              <w:pStyle w:val="ECVLeftHeading"/>
              <w:rPr>
                <w:caps w:val="0"/>
                <w:lang w:val="ro-RO"/>
              </w:rPr>
            </w:pPr>
          </w:p>
          <w:p w14:paraId="10D5E6A8" w14:textId="77777777" w:rsidR="00C8172F" w:rsidRPr="00495E21" w:rsidRDefault="00C8172F">
            <w:pPr>
              <w:pStyle w:val="ECVLeftHeading"/>
              <w:rPr>
                <w:lang w:val="ro-RO"/>
              </w:rPr>
            </w:pPr>
            <w:r w:rsidRPr="00495E21">
              <w:rPr>
                <w:caps w:val="0"/>
                <w:lang w:val="ro-RO"/>
              </w:rPr>
              <w:t>COMPETENΤE PERSONALE</w:t>
            </w:r>
          </w:p>
        </w:tc>
        <w:tc>
          <w:tcPr>
            <w:tcW w:w="7540" w:type="dxa"/>
            <w:vAlign w:val="bottom"/>
          </w:tcPr>
          <w:p w14:paraId="78FE8642" w14:textId="77777777" w:rsidR="00C8172F" w:rsidRPr="00495E21" w:rsidRDefault="002270C1">
            <w:pPr>
              <w:pStyle w:val="ECVBlueBox"/>
              <w:rPr>
                <w:lang w:val="ro-RO"/>
              </w:rPr>
            </w:pPr>
            <w:r w:rsidRPr="00495E21">
              <w:rPr>
                <w:noProof/>
                <w:lang w:val="en-US" w:eastAsia="en-US" w:bidi="ar-SA"/>
              </w:rPr>
              <w:drawing>
                <wp:inline distT="0" distB="0" distL="0" distR="0" wp14:anchorId="79BB40D1" wp14:editId="1FB27ECD">
                  <wp:extent cx="4786630" cy="90805"/>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6630" cy="90805"/>
                          </a:xfrm>
                          <a:prstGeom prst="rect">
                            <a:avLst/>
                          </a:prstGeom>
                          <a:solidFill>
                            <a:srgbClr val="FFFFFF"/>
                          </a:solidFill>
                          <a:ln>
                            <a:noFill/>
                          </a:ln>
                        </pic:spPr>
                      </pic:pic>
                    </a:graphicData>
                  </a:graphic>
                </wp:inline>
              </w:drawing>
            </w:r>
            <w:r w:rsidR="00C8172F" w:rsidRPr="00495E21">
              <w:rPr>
                <w:lang w:val="ro-RO"/>
              </w:rPr>
              <w:t xml:space="preserve"> </w:t>
            </w:r>
          </w:p>
        </w:tc>
      </w:tr>
    </w:tbl>
    <w:p w14:paraId="396A4AD9" w14:textId="77777777" w:rsidR="00C8172F" w:rsidRDefault="00C8172F">
      <w:pPr>
        <w:pStyle w:val="ECVComments"/>
        <w:rPr>
          <w:lang w:val="ro-RO"/>
        </w:rPr>
      </w:pPr>
    </w:p>
    <w:p w14:paraId="3DC62EC3" w14:textId="77777777" w:rsidR="006C22EC" w:rsidRDefault="006C22EC">
      <w:pPr>
        <w:pStyle w:val="ECVComments"/>
        <w:rPr>
          <w:lang w:val="ro-RO"/>
        </w:rPr>
      </w:pPr>
    </w:p>
    <w:p w14:paraId="76FCD710" w14:textId="77777777" w:rsidR="00B278B6" w:rsidRPr="00B278B6" w:rsidRDefault="00B278B6" w:rsidP="006C22EC">
      <w:pPr>
        <w:pStyle w:val="Heading2"/>
        <w:tabs>
          <w:tab w:val="clear" w:pos="576"/>
          <w:tab w:val="left" w:pos="0"/>
        </w:tabs>
        <w:spacing w:before="0" w:after="0"/>
        <w:ind w:left="0" w:right="-720" w:firstLine="0"/>
        <w:rPr>
          <w:rFonts w:eastAsia="Times New Roman" w:cs="Arial"/>
          <w:b w:val="0"/>
          <w:i w:val="0"/>
          <w:sz w:val="22"/>
          <w:szCs w:val="22"/>
        </w:rPr>
      </w:pPr>
    </w:p>
    <w:p w14:paraId="5CD3740D" w14:textId="77777777" w:rsidR="006C22EC" w:rsidRPr="00C65BD1" w:rsidRDefault="00C65BD1" w:rsidP="006C22EC">
      <w:pPr>
        <w:pStyle w:val="Heading2"/>
        <w:tabs>
          <w:tab w:val="clear" w:pos="576"/>
          <w:tab w:val="left" w:pos="0"/>
        </w:tabs>
        <w:spacing w:before="0" w:after="0"/>
        <w:ind w:left="0" w:right="-720" w:firstLine="0"/>
        <w:rPr>
          <w:rFonts w:eastAsia="Times New Roman" w:cs="Arial"/>
          <w:b w:val="0"/>
          <w:i w:val="0"/>
          <w:sz w:val="22"/>
          <w:szCs w:val="22"/>
        </w:rPr>
      </w:pPr>
      <w:r w:rsidRPr="00C65BD1">
        <w:rPr>
          <w:rFonts w:eastAsia="Times New Roman" w:cs="Arial"/>
          <w:b w:val="0"/>
          <w:bCs w:val="0"/>
          <w:i w:val="0"/>
          <w:sz w:val="22"/>
          <w:szCs w:val="22"/>
        </w:rPr>
        <w:t>TEZA</w:t>
      </w:r>
      <w:r w:rsidR="006C22EC" w:rsidRPr="00C65BD1">
        <w:rPr>
          <w:rFonts w:eastAsia="Times New Roman" w:cs="Arial"/>
          <w:b w:val="0"/>
          <w:bCs w:val="0"/>
          <w:i w:val="0"/>
          <w:sz w:val="22"/>
          <w:szCs w:val="22"/>
        </w:rPr>
        <w:t xml:space="preserve"> DE LICENTA</w:t>
      </w:r>
    </w:p>
    <w:p w14:paraId="3717FEA6" w14:textId="77777777" w:rsidR="006C22EC" w:rsidRPr="00C65BD1" w:rsidRDefault="006C22EC" w:rsidP="006C22EC">
      <w:pPr>
        <w:ind w:left="-709"/>
        <w:rPr>
          <w:rFonts w:eastAsia="Times New Roman" w:cs="Arial"/>
          <w:b/>
          <w:sz w:val="22"/>
          <w:szCs w:val="22"/>
        </w:rPr>
      </w:pPr>
    </w:p>
    <w:p w14:paraId="2E90FDAC" w14:textId="77777777" w:rsidR="006C22EC" w:rsidRPr="00565A5B" w:rsidRDefault="006C22EC" w:rsidP="006C22EC">
      <w:pPr>
        <w:pStyle w:val="Heading5"/>
        <w:rPr>
          <w:rFonts w:ascii="Arial" w:hAnsi="Arial" w:cs="Arial"/>
          <w:sz w:val="22"/>
          <w:szCs w:val="22"/>
          <w:lang w:val="pt-PT"/>
        </w:rPr>
      </w:pPr>
      <w:r w:rsidRPr="00565A5B">
        <w:rPr>
          <w:rFonts w:ascii="Arial" w:hAnsi="Arial" w:cs="Arial"/>
          <w:b/>
          <w:sz w:val="22"/>
          <w:szCs w:val="22"/>
          <w:lang w:val="pt-PT"/>
        </w:rPr>
        <w:t xml:space="preserve">          </w:t>
      </w:r>
      <w:r w:rsidRPr="00565A5B">
        <w:rPr>
          <w:rFonts w:ascii="Arial" w:hAnsi="Arial" w:cs="Arial"/>
          <w:b/>
          <w:color w:val="auto"/>
          <w:sz w:val="22"/>
          <w:szCs w:val="22"/>
          <w:lang w:val="pt-PT"/>
        </w:rPr>
        <w:t>Infectia Puerperala</w:t>
      </w:r>
      <w:r w:rsidRPr="00565A5B">
        <w:rPr>
          <w:rFonts w:ascii="Arial" w:hAnsi="Arial" w:cs="Arial"/>
          <w:color w:val="auto"/>
          <w:sz w:val="22"/>
          <w:szCs w:val="22"/>
          <w:lang w:val="pt-PT"/>
        </w:rPr>
        <w:t xml:space="preserve"> – titlul de Doctor</w:t>
      </w:r>
      <w:r w:rsidR="00C65BD1" w:rsidRPr="00565A5B">
        <w:rPr>
          <w:rFonts w:ascii="Arial" w:hAnsi="Arial" w:cs="Arial"/>
          <w:color w:val="auto"/>
          <w:sz w:val="22"/>
          <w:szCs w:val="22"/>
          <w:lang w:val="pt-PT"/>
        </w:rPr>
        <w:t xml:space="preserve"> - </w:t>
      </w:r>
      <w:r w:rsidRPr="00565A5B">
        <w:rPr>
          <w:rFonts w:ascii="Arial" w:hAnsi="Arial" w:cs="Arial"/>
          <w:color w:val="auto"/>
          <w:sz w:val="22"/>
          <w:szCs w:val="22"/>
          <w:lang w:val="pt-PT"/>
        </w:rPr>
        <w:t>Medic UMF “ Carol  Davila “</w:t>
      </w:r>
    </w:p>
    <w:p w14:paraId="0B608162" w14:textId="77777777" w:rsidR="006C22EC" w:rsidRPr="00565A5B" w:rsidRDefault="006C22EC" w:rsidP="006C22EC">
      <w:pPr>
        <w:rPr>
          <w:rFonts w:cs="Arial"/>
          <w:sz w:val="22"/>
          <w:szCs w:val="22"/>
          <w:lang w:val="pt-PT"/>
        </w:rPr>
      </w:pPr>
    </w:p>
    <w:p w14:paraId="10505489" w14:textId="77777777" w:rsidR="006C22EC" w:rsidRPr="00565A5B" w:rsidRDefault="006C22EC" w:rsidP="006C22EC">
      <w:pPr>
        <w:rPr>
          <w:rFonts w:cs="Arial"/>
          <w:sz w:val="22"/>
          <w:szCs w:val="22"/>
          <w:lang w:val="pt-PT"/>
        </w:rPr>
      </w:pPr>
      <w:r w:rsidRPr="00565A5B">
        <w:rPr>
          <w:rFonts w:eastAsia="Times New Roman" w:cs="Arial"/>
          <w:sz w:val="22"/>
          <w:szCs w:val="22"/>
          <w:lang w:val="pt-PT"/>
        </w:rPr>
        <w:t>TEZA MASTERAT</w:t>
      </w:r>
    </w:p>
    <w:p w14:paraId="74C7CDA1" w14:textId="77777777" w:rsidR="006C22EC" w:rsidRPr="00565A5B" w:rsidRDefault="006C22EC" w:rsidP="006C22EC">
      <w:pPr>
        <w:rPr>
          <w:rFonts w:cs="Arial"/>
          <w:sz w:val="22"/>
          <w:szCs w:val="22"/>
          <w:lang w:val="pt-PT"/>
        </w:rPr>
      </w:pPr>
    </w:p>
    <w:p w14:paraId="30288CBB" w14:textId="77777777" w:rsidR="006C22EC" w:rsidRPr="00565A5B" w:rsidRDefault="006C22EC" w:rsidP="00C65BD1">
      <w:pPr>
        <w:ind w:left="563"/>
        <w:rPr>
          <w:rFonts w:eastAsia="Times New Roman" w:cs="Arial"/>
          <w:sz w:val="22"/>
          <w:szCs w:val="22"/>
          <w:lang w:val="pt-PT"/>
        </w:rPr>
      </w:pPr>
      <w:r w:rsidRPr="00565A5B">
        <w:rPr>
          <w:rFonts w:eastAsia="Times New Roman" w:cs="Arial"/>
          <w:b/>
          <w:sz w:val="22"/>
          <w:szCs w:val="22"/>
          <w:lang w:val="pt-PT"/>
        </w:rPr>
        <w:t>Dezvoltarea de strategii politice in sistemul sanitar</w:t>
      </w:r>
      <w:r w:rsidRPr="00565A5B">
        <w:rPr>
          <w:rFonts w:eastAsia="Times New Roman" w:cs="Arial"/>
          <w:sz w:val="22"/>
          <w:szCs w:val="22"/>
          <w:lang w:val="pt-PT"/>
        </w:rPr>
        <w:t xml:space="preserve"> – puncte de ve</w:t>
      </w:r>
      <w:r w:rsidR="00C65BD1" w:rsidRPr="00565A5B">
        <w:rPr>
          <w:rFonts w:eastAsia="Times New Roman" w:cs="Arial"/>
          <w:sz w:val="22"/>
          <w:szCs w:val="22"/>
          <w:lang w:val="pt-PT"/>
        </w:rPr>
        <w:t xml:space="preserve">dere liberale –  </w:t>
      </w:r>
      <w:r w:rsidRPr="00565A5B">
        <w:rPr>
          <w:rFonts w:eastAsia="Times New Roman" w:cs="Arial"/>
          <w:sz w:val="22"/>
          <w:szCs w:val="22"/>
          <w:lang w:val="pt-PT"/>
        </w:rPr>
        <w:t xml:space="preserve">titlu de </w:t>
      </w:r>
      <w:r w:rsidRPr="00565A5B">
        <w:rPr>
          <w:rFonts w:eastAsia="Times New Roman" w:cs="Arial"/>
          <w:b/>
          <w:bCs/>
          <w:sz w:val="22"/>
          <w:szCs w:val="22"/>
          <w:lang w:val="pt-PT"/>
        </w:rPr>
        <w:t>Master</w:t>
      </w:r>
      <w:r w:rsidRPr="00565A5B">
        <w:rPr>
          <w:rFonts w:eastAsia="Times New Roman" w:cs="Arial"/>
          <w:sz w:val="22"/>
          <w:szCs w:val="22"/>
          <w:lang w:val="pt-PT"/>
        </w:rPr>
        <w:t xml:space="preserve"> in </w:t>
      </w:r>
      <w:r w:rsidR="00C65BD1" w:rsidRPr="00565A5B">
        <w:rPr>
          <w:rFonts w:eastAsia="Times New Roman" w:cs="Arial"/>
          <w:sz w:val="22"/>
          <w:szCs w:val="22"/>
          <w:lang w:val="pt-PT"/>
        </w:rPr>
        <w:t xml:space="preserve"> </w:t>
      </w:r>
      <w:r w:rsidRPr="00565A5B">
        <w:rPr>
          <w:rFonts w:eastAsia="Times New Roman" w:cs="Arial"/>
          <w:sz w:val="22"/>
          <w:szCs w:val="22"/>
          <w:lang w:val="pt-PT"/>
        </w:rPr>
        <w:t xml:space="preserve">Sanatate </w:t>
      </w:r>
      <w:r w:rsidR="00C65BD1" w:rsidRPr="00565A5B">
        <w:rPr>
          <w:rFonts w:eastAsia="Times New Roman" w:cs="Arial"/>
          <w:sz w:val="22"/>
          <w:szCs w:val="22"/>
          <w:lang w:val="pt-PT"/>
        </w:rPr>
        <w:t xml:space="preserve">  </w:t>
      </w:r>
      <w:r w:rsidRPr="00565A5B">
        <w:rPr>
          <w:rFonts w:eastAsia="Times New Roman" w:cs="Arial"/>
          <w:sz w:val="22"/>
          <w:szCs w:val="22"/>
          <w:lang w:val="pt-PT"/>
        </w:rPr>
        <w:t>Publica si Managementul Serviciilor de Sanatate</w:t>
      </w:r>
    </w:p>
    <w:p w14:paraId="1EABA380" w14:textId="77777777" w:rsidR="006C22EC" w:rsidRPr="00565A5B" w:rsidRDefault="006C22EC" w:rsidP="006C22EC">
      <w:pPr>
        <w:ind w:left="-709"/>
        <w:rPr>
          <w:rFonts w:eastAsia="Times New Roman" w:cs="Arial"/>
          <w:sz w:val="22"/>
          <w:szCs w:val="22"/>
          <w:lang w:val="pt-PT"/>
        </w:rPr>
      </w:pPr>
    </w:p>
    <w:p w14:paraId="39AC1681" w14:textId="77777777" w:rsidR="006C22EC" w:rsidRPr="00565A5B" w:rsidRDefault="006C22EC" w:rsidP="006C22EC">
      <w:pPr>
        <w:tabs>
          <w:tab w:val="left" w:pos="0"/>
        </w:tabs>
        <w:rPr>
          <w:rFonts w:eastAsia="Times New Roman" w:cs="Arial"/>
          <w:sz w:val="22"/>
          <w:szCs w:val="22"/>
          <w:lang w:val="pt-PT"/>
        </w:rPr>
      </w:pPr>
      <w:r w:rsidRPr="00565A5B">
        <w:rPr>
          <w:rFonts w:eastAsia="Times New Roman" w:cs="Arial"/>
          <w:bCs/>
          <w:sz w:val="22"/>
          <w:szCs w:val="22"/>
          <w:lang w:val="pt-PT"/>
        </w:rPr>
        <w:t>TEMA DOCTORAT</w:t>
      </w:r>
    </w:p>
    <w:p w14:paraId="19E824C3" w14:textId="77777777" w:rsidR="006C22EC" w:rsidRPr="00565A5B" w:rsidRDefault="006C22EC" w:rsidP="006C22EC">
      <w:pPr>
        <w:tabs>
          <w:tab w:val="left" w:pos="0"/>
        </w:tabs>
        <w:rPr>
          <w:rFonts w:eastAsia="Times New Roman" w:cs="Arial"/>
          <w:sz w:val="22"/>
          <w:szCs w:val="22"/>
          <w:lang w:val="pt-PT"/>
        </w:rPr>
      </w:pPr>
    </w:p>
    <w:p w14:paraId="79D714C5" w14:textId="77777777" w:rsidR="006C22EC" w:rsidRPr="00565A5B" w:rsidRDefault="006C22EC" w:rsidP="00DA3A8B">
      <w:pPr>
        <w:tabs>
          <w:tab w:val="left" w:pos="0"/>
        </w:tabs>
        <w:rPr>
          <w:rFonts w:eastAsia="Times New Roman" w:cs="Arial"/>
          <w:b/>
          <w:bCs/>
          <w:sz w:val="22"/>
          <w:szCs w:val="22"/>
          <w:lang w:val="pt-PT"/>
        </w:rPr>
      </w:pPr>
      <w:r w:rsidRPr="00565A5B">
        <w:rPr>
          <w:rFonts w:eastAsia="Times New Roman" w:cs="Arial"/>
          <w:b/>
          <w:bCs/>
          <w:sz w:val="22"/>
          <w:szCs w:val="22"/>
          <w:lang w:val="pt-PT"/>
        </w:rPr>
        <w:t xml:space="preserve">Consideratii privind studiul imagistic al anatomiei viscerocraniului – </w:t>
      </w:r>
      <w:r w:rsidRPr="00565A5B">
        <w:rPr>
          <w:rFonts w:eastAsia="Times New Roman" w:cs="Arial"/>
          <w:sz w:val="22"/>
          <w:szCs w:val="22"/>
          <w:lang w:val="pt-PT"/>
        </w:rPr>
        <w:t xml:space="preserve">Universitatea Carol Davila – Facultatea de Medicina Dentara </w:t>
      </w:r>
      <w:r w:rsidR="00C65BD1" w:rsidRPr="00565A5B">
        <w:rPr>
          <w:rFonts w:eastAsia="Times New Roman" w:cs="Arial"/>
          <w:sz w:val="22"/>
          <w:szCs w:val="22"/>
          <w:lang w:val="pt-PT"/>
        </w:rPr>
        <w:t xml:space="preserve">- </w:t>
      </w:r>
      <w:r w:rsidRPr="00565A5B">
        <w:rPr>
          <w:rFonts w:eastAsia="Times New Roman" w:cs="Arial"/>
          <w:sz w:val="22"/>
          <w:szCs w:val="22"/>
          <w:lang w:val="pt-PT"/>
        </w:rPr>
        <w:t xml:space="preserve">titlul de </w:t>
      </w:r>
      <w:r w:rsidRPr="00565A5B">
        <w:rPr>
          <w:rFonts w:eastAsia="Times New Roman" w:cs="Arial"/>
          <w:b/>
          <w:bCs/>
          <w:sz w:val="22"/>
          <w:szCs w:val="22"/>
          <w:lang w:val="pt-PT"/>
        </w:rPr>
        <w:t>Doctor in Stiinte Medicale</w:t>
      </w:r>
    </w:p>
    <w:p w14:paraId="4B44B1CB" w14:textId="77777777" w:rsidR="006C22EC" w:rsidRPr="00565A5B" w:rsidRDefault="006C22EC" w:rsidP="006C22EC">
      <w:pPr>
        <w:rPr>
          <w:rFonts w:eastAsia="Times New Roman" w:cs="Arial"/>
          <w:b/>
          <w:sz w:val="22"/>
          <w:szCs w:val="22"/>
          <w:lang w:val="pt-PT"/>
        </w:rPr>
      </w:pPr>
    </w:p>
    <w:p w14:paraId="256585B3" w14:textId="77777777" w:rsidR="006C22EC" w:rsidRPr="00565A5B" w:rsidRDefault="006C22EC" w:rsidP="006C22EC">
      <w:pPr>
        <w:pStyle w:val="Heading2"/>
        <w:tabs>
          <w:tab w:val="clear" w:pos="576"/>
          <w:tab w:val="left" w:pos="-1418"/>
          <w:tab w:val="num" w:pos="0"/>
        </w:tabs>
        <w:spacing w:before="0" w:after="0"/>
        <w:ind w:left="-709" w:right="-720" w:firstLine="0"/>
        <w:rPr>
          <w:rFonts w:eastAsia="Times New Roman" w:cs="Arial"/>
          <w:b w:val="0"/>
          <w:i w:val="0"/>
          <w:sz w:val="22"/>
          <w:szCs w:val="22"/>
          <w:lang w:val="pt-PT"/>
        </w:rPr>
      </w:pPr>
      <w:r w:rsidRPr="00565A5B">
        <w:rPr>
          <w:rFonts w:eastAsia="Times New Roman" w:cs="Arial"/>
          <w:sz w:val="22"/>
          <w:szCs w:val="22"/>
          <w:lang w:val="pt-PT"/>
        </w:rPr>
        <w:t xml:space="preserve">          </w:t>
      </w:r>
      <w:r w:rsidR="00B278B6" w:rsidRPr="00565A5B">
        <w:rPr>
          <w:rFonts w:eastAsia="Times New Roman" w:cs="Arial"/>
          <w:sz w:val="22"/>
          <w:szCs w:val="22"/>
          <w:lang w:val="pt-PT"/>
        </w:rPr>
        <w:t xml:space="preserve">   </w:t>
      </w:r>
      <w:r w:rsidRPr="00565A5B">
        <w:rPr>
          <w:rFonts w:eastAsia="Times New Roman" w:cs="Arial"/>
          <w:b w:val="0"/>
          <w:i w:val="0"/>
          <w:sz w:val="22"/>
          <w:szCs w:val="22"/>
          <w:lang w:val="pt-PT"/>
        </w:rPr>
        <w:t>LUCRARI DE CERCETARE STIINTIFICA IN PERIOADA 2000-2005</w:t>
      </w:r>
    </w:p>
    <w:p w14:paraId="42C6EC69" w14:textId="77777777" w:rsidR="006C22EC" w:rsidRPr="00565A5B" w:rsidRDefault="006C22EC" w:rsidP="006C22EC">
      <w:pPr>
        <w:rPr>
          <w:rFonts w:eastAsia="Times New Roman" w:cs="Arial"/>
          <w:b/>
          <w:sz w:val="22"/>
          <w:szCs w:val="22"/>
          <w:lang w:val="pt-PT"/>
        </w:rPr>
      </w:pPr>
    </w:p>
    <w:p w14:paraId="64683D74" w14:textId="77777777" w:rsidR="006C22EC" w:rsidRPr="00565A5B" w:rsidRDefault="00C65BD1" w:rsidP="00C65BD1">
      <w:pPr>
        <w:pStyle w:val="Heading2"/>
        <w:numPr>
          <w:ilvl w:val="0"/>
          <w:numId w:val="0"/>
        </w:numPr>
        <w:tabs>
          <w:tab w:val="left" w:pos="720"/>
        </w:tabs>
        <w:spacing w:before="0" w:after="0"/>
        <w:ind w:left="360" w:right="-720"/>
        <w:rPr>
          <w:rFonts w:eastAsia="Times New Roman" w:cs="Arial"/>
          <w:i w:val="0"/>
          <w:sz w:val="22"/>
          <w:szCs w:val="22"/>
          <w:lang w:val="pt-PT"/>
        </w:rPr>
      </w:pPr>
      <w:r w:rsidRPr="00565A5B">
        <w:rPr>
          <w:rFonts w:eastAsia="Times New Roman" w:cs="Arial"/>
          <w:b w:val="0"/>
          <w:i w:val="0"/>
          <w:sz w:val="22"/>
          <w:szCs w:val="22"/>
          <w:lang w:val="pt-PT"/>
        </w:rPr>
        <w:t xml:space="preserve">1.   </w:t>
      </w:r>
      <w:r w:rsidR="006C22EC" w:rsidRPr="00565A5B">
        <w:rPr>
          <w:rFonts w:eastAsia="Times New Roman" w:cs="Arial"/>
          <w:b w:val="0"/>
          <w:i w:val="0"/>
          <w:sz w:val="22"/>
          <w:szCs w:val="22"/>
          <w:lang w:val="pt-PT"/>
        </w:rPr>
        <w:t>Leziunile colposcopice si infectia virala la pacientele cu etiologie de tip ASCUS</w:t>
      </w:r>
    </w:p>
    <w:p w14:paraId="0E0A65A8" w14:textId="77777777" w:rsidR="006C22EC" w:rsidRPr="00565A5B" w:rsidRDefault="00C65BD1" w:rsidP="00DA3A8B">
      <w:pPr>
        <w:rPr>
          <w:rFonts w:eastAsia="Times New Roman" w:cs="Arial"/>
          <w:sz w:val="22"/>
          <w:szCs w:val="22"/>
          <w:lang w:val="pt-PT"/>
        </w:rPr>
      </w:pPr>
      <w:r w:rsidRPr="00565A5B">
        <w:rPr>
          <w:rFonts w:eastAsia="Times New Roman" w:cs="Arial"/>
          <w:sz w:val="22"/>
          <w:szCs w:val="22"/>
          <w:lang w:val="pt-PT"/>
        </w:rPr>
        <w:t xml:space="preserve">       </w:t>
      </w:r>
      <w:r w:rsidR="006C22EC" w:rsidRPr="00565A5B">
        <w:rPr>
          <w:rFonts w:eastAsia="Times New Roman" w:cs="Arial"/>
          <w:sz w:val="22"/>
          <w:szCs w:val="22"/>
          <w:lang w:val="pt-PT"/>
        </w:rPr>
        <w:t xml:space="preserve">2. </w:t>
      </w:r>
      <w:r w:rsidRPr="00565A5B">
        <w:rPr>
          <w:rFonts w:eastAsia="Times New Roman" w:cs="Arial"/>
          <w:sz w:val="22"/>
          <w:szCs w:val="22"/>
          <w:lang w:val="pt-PT"/>
        </w:rPr>
        <w:t xml:space="preserve"> </w:t>
      </w:r>
      <w:r w:rsidR="006C22EC" w:rsidRPr="00565A5B">
        <w:rPr>
          <w:rFonts w:eastAsia="Times New Roman" w:cs="Arial"/>
          <w:sz w:val="22"/>
          <w:szCs w:val="22"/>
          <w:lang w:val="pt-PT"/>
        </w:rPr>
        <w:t>Cancerul de col forma oculta atipic clinic</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C8172F" w:rsidRPr="00495E21" w14:paraId="4B049626" w14:textId="77777777">
        <w:trPr>
          <w:cantSplit/>
          <w:trHeight w:val="255"/>
        </w:trPr>
        <w:tc>
          <w:tcPr>
            <w:tcW w:w="2834" w:type="dxa"/>
          </w:tcPr>
          <w:p w14:paraId="3FEAA1B1" w14:textId="77777777" w:rsidR="006550DC" w:rsidRDefault="006550DC" w:rsidP="00DA3A8B">
            <w:pPr>
              <w:pStyle w:val="ECVLeftDetails"/>
              <w:jc w:val="left"/>
              <w:rPr>
                <w:lang w:val="ro-RO"/>
              </w:rPr>
            </w:pPr>
          </w:p>
          <w:p w14:paraId="2749DDF7" w14:textId="77777777" w:rsidR="00C8172F" w:rsidRPr="00495E21" w:rsidRDefault="00C8172F" w:rsidP="00733DA1">
            <w:pPr>
              <w:pStyle w:val="ECVLeftDetails"/>
              <w:jc w:val="center"/>
              <w:rPr>
                <w:lang w:val="ro-RO"/>
              </w:rPr>
            </w:pPr>
            <w:r w:rsidRPr="00495E21">
              <w:rPr>
                <w:lang w:val="ro-RO"/>
              </w:rPr>
              <w:t>Limba(i) maternă(e)</w:t>
            </w:r>
          </w:p>
        </w:tc>
        <w:tc>
          <w:tcPr>
            <w:tcW w:w="7542" w:type="dxa"/>
            <w:gridSpan w:val="5"/>
          </w:tcPr>
          <w:p w14:paraId="57D51E54" w14:textId="77777777" w:rsidR="006550DC" w:rsidRDefault="006550DC">
            <w:pPr>
              <w:pStyle w:val="ECVSectionDetails"/>
              <w:rPr>
                <w:lang w:val="ro-RO"/>
              </w:rPr>
            </w:pPr>
          </w:p>
          <w:p w14:paraId="25F94EF0" w14:textId="77777777" w:rsidR="00733DA1" w:rsidRDefault="00733DA1">
            <w:pPr>
              <w:pStyle w:val="ECVSectionDetails"/>
              <w:rPr>
                <w:lang w:val="ro-RO"/>
              </w:rPr>
            </w:pPr>
          </w:p>
          <w:p w14:paraId="68561F88" w14:textId="77777777" w:rsidR="00C8172F" w:rsidRPr="00495E21" w:rsidRDefault="008144A7">
            <w:pPr>
              <w:pStyle w:val="ECVSectionDetails"/>
              <w:rPr>
                <w:lang w:val="ro-RO"/>
              </w:rPr>
            </w:pPr>
            <w:r>
              <w:rPr>
                <w:lang w:val="ro-RO"/>
              </w:rPr>
              <w:t>Romana</w:t>
            </w:r>
            <w:r w:rsidR="00C8172F" w:rsidRPr="00495E21">
              <w:rPr>
                <w:lang w:val="ro-RO"/>
              </w:rPr>
              <w:t xml:space="preserve"> </w:t>
            </w:r>
          </w:p>
        </w:tc>
      </w:tr>
      <w:tr w:rsidR="00C8172F" w:rsidRPr="00495E21" w14:paraId="6DE9DB83" w14:textId="77777777">
        <w:trPr>
          <w:cantSplit/>
          <w:trHeight w:val="340"/>
        </w:trPr>
        <w:tc>
          <w:tcPr>
            <w:tcW w:w="2834" w:type="dxa"/>
          </w:tcPr>
          <w:p w14:paraId="0A00FF4F" w14:textId="77777777" w:rsidR="00C8172F" w:rsidRPr="00495E21" w:rsidRDefault="00C8172F">
            <w:pPr>
              <w:pStyle w:val="ECVLeftHeading"/>
              <w:rPr>
                <w:lang w:val="ro-RO"/>
              </w:rPr>
            </w:pPr>
          </w:p>
        </w:tc>
        <w:tc>
          <w:tcPr>
            <w:tcW w:w="7542" w:type="dxa"/>
            <w:gridSpan w:val="5"/>
          </w:tcPr>
          <w:p w14:paraId="634F2275" w14:textId="77777777" w:rsidR="00C8172F" w:rsidRPr="00495E21" w:rsidRDefault="00C8172F">
            <w:pPr>
              <w:pStyle w:val="ECVRightColumn"/>
              <w:rPr>
                <w:lang w:val="ro-RO"/>
              </w:rPr>
            </w:pPr>
          </w:p>
        </w:tc>
      </w:tr>
      <w:tr w:rsidR="00C8172F" w:rsidRPr="00495E21" w14:paraId="4DA54BF5" w14:textId="77777777">
        <w:trPr>
          <w:cantSplit/>
          <w:trHeight w:val="340"/>
        </w:trPr>
        <w:tc>
          <w:tcPr>
            <w:tcW w:w="2834" w:type="dxa"/>
            <w:vMerge w:val="restart"/>
          </w:tcPr>
          <w:p w14:paraId="3F9717D7" w14:textId="77777777" w:rsidR="00C8172F" w:rsidRPr="00495E21" w:rsidRDefault="00C8172F">
            <w:pPr>
              <w:pStyle w:val="ECVLeftDetails"/>
              <w:rPr>
                <w:caps/>
                <w:lang w:val="ro-RO"/>
              </w:rPr>
            </w:pPr>
            <w:r w:rsidRPr="00495E21">
              <w:rPr>
                <w:lang w:val="ro-RO"/>
              </w:rPr>
              <w:t>Alte limbi străine cunoscute</w:t>
            </w:r>
          </w:p>
        </w:tc>
        <w:tc>
          <w:tcPr>
            <w:tcW w:w="3042" w:type="dxa"/>
            <w:gridSpan w:val="2"/>
            <w:tcBorders>
              <w:top w:val="single" w:sz="8" w:space="0" w:color="C0C0C0"/>
              <w:bottom w:val="single" w:sz="8" w:space="0" w:color="C0C0C0"/>
            </w:tcBorders>
            <w:vAlign w:val="center"/>
          </w:tcPr>
          <w:p w14:paraId="227A78A3" w14:textId="77777777" w:rsidR="00C8172F" w:rsidRPr="00495E21" w:rsidRDefault="00C8172F">
            <w:pPr>
              <w:pStyle w:val="ECVLanguageHeading"/>
              <w:rPr>
                <w:lang w:val="ro-RO"/>
              </w:rPr>
            </w:pPr>
            <w:r w:rsidRPr="00495E21">
              <w:rPr>
                <w:lang w:val="ro-RO"/>
              </w:rPr>
              <w:t xml:space="preserve">ΙNΤELEGERE </w:t>
            </w:r>
          </w:p>
        </w:tc>
        <w:tc>
          <w:tcPr>
            <w:tcW w:w="2999" w:type="dxa"/>
            <w:gridSpan w:val="2"/>
            <w:tcBorders>
              <w:top w:val="single" w:sz="8" w:space="0" w:color="C0C0C0"/>
              <w:left w:val="single" w:sz="8" w:space="0" w:color="C0C0C0"/>
              <w:bottom w:val="single" w:sz="8" w:space="0" w:color="C0C0C0"/>
            </w:tcBorders>
            <w:vAlign w:val="center"/>
          </w:tcPr>
          <w:p w14:paraId="4F72BD69" w14:textId="77777777" w:rsidR="00C8172F" w:rsidRPr="00495E21" w:rsidRDefault="00C8172F">
            <w:pPr>
              <w:pStyle w:val="ECVLanguageHeading"/>
              <w:rPr>
                <w:lang w:val="ro-RO"/>
              </w:rPr>
            </w:pPr>
            <w:r w:rsidRPr="00495E21">
              <w:rPr>
                <w:lang w:val="ro-RO"/>
              </w:rPr>
              <w:t xml:space="preserve">VORBIRE </w:t>
            </w:r>
          </w:p>
        </w:tc>
        <w:tc>
          <w:tcPr>
            <w:tcW w:w="1501" w:type="dxa"/>
            <w:tcBorders>
              <w:top w:val="single" w:sz="8" w:space="0" w:color="C0C0C0"/>
              <w:left w:val="single" w:sz="8" w:space="0" w:color="C0C0C0"/>
              <w:bottom w:val="single" w:sz="8" w:space="0" w:color="C0C0C0"/>
            </w:tcBorders>
            <w:vAlign w:val="center"/>
          </w:tcPr>
          <w:p w14:paraId="7FD947D2" w14:textId="77777777" w:rsidR="00C8172F" w:rsidRPr="00495E21" w:rsidRDefault="00C8172F">
            <w:pPr>
              <w:pStyle w:val="ECVLanguageHeading"/>
              <w:rPr>
                <w:lang w:val="ro-RO"/>
              </w:rPr>
            </w:pPr>
            <w:r w:rsidRPr="00495E21">
              <w:rPr>
                <w:lang w:val="ro-RO"/>
              </w:rPr>
              <w:t xml:space="preserve">SCRIERE </w:t>
            </w:r>
          </w:p>
        </w:tc>
      </w:tr>
      <w:tr w:rsidR="00C8172F" w:rsidRPr="00495E21" w14:paraId="4740CCFF" w14:textId="77777777">
        <w:trPr>
          <w:cantSplit/>
          <w:trHeight w:val="340"/>
        </w:trPr>
        <w:tc>
          <w:tcPr>
            <w:tcW w:w="2834" w:type="dxa"/>
            <w:vMerge/>
          </w:tcPr>
          <w:p w14:paraId="595FDBD5" w14:textId="77777777" w:rsidR="00C8172F" w:rsidRPr="00495E21" w:rsidRDefault="00C8172F">
            <w:pPr>
              <w:rPr>
                <w:lang w:val="ro-RO"/>
              </w:rPr>
            </w:pPr>
          </w:p>
        </w:tc>
        <w:tc>
          <w:tcPr>
            <w:tcW w:w="1544" w:type="dxa"/>
            <w:tcBorders>
              <w:bottom w:val="single" w:sz="8" w:space="0" w:color="C0C0C0"/>
            </w:tcBorders>
            <w:vAlign w:val="center"/>
          </w:tcPr>
          <w:p w14:paraId="4D814E73" w14:textId="77777777" w:rsidR="00C8172F" w:rsidRPr="00495E21" w:rsidRDefault="00C8172F">
            <w:pPr>
              <w:pStyle w:val="ECVLanguageSubHeading"/>
              <w:rPr>
                <w:lang w:val="ro-RO"/>
              </w:rPr>
            </w:pPr>
            <w:r w:rsidRPr="00495E21">
              <w:rPr>
                <w:lang w:val="ro-RO"/>
              </w:rPr>
              <w:t xml:space="preserve">Ascultare </w:t>
            </w:r>
          </w:p>
        </w:tc>
        <w:tc>
          <w:tcPr>
            <w:tcW w:w="1498" w:type="dxa"/>
            <w:tcBorders>
              <w:left w:val="single" w:sz="8" w:space="0" w:color="C0C0C0"/>
              <w:bottom w:val="single" w:sz="8" w:space="0" w:color="C0C0C0"/>
            </w:tcBorders>
            <w:vAlign w:val="center"/>
          </w:tcPr>
          <w:p w14:paraId="74AB63F9" w14:textId="77777777" w:rsidR="00C8172F" w:rsidRPr="00495E21" w:rsidRDefault="00C8172F">
            <w:pPr>
              <w:pStyle w:val="ECVLanguageSubHeading"/>
              <w:rPr>
                <w:lang w:val="ro-RO"/>
              </w:rPr>
            </w:pPr>
            <w:r w:rsidRPr="00495E21">
              <w:rPr>
                <w:lang w:val="ro-RO"/>
              </w:rPr>
              <w:t xml:space="preserve">Citire </w:t>
            </w:r>
          </w:p>
        </w:tc>
        <w:tc>
          <w:tcPr>
            <w:tcW w:w="1499" w:type="dxa"/>
            <w:tcBorders>
              <w:left w:val="single" w:sz="8" w:space="0" w:color="C0C0C0"/>
              <w:bottom w:val="single" w:sz="8" w:space="0" w:color="C0C0C0"/>
            </w:tcBorders>
            <w:vAlign w:val="center"/>
          </w:tcPr>
          <w:p w14:paraId="6E272B42" w14:textId="77777777" w:rsidR="00C8172F" w:rsidRPr="00495E21" w:rsidRDefault="00C8172F">
            <w:pPr>
              <w:pStyle w:val="ECVLanguageSubHeading"/>
              <w:rPr>
                <w:lang w:val="ro-RO"/>
              </w:rPr>
            </w:pPr>
            <w:r w:rsidRPr="00495E21">
              <w:rPr>
                <w:lang w:val="ro-RO"/>
              </w:rPr>
              <w:t xml:space="preserve">Participare la conversaţie </w:t>
            </w:r>
          </w:p>
        </w:tc>
        <w:tc>
          <w:tcPr>
            <w:tcW w:w="1500" w:type="dxa"/>
            <w:tcBorders>
              <w:left w:val="single" w:sz="8" w:space="0" w:color="C0C0C0"/>
              <w:bottom w:val="single" w:sz="8" w:space="0" w:color="C0C0C0"/>
            </w:tcBorders>
            <w:vAlign w:val="center"/>
          </w:tcPr>
          <w:p w14:paraId="6FB38114" w14:textId="77777777" w:rsidR="00C8172F" w:rsidRPr="00495E21" w:rsidRDefault="00C8172F">
            <w:pPr>
              <w:pStyle w:val="ECVLanguageSubHeading"/>
              <w:rPr>
                <w:lang w:val="ro-RO"/>
              </w:rPr>
            </w:pPr>
            <w:r w:rsidRPr="00495E21">
              <w:rPr>
                <w:lang w:val="ro-RO"/>
              </w:rPr>
              <w:t xml:space="preserve">Discurs oral </w:t>
            </w:r>
          </w:p>
        </w:tc>
        <w:tc>
          <w:tcPr>
            <w:tcW w:w="1501" w:type="dxa"/>
            <w:tcBorders>
              <w:left w:val="single" w:sz="8" w:space="0" w:color="C0C0C0"/>
              <w:bottom w:val="single" w:sz="8" w:space="0" w:color="C0C0C0"/>
            </w:tcBorders>
            <w:vAlign w:val="center"/>
          </w:tcPr>
          <w:p w14:paraId="546BD114" w14:textId="77777777" w:rsidR="00C8172F" w:rsidRPr="00495E21" w:rsidRDefault="00C8172F">
            <w:pPr>
              <w:pStyle w:val="ECVRightColumn"/>
              <w:rPr>
                <w:lang w:val="ro-RO"/>
              </w:rPr>
            </w:pPr>
          </w:p>
        </w:tc>
      </w:tr>
      <w:tr w:rsidR="00C8172F" w:rsidRPr="00495E21" w14:paraId="0984E7A0" w14:textId="77777777">
        <w:trPr>
          <w:cantSplit/>
          <w:trHeight w:val="283"/>
        </w:trPr>
        <w:tc>
          <w:tcPr>
            <w:tcW w:w="2834" w:type="dxa"/>
            <w:vAlign w:val="center"/>
          </w:tcPr>
          <w:p w14:paraId="1C053F96" w14:textId="77777777" w:rsidR="00C8172F" w:rsidRPr="00495E21" w:rsidRDefault="00402C3B">
            <w:pPr>
              <w:pStyle w:val="ECVLanguageName"/>
              <w:rPr>
                <w:lang w:val="ro-RO"/>
              </w:rPr>
            </w:pPr>
            <w:r>
              <w:rPr>
                <w:lang w:val="ro-RO"/>
              </w:rPr>
              <w:t>Franceza</w:t>
            </w:r>
          </w:p>
        </w:tc>
        <w:tc>
          <w:tcPr>
            <w:tcW w:w="1544" w:type="dxa"/>
            <w:tcBorders>
              <w:bottom w:val="single" w:sz="4" w:space="0" w:color="C0C0C0"/>
            </w:tcBorders>
            <w:vAlign w:val="center"/>
          </w:tcPr>
          <w:p w14:paraId="10651504" w14:textId="77777777" w:rsidR="00C8172F" w:rsidRPr="00495E21" w:rsidRDefault="00C8172F">
            <w:pPr>
              <w:pStyle w:val="ECVLanguageLevel"/>
              <w:rPr>
                <w:caps w:val="0"/>
                <w:lang w:val="ro-RO"/>
              </w:rPr>
            </w:pPr>
            <w:r w:rsidRPr="00495E21">
              <w:rPr>
                <w:caps w:val="0"/>
                <w:lang w:val="ro-RO"/>
              </w:rPr>
              <w:t xml:space="preserve">Specificaţi nivelul </w:t>
            </w:r>
          </w:p>
        </w:tc>
        <w:tc>
          <w:tcPr>
            <w:tcW w:w="1498" w:type="dxa"/>
            <w:tcBorders>
              <w:bottom w:val="single" w:sz="4" w:space="0" w:color="C0C0C0"/>
            </w:tcBorders>
            <w:vAlign w:val="center"/>
          </w:tcPr>
          <w:p w14:paraId="10E404C9" w14:textId="77777777" w:rsidR="00C8172F" w:rsidRPr="00495E21" w:rsidRDefault="00C8172F">
            <w:pPr>
              <w:pStyle w:val="ECVLanguageLevel"/>
              <w:rPr>
                <w:caps w:val="0"/>
                <w:lang w:val="ro-RO"/>
              </w:rPr>
            </w:pPr>
            <w:r w:rsidRPr="00495E21">
              <w:rPr>
                <w:caps w:val="0"/>
                <w:lang w:val="ro-RO"/>
              </w:rPr>
              <w:t xml:space="preserve">Specificaţi nivelul </w:t>
            </w:r>
          </w:p>
        </w:tc>
        <w:tc>
          <w:tcPr>
            <w:tcW w:w="1499" w:type="dxa"/>
            <w:tcBorders>
              <w:bottom w:val="single" w:sz="4" w:space="0" w:color="C0C0C0"/>
            </w:tcBorders>
            <w:vAlign w:val="center"/>
          </w:tcPr>
          <w:p w14:paraId="16984DB1" w14:textId="77777777" w:rsidR="00C8172F" w:rsidRPr="00495E21" w:rsidRDefault="00C8172F">
            <w:pPr>
              <w:pStyle w:val="ECVLanguageLevel"/>
              <w:rPr>
                <w:caps w:val="0"/>
                <w:lang w:val="ro-RO"/>
              </w:rPr>
            </w:pPr>
            <w:r w:rsidRPr="00495E21">
              <w:rPr>
                <w:caps w:val="0"/>
                <w:lang w:val="ro-RO"/>
              </w:rPr>
              <w:t xml:space="preserve">Specificaţi nivelul </w:t>
            </w:r>
          </w:p>
        </w:tc>
        <w:tc>
          <w:tcPr>
            <w:tcW w:w="1500" w:type="dxa"/>
            <w:tcBorders>
              <w:bottom w:val="single" w:sz="4" w:space="0" w:color="C0C0C0"/>
            </w:tcBorders>
            <w:vAlign w:val="center"/>
          </w:tcPr>
          <w:p w14:paraId="6BE93B64" w14:textId="77777777" w:rsidR="00C8172F" w:rsidRPr="00495E21" w:rsidRDefault="00C8172F">
            <w:pPr>
              <w:pStyle w:val="ECVLanguageLevel"/>
              <w:rPr>
                <w:caps w:val="0"/>
                <w:lang w:val="ro-RO"/>
              </w:rPr>
            </w:pPr>
            <w:r w:rsidRPr="00495E21">
              <w:rPr>
                <w:caps w:val="0"/>
                <w:lang w:val="ro-RO"/>
              </w:rPr>
              <w:t xml:space="preserve">Specificaţi nivelul </w:t>
            </w:r>
          </w:p>
        </w:tc>
        <w:tc>
          <w:tcPr>
            <w:tcW w:w="1501" w:type="dxa"/>
            <w:tcBorders>
              <w:bottom w:val="single" w:sz="4" w:space="0" w:color="C0C0C0"/>
            </w:tcBorders>
            <w:vAlign w:val="center"/>
          </w:tcPr>
          <w:p w14:paraId="6D985F17" w14:textId="77777777" w:rsidR="00C8172F" w:rsidRPr="00495E21" w:rsidRDefault="00C8172F">
            <w:pPr>
              <w:pStyle w:val="ECVLanguageLevel"/>
              <w:rPr>
                <w:lang w:val="ro-RO"/>
              </w:rPr>
            </w:pPr>
            <w:r w:rsidRPr="00495E21">
              <w:rPr>
                <w:caps w:val="0"/>
                <w:lang w:val="ro-RO"/>
              </w:rPr>
              <w:t xml:space="preserve">Specificaţi nivelul </w:t>
            </w:r>
          </w:p>
        </w:tc>
      </w:tr>
      <w:tr w:rsidR="00C8172F" w:rsidRPr="00442027" w14:paraId="074EE393" w14:textId="77777777">
        <w:trPr>
          <w:cantSplit/>
          <w:trHeight w:val="283"/>
        </w:trPr>
        <w:tc>
          <w:tcPr>
            <w:tcW w:w="2834" w:type="dxa"/>
          </w:tcPr>
          <w:p w14:paraId="4AB698C0" w14:textId="77777777" w:rsidR="00C8172F" w:rsidRPr="00495E21" w:rsidRDefault="00C8172F">
            <w:pPr>
              <w:rPr>
                <w:lang w:val="ro-RO"/>
              </w:rPr>
            </w:pPr>
          </w:p>
        </w:tc>
        <w:tc>
          <w:tcPr>
            <w:tcW w:w="7542" w:type="dxa"/>
            <w:gridSpan w:val="5"/>
            <w:tcBorders>
              <w:bottom w:val="single" w:sz="8" w:space="0" w:color="C0C0C0"/>
            </w:tcBorders>
            <w:shd w:val="clear" w:color="auto" w:fill="ECECEC"/>
            <w:vAlign w:val="center"/>
          </w:tcPr>
          <w:p w14:paraId="5A0EDD5B" w14:textId="77777777" w:rsidR="00C8172F" w:rsidRPr="00495E21" w:rsidRDefault="00051AB6" w:rsidP="00051AB6">
            <w:pPr>
              <w:pStyle w:val="ECVLanguageCertificate"/>
              <w:jc w:val="left"/>
              <w:rPr>
                <w:lang w:val="ro-RO"/>
              </w:rPr>
            </w:pPr>
            <w:r>
              <w:rPr>
                <w:lang w:val="ro-RO"/>
              </w:rPr>
              <w:t xml:space="preserve">               </w:t>
            </w:r>
            <w:r w:rsidR="00402C3B">
              <w:rPr>
                <w:lang w:val="ro-RO"/>
              </w:rPr>
              <w:t>C 1</w:t>
            </w:r>
            <w:r>
              <w:rPr>
                <w:lang w:val="ro-RO"/>
              </w:rPr>
              <w:t xml:space="preserve">                                  C1                                    C1                                    C1                                  C1</w:t>
            </w:r>
          </w:p>
        </w:tc>
      </w:tr>
      <w:tr w:rsidR="00C8172F" w:rsidRPr="00495E21" w14:paraId="31A50865" w14:textId="77777777">
        <w:trPr>
          <w:cantSplit/>
          <w:trHeight w:val="283"/>
        </w:trPr>
        <w:tc>
          <w:tcPr>
            <w:tcW w:w="2834" w:type="dxa"/>
            <w:vAlign w:val="center"/>
          </w:tcPr>
          <w:p w14:paraId="787D2703" w14:textId="77777777" w:rsidR="00C8172F" w:rsidRPr="00495E21" w:rsidRDefault="00402C3B" w:rsidP="00402C3B">
            <w:pPr>
              <w:pStyle w:val="ECVLanguageName"/>
              <w:jc w:val="center"/>
              <w:rPr>
                <w:lang w:val="ro-RO"/>
              </w:rPr>
            </w:pPr>
            <w:r>
              <w:rPr>
                <w:lang w:val="ro-RO"/>
              </w:rPr>
              <w:t xml:space="preserve">                                       Engleza</w:t>
            </w:r>
          </w:p>
        </w:tc>
        <w:tc>
          <w:tcPr>
            <w:tcW w:w="1544" w:type="dxa"/>
            <w:tcBorders>
              <w:bottom w:val="single" w:sz="4" w:space="0" w:color="C0C0C0"/>
            </w:tcBorders>
            <w:vAlign w:val="center"/>
          </w:tcPr>
          <w:p w14:paraId="744E8929" w14:textId="77777777" w:rsidR="00C8172F" w:rsidRPr="00495E21" w:rsidRDefault="00C8172F">
            <w:pPr>
              <w:pStyle w:val="ECVLanguageLevel"/>
              <w:rPr>
                <w:caps w:val="0"/>
                <w:lang w:val="ro-RO"/>
              </w:rPr>
            </w:pPr>
            <w:r w:rsidRPr="00495E21">
              <w:rPr>
                <w:caps w:val="0"/>
                <w:lang w:val="ro-RO"/>
              </w:rPr>
              <w:t xml:space="preserve">Specificaţi nivelul </w:t>
            </w:r>
          </w:p>
        </w:tc>
        <w:tc>
          <w:tcPr>
            <w:tcW w:w="1498" w:type="dxa"/>
            <w:tcBorders>
              <w:bottom w:val="single" w:sz="4" w:space="0" w:color="C0C0C0"/>
            </w:tcBorders>
            <w:vAlign w:val="center"/>
          </w:tcPr>
          <w:p w14:paraId="03F0D977" w14:textId="77777777" w:rsidR="00C8172F" w:rsidRPr="00495E21" w:rsidRDefault="00C8172F">
            <w:pPr>
              <w:pStyle w:val="ECVLanguageLevel"/>
              <w:rPr>
                <w:caps w:val="0"/>
                <w:lang w:val="ro-RO"/>
              </w:rPr>
            </w:pPr>
            <w:r w:rsidRPr="00495E21">
              <w:rPr>
                <w:caps w:val="0"/>
                <w:lang w:val="ro-RO"/>
              </w:rPr>
              <w:t xml:space="preserve">Specificaţi nivelul </w:t>
            </w:r>
          </w:p>
        </w:tc>
        <w:tc>
          <w:tcPr>
            <w:tcW w:w="1499" w:type="dxa"/>
            <w:tcBorders>
              <w:bottom w:val="single" w:sz="4" w:space="0" w:color="C0C0C0"/>
            </w:tcBorders>
            <w:vAlign w:val="center"/>
          </w:tcPr>
          <w:p w14:paraId="49D36F8A" w14:textId="77777777" w:rsidR="00C8172F" w:rsidRPr="00495E21" w:rsidRDefault="00C8172F">
            <w:pPr>
              <w:pStyle w:val="ECVLanguageLevel"/>
              <w:rPr>
                <w:caps w:val="0"/>
                <w:lang w:val="ro-RO"/>
              </w:rPr>
            </w:pPr>
            <w:r w:rsidRPr="00495E21">
              <w:rPr>
                <w:caps w:val="0"/>
                <w:lang w:val="ro-RO"/>
              </w:rPr>
              <w:t xml:space="preserve">Specificaţi nivelul </w:t>
            </w:r>
          </w:p>
        </w:tc>
        <w:tc>
          <w:tcPr>
            <w:tcW w:w="1500" w:type="dxa"/>
            <w:tcBorders>
              <w:bottom w:val="single" w:sz="4" w:space="0" w:color="C0C0C0"/>
            </w:tcBorders>
            <w:vAlign w:val="center"/>
          </w:tcPr>
          <w:p w14:paraId="4F6ADBA5" w14:textId="77777777" w:rsidR="00C8172F" w:rsidRPr="00495E21" w:rsidRDefault="00C8172F">
            <w:pPr>
              <w:pStyle w:val="ECVLanguageLevel"/>
              <w:rPr>
                <w:caps w:val="0"/>
                <w:lang w:val="ro-RO"/>
              </w:rPr>
            </w:pPr>
            <w:r w:rsidRPr="00495E21">
              <w:rPr>
                <w:caps w:val="0"/>
                <w:lang w:val="ro-RO"/>
              </w:rPr>
              <w:t xml:space="preserve">Specificaţi nivelul </w:t>
            </w:r>
          </w:p>
        </w:tc>
        <w:tc>
          <w:tcPr>
            <w:tcW w:w="1501" w:type="dxa"/>
            <w:tcBorders>
              <w:bottom w:val="single" w:sz="4" w:space="0" w:color="C0C0C0"/>
            </w:tcBorders>
            <w:vAlign w:val="center"/>
          </w:tcPr>
          <w:p w14:paraId="517932F7" w14:textId="77777777" w:rsidR="00C8172F" w:rsidRPr="00495E21" w:rsidRDefault="00C8172F">
            <w:pPr>
              <w:pStyle w:val="ECVLanguageLevel"/>
              <w:rPr>
                <w:lang w:val="ro-RO"/>
              </w:rPr>
            </w:pPr>
            <w:r w:rsidRPr="00495E21">
              <w:rPr>
                <w:caps w:val="0"/>
                <w:lang w:val="ro-RO"/>
              </w:rPr>
              <w:t xml:space="preserve">Specificaţi nivelul </w:t>
            </w:r>
          </w:p>
        </w:tc>
      </w:tr>
      <w:tr w:rsidR="00C8172F" w:rsidRPr="00442027" w14:paraId="75EDE3AE" w14:textId="77777777">
        <w:trPr>
          <w:cantSplit/>
          <w:trHeight w:val="283"/>
        </w:trPr>
        <w:tc>
          <w:tcPr>
            <w:tcW w:w="2834" w:type="dxa"/>
          </w:tcPr>
          <w:p w14:paraId="233FDC4A" w14:textId="77777777" w:rsidR="00C8172F" w:rsidRPr="00495E21" w:rsidRDefault="00C8172F">
            <w:pPr>
              <w:rPr>
                <w:lang w:val="ro-RO"/>
              </w:rPr>
            </w:pPr>
          </w:p>
        </w:tc>
        <w:tc>
          <w:tcPr>
            <w:tcW w:w="7542" w:type="dxa"/>
            <w:gridSpan w:val="5"/>
            <w:tcBorders>
              <w:bottom w:val="single" w:sz="8" w:space="0" w:color="C0C0C0"/>
            </w:tcBorders>
            <w:shd w:val="clear" w:color="auto" w:fill="ECECEC"/>
            <w:vAlign w:val="center"/>
          </w:tcPr>
          <w:p w14:paraId="63F2D54D" w14:textId="77777777" w:rsidR="00C8172F" w:rsidRPr="00495E21" w:rsidRDefault="00051AB6" w:rsidP="00051AB6">
            <w:pPr>
              <w:pStyle w:val="ECVLanguageCertificate"/>
              <w:jc w:val="left"/>
              <w:rPr>
                <w:lang w:val="ro-RO"/>
              </w:rPr>
            </w:pPr>
            <w:r>
              <w:rPr>
                <w:lang w:val="ro-RO"/>
              </w:rPr>
              <w:t xml:space="preserve">               </w:t>
            </w:r>
            <w:r w:rsidR="00402C3B">
              <w:rPr>
                <w:lang w:val="ro-RO"/>
              </w:rPr>
              <w:t>C 1</w:t>
            </w:r>
            <w:r w:rsidR="00C8172F" w:rsidRPr="00495E21">
              <w:rPr>
                <w:lang w:val="ro-RO"/>
              </w:rPr>
              <w:t xml:space="preserve"> </w:t>
            </w:r>
            <w:r>
              <w:rPr>
                <w:lang w:val="ro-RO"/>
              </w:rPr>
              <w:t xml:space="preserve">                                  C1                                    C1                                    C1                                  C1</w:t>
            </w:r>
          </w:p>
        </w:tc>
      </w:tr>
      <w:tr w:rsidR="00C8172F" w:rsidRPr="00442027" w14:paraId="2BDB66F2" w14:textId="77777777">
        <w:trPr>
          <w:cantSplit/>
          <w:trHeight w:val="397"/>
        </w:trPr>
        <w:tc>
          <w:tcPr>
            <w:tcW w:w="2834" w:type="dxa"/>
          </w:tcPr>
          <w:p w14:paraId="42447BF4" w14:textId="77777777" w:rsidR="00C8172F" w:rsidRPr="00495E21" w:rsidRDefault="00C8172F">
            <w:pPr>
              <w:rPr>
                <w:lang w:val="ro-RO"/>
              </w:rPr>
            </w:pPr>
          </w:p>
        </w:tc>
        <w:tc>
          <w:tcPr>
            <w:tcW w:w="7542" w:type="dxa"/>
            <w:gridSpan w:val="5"/>
            <w:vAlign w:val="bottom"/>
          </w:tcPr>
          <w:p w14:paraId="58540F4A" w14:textId="77777777" w:rsidR="00C8172F" w:rsidRPr="00495E21" w:rsidRDefault="00C8172F">
            <w:pPr>
              <w:pStyle w:val="ECVLanguageExplanation"/>
              <w:rPr>
                <w:lang w:val="ro-RO"/>
              </w:rPr>
            </w:pPr>
            <w:r w:rsidRPr="00495E21">
              <w:rPr>
                <w:lang w:val="ro-RO"/>
              </w:rPr>
              <w:t xml:space="preserve"> </w:t>
            </w:r>
          </w:p>
        </w:tc>
      </w:tr>
    </w:tbl>
    <w:p w14:paraId="1B091C52" w14:textId="77777777" w:rsidR="00DA3A8B" w:rsidRDefault="00DA3A8B">
      <w:pPr>
        <w:pStyle w:val="ECVText"/>
        <w:rPr>
          <w:lang w:val="ro-RO"/>
        </w:rPr>
      </w:pPr>
    </w:p>
    <w:p w14:paraId="4790376D" w14:textId="77777777" w:rsidR="00C8172F" w:rsidRPr="00495E21" w:rsidRDefault="00C8172F" w:rsidP="00DA3A8B">
      <w:pPr>
        <w:widowControl/>
        <w:suppressAutoHyphens w:val="0"/>
        <w:rPr>
          <w:lang w:val="ro-RO"/>
        </w:rPr>
        <w:sectPr w:rsidR="00C8172F" w:rsidRPr="00495E21">
          <w:headerReference w:type="even" r:id="rId9"/>
          <w:headerReference w:type="default" r:id="rId10"/>
          <w:footerReference w:type="even" r:id="rId11"/>
          <w:footerReference w:type="default" r:id="rId12"/>
          <w:pgSz w:w="11906" w:h="16838"/>
          <w:pgMar w:top="1927" w:right="680" w:bottom="1474" w:left="850" w:header="680" w:footer="624" w:gutter="0"/>
          <w:cols w:space="720"/>
        </w:sect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72F" w:rsidRPr="00495E21" w14:paraId="07880963" w14:textId="77777777">
        <w:trPr>
          <w:cantSplit/>
          <w:trHeight w:val="170"/>
        </w:trPr>
        <w:tc>
          <w:tcPr>
            <w:tcW w:w="2834" w:type="dxa"/>
          </w:tcPr>
          <w:p w14:paraId="02AB2EF0" w14:textId="77777777" w:rsidR="007C18BC" w:rsidRDefault="007C18BC" w:rsidP="00DA3A8B">
            <w:pPr>
              <w:pStyle w:val="ECVLeftDetails"/>
              <w:jc w:val="left"/>
              <w:rPr>
                <w:lang w:val="ro-RO"/>
              </w:rPr>
            </w:pPr>
          </w:p>
          <w:p w14:paraId="7C345499" w14:textId="77777777" w:rsidR="00C8172F" w:rsidRPr="00495E21" w:rsidRDefault="00C8172F" w:rsidP="00C96E7F">
            <w:pPr>
              <w:pStyle w:val="ECVLeftDetails"/>
              <w:jc w:val="left"/>
              <w:rPr>
                <w:lang w:val="ro-RO"/>
              </w:rPr>
            </w:pPr>
            <w:r w:rsidRPr="00495E21">
              <w:rPr>
                <w:lang w:val="ro-RO"/>
              </w:rPr>
              <w:t xml:space="preserve">Competenţe </w:t>
            </w:r>
            <w:r w:rsidR="00F4464D">
              <w:rPr>
                <w:lang w:val="ro-RO"/>
              </w:rPr>
              <w:t xml:space="preserve">      </w:t>
            </w:r>
            <w:r w:rsidRPr="00495E21">
              <w:rPr>
                <w:lang w:val="ro-RO"/>
              </w:rPr>
              <w:t xml:space="preserve">organizaţionale/manageriale </w:t>
            </w:r>
          </w:p>
        </w:tc>
        <w:tc>
          <w:tcPr>
            <w:tcW w:w="7542" w:type="dxa"/>
          </w:tcPr>
          <w:p w14:paraId="7E9E6040" w14:textId="77777777" w:rsidR="00CE6355" w:rsidRDefault="00CE6355" w:rsidP="00CE6355">
            <w:pPr>
              <w:pStyle w:val="ECVSectionBullet"/>
              <w:ind w:left="473"/>
              <w:rPr>
                <w:lang w:val="ro-RO"/>
              </w:rPr>
            </w:pPr>
          </w:p>
          <w:p w14:paraId="1CDF72F6" w14:textId="77777777" w:rsidR="00CE6355" w:rsidRDefault="00CE6355" w:rsidP="00CE6355">
            <w:pPr>
              <w:pStyle w:val="ECVSectionBullet"/>
              <w:ind w:left="473"/>
              <w:rPr>
                <w:lang w:val="ro-RO"/>
              </w:rPr>
            </w:pPr>
          </w:p>
          <w:p w14:paraId="4349F6A6" w14:textId="77777777" w:rsidR="00C8172F" w:rsidRPr="00495E21" w:rsidRDefault="00C8172F" w:rsidP="00402C3B">
            <w:pPr>
              <w:pStyle w:val="ECVSectionBullet"/>
              <w:numPr>
                <w:ilvl w:val="0"/>
                <w:numId w:val="4"/>
              </w:numPr>
              <w:rPr>
                <w:lang w:val="ro-RO"/>
              </w:rPr>
            </w:pPr>
            <w:r w:rsidRPr="00495E21">
              <w:rPr>
                <w:lang w:val="ro-RO"/>
              </w:rPr>
              <w:t>l</w:t>
            </w:r>
            <w:r w:rsidR="00402C3B">
              <w:rPr>
                <w:lang w:val="ro-RO"/>
              </w:rPr>
              <w:t>eadership conducerea de organizatii si companii cu sute de angajati</w:t>
            </w:r>
            <w:r w:rsidR="00A3636F">
              <w:rPr>
                <w:lang w:val="ro-RO"/>
              </w:rPr>
              <w:t xml:space="preserve"> / membri</w:t>
            </w:r>
          </w:p>
        </w:tc>
      </w:tr>
    </w:tbl>
    <w:p w14:paraId="08DCCE98" w14:textId="77777777" w:rsidR="00C8172F" w:rsidRPr="00F57D48" w:rsidRDefault="00C8172F">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72F" w:rsidRPr="00442027" w14:paraId="7D812C36" w14:textId="77777777">
        <w:trPr>
          <w:cantSplit/>
          <w:trHeight w:val="170"/>
        </w:trPr>
        <w:tc>
          <w:tcPr>
            <w:tcW w:w="2834" w:type="dxa"/>
          </w:tcPr>
          <w:p w14:paraId="19EE5677" w14:textId="77777777" w:rsidR="00C8172F" w:rsidRPr="00495E21" w:rsidRDefault="00C8172F" w:rsidP="00C96E7F">
            <w:pPr>
              <w:pStyle w:val="ECVLeftDetails"/>
              <w:jc w:val="center"/>
              <w:rPr>
                <w:lang w:val="ro-RO"/>
              </w:rPr>
            </w:pPr>
            <w:r w:rsidRPr="00495E21">
              <w:rPr>
                <w:lang w:val="ro-RO"/>
              </w:rPr>
              <w:t xml:space="preserve">Competenţe dobândite la locul de muncă </w:t>
            </w:r>
          </w:p>
        </w:tc>
        <w:tc>
          <w:tcPr>
            <w:tcW w:w="7542" w:type="dxa"/>
          </w:tcPr>
          <w:p w14:paraId="6777E460" w14:textId="77777777" w:rsidR="00C8172F" w:rsidRPr="00495E21" w:rsidRDefault="00F4464D" w:rsidP="00F4464D">
            <w:pPr>
              <w:pStyle w:val="ECVSectionBullet"/>
              <w:ind w:left="113"/>
              <w:rPr>
                <w:lang w:val="ro-RO"/>
              </w:rPr>
            </w:pPr>
            <w:r>
              <w:rPr>
                <w:lang w:val="ro-RO"/>
              </w:rPr>
              <w:t>-      comunicare, empatie</w:t>
            </w:r>
          </w:p>
        </w:tc>
      </w:tr>
    </w:tbl>
    <w:p w14:paraId="5F89FEB0" w14:textId="77777777" w:rsidR="00C8172F" w:rsidRPr="00495E21" w:rsidRDefault="00C8172F">
      <w:pPr>
        <w:pStyle w:val="ECVText"/>
        <w:rPr>
          <w:lang w:val="ro-RO"/>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72F" w:rsidRPr="00565A5B" w14:paraId="77670D49" w14:textId="77777777">
        <w:trPr>
          <w:cantSplit/>
          <w:trHeight w:val="170"/>
        </w:trPr>
        <w:tc>
          <w:tcPr>
            <w:tcW w:w="2834" w:type="dxa"/>
          </w:tcPr>
          <w:p w14:paraId="4BFC9581" w14:textId="77777777" w:rsidR="00C8172F" w:rsidRPr="00495E21" w:rsidRDefault="00C8172F" w:rsidP="00C96E7F">
            <w:pPr>
              <w:pStyle w:val="ECVLeftDetails"/>
              <w:jc w:val="left"/>
              <w:rPr>
                <w:lang w:val="ro-RO"/>
              </w:rPr>
            </w:pPr>
            <w:r w:rsidRPr="00495E21">
              <w:rPr>
                <w:lang w:val="ro-RO"/>
              </w:rPr>
              <w:t xml:space="preserve">Competenţe informatice </w:t>
            </w:r>
          </w:p>
        </w:tc>
        <w:tc>
          <w:tcPr>
            <w:tcW w:w="7542" w:type="dxa"/>
          </w:tcPr>
          <w:p w14:paraId="34006176" w14:textId="77777777" w:rsidR="00C8172F" w:rsidRDefault="00C8172F" w:rsidP="00F4464D">
            <w:pPr>
              <w:pStyle w:val="ECVSectionBullet"/>
              <w:numPr>
                <w:ilvl w:val="0"/>
                <w:numId w:val="4"/>
              </w:numPr>
              <w:rPr>
                <w:lang w:val="ro-RO"/>
              </w:rPr>
            </w:pPr>
            <w:r w:rsidRPr="00495E21">
              <w:rPr>
                <w:lang w:val="ro-RO"/>
              </w:rPr>
              <w:t>o bună cunoaştere a instrumentelor Microsoft Office™</w:t>
            </w:r>
          </w:p>
          <w:p w14:paraId="0DA7BF6A" w14:textId="77777777" w:rsidR="00EC67FB" w:rsidRPr="00495E21" w:rsidRDefault="00EC67FB" w:rsidP="00F4464D">
            <w:pPr>
              <w:pStyle w:val="ECVSectionBullet"/>
              <w:numPr>
                <w:ilvl w:val="0"/>
                <w:numId w:val="4"/>
              </w:numPr>
              <w:rPr>
                <w:lang w:val="ro-RO"/>
              </w:rPr>
            </w:pPr>
            <w:r w:rsidRPr="00565A5B">
              <w:rPr>
                <w:lang w:val="pt-PT"/>
              </w:rPr>
              <w:t>Procesarea informaţiei Comunicare Creare de conţinut Securitate Rezolvarea de probleme Utilizator independent Utilizator independent Utilizator independent Utilizator independent Utilizator independent Niveluri: Utilizator elementar - Utilizator independent - Utilizator experimentat Competențele digitale - Grilă de auto-evaluare ▪ Microsoft Office și 365, Program de statistică (PSPP; SPSS), Navigare Internet Social Media ▪ Utilizare bună a programelor de comunicare (mail, messenger, etc).</w:t>
            </w:r>
          </w:p>
        </w:tc>
      </w:tr>
    </w:tbl>
    <w:p w14:paraId="4775AA2C" w14:textId="77777777" w:rsidR="00C8172F" w:rsidRPr="00495E21" w:rsidRDefault="00C8172F">
      <w:pPr>
        <w:pStyle w:val="ECVText"/>
        <w:rPr>
          <w:lang w:val="ro-RO"/>
        </w:rPr>
      </w:pPr>
    </w:p>
    <w:p w14:paraId="080E2F2E" w14:textId="77777777" w:rsidR="00C8172F" w:rsidRPr="00495E21" w:rsidRDefault="00C8172F">
      <w:pPr>
        <w:rPr>
          <w:lang w:val="ro-RO"/>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72F" w:rsidRPr="00495E21" w14:paraId="655EAA26" w14:textId="77777777">
        <w:trPr>
          <w:cantSplit/>
          <w:trHeight w:val="170"/>
        </w:trPr>
        <w:tc>
          <w:tcPr>
            <w:tcW w:w="2834" w:type="dxa"/>
          </w:tcPr>
          <w:p w14:paraId="2334BF58" w14:textId="77777777" w:rsidR="00C8172F" w:rsidRPr="00495E21" w:rsidRDefault="00C8172F">
            <w:pPr>
              <w:pStyle w:val="ECVLeftDetails"/>
              <w:rPr>
                <w:lang w:val="ro-RO"/>
              </w:rPr>
            </w:pPr>
            <w:r w:rsidRPr="00495E21">
              <w:rPr>
                <w:lang w:val="ro-RO"/>
              </w:rPr>
              <w:t xml:space="preserve">Permis de conducere </w:t>
            </w:r>
          </w:p>
        </w:tc>
        <w:tc>
          <w:tcPr>
            <w:tcW w:w="7542" w:type="dxa"/>
          </w:tcPr>
          <w:p w14:paraId="399D5F52" w14:textId="77777777" w:rsidR="00C8172F" w:rsidRPr="00244BAA" w:rsidRDefault="00C8172F" w:rsidP="00F43C8C">
            <w:pPr>
              <w:pStyle w:val="ECVSectionBullet"/>
              <w:rPr>
                <w:b/>
                <w:lang w:val="ro-RO"/>
              </w:rPr>
            </w:pPr>
            <w:r w:rsidRPr="00244BAA">
              <w:rPr>
                <w:b/>
                <w:lang w:val="ro-RO"/>
              </w:rPr>
              <w:t>B</w:t>
            </w:r>
          </w:p>
        </w:tc>
      </w:tr>
    </w:tbl>
    <w:p w14:paraId="7BB25A14" w14:textId="77777777" w:rsidR="00C8172F" w:rsidRPr="00495E21" w:rsidRDefault="00C8172F">
      <w:pPr>
        <w:pStyle w:val="ECVText"/>
        <w:rPr>
          <w:lang w:val="ro-RO"/>
        </w:rPr>
      </w:pPr>
    </w:p>
    <w:p w14:paraId="0436AF26" w14:textId="77777777" w:rsidR="00C8172F" w:rsidRPr="00495E21" w:rsidRDefault="00C8172F">
      <w:pPr>
        <w:pStyle w:val="ECVText"/>
        <w:rPr>
          <w:lang w:val="ro-RO"/>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8172F" w:rsidRPr="00442027" w14:paraId="1735754D" w14:textId="77777777">
        <w:trPr>
          <w:cantSplit/>
          <w:trHeight w:val="170"/>
        </w:trPr>
        <w:tc>
          <w:tcPr>
            <w:tcW w:w="2834" w:type="dxa"/>
          </w:tcPr>
          <w:p w14:paraId="40E9FE46" w14:textId="77777777" w:rsidR="00C8172F" w:rsidRPr="00495E21" w:rsidRDefault="00C8172F" w:rsidP="00687576">
            <w:pPr>
              <w:pStyle w:val="ECVLeftDetails"/>
              <w:jc w:val="left"/>
              <w:rPr>
                <w:lang w:val="ro-RO"/>
              </w:rPr>
            </w:pPr>
            <w:r w:rsidRPr="00495E21">
              <w:rPr>
                <w:lang w:val="ro-RO"/>
              </w:rPr>
              <w:t>Publicaţii</w:t>
            </w:r>
          </w:p>
          <w:p w14:paraId="6BCCA97B" w14:textId="77777777" w:rsidR="00C8172F" w:rsidRPr="00495E21" w:rsidRDefault="00C8172F">
            <w:pPr>
              <w:pStyle w:val="ECVLeftDetails"/>
              <w:rPr>
                <w:lang w:val="ro-RO"/>
              </w:rPr>
            </w:pPr>
          </w:p>
        </w:tc>
        <w:tc>
          <w:tcPr>
            <w:tcW w:w="7542" w:type="dxa"/>
          </w:tcPr>
          <w:p w14:paraId="258EBCA9"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 xml:space="preserve">1. </w:t>
            </w:r>
            <w:r w:rsidRPr="00565A5B">
              <w:rPr>
                <w:rFonts w:eastAsia="Lucida Sans Unicode" w:cs="Arial"/>
                <w:sz w:val="20"/>
                <w:szCs w:val="20"/>
                <w:lang w:val="pt-PT"/>
              </w:rPr>
              <w:t>Riscul urinar in chirurgia abdomino-pelvina – Infomedica 2000, Nr. 2 ( 72)</w:t>
            </w:r>
          </w:p>
          <w:p w14:paraId="6FE8654D"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2.</w:t>
            </w:r>
            <w:r w:rsidRPr="00565A5B">
              <w:rPr>
                <w:rFonts w:eastAsia="Lucida Sans Unicode" w:cs="Arial"/>
                <w:sz w:val="20"/>
                <w:szCs w:val="20"/>
                <w:lang w:val="pt-PT"/>
              </w:rPr>
              <w:t xml:space="preserve"> Patologia chirurgicala a jonctiunii uretero-vezicale - Revista Medicala Nationala Vol III. - nr. 11-12 / 1999</w:t>
            </w:r>
          </w:p>
          <w:p w14:paraId="418326DF"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3.</w:t>
            </w:r>
            <w:r w:rsidRPr="00565A5B">
              <w:rPr>
                <w:rFonts w:eastAsia="Lucida Sans Unicode" w:cs="Arial"/>
                <w:sz w:val="20"/>
                <w:szCs w:val="20"/>
                <w:lang w:val="pt-PT"/>
              </w:rPr>
              <w:t xml:space="preserve"> Studiul complicatiillor post-operatorii ale H.B.P. - Revista Medicala Nationala Vol. III – nr. 3-4 / 2000</w:t>
            </w:r>
          </w:p>
          <w:p w14:paraId="5F770211"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4.</w:t>
            </w:r>
            <w:r w:rsidRPr="00565A5B">
              <w:rPr>
                <w:rFonts w:eastAsia="Lucida Sans Unicode" w:cs="Arial"/>
                <w:sz w:val="20"/>
                <w:szCs w:val="20"/>
                <w:lang w:val="pt-PT"/>
              </w:rPr>
              <w:t xml:space="preserve"> Atitudinea noastra in rupturile recente ale uretrei - - Revista Medicala Nationala Vol. III – nr. 7-8 / 1999</w:t>
            </w:r>
          </w:p>
          <w:p w14:paraId="739723D5"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5.</w:t>
            </w:r>
            <w:r w:rsidRPr="00565A5B">
              <w:rPr>
                <w:rFonts w:eastAsia="Lucida Sans Unicode" w:cs="Arial"/>
                <w:sz w:val="20"/>
                <w:szCs w:val="20"/>
                <w:lang w:val="pt-PT"/>
              </w:rPr>
              <w:t xml:space="preserve"> Studiu asupra patologiei urinare consecutiva ginecopatiilor – Craiova Medicala Vol1 Nr. 2-3, 1999</w:t>
            </w:r>
          </w:p>
          <w:p w14:paraId="0846A488"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6.</w:t>
            </w:r>
            <w:r w:rsidRPr="00565A5B">
              <w:rPr>
                <w:rFonts w:eastAsia="Lucida Sans Unicode" w:cs="Arial"/>
                <w:sz w:val="20"/>
                <w:szCs w:val="20"/>
                <w:lang w:val="pt-PT"/>
              </w:rPr>
              <w:t xml:space="preserve"> Conduita noastra in fistulele iatrogene vezico-vaginale - revista Medica nr 1 septembrie 2000, Editura Libripress ISSN 1582-5124</w:t>
            </w:r>
          </w:p>
          <w:p w14:paraId="1922BC84"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 xml:space="preserve">7. </w:t>
            </w:r>
            <w:r w:rsidRPr="00565A5B">
              <w:rPr>
                <w:rFonts w:eastAsia="Lucida Sans Unicode" w:cs="Arial"/>
                <w:sz w:val="20"/>
                <w:szCs w:val="20"/>
                <w:lang w:val="pt-PT"/>
              </w:rPr>
              <w:t>Studiul clinic asupra eficientei medicamentelor folosite in tratamentul adenomului de prostata - revista Medica nr 1 septembrie 2000, Editura Libripress ISSN 1582-5124</w:t>
            </w:r>
          </w:p>
          <w:p w14:paraId="64A6D5E3"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8.</w:t>
            </w:r>
            <w:r w:rsidRPr="00565A5B">
              <w:rPr>
                <w:rFonts w:eastAsia="Lucida Sans Unicode" w:cs="Arial"/>
                <w:sz w:val="20"/>
                <w:szCs w:val="20"/>
                <w:lang w:val="pt-PT"/>
              </w:rPr>
              <w:t xml:space="preserve"> Studiu asupra incontinentei urinare de efort la femei - revista Medica nr. 2 , octombrie 2000, Editura Libripress ISSN 1582-5124</w:t>
            </w:r>
          </w:p>
          <w:p w14:paraId="6F685FAC"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 xml:space="preserve">9. </w:t>
            </w:r>
            <w:r w:rsidRPr="00565A5B">
              <w:rPr>
                <w:rFonts w:eastAsia="Lucida Sans Unicode" w:cs="Arial"/>
                <w:sz w:val="20"/>
                <w:szCs w:val="20"/>
                <w:lang w:val="pt-PT"/>
              </w:rPr>
              <w:t>Sterilitatea chirurgicala la femei. Particularitati de ordin medical, etic, psihosocial, juridic - revista Medica nr. 3-4, decembrie 2000 – ianuarie 2001, Editura Libripress ISSN 1582-5124</w:t>
            </w:r>
          </w:p>
          <w:p w14:paraId="122B2D24"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10.</w:t>
            </w:r>
            <w:r w:rsidRPr="00565A5B">
              <w:rPr>
                <w:rFonts w:eastAsia="Lucida Sans Unicode" w:cs="Arial"/>
                <w:sz w:val="20"/>
                <w:szCs w:val="20"/>
                <w:lang w:val="pt-PT"/>
              </w:rPr>
              <w:t xml:space="preserve"> Aspecte comparative intre diferite metode si procedee de sterilizare tubara - revista Medica nr. 6, martie 2001, Editura Libripress ISSN 1582-5124</w:t>
            </w:r>
          </w:p>
          <w:p w14:paraId="1D6F8809"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 xml:space="preserve">11. </w:t>
            </w:r>
            <w:r w:rsidRPr="00565A5B">
              <w:rPr>
                <w:rFonts w:eastAsia="Lucida Sans Unicode" w:cs="Arial"/>
                <w:sz w:val="20"/>
                <w:szCs w:val="20"/>
                <w:lang w:val="pt-PT"/>
              </w:rPr>
              <w:t>Sterilizarea  chirurgicala tubara. Criterii de selectionare. Metode. Procedee - revista Medica nr. 6, martie 2001, Editura Libripress ISSN 1582-5124</w:t>
            </w:r>
          </w:p>
          <w:p w14:paraId="5AC27F75"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12.</w:t>
            </w:r>
            <w:r w:rsidRPr="00565A5B">
              <w:rPr>
                <w:rFonts w:eastAsia="Lucida Sans Unicode" w:cs="Arial"/>
                <w:sz w:val="20"/>
                <w:szCs w:val="20"/>
                <w:lang w:val="pt-PT"/>
              </w:rPr>
              <w:t xml:space="preserve"> Tratamentul chirurgical al incontinentei de urina la efort. - revista Medica nr.7, octombrie 2001, Editura Libripress ISSN 1582-5124</w:t>
            </w:r>
          </w:p>
          <w:p w14:paraId="72A0A290"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13.</w:t>
            </w:r>
            <w:r w:rsidRPr="00565A5B">
              <w:rPr>
                <w:rFonts w:eastAsia="Lucida Sans Unicode" w:cs="Arial"/>
                <w:sz w:val="20"/>
                <w:szCs w:val="20"/>
                <w:lang w:val="pt-PT"/>
              </w:rPr>
              <w:t xml:space="preserve"> Tratamentul chirurgical al incontinentei de urina la efort. Rezumat general - revista Medica nr.8, octnoiembrie 2001, Editura Libripress ISSN 1582-5124</w:t>
            </w:r>
          </w:p>
          <w:p w14:paraId="17896035"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 xml:space="preserve">14. </w:t>
            </w:r>
            <w:r w:rsidRPr="00565A5B">
              <w:rPr>
                <w:rFonts w:eastAsia="Lucida Sans Unicode" w:cs="Arial"/>
                <w:sz w:val="20"/>
                <w:szCs w:val="20"/>
                <w:lang w:val="pt-PT"/>
              </w:rPr>
              <w:t>Consideratiuni asupra etiogeniei vaginozelor - revista Medica nr.10, aprilie 2002, Editura Libripress ISSN 1582-5124</w:t>
            </w:r>
          </w:p>
          <w:p w14:paraId="0C3C8854"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15.</w:t>
            </w:r>
            <w:r w:rsidRPr="00565A5B">
              <w:rPr>
                <w:rFonts w:eastAsia="Lucida Sans Unicode" w:cs="Arial"/>
                <w:sz w:val="20"/>
                <w:szCs w:val="20"/>
                <w:lang w:val="pt-PT"/>
              </w:rPr>
              <w:t xml:space="preserve"> Incidenta nasterii premature - revista Medica nr.11, mai 2002, Editura Libripress ISSN 1582-5124</w:t>
            </w:r>
          </w:p>
          <w:p w14:paraId="0946C567"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16.</w:t>
            </w:r>
            <w:r w:rsidRPr="00565A5B">
              <w:rPr>
                <w:rFonts w:eastAsia="Lucida Sans Unicode" w:cs="Arial"/>
                <w:sz w:val="20"/>
                <w:szCs w:val="20"/>
                <w:lang w:val="pt-PT"/>
              </w:rPr>
              <w:t xml:space="preserve"> Sistemul biologic tranzitoriu gestational si moartea fetala “in utero”. Corelatii anatomo-clinice si terapeutice - revista Medica nr.11, mai 2002, Editura Libripress ISSN 1582-5124</w:t>
            </w:r>
          </w:p>
          <w:p w14:paraId="7B0FAD72"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 xml:space="preserve">17. </w:t>
            </w:r>
            <w:r w:rsidRPr="00565A5B">
              <w:rPr>
                <w:rFonts w:eastAsia="Lucida Sans Unicode" w:cs="Arial"/>
                <w:sz w:val="20"/>
                <w:szCs w:val="20"/>
                <w:lang w:val="pt-PT"/>
              </w:rPr>
              <w:t xml:space="preserve">Unele aspecte clinoco-paraclinice in sindromul ovarelor polichistice </w:t>
            </w:r>
            <w:r w:rsidRPr="00565A5B">
              <w:rPr>
                <w:rFonts w:eastAsia="Lucida Sans Unicode" w:cs="Arial"/>
                <w:sz w:val="20"/>
                <w:szCs w:val="20"/>
                <w:lang w:val="pt-PT"/>
              </w:rPr>
              <w:lastRenderedPageBreak/>
              <w:t>(S.O.P.) - revista Medica nr.11, mai 2002, Editura Libripress ISSN 1582-5124</w:t>
            </w:r>
          </w:p>
          <w:p w14:paraId="237DF4FD"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 xml:space="preserve">18. </w:t>
            </w:r>
            <w:r w:rsidRPr="00565A5B">
              <w:rPr>
                <w:rFonts w:eastAsia="Lucida Sans Unicode" w:cs="Arial"/>
                <w:sz w:val="20"/>
                <w:szCs w:val="20"/>
                <w:lang w:val="pt-PT"/>
              </w:rPr>
              <w:t>Factori de risc supraadaugati pe parcursul sarcinii.- revista Medica nr.11, mai 2002, Editura Libripress ISSN 1582-5124</w:t>
            </w:r>
          </w:p>
          <w:p w14:paraId="322C4A14"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 xml:space="preserve">19. </w:t>
            </w:r>
            <w:r w:rsidRPr="00565A5B">
              <w:rPr>
                <w:rFonts w:eastAsia="Lucida Sans Unicode" w:cs="Arial"/>
                <w:sz w:val="20"/>
                <w:szCs w:val="20"/>
                <w:lang w:val="pt-PT"/>
              </w:rPr>
              <w:t>Colul lezionar. Reevaluare citologica, endoscopica si histopatologica pe  106 cazuri ( 2000-2001) - revista Medica nr.12, iunie 2002, Editura Libripress ISSN 1582-5124</w:t>
            </w:r>
          </w:p>
          <w:p w14:paraId="6822B5A2"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20</w:t>
            </w:r>
            <w:r w:rsidRPr="00565A5B">
              <w:rPr>
                <w:rFonts w:eastAsia="Lucida Sans Unicode" w:cs="Arial"/>
                <w:sz w:val="20"/>
                <w:szCs w:val="20"/>
                <w:lang w:val="pt-PT"/>
              </w:rPr>
              <w:t>. Morfodisplazii fetale grave. Cercetari privind incidenta. Probleme de diagnostic si de atitudine obstetricala.- revista Medica nr.12, iunie 2002, Editura Libripress ISSN 1582-5124</w:t>
            </w:r>
          </w:p>
          <w:p w14:paraId="169EF5ED"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21.</w:t>
            </w:r>
            <w:r w:rsidRPr="00565A5B">
              <w:rPr>
                <w:rFonts w:eastAsia="Lucida Sans Unicode" w:cs="Arial"/>
                <w:sz w:val="20"/>
                <w:szCs w:val="20"/>
                <w:lang w:val="pt-PT"/>
              </w:rPr>
              <w:t xml:space="preserve"> Amniocenteza in diagnosticul etiopatogenic al nasterii premature - revista Medica nr.12, iunie 2002, Editura Libripress ISSN 1582-5124</w:t>
            </w:r>
          </w:p>
          <w:p w14:paraId="6B4D320D"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22.</w:t>
            </w:r>
            <w:r w:rsidRPr="00565A5B">
              <w:rPr>
                <w:rFonts w:eastAsia="Lucida Sans Unicode" w:cs="Arial"/>
                <w:sz w:val="20"/>
                <w:szCs w:val="20"/>
                <w:lang w:val="pt-PT"/>
              </w:rPr>
              <w:t xml:space="preserve"> Gluco-corticoizii si rolul lor in prevenirea sindromului de detresa respiratorie idiopatica a prematurului  - revista Medica nr.12, iunie 2002, Editura Libripress ISSN 1582-5124</w:t>
            </w:r>
          </w:p>
          <w:p w14:paraId="0B861C54"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23.</w:t>
            </w:r>
            <w:r w:rsidRPr="00565A5B">
              <w:rPr>
                <w:rFonts w:eastAsia="Lucida Sans Unicode" w:cs="Arial"/>
                <w:sz w:val="20"/>
                <w:szCs w:val="20"/>
                <w:lang w:val="pt-PT"/>
              </w:rPr>
              <w:t xml:space="preserve"> Hemoragia intradeciduala acuta (HIDA) patologia “uterului tarat”. Implicatii clinico-paraclinice, terapeutice si prognostice pe marginea a 23 de cazuri de apoplexie utero-placentare - revista Medica nr.13, septembrie 2002, Editura Libripress ISSN 1582-5124</w:t>
            </w:r>
          </w:p>
          <w:p w14:paraId="32F982E1" w14:textId="77777777" w:rsidR="00236073" w:rsidRPr="00565A5B" w:rsidRDefault="00236073" w:rsidP="00236073">
            <w:pPr>
              <w:tabs>
                <w:tab w:val="left" w:pos="3090"/>
              </w:tabs>
              <w:ind w:left="1365"/>
              <w:rPr>
                <w:rFonts w:eastAsia="Lucida Sans Unicode" w:cs="Arial"/>
                <w:b/>
                <w:bCs/>
                <w:sz w:val="20"/>
                <w:szCs w:val="20"/>
                <w:lang w:val="pt-PT"/>
              </w:rPr>
            </w:pPr>
            <w:r w:rsidRPr="00565A5B">
              <w:rPr>
                <w:rFonts w:eastAsia="Lucida Sans Unicode" w:cs="Arial"/>
                <w:b/>
                <w:bCs/>
                <w:sz w:val="20"/>
                <w:szCs w:val="20"/>
                <w:lang w:val="pt-PT"/>
              </w:rPr>
              <w:t>24.</w:t>
            </w:r>
            <w:r w:rsidRPr="00565A5B">
              <w:rPr>
                <w:rFonts w:eastAsia="Lucida Sans Unicode" w:cs="Arial"/>
                <w:sz w:val="20"/>
                <w:szCs w:val="20"/>
                <w:lang w:val="pt-PT"/>
              </w:rPr>
              <w:t xml:space="preserve"> Cancerul de san - unele probleme de profilaxie, depistare precoce, diagnostic si tratament - revista Medica nr.13, septembrie 2002, Editura Libripress ISSN 1582-5124</w:t>
            </w:r>
          </w:p>
          <w:p w14:paraId="291ECCB4" w14:textId="77777777" w:rsidR="00236073" w:rsidRPr="00565A5B" w:rsidRDefault="00236073" w:rsidP="00236073">
            <w:pPr>
              <w:tabs>
                <w:tab w:val="left" w:pos="3120"/>
              </w:tabs>
              <w:ind w:left="1380"/>
              <w:rPr>
                <w:rFonts w:eastAsia="Lucida Sans Unicode" w:cs="Arial"/>
                <w:b/>
                <w:bCs/>
                <w:sz w:val="20"/>
                <w:szCs w:val="20"/>
                <w:lang w:val="pt-PT"/>
              </w:rPr>
            </w:pPr>
            <w:r w:rsidRPr="00565A5B">
              <w:rPr>
                <w:rFonts w:eastAsia="Lucida Sans Unicode" w:cs="Arial"/>
                <w:b/>
                <w:bCs/>
                <w:sz w:val="20"/>
                <w:szCs w:val="20"/>
                <w:lang w:val="pt-PT"/>
              </w:rPr>
              <w:t>25.</w:t>
            </w:r>
            <w:r w:rsidRPr="00565A5B">
              <w:rPr>
                <w:rFonts w:eastAsia="Lucida Sans Unicode" w:cs="Arial"/>
                <w:sz w:val="20"/>
                <w:szCs w:val="20"/>
                <w:lang w:val="pt-PT"/>
              </w:rPr>
              <w:t xml:space="preserve"> Hiperplaziile de endometru – Aspecte clinico-terapeutice si prognostice pe marginea a 583 cazuri operate - revista Medica nr.14, octombrie 2002, Editura Libripress ISSN 1582-5124</w:t>
            </w:r>
          </w:p>
          <w:p w14:paraId="1D9FDC80" w14:textId="77777777" w:rsidR="00236073" w:rsidRPr="00565A5B" w:rsidRDefault="00236073" w:rsidP="00236073">
            <w:pPr>
              <w:tabs>
                <w:tab w:val="left" w:pos="3120"/>
              </w:tabs>
              <w:ind w:left="1380"/>
              <w:rPr>
                <w:rFonts w:eastAsia="Lucida Sans Unicode" w:cs="Arial"/>
                <w:b/>
                <w:bCs/>
                <w:sz w:val="20"/>
                <w:szCs w:val="20"/>
                <w:lang w:val="pt-PT"/>
              </w:rPr>
            </w:pPr>
            <w:r w:rsidRPr="00565A5B">
              <w:rPr>
                <w:rFonts w:eastAsia="Lucida Sans Unicode" w:cs="Arial"/>
                <w:b/>
                <w:bCs/>
                <w:sz w:val="20"/>
                <w:szCs w:val="20"/>
                <w:lang w:val="pt-PT"/>
              </w:rPr>
              <w:t>26.</w:t>
            </w:r>
            <w:r w:rsidRPr="00565A5B">
              <w:rPr>
                <w:rFonts w:eastAsia="Lucida Sans Unicode" w:cs="Arial"/>
                <w:sz w:val="20"/>
                <w:szCs w:val="20"/>
                <w:lang w:val="pt-PT"/>
              </w:rPr>
              <w:t xml:space="preserve"> Dirijarea farmacologica a travaliului- consideratii pe marginea a 168 de cazuri de nasteri la termen - revista Medica nr.14, octombrie 2002, Editura Libripress ISSN 1582-5124 </w:t>
            </w:r>
          </w:p>
          <w:p w14:paraId="18DADC71" w14:textId="77777777" w:rsidR="00236073" w:rsidRPr="00565A5B" w:rsidRDefault="00236073" w:rsidP="00236073">
            <w:pPr>
              <w:tabs>
                <w:tab w:val="left" w:pos="3120"/>
              </w:tabs>
              <w:ind w:left="1380"/>
              <w:rPr>
                <w:rFonts w:eastAsia="Lucida Sans Unicode" w:cs="Arial"/>
                <w:b/>
                <w:bCs/>
                <w:sz w:val="20"/>
                <w:szCs w:val="20"/>
                <w:lang w:val="pt-PT"/>
              </w:rPr>
            </w:pPr>
            <w:r w:rsidRPr="00565A5B">
              <w:rPr>
                <w:rFonts w:eastAsia="Lucida Sans Unicode" w:cs="Arial"/>
                <w:b/>
                <w:bCs/>
                <w:sz w:val="20"/>
                <w:szCs w:val="20"/>
                <w:lang w:val="pt-PT"/>
              </w:rPr>
              <w:t>27.</w:t>
            </w:r>
            <w:r w:rsidRPr="00565A5B">
              <w:rPr>
                <w:rFonts w:eastAsia="Lucida Sans Unicode" w:cs="Arial"/>
                <w:sz w:val="20"/>
                <w:szCs w:val="20"/>
                <w:lang w:val="pt-PT"/>
              </w:rPr>
              <w:t xml:space="preserve"> Infectia neo-natala cu streptococ grup B - revista Medica nr.18, aprilie 2003, Editura Libripress ISSN 1582-5124 </w:t>
            </w:r>
          </w:p>
          <w:p w14:paraId="1F478889" w14:textId="77777777" w:rsidR="00236073" w:rsidRPr="00565A5B" w:rsidRDefault="00236073" w:rsidP="00236073">
            <w:pPr>
              <w:tabs>
                <w:tab w:val="left" w:pos="3120"/>
              </w:tabs>
              <w:ind w:left="1380"/>
              <w:rPr>
                <w:rFonts w:eastAsia="Lucida Sans Unicode" w:cs="Arial"/>
                <w:b/>
                <w:bCs/>
                <w:sz w:val="20"/>
                <w:szCs w:val="20"/>
                <w:lang w:val="pt-PT"/>
              </w:rPr>
            </w:pPr>
            <w:r w:rsidRPr="00565A5B">
              <w:rPr>
                <w:rFonts w:eastAsia="Lucida Sans Unicode" w:cs="Arial"/>
                <w:b/>
                <w:bCs/>
                <w:sz w:val="20"/>
                <w:szCs w:val="20"/>
                <w:lang w:val="pt-PT"/>
              </w:rPr>
              <w:t>28.</w:t>
            </w:r>
            <w:r w:rsidRPr="00565A5B">
              <w:rPr>
                <w:rFonts w:eastAsia="Lucida Sans Unicode" w:cs="Arial"/>
                <w:sz w:val="20"/>
                <w:szCs w:val="20"/>
                <w:lang w:val="pt-PT"/>
              </w:rPr>
              <w:t xml:space="preserve"> Sarcina gemelara-rezolvare obstetricala. Consideratii pe marginea a patru cazuri clinice particulare - revista Medica nr.18, aprilie 2003, Editura Libripress ISSN 1582-5124 </w:t>
            </w:r>
          </w:p>
          <w:p w14:paraId="164DAD10" w14:textId="77777777" w:rsidR="00236073" w:rsidRPr="00565A5B" w:rsidRDefault="00236073" w:rsidP="00236073">
            <w:pPr>
              <w:tabs>
                <w:tab w:val="left" w:pos="3120"/>
              </w:tabs>
              <w:ind w:left="1380"/>
              <w:rPr>
                <w:rFonts w:eastAsia="Lucida Sans Unicode" w:cs="Arial"/>
                <w:b/>
                <w:bCs/>
                <w:sz w:val="20"/>
                <w:szCs w:val="20"/>
                <w:lang w:val="pt-PT"/>
              </w:rPr>
            </w:pPr>
            <w:r w:rsidRPr="00565A5B">
              <w:rPr>
                <w:rFonts w:eastAsia="Lucida Sans Unicode" w:cs="Arial"/>
                <w:b/>
                <w:bCs/>
                <w:sz w:val="20"/>
                <w:szCs w:val="20"/>
                <w:lang w:val="pt-PT"/>
              </w:rPr>
              <w:t>29.</w:t>
            </w:r>
            <w:r w:rsidRPr="00565A5B">
              <w:rPr>
                <w:rFonts w:eastAsia="Lucida Sans Unicode" w:cs="Arial"/>
                <w:sz w:val="20"/>
                <w:szCs w:val="20"/>
                <w:lang w:val="pt-PT"/>
              </w:rPr>
              <w:t xml:space="preserve"> Indicatiile amniocentezei - revista online de Medicina Materno-Fetala, 2006</w:t>
            </w:r>
          </w:p>
          <w:p w14:paraId="3CF5089E" w14:textId="77777777" w:rsidR="00236073" w:rsidRPr="00565A5B" w:rsidRDefault="00236073" w:rsidP="00236073">
            <w:pPr>
              <w:tabs>
                <w:tab w:val="left" w:pos="3120"/>
              </w:tabs>
              <w:ind w:left="1380"/>
              <w:rPr>
                <w:rFonts w:eastAsia="Lucida Sans Unicode" w:cs="Arial"/>
                <w:b/>
                <w:bCs/>
                <w:sz w:val="20"/>
                <w:szCs w:val="20"/>
                <w:lang w:val="pt-PT"/>
              </w:rPr>
            </w:pPr>
            <w:r w:rsidRPr="00565A5B">
              <w:rPr>
                <w:rFonts w:eastAsia="Lucida Sans Unicode" w:cs="Arial"/>
                <w:b/>
                <w:bCs/>
                <w:sz w:val="20"/>
                <w:szCs w:val="20"/>
                <w:lang w:val="pt-PT"/>
              </w:rPr>
              <w:t>30.</w:t>
            </w:r>
            <w:r w:rsidRPr="00565A5B">
              <w:rPr>
                <w:rFonts w:eastAsia="Lucida Sans Unicode" w:cs="Arial"/>
                <w:sz w:val="20"/>
                <w:szCs w:val="20"/>
                <w:lang w:val="pt-PT"/>
              </w:rPr>
              <w:t xml:space="preserve"> Anomaliile cantitatii de lichid amniotic - revista online de Medicina Materno – Fetala, 2006</w:t>
            </w:r>
          </w:p>
          <w:p w14:paraId="1F586C05" w14:textId="77777777" w:rsidR="00DA3A8B" w:rsidRDefault="00236073" w:rsidP="00DA3A8B">
            <w:pPr>
              <w:tabs>
                <w:tab w:val="left" w:pos="3120"/>
              </w:tabs>
              <w:ind w:left="1380"/>
              <w:rPr>
                <w:rFonts w:eastAsia="Lucida Sans Unicode" w:cs="Arial"/>
                <w:sz w:val="20"/>
                <w:szCs w:val="20"/>
              </w:rPr>
            </w:pPr>
            <w:r w:rsidRPr="00236073">
              <w:rPr>
                <w:rFonts w:eastAsia="Lucida Sans Unicode" w:cs="Arial"/>
                <w:b/>
                <w:bCs/>
                <w:sz w:val="20"/>
                <w:szCs w:val="20"/>
              </w:rPr>
              <w:t xml:space="preserve">31. </w:t>
            </w:r>
            <w:r w:rsidRPr="00236073">
              <w:rPr>
                <w:rFonts w:eastAsia="Lucida Sans Unicode" w:cs="Arial"/>
                <w:sz w:val="20"/>
                <w:szCs w:val="20"/>
              </w:rPr>
              <w:t>Aspects encountered during emergency surgery for colorectal neoplasm – suppl 223/08 european Surgery ( Acta Chirurgica Austriaca) Abstracts Central European Congress of Surgery 2008, Prague, April 23-26, 2008</w:t>
            </w:r>
          </w:p>
          <w:p w14:paraId="1E34AE65" w14:textId="77777777" w:rsidR="00DA3A8B" w:rsidRDefault="00236073" w:rsidP="00DA3A8B">
            <w:pPr>
              <w:tabs>
                <w:tab w:val="left" w:pos="3120"/>
              </w:tabs>
              <w:ind w:left="1380"/>
              <w:rPr>
                <w:rFonts w:eastAsia="Lucida Sans Unicode" w:cs="Arial"/>
                <w:sz w:val="20"/>
                <w:szCs w:val="20"/>
              </w:rPr>
            </w:pPr>
            <w:r w:rsidRPr="00236073">
              <w:rPr>
                <w:rFonts w:eastAsia="Lucida Sans Unicode" w:cs="Arial"/>
                <w:b/>
                <w:bCs/>
                <w:sz w:val="20"/>
                <w:szCs w:val="20"/>
              </w:rPr>
              <w:t xml:space="preserve">32. </w:t>
            </w:r>
            <w:r w:rsidRPr="00236073">
              <w:rPr>
                <w:rFonts w:eastAsia="Lucida Sans Unicode" w:cs="Arial"/>
                <w:sz w:val="20"/>
                <w:szCs w:val="20"/>
              </w:rPr>
              <w:t>Pelvic recurrence after radical surgery for rectal can</w:t>
            </w:r>
            <w:r w:rsidR="00DA3A8B">
              <w:rPr>
                <w:rFonts w:eastAsia="Lucida Sans Unicode" w:cs="Arial"/>
                <w:sz w:val="20"/>
                <w:szCs w:val="20"/>
              </w:rPr>
              <w:t xml:space="preserve">cer - suppl 223/08  </w:t>
            </w:r>
            <w:r w:rsidRPr="00236073">
              <w:rPr>
                <w:rFonts w:eastAsia="Lucida Sans Unicode" w:cs="Arial"/>
                <w:sz w:val="20"/>
                <w:szCs w:val="20"/>
              </w:rPr>
              <w:t>european Surgery ( Acta Chirurgica Austriaca) Abstracts C</w:t>
            </w:r>
            <w:r w:rsidR="00DA3A8B">
              <w:rPr>
                <w:rFonts w:eastAsia="Lucida Sans Unicode" w:cs="Arial"/>
                <w:sz w:val="20"/>
                <w:szCs w:val="20"/>
              </w:rPr>
              <w:t xml:space="preserve">entral European Congress of </w:t>
            </w:r>
            <w:r w:rsidRPr="00236073">
              <w:rPr>
                <w:rFonts w:eastAsia="Lucida Sans Unicode" w:cs="Arial"/>
                <w:sz w:val="20"/>
                <w:szCs w:val="20"/>
              </w:rPr>
              <w:t>Surgery 2008, Prague, April 23-26, 2012</w:t>
            </w:r>
          </w:p>
          <w:p w14:paraId="66132378" w14:textId="77777777" w:rsidR="00DA3A8B" w:rsidRPr="00565A5B" w:rsidRDefault="00236073" w:rsidP="00DA3A8B">
            <w:pPr>
              <w:tabs>
                <w:tab w:val="left" w:pos="3120"/>
              </w:tabs>
              <w:ind w:left="1380"/>
              <w:rPr>
                <w:rFonts w:eastAsia="Lucida Sans Unicode" w:cs="Arial"/>
                <w:i/>
                <w:iCs/>
                <w:sz w:val="20"/>
                <w:szCs w:val="20"/>
                <w:lang w:val="pt-PT"/>
              </w:rPr>
            </w:pPr>
            <w:r w:rsidRPr="00565A5B">
              <w:rPr>
                <w:rFonts w:eastAsia="Lucida Sans Unicode" w:cs="Arial"/>
                <w:b/>
                <w:bCs/>
                <w:sz w:val="20"/>
                <w:szCs w:val="20"/>
                <w:lang w:val="pt-PT"/>
              </w:rPr>
              <w:t>33.</w:t>
            </w:r>
            <w:r w:rsidRPr="00565A5B">
              <w:rPr>
                <w:rFonts w:eastAsia="Lucida Sans Unicode" w:cs="Arial"/>
                <w:sz w:val="20"/>
                <w:szCs w:val="20"/>
                <w:lang w:val="pt-PT"/>
              </w:rPr>
              <w:t xml:space="preserve"> Observatii privind relatia dintre dimensiunea sinusului maxilar    decelabila  pe ortopantograma si oatologia stomatologica – </w:t>
            </w:r>
            <w:r w:rsidR="00DA3A8B" w:rsidRPr="00565A5B">
              <w:rPr>
                <w:rFonts w:eastAsia="Lucida Sans Unicode" w:cs="Arial"/>
                <w:i/>
                <w:iCs/>
                <w:sz w:val="20"/>
                <w:szCs w:val="20"/>
                <w:lang w:val="pt-PT"/>
              </w:rPr>
              <w:t xml:space="preserve">Medicamentul Veterinar </w:t>
            </w:r>
            <w:r w:rsidRPr="00565A5B">
              <w:rPr>
                <w:rFonts w:eastAsia="Lucida Sans Unicode" w:cs="Arial"/>
                <w:i/>
                <w:iCs/>
                <w:sz w:val="20"/>
                <w:szCs w:val="20"/>
                <w:lang w:val="pt-PT"/>
              </w:rPr>
              <w:t>Vol.8(2) dec 2014, pag 79-81;e-ISSN 2069-2463; p-ISSN 1843-9527</w:t>
            </w:r>
          </w:p>
          <w:p w14:paraId="07449714" w14:textId="77777777" w:rsidR="00DA3A8B" w:rsidRPr="00565A5B" w:rsidRDefault="00236073" w:rsidP="00DA3A8B">
            <w:pPr>
              <w:tabs>
                <w:tab w:val="left" w:pos="3120"/>
              </w:tabs>
              <w:ind w:left="1380"/>
              <w:rPr>
                <w:rFonts w:eastAsia="Lucida Sans Unicode" w:cs="Arial"/>
                <w:sz w:val="20"/>
                <w:szCs w:val="20"/>
                <w:lang w:val="pt-PT"/>
              </w:rPr>
            </w:pPr>
            <w:r w:rsidRPr="00565A5B">
              <w:rPr>
                <w:rFonts w:eastAsia="Lucida Sans Unicode" w:cs="Arial"/>
                <w:i/>
                <w:iCs/>
                <w:sz w:val="20"/>
                <w:szCs w:val="20"/>
                <w:lang w:val="pt-PT"/>
              </w:rPr>
              <w:t xml:space="preserve"> </w:t>
            </w:r>
            <w:r w:rsidRPr="00565A5B">
              <w:rPr>
                <w:rFonts w:eastAsia="Lucida Sans Unicode" w:cs="Arial"/>
                <w:b/>
                <w:bCs/>
                <w:sz w:val="20"/>
                <w:szCs w:val="20"/>
                <w:lang w:val="pt-PT"/>
              </w:rPr>
              <w:t xml:space="preserve">34. </w:t>
            </w:r>
            <w:r w:rsidRPr="00565A5B">
              <w:rPr>
                <w:rFonts w:eastAsia="Lucida Sans Unicode" w:cs="Arial"/>
                <w:sz w:val="20"/>
                <w:szCs w:val="20"/>
                <w:lang w:val="pt-PT"/>
              </w:rPr>
              <w:t>Consideratii privind procesele de crestere si</w:t>
            </w:r>
            <w:r w:rsidR="00DA3A8B" w:rsidRPr="00565A5B">
              <w:rPr>
                <w:rFonts w:eastAsia="Lucida Sans Unicode" w:cs="Arial"/>
                <w:sz w:val="20"/>
                <w:szCs w:val="20"/>
                <w:lang w:val="pt-PT"/>
              </w:rPr>
              <w:t xml:space="preserve"> dezvoltare osoasa la nivelul </w:t>
            </w:r>
            <w:r w:rsidRPr="00565A5B">
              <w:rPr>
                <w:rFonts w:eastAsia="Lucida Sans Unicode" w:cs="Arial"/>
                <w:sz w:val="20"/>
                <w:szCs w:val="20"/>
                <w:lang w:val="pt-PT"/>
              </w:rPr>
              <w:t xml:space="preserve">aparatului dento-maxilar– </w:t>
            </w:r>
            <w:r w:rsidRPr="00565A5B">
              <w:rPr>
                <w:rFonts w:eastAsia="Lucida Sans Unicode" w:cs="Arial"/>
                <w:i/>
                <w:iCs/>
                <w:sz w:val="20"/>
                <w:szCs w:val="20"/>
                <w:lang w:val="pt-PT"/>
              </w:rPr>
              <w:t>Medicamentul Veterinar Vo</w:t>
            </w:r>
            <w:r w:rsidR="00DA3A8B" w:rsidRPr="00565A5B">
              <w:rPr>
                <w:rFonts w:eastAsia="Lucida Sans Unicode" w:cs="Arial"/>
                <w:i/>
                <w:iCs/>
                <w:sz w:val="20"/>
                <w:szCs w:val="20"/>
                <w:lang w:val="pt-PT"/>
              </w:rPr>
              <w:t>l.8(2) dec 2014, pag 53-59;e-I</w:t>
            </w:r>
            <w:r w:rsidRPr="00565A5B">
              <w:rPr>
                <w:rFonts w:eastAsia="Lucida Sans Unicode" w:cs="Arial"/>
                <w:i/>
                <w:iCs/>
                <w:sz w:val="20"/>
                <w:szCs w:val="20"/>
                <w:lang w:val="pt-PT"/>
              </w:rPr>
              <w:t>SSN 2069-2463; p-ISSN 1843-9527</w:t>
            </w:r>
          </w:p>
          <w:p w14:paraId="6D647DA1" w14:textId="77777777" w:rsidR="00DA3A8B" w:rsidRDefault="00236073" w:rsidP="00DA3A8B">
            <w:pPr>
              <w:tabs>
                <w:tab w:val="left" w:pos="3120"/>
              </w:tabs>
              <w:ind w:left="1380"/>
              <w:rPr>
                <w:rFonts w:cs="Arial"/>
                <w:sz w:val="20"/>
                <w:szCs w:val="20"/>
              </w:rPr>
            </w:pPr>
            <w:r w:rsidRPr="00236073">
              <w:rPr>
                <w:rFonts w:eastAsia="Lucida Sans Unicode" w:cs="Arial"/>
                <w:b/>
                <w:iCs/>
                <w:sz w:val="20"/>
                <w:szCs w:val="20"/>
              </w:rPr>
              <w:t>35</w:t>
            </w:r>
            <w:r w:rsidRPr="00236073">
              <w:rPr>
                <w:rFonts w:eastAsia="Lucida Sans Unicode" w:cs="Arial"/>
                <w:iCs/>
                <w:sz w:val="20"/>
                <w:szCs w:val="20"/>
              </w:rPr>
              <w:t xml:space="preserve">. </w:t>
            </w:r>
            <w:r w:rsidRPr="00236073">
              <w:rPr>
                <w:rFonts w:cs="Arial"/>
                <w:spacing w:val="-3"/>
                <w:sz w:val="20"/>
                <w:szCs w:val="20"/>
              </w:rPr>
              <w:t>Clinical and morphological correlations in early diagnosis of</w:t>
            </w:r>
            <w:r w:rsidRPr="00236073">
              <w:rPr>
                <w:rFonts w:cs="Arial"/>
                <w:sz w:val="20"/>
                <w:szCs w:val="20"/>
              </w:rPr>
              <w:t xml:space="preserve"> endometrial cancer - Romanian Jurnal of morphology and embryology Volume 59, Issue 2, Pages 527-531; Publised 2018 Impact factor 1</w:t>
            </w:r>
          </w:p>
          <w:p w14:paraId="43347F80" w14:textId="77777777" w:rsidR="00DA3A8B" w:rsidRDefault="00236073" w:rsidP="00DA3A8B">
            <w:pPr>
              <w:tabs>
                <w:tab w:val="left" w:pos="3120"/>
              </w:tabs>
              <w:ind w:left="1380"/>
              <w:rPr>
                <w:rFonts w:cs="Arial"/>
                <w:sz w:val="20"/>
                <w:szCs w:val="20"/>
              </w:rPr>
            </w:pPr>
            <w:r w:rsidRPr="00236073">
              <w:rPr>
                <w:rFonts w:cs="Arial"/>
                <w:b/>
                <w:sz w:val="20"/>
                <w:szCs w:val="20"/>
              </w:rPr>
              <w:t>36.</w:t>
            </w:r>
            <w:r w:rsidRPr="00236073">
              <w:rPr>
                <w:rFonts w:cs="Arial"/>
                <w:sz w:val="20"/>
                <w:szCs w:val="20"/>
              </w:rPr>
              <w:t xml:space="preserve"> ‘The Effect of Sempervovim tectorum Extract on Some Biomarkers of Reproductive Function and Levels of Some Trace Elements in Male Rats Exposed to Aluminium” Journal Animals 2024,14,1196 Q1, I,pact factor 3.8, Citescore 4.2</w:t>
            </w:r>
          </w:p>
          <w:p w14:paraId="500C2EA3" w14:textId="77777777" w:rsidR="00DA3A8B" w:rsidRDefault="00236073" w:rsidP="00DA3A8B">
            <w:pPr>
              <w:tabs>
                <w:tab w:val="left" w:pos="3120"/>
              </w:tabs>
              <w:ind w:left="1380"/>
              <w:rPr>
                <w:rFonts w:cs="Arial"/>
                <w:sz w:val="20"/>
                <w:szCs w:val="20"/>
              </w:rPr>
            </w:pPr>
            <w:r w:rsidRPr="00236073">
              <w:rPr>
                <w:rFonts w:cs="Arial"/>
                <w:b/>
                <w:sz w:val="20"/>
                <w:szCs w:val="20"/>
              </w:rPr>
              <w:t xml:space="preserve">37. </w:t>
            </w:r>
            <w:r w:rsidRPr="00236073">
              <w:rPr>
                <w:rFonts w:cs="Arial"/>
                <w:sz w:val="20"/>
                <w:szCs w:val="20"/>
              </w:rPr>
              <w:t>“Correlations Between the Neutrophil-Lymphocyte Ratio, Platelet-</w:t>
            </w:r>
            <w:r w:rsidRPr="00236073">
              <w:rPr>
                <w:rFonts w:cs="Arial"/>
                <w:sz w:val="20"/>
                <w:szCs w:val="20"/>
              </w:rPr>
              <w:lastRenderedPageBreak/>
              <w:t>Lymphocyte Ratio and Serum Lipid Fractions with Neurovascular Age-Related macular degenerations”, june 16, 2024 DOI: 10.7759 / cureus. 62503</w:t>
            </w:r>
          </w:p>
          <w:p w14:paraId="7E65F495" w14:textId="77777777" w:rsidR="00DA3A8B" w:rsidRDefault="00236073" w:rsidP="00DA3A8B">
            <w:pPr>
              <w:tabs>
                <w:tab w:val="left" w:pos="3120"/>
              </w:tabs>
              <w:ind w:left="1380"/>
              <w:rPr>
                <w:rFonts w:eastAsia="URWPalladioL-Roma" w:cs="Arial"/>
                <w:kern w:val="0"/>
                <w:sz w:val="20"/>
                <w:szCs w:val="20"/>
                <w:lang w:eastAsia="en-US" w:bidi="ar-SA"/>
              </w:rPr>
            </w:pPr>
            <w:r w:rsidRPr="00236073">
              <w:rPr>
                <w:rFonts w:cs="Arial"/>
                <w:b/>
                <w:sz w:val="20"/>
                <w:szCs w:val="20"/>
              </w:rPr>
              <w:t>38.</w:t>
            </w:r>
            <w:r w:rsidRPr="00236073">
              <w:rPr>
                <w:rFonts w:cs="Arial"/>
                <w:sz w:val="20"/>
                <w:szCs w:val="20"/>
              </w:rPr>
              <w:t xml:space="preserve"> </w:t>
            </w:r>
            <w:r w:rsidRPr="00236073">
              <w:rPr>
                <w:rFonts w:eastAsia="URWPalladioL-Bold" w:cs="Arial"/>
                <w:bCs/>
                <w:kern w:val="0"/>
                <w:sz w:val="20"/>
                <w:szCs w:val="20"/>
                <w:lang w:eastAsia="en-US" w:bidi="ar-SA"/>
              </w:rPr>
              <w:t>The Value of Systemic Inflammatory Indices for Predicting Early</w:t>
            </w:r>
            <w:r w:rsidR="00DA3A8B">
              <w:rPr>
                <w:rFonts w:eastAsia="URWPalladioL-Bold" w:cs="Arial"/>
                <w:bCs/>
                <w:kern w:val="0"/>
                <w:sz w:val="20"/>
                <w:szCs w:val="20"/>
                <w:lang w:eastAsia="en-US" w:bidi="ar-SA"/>
              </w:rPr>
              <w:t xml:space="preserve"> </w:t>
            </w:r>
            <w:r w:rsidRPr="00236073">
              <w:rPr>
                <w:rFonts w:eastAsia="URWPalladioL-Bold" w:cs="Arial"/>
                <w:bCs/>
                <w:kern w:val="0"/>
                <w:sz w:val="20"/>
                <w:szCs w:val="20"/>
                <w:lang w:eastAsia="en-US" w:bidi="ar-SA"/>
              </w:rPr>
              <w:t>Postoperative Complications in Colorectal Cancer Irina Shevchenko 1,2,†, Catalin Cicerone Grigorescu 3,†, Dragos Serban 1,2,* , Bogdan Mihai Cristea 1,</w:t>
            </w:r>
            <w:r w:rsidRPr="00236073">
              <w:rPr>
                <w:rFonts w:eastAsia="URWPalladioL-Ital" w:cs="Arial"/>
                <w:kern w:val="0"/>
                <w:sz w:val="20"/>
                <w:szCs w:val="20"/>
                <w:lang w:eastAsia="en-US" w:bidi="ar-SA"/>
              </w:rPr>
              <w:t xml:space="preserve"> Medicina </w:t>
            </w:r>
            <w:r w:rsidRPr="00236073">
              <w:rPr>
                <w:rFonts w:eastAsia="URWPalladioL-Bold" w:cs="Arial"/>
                <w:b/>
                <w:bCs/>
                <w:kern w:val="0"/>
                <w:sz w:val="20"/>
                <w:szCs w:val="20"/>
                <w:lang w:eastAsia="en-US" w:bidi="ar-SA"/>
              </w:rPr>
              <w:t>2024</w:t>
            </w:r>
            <w:r w:rsidRPr="00236073">
              <w:rPr>
                <w:rFonts w:eastAsia="URWPalladioL-Roma" w:cs="Arial"/>
                <w:kern w:val="0"/>
                <w:sz w:val="20"/>
                <w:szCs w:val="20"/>
                <w:lang w:eastAsia="en-US" w:bidi="ar-SA"/>
              </w:rPr>
              <w:t xml:space="preserve">, </w:t>
            </w:r>
            <w:r w:rsidRPr="00236073">
              <w:rPr>
                <w:rFonts w:eastAsia="URWPalladioL-Ital" w:cs="Arial"/>
                <w:kern w:val="0"/>
                <w:sz w:val="20"/>
                <w:szCs w:val="20"/>
                <w:lang w:eastAsia="en-US" w:bidi="ar-SA"/>
              </w:rPr>
              <w:t>60</w:t>
            </w:r>
            <w:r w:rsidRPr="00236073">
              <w:rPr>
                <w:rFonts w:eastAsia="URWPalladioL-Roma" w:cs="Arial"/>
                <w:kern w:val="0"/>
                <w:sz w:val="20"/>
                <w:szCs w:val="20"/>
                <w:lang w:eastAsia="en-US" w:bidi="ar-SA"/>
              </w:rPr>
              <w:t xml:space="preserve">,1481. </w:t>
            </w:r>
            <w:hyperlink r:id="rId13" w:history="1">
              <w:r w:rsidRPr="00236073">
                <w:rPr>
                  <w:rStyle w:val="Hyperlink"/>
                  <w:rFonts w:eastAsia="URWPalladioL-Roma" w:cs="Arial"/>
                  <w:kern w:val="0"/>
                  <w:sz w:val="20"/>
                  <w:szCs w:val="20"/>
                  <w:lang w:eastAsia="en-US" w:bidi="ar-SA"/>
                </w:rPr>
                <w:t>https://doi.org/10.3390/medicina60091481</w:t>
              </w:r>
            </w:hyperlink>
            <w:r w:rsidRPr="00236073">
              <w:rPr>
                <w:rFonts w:eastAsia="URWPalladioL-Roma" w:cs="Arial"/>
                <w:kern w:val="0"/>
                <w:sz w:val="20"/>
                <w:szCs w:val="20"/>
                <w:lang w:eastAsia="en-US" w:bidi="ar-SA"/>
              </w:rPr>
              <w:t>, Published: 11 September 2024</w:t>
            </w:r>
          </w:p>
          <w:p w14:paraId="28650260" w14:textId="77777777" w:rsidR="00DA3A8B" w:rsidRDefault="00236073" w:rsidP="00DA3A8B">
            <w:pPr>
              <w:tabs>
                <w:tab w:val="left" w:pos="3120"/>
              </w:tabs>
              <w:ind w:left="1380"/>
              <w:rPr>
                <w:rFonts w:eastAsia="Times New Roman" w:cs="Arial"/>
                <w:kern w:val="0"/>
                <w:sz w:val="20"/>
                <w:szCs w:val="20"/>
                <w:lang w:eastAsia="en-US" w:bidi="ar-SA"/>
              </w:rPr>
            </w:pPr>
            <w:r w:rsidRPr="00236073">
              <w:rPr>
                <w:rFonts w:eastAsia="URWPalladioL-Roma" w:cs="Arial"/>
                <w:b/>
                <w:kern w:val="0"/>
                <w:sz w:val="20"/>
                <w:szCs w:val="20"/>
                <w:lang w:eastAsia="en-US" w:bidi="ar-SA"/>
              </w:rPr>
              <w:t>39.</w:t>
            </w:r>
            <w:r w:rsidRPr="00236073">
              <w:rPr>
                <w:rFonts w:eastAsia="URWPalladioL-Roma" w:cs="Arial"/>
                <w:kern w:val="0"/>
                <w:sz w:val="20"/>
                <w:szCs w:val="20"/>
                <w:lang w:eastAsia="en-US" w:bidi="ar-SA"/>
              </w:rPr>
              <w:t xml:space="preserve"> Complement Inhibitors for Ge</w:t>
            </w:r>
            <w:r w:rsidR="00DA3A8B">
              <w:rPr>
                <w:rFonts w:eastAsia="URWPalladioL-Roma" w:cs="Arial"/>
                <w:kern w:val="0"/>
                <w:sz w:val="20"/>
                <w:szCs w:val="20"/>
                <w:lang w:eastAsia="en-US" w:bidi="ar-SA"/>
              </w:rPr>
              <w:t xml:space="preserve">ographic Atrophy in Age-Related </w:t>
            </w:r>
            <w:r w:rsidRPr="00236073">
              <w:rPr>
                <w:rFonts w:eastAsia="URWPalladioL-Roma" w:cs="Arial"/>
                <w:kern w:val="0"/>
                <w:sz w:val="20"/>
                <w:szCs w:val="20"/>
                <w:lang w:eastAsia="en-US" w:bidi="ar-SA"/>
              </w:rPr>
              <w:t xml:space="preserve">Macular Degeneration—A Systematic Review; </w:t>
            </w:r>
            <w:r w:rsidRPr="00236073">
              <w:rPr>
                <w:rFonts w:eastAsia="Times New Roman" w:cs="Arial"/>
                <w:bCs/>
                <w:kern w:val="0"/>
                <w:sz w:val="20"/>
                <w:szCs w:val="20"/>
                <w:lang w:eastAsia="en-US" w:bidi="ar-SA"/>
              </w:rPr>
              <w:t xml:space="preserve">Ana Maria </w:t>
            </w:r>
            <w:r w:rsidR="00DA3A8B">
              <w:rPr>
                <w:rFonts w:eastAsia="Times New Roman" w:cs="Arial"/>
                <w:bCs/>
                <w:kern w:val="0"/>
                <w:sz w:val="20"/>
                <w:szCs w:val="20"/>
                <w:lang w:eastAsia="en-US" w:bidi="ar-SA"/>
              </w:rPr>
              <w:t xml:space="preserve">Dascalu 1,2,†, Catalin Cicerone </w:t>
            </w:r>
            <w:r w:rsidRPr="00236073">
              <w:rPr>
                <w:rFonts w:eastAsia="Times New Roman" w:cs="Arial"/>
                <w:bCs/>
                <w:kern w:val="0"/>
                <w:sz w:val="20"/>
                <w:szCs w:val="20"/>
                <w:lang w:eastAsia="en-US" w:bidi="ar-SA"/>
              </w:rPr>
              <w:t>Grigorescu 3,†, Dragos Serban 1,4,*, Corneliu Tudor 1,4,*</w:t>
            </w:r>
            <w:r w:rsidRPr="00236073">
              <w:rPr>
                <w:rFonts w:eastAsia="Times New Roman" w:cs="Arial"/>
                <w:kern w:val="0"/>
                <w:sz w:val="20"/>
                <w:szCs w:val="20"/>
                <w:lang w:eastAsia="en-US" w:bidi="ar-SA"/>
              </w:rPr>
              <w:t xml:space="preserve"> Systematic Review. </w:t>
            </w:r>
            <w:r w:rsidR="00DA3A8B">
              <w:rPr>
                <w:rFonts w:eastAsia="Times New Roman" w:cs="Arial"/>
                <w:i/>
                <w:iCs/>
                <w:kern w:val="0"/>
                <w:sz w:val="20"/>
                <w:szCs w:val="20"/>
                <w:lang w:eastAsia="en-US" w:bidi="ar-SA"/>
              </w:rPr>
              <w:t xml:space="preserve">J. Pers. </w:t>
            </w:r>
            <w:r w:rsidRPr="00236073">
              <w:rPr>
                <w:rFonts w:eastAsia="Times New Roman" w:cs="Arial"/>
                <w:i/>
                <w:iCs/>
                <w:kern w:val="0"/>
                <w:sz w:val="20"/>
                <w:szCs w:val="20"/>
                <w:lang w:eastAsia="en-US" w:bidi="ar-SA"/>
              </w:rPr>
              <w:t xml:space="preserve">Med. </w:t>
            </w:r>
            <w:r w:rsidRPr="00236073">
              <w:rPr>
                <w:rFonts w:eastAsia="Times New Roman" w:cs="Arial"/>
                <w:b/>
                <w:bCs/>
                <w:kern w:val="0"/>
                <w:sz w:val="20"/>
                <w:szCs w:val="20"/>
                <w:lang w:eastAsia="en-US" w:bidi="ar-SA"/>
              </w:rPr>
              <w:t>2024</w:t>
            </w:r>
            <w:r w:rsidRPr="00236073">
              <w:rPr>
                <w:rFonts w:eastAsia="Times New Roman" w:cs="Arial"/>
                <w:kern w:val="0"/>
                <w:sz w:val="20"/>
                <w:szCs w:val="20"/>
                <w:lang w:eastAsia="en-US" w:bidi="ar-SA"/>
              </w:rPr>
              <w:t xml:space="preserve">, </w:t>
            </w:r>
            <w:r w:rsidRPr="00236073">
              <w:rPr>
                <w:rFonts w:eastAsia="Times New Roman" w:cs="Arial"/>
                <w:i/>
                <w:iCs/>
                <w:kern w:val="0"/>
                <w:sz w:val="20"/>
                <w:szCs w:val="20"/>
                <w:lang w:eastAsia="en-US" w:bidi="ar-SA"/>
              </w:rPr>
              <w:t>14</w:t>
            </w:r>
            <w:r w:rsidRPr="00236073">
              <w:rPr>
                <w:rFonts w:eastAsia="Times New Roman" w:cs="Arial"/>
                <w:kern w:val="0"/>
                <w:sz w:val="20"/>
                <w:szCs w:val="20"/>
                <w:lang w:eastAsia="en-US" w:bidi="ar-SA"/>
              </w:rPr>
              <w:t>, 990.https://doi.org/10.3390/jpm14090990</w:t>
            </w:r>
            <w:r w:rsidR="00DA3A8B">
              <w:rPr>
                <w:rFonts w:eastAsia="Times New Roman" w:cs="Arial"/>
                <w:kern w:val="0"/>
                <w:sz w:val="20"/>
                <w:szCs w:val="20"/>
                <w:lang w:eastAsia="en-US" w:bidi="ar-SA"/>
              </w:rPr>
              <w:t xml:space="preserve"> </w:t>
            </w:r>
            <w:r w:rsidRPr="00236073">
              <w:rPr>
                <w:rFonts w:eastAsia="Times New Roman" w:cs="Arial"/>
                <w:kern w:val="0"/>
                <w:sz w:val="20"/>
                <w:szCs w:val="20"/>
                <w:lang w:eastAsia="en-US" w:bidi="ar-SA"/>
              </w:rPr>
              <w:t>Published: 17 September 2024</w:t>
            </w:r>
          </w:p>
          <w:p w14:paraId="4618D54C" w14:textId="77777777" w:rsidR="00DA3A8B" w:rsidRDefault="00236073" w:rsidP="00DA3A8B">
            <w:pPr>
              <w:tabs>
                <w:tab w:val="left" w:pos="3120"/>
              </w:tabs>
              <w:ind w:left="1380"/>
              <w:rPr>
                <w:rFonts w:cs="Arial"/>
                <w:sz w:val="20"/>
                <w:szCs w:val="20"/>
              </w:rPr>
            </w:pPr>
            <w:r w:rsidRPr="00236073">
              <w:rPr>
                <w:rFonts w:eastAsia="Times New Roman" w:cs="Arial"/>
                <w:b/>
                <w:kern w:val="0"/>
                <w:sz w:val="20"/>
                <w:szCs w:val="20"/>
                <w:lang w:eastAsia="en-US" w:bidi="ar-SA"/>
              </w:rPr>
              <w:t>40.</w:t>
            </w:r>
            <w:r w:rsidRPr="00236073">
              <w:rPr>
                <w:rFonts w:eastAsia="Times New Roman" w:cs="Arial"/>
                <w:kern w:val="0"/>
                <w:sz w:val="20"/>
                <w:szCs w:val="20"/>
                <w:lang w:eastAsia="en-US" w:bidi="ar-SA"/>
              </w:rPr>
              <w:t xml:space="preserve"> </w:t>
            </w:r>
            <w:r w:rsidRPr="00236073">
              <w:rPr>
                <w:rFonts w:cs="Arial"/>
                <w:sz w:val="20"/>
                <w:szCs w:val="20"/>
              </w:rPr>
              <w:t>THE EFFICIENCY OF CUSTOM DENTAL IMPLANTS IN MANAGING ORAL COMPLICATIONS OF CROHN'S DISEASE Anca Maria Fratila1,2 , Alina Mihaela Elisei3* , Iulian Constantin3* , Patru Radu Stanciu3 , Dragos Stanciu3 , Alexandru Andrei Iliescu4 , Norina Consuela Forna5 , Cicerone Catalin Grigorescu6; Romanian Journal of Oral Rehabilitation Vol. 16, No.3 July-September 2024 DOI : 10.6261/RJOR.2024.3.16.59</w:t>
            </w:r>
          </w:p>
          <w:p w14:paraId="41BB95D5" w14:textId="77777777" w:rsidR="00DA3A8B" w:rsidRDefault="00236073" w:rsidP="00DA3A8B">
            <w:pPr>
              <w:tabs>
                <w:tab w:val="left" w:pos="3120"/>
              </w:tabs>
              <w:ind w:left="1380"/>
              <w:rPr>
                <w:rFonts w:cs="Arial"/>
                <w:sz w:val="20"/>
                <w:szCs w:val="20"/>
              </w:rPr>
            </w:pPr>
            <w:r w:rsidRPr="00236073">
              <w:rPr>
                <w:rFonts w:cs="Arial"/>
                <w:b/>
                <w:sz w:val="20"/>
                <w:szCs w:val="20"/>
              </w:rPr>
              <w:t>41</w:t>
            </w:r>
            <w:r w:rsidRPr="00236073">
              <w:rPr>
                <w:rFonts w:cs="Arial"/>
                <w:sz w:val="20"/>
                <w:szCs w:val="20"/>
              </w:rPr>
              <w:t>. IMPACT OF TEETH WHITENING PROCEDURES DURING PREGNANCY Alina Mihaela Calin1 , Cicerone Catalin Grigorescu2* , Cristina Brechler3 , Patru Radu Stanciu1 , Adrian Beznea1 , Dragos Stanciu1 , Mohammad Shalalefh1 , Doriana Agop Forna3 , Anca Maria Fratila4 Romanian Journal of Oral Rehabilitation Vol. 16, No.3 July-September 2024 DOI : 10.6261/RJOR.2024.3.16.54</w:t>
            </w:r>
          </w:p>
          <w:p w14:paraId="546FE252" w14:textId="77777777" w:rsidR="00DA3A8B" w:rsidRDefault="00236073" w:rsidP="00DA3A8B">
            <w:pPr>
              <w:tabs>
                <w:tab w:val="left" w:pos="3120"/>
              </w:tabs>
              <w:ind w:left="1380"/>
              <w:rPr>
                <w:rFonts w:cs="Arial"/>
                <w:sz w:val="20"/>
                <w:szCs w:val="20"/>
              </w:rPr>
            </w:pPr>
            <w:r w:rsidRPr="00236073">
              <w:rPr>
                <w:rFonts w:cs="Arial"/>
                <w:b/>
                <w:sz w:val="20"/>
                <w:szCs w:val="20"/>
              </w:rPr>
              <w:t>42.</w:t>
            </w:r>
            <w:r w:rsidRPr="00236073">
              <w:rPr>
                <w:rFonts w:cs="Arial"/>
                <w:sz w:val="20"/>
                <w:szCs w:val="20"/>
              </w:rPr>
              <w:t xml:space="preserve"> THE ROLE OF DENTAL GUARDS IN MANAGING DENTAL PARAFUNCTION: A DETAILED ANALYSIS Oleg Solomon1 , Kamel Earar2*, Dorin Ioan Cocoș2*, Doriana Agop Forna3 , Cristina Brechler3 , Alexia Antonia Micu4* , Luciana Carmen Nițoi2 , Cicerone Cătălin Grigorescu 5 Romanian Journal of Oral Rehabilitation Vol. 16, No.3 July-September 2024 DOI : 10.6261/RJOR.2024.3.16.60</w:t>
            </w:r>
          </w:p>
          <w:p w14:paraId="634A4ABD" w14:textId="77777777" w:rsidR="00DA3A8B" w:rsidRDefault="00236073" w:rsidP="00DA3A8B">
            <w:pPr>
              <w:tabs>
                <w:tab w:val="left" w:pos="3120"/>
              </w:tabs>
              <w:ind w:left="1380"/>
              <w:rPr>
                <w:rFonts w:cs="Arial"/>
                <w:sz w:val="20"/>
                <w:szCs w:val="20"/>
              </w:rPr>
            </w:pPr>
            <w:r w:rsidRPr="00236073">
              <w:rPr>
                <w:rFonts w:cs="Arial"/>
                <w:b/>
                <w:sz w:val="20"/>
                <w:szCs w:val="20"/>
              </w:rPr>
              <w:t>43</w:t>
            </w:r>
            <w:r w:rsidRPr="00236073">
              <w:rPr>
                <w:rFonts w:cs="Arial"/>
                <w:sz w:val="20"/>
                <w:szCs w:val="20"/>
              </w:rPr>
              <w:t>. DIABETES AND DISEASES OF THE ORAL CAVITY IN CHILDREN AND YOUNG PEOPLE Oleg Solomon1 , Anca Maria Fratila2,3* , Cicerone Catalin Grigorescu4 , Alina-Viorica Iancu5 , Patru Radu Stanciu5 , Dragos Stanciu5 , Alina-Ramona Dimofte5 , Doriana Agop Forna6 , Kamel Earar Romanian Journal of Oral Rehabilitation Vol. 16, No.3 July-September 2024 DOI : 10.6261/RJOR.2024.3.16.61</w:t>
            </w:r>
          </w:p>
          <w:p w14:paraId="34222487" w14:textId="77777777" w:rsidR="00DA3A8B" w:rsidRDefault="00236073" w:rsidP="00DA3A8B">
            <w:pPr>
              <w:tabs>
                <w:tab w:val="left" w:pos="3120"/>
              </w:tabs>
              <w:ind w:left="1380"/>
              <w:rPr>
                <w:rFonts w:cs="Arial"/>
                <w:sz w:val="20"/>
                <w:szCs w:val="20"/>
              </w:rPr>
            </w:pPr>
            <w:r w:rsidRPr="00236073">
              <w:rPr>
                <w:rFonts w:cs="Arial"/>
                <w:b/>
                <w:sz w:val="20"/>
                <w:szCs w:val="20"/>
              </w:rPr>
              <w:t xml:space="preserve">44. </w:t>
            </w:r>
            <w:r w:rsidRPr="00236073">
              <w:rPr>
                <w:rFonts w:cs="Arial"/>
                <w:sz w:val="20"/>
                <w:szCs w:val="20"/>
              </w:rPr>
              <w:t>Effects of the COVID-19 pandemic on clinical manifestations and therapeutic outcomes in acute endophthalmitis, Anda Maria Dascalu, Sanda Jurja,Corneliu Tudor*, Catalin Cicerone Grigorescu*, Dragos Serban; Journal of Mind and Medical Sciences, 2024; 11 (2):475-481.doi: 10.22543/2392-7674.1554</w:t>
            </w:r>
          </w:p>
          <w:p w14:paraId="1CE03027" w14:textId="77777777" w:rsidR="00DA3A8B" w:rsidRDefault="00236073" w:rsidP="00DA3A8B">
            <w:pPr>
              <w:tabs>
                <w:tab w:val="left" w:pos="3120"/>
              </w:tabs>
              <w:ind w:left="1380"/>
              <w:rPr>
                <w:rFonts w:cs="Arial"/>
                <w:sz w:val="20"/>
                <w:szCs w:val="20"/>
              </w:rPr>
            </w:pPr>
            <w:r w:rsidRPr="00236073">
              <w:rPr>
                <w:rFonts w:cs="Arial"/>
                <w:b/>
                <w:sz w:val="20"/>
                <w:szCs w:val="20"/>
              </w:rPr>
              <w:t>45.</w:t>
            </w:r>
            <w:r w:rsidRPr="00236073">
              <w:rPr>
                <w:rFonts w:cs="Arial"/>
                <w:sz w:val="20"/>
                <w:szCs w:val="20"/>
              </w:rPr>
              <w:t xml:space="preserve"> Postoperativ pain management in the enhanced recovery after surgery ( ERAS ) for emergency laparoscopic cholecystectomy, Antonio Mihai Istrate#, Dragos Serban*,Corneliu Tudor#,Catalin Cicerone Grigorescu#: Journal of Mind and Medical Sciences, 2024; 11 (2):396-401.doi: 10.22543/2392-7674.1551</w:t>
            </w:r>
          </w:p>
          <w:p w14:paraId="5FA40B3A" w14:textId="77777777" w:rsidR="00DA3A8B" w:rsidRDefault="00C04768" w:rsidP="00DA3A8B">
            <w:pPr>
              <w:tabs>
                <w:tab w:val="left" w:pos="3120"/>
              </w:tabs>
              <w:ind w:left="1380"/>
              <w:rPr>
                <w:rFonts w:cs="Arial"/>
                <w:sz w:val="20"/>
                <w:szCs w:val="20"/>
              </w:rPr>
            </w:pPr>
            <w:r w:rsidRPr="00C04768">
              <w:rPr>
                <w:rFonts w:cs="Arial"/>
                <w:b/>
                <w:sz w:val="20"/>
                <w:szCs w:val="20"/>
              </w:rPr>
              <w:t>46.</w:t>
            </w:r>
            <w:r>
              <w:rPr>
                <w:rFonts w:cs="Arial"/>
                <w:sz w:val="20"/>
                <w:szCs w:val="20"/>
              </w:rPr>
              <w:t xml:space="preserve"> </w:t>
            </w:r>
            <w:r w:rsidRPr="009318A1">
              <w:rPr>
                <w:rFonts w:cs="Arial"/>
                <w:sz w:val="20"/>
                <w:szCs w:val="20"/>
              </w:rPr>
              <w:t xml:space="preserve">Environmental trace metals contamination near a copper mining area from central-west region of Romania; Florica Emiia Morariu; Eugen Catalin Zoican; Romeo T. Cristina; Catalin Cicerone Grigorescu. </w:t>
            </w:r>
            <w:r w:rsidR="00B06185" w:rsidRPr="009318A1">
              <w:rPr>
                <w:rFonts w:cs="Arial"/>
                <w:sz w:val="20"/>
                <w:szCs w:val="20"/>
              </w:rPr>
              <w:t>Journal of Trace Elements in Medicin</w:t>
            </w:r>
            <w:r w:rsidR="00DB3601">
              <w:rPr>
                <w:rFonts w:cs="Arial"/>
                <w:sz w:val="20"/>
                <w:szCs w:val="20"/>
              </w:rPr>
              <w:t xml:space="preserve">e and Biology 92 ; </w:t>
            </w:r>
            <w:r w:rsidR="00DB3601">
              <w:rPr>
                <w:rFonts w:cs="Arial"/>
                <w:bCs/>
                <w:color w:val="000000"/>
                <w:sz w:val="20"/>
                <w:szCs w:val="20"/>
              </w:rPr>
              <w:t xml:space="preserve">DOI </w:t>
            </w:r>
            <w:r w:rsidR="00DB3601">
              <w:rPr>
                <w:rFonts w:cs="Arial"/>
                <w:color w:val="000000"/>
                <w:sz w:val="20"/>
                <w:szCs w:val="20"/>
                <w:shd w:val="clear" w:color="auto" w:fill="FFFFFF"/>
                <w:lang w:val="en-US"/>
              </w:rPr>
              <w:t>10.1016/j.jtemb.2025.127780</w:t>
            </w:r>
          </w:p>
          <w:p w14:paraId="334F9FB7" w14:textId="77777777" w:rsidR="00BC6AFF" w:rsidRPr="00DA3A8B" w:rsidRDefault="00BC6AFF" w:rsidP="00DA3A8B">
            <w:pPr>
              <w:tabs>
                <w:tab w:val="left" w:pos="3120"/>
              </w:tabs>
              <w:ind w:left="1380"/>
              <w:rPr>
                <w:rFonts w:cs="Arial"/>
                <w:sz w:val="20"/>
                <w:szCs w:val="20"/>
              </w:rPr>
            </w:pPr>
            <w:r w:rsidRPr="00AF0F5B">
              <w:rPr>
                <w:b/>
                <w:sz w:val="20"/>
                <w:szCs w:val="20"/>
              </w:rPr>
              <w:t>47.</w:t>
            </w:r>
            <w:r>
              <w:rPr>
                <w:sz w:val="20"/>
                <w:szCs w:val="20"/>
              </w:rPr>
              <w:t xml:space="preserve"> </w:t>
            </w:r>
            <w:r w:rsidR="009318A1" w:rsidRPr="009318A1">
              <w:rPr>
                <w:rFonts w:eastAsia="Times New Roman" w:cs="Arial"/>
                <w:bCs/>
                <w:color w:val="auto"/>
                <w:spacing w:val="0"/>
                <w:kern w:val="0"/>
                <w:sz w:val="20"/>
                <w:szCs w:val="20"/>
                <w:lang w:val="en-US" w:eastAsia="en-US" w:bidi="ar-SA"/>
              </w:rPr>
              <w:t>OVERVIEW ON 3D BIOPRINTING FOR RENAL TISSUE R</w:t>
            </w:r>
            <w:r w:rsidR="009318A1">
              <w:rPr>
                <w:rFonts w:eastAsia="Times New Roman" w:cs="Arial"/>
                <w:bCs/>
                <w:color w:val="auto"/>
                <w:spacing w:val="0"/>
                <w:kern w:val="0"/>
                <w:sz w:val="20"/>
                <w:szCs w:val="20"/>
                <w:lang w:val="en-US" w:eastAsia="en-US" w:bidi="ar-SA"/>
              </w:rPr>
              <w:t xml:space="preserve">EGENERATION AND TRANSPLANTATION; </w:t>
            </w:r>
            <w:r w:rsidR="007653DD">
              <w:rPr>
                <w:rFonts w:cs="Arial"/>
                <w:color w:val="auto"/>
                <w:sz w:val="20"/>
                <w:szCs w:val="20"/>
              </w:rPr>
              <w:t xml:space="preserve">Alina Mihaela CALIN, Cicerone Catalin GRIGORESCU, </w:t>
            </w:r>
            <w:r w:rsidR="007653DD" w:rsidRPr="00AF0F5B">
              <w:rPr>
                <w:rFonts w:ascii="Constantia" w:eastAsia="Times New Roman" w:hAnsi="Constantia" w:cs="Times New Roman"/>
                <w:bCs/>
                <w:color w:val="auto"/>
                <w:spacing w:val="0"/>
                <w:kern w:val="0"/>
                <w:sz w:val="20"/>
                <w:szCs w:val="20"/>
                <w:lang w:val="en-US" w:eastAsia="en-US" w:bidi="ar-SA"/>
              </w:rPr>
              <w:t xml:space="preserve">MEDICINE </w:t>
            </w:r>
            <w:r w:rsidR="007653DD" w:rsidRPr="00AF0F5B">
              <w:rPr>
                <w:rFonts w:ascii="Constantia" w:eastAsia="Times New Roman" w:hAnsi="Constantia" w:cs="Times New Roman"/>
                <w:bCs/>
                <w:color w:val="auto"/>
                <w:spacing w:val="0"/>
                <w:kern w:val="0"/>
                <w:szCs w:val="16"/>
                <w:lang w:val="en-US" w:eastAsia="en-US" w:bidi="ar-SA"/>
              </w:rPr>
              <w:t xml:space="preserve">AND </w:t>
            </w:r>
            <w:r w:rsidR="007653DD" w:rsidRPr="00AF0F5B">
              <w:rPr>
                <w:rFonts w:ascii="Constantia" w:eastAsia="Times New Roman" w:hAnsi="Constantia" w:cs="Times New Roman"/>
                <w:bCs/>
                <w:color w:val="auto"/>
                <w:spacing w:val="0"/>
                <w:kern w:val="0"/>
                <w:sz w:val="20"/>
                <w:szCs w:val="20"/>
                <w:lang w:val="en-US" w:eastAsia="en-US" w:bidi="ar-SA"/>
              </w:rPr>
              <w:t>MATERIALS</w:t>
            </w:r>
            <w:r w:rsidR="007653DD" w:rsidRPr="007653DD">
              <w:rPr>
                <w:rFonts w:ascii="Constantia" w:eastAsia="Times New Roman" w:hAnsi="Constantia" w:cs="Times New Roman"/>
                <w:b/>
                <w:bCs/>
                <w:color w:val="auto"/>
                <w:spacing w:val="0"/>
                <w:kern w:val="0"/>
                <w:sz w:val="20"/>
                <w:szCs w:val="20"/>
                <w:lang w:val="en-US" w:eastAsia="en-US" w:bidi="ar-SA"/>
              </w:rPr>
              <w:t xml:space="preserve"> </w:t>
            </w:r>
            <w:r w:rsidR="007653DD" w:rsidRPr="007653DD">
              <w:rPr>
                <w:rFonts w:eastAsia="Times New Roman" w:cs="Arial"/>
                <w:color w:val="auto"/>
                <w:spacing w:val="0"/>
                <w:kern w:val="0"/>
                <w:sz w:val="20"/>
                <w:szCs w:val="20"/>
                <w:lang w:val="en-US" w:eastAsia="en-US" w:bidi="ar-SA"/>
              </w:rPr>
              <w:t>Volume 5, Issue 1, 2025: 37-42 | ISSN: 2784 – 1499 &amp; e-ISSN: 2784 – 1537 DOI: 10.36868/MEDMATER.2025.05.01.037 |</w:t>
            </w:r>
          </w:p>
          <w:p w14:paraId="10AEFBB0" w14:textId="77777777" w:rsidR="00236073" w:rsidRPr="00236073" w:rsidRDefault="00236073" w:rsidP="00236073">
            <w:pPr>
              <w:rPr>
                <w:rFonts w:eastAsia="Lucida Sans Unicode" w:cs="Arial"/>
                <w:b/>
                <w:sz w:val="20"/>
                <w:szCs w:val="20"/>
              </w:rPr>
            </w:pPr>
          </w:p>
          <w:p w14:paraId="23FA3800" w14:textId="77777777" w:rsidR="00236073" w:rsidRPr="00236073" w:rsidRDefault="00236073" w:rsidP="00236073">
            <w:pPr>
              <w:pStyle w:val="Heading3"/>
              <w:tabs>
                <w:tab w:val="left" w:pos="-1418"/>
              </w:tabs>
              <w:ind w:left="-709"/>
              <w:rPr>
                <w:rFonts w:ascii="Arial" w:hAnsi="Arial" w:cs="Arial"/>
                <w:sz w:val="20"/>
                <w:szCs w:val="20"/>
              </w:rPr>
            </w:pPr>
            <w:r w:rsidRPr="00236073">
              <w:rPr>
                <w:rFonts w:ascii="Arial" w:eastAsia="Lucida Sans Unicode" w:hAnsi="Arial" w:cs="Arial"/>
                <w:sz w:val="20"/>
                <w:szCs w:val="20"/>
              </w:rPr>
              <w:lastRenderedPageBreak/>
              <w:t xml:space="preserve">          </w:t>
            </w:r>
          </w:p>
          <w:p w14:paraId="51432028" w14:textId="77777777" w:rsidR="00C8172F" w:rsidRPr="00236073" w:rsidRDefault="00C8172F" w:rsidP="00236073">
            <w:pPr>
              <w:pStyle w:val="ECVSectionBullet"/>
              <w:ind w:left="113"/>
              <w:rPr>
                <w:rFonts w:cs="Arial"/>
                <w:sz w:val="20"/>
                <w:szCs w:val="20"/>
              </w:rPr>
            </w:pPr>
          </w:p>
        </w:tc>
      </w:tr>
      <w:tr w:rsidR="00DA3A8B" w:rsidRPr="00442027" w14:paraId="3356F525" w14:textId="77777777">
        <w:trPr>
          <w:cantSplit/>
          <w:trHeight w:val="170"/>
        </w:trPr>
        <w:tc>
          <w:tcPr>
            <w:tcW w:w="2834" w:type="dxa"/>
          </w:tcPr>
          <w:p w14:paraId="78E1CB7C" w14:textId="77777777" w:rsidR="00DA3A8B" w:rsidRPr="00495E21" w:rsidRDefault="00DA3A8B" w:rsidP="00687576">
            <w:pPr>
              <w:pStyle w:val="ECVLeftDetails"/>
              <w:jc w:val="left"/>
              <w:rPr>
                <w:lang w:val="ro-RO"/>
              </w:rPr>
            </w:pPr>
          </w:p>
        </w:tc>
        <w:tc>
          <w:tcPr>
            <w:tcW w:w="7542" w:type="dxa"/>
          </w:tcPr>
          <w:p w14:paraId="09483CF3" w14:textId="77777777" w:rsidR="00DA3A8B" w:rsidRPr="00236073" w:rsidRDefault="00DA3A8B" w:rsidP="00236073">
            <w:pPr>
              <w:tabs>
                <w:tab w:val="left" w:pos="3090"/>
              </w:tabs>
              <w:ind w:left="1365"/>
              <w:rPr>
                <w:rFonts w:eastAsia="Lucida Sans Unicode" w:cs="Arial"/>
                <w:b/>
                <w:bCs/>
                <w:sz w:val="20"/>
                <w:szCs w:val="20"/>
              </w:rPr>
            </w:pPr>
          </w:p>
        </w:tc>
      </w:tr>
    </w:tbl>
    <w:p w14:paraId="2A074F21" w14:textId="77777777" w:rsidR="00775F92" w:rsidRDefault="00775F92" w:rsidP="00687576">
      <w:pPr>
        <w:pStyle w:val="Heading3"/>
        <w:tabs>
          <w:tab w:val="left" w:pos="-1418"/>
        </w:tabs>
        <w:rPr>
          <w:rFonts w:eastAsia="Lucida Sans Unicode" w:cs="Tahoma"/>
        </w:rPr>
      </w:pPr>
      <w:r>
        <w:rPr>
          <w:rFonts w:eastAsia="Lucida Sans Unicode" w:cs="Tahoma"/>
        </w:rPr>
        <w:t>CARTI PUBLICATE - COLABORARI</w:t>
      </w:r>
    </w:p>
    <w:p w14:paraId="757371C9" w14:textId="77777777" w:rsidR="00775F92" w:rsidRDefault="00775F92" w:rsidP="00775F92">
      <w:pPr>
        <w:ind w:right="-720"/>
        <w:jc w:val="both"/>
        <w:rPr>
          <w:rFonts w:eastAsia="Lucida Sans Unicode" w:cs="Tahoma"/>
          <w:sz w:val="20"/>
          <w:szCs w:val="20"/>
        </w:rPr>
      </w:pPr>
      <w:r w:rsidRPr="00775F92">
        <w:rPr>
          <w:rFonts w:eastAsia="Lucida Sans Unicode" w:cs="Tahoma"/>
          <w:bCs/>
          <w:sz w:val="24"/>
        </w:rPr>
        <w:t>Infectiile virale in obstetrica si ginecologie</w:t>
      </w:r>
      <w:r w:rsidRPr="00775F92">
        <w:rPr>
          <w:rFonts w:eastAsia="Lucida Sans Unicode" w:cs="Tahoma"/>
          <w:sz w:val="20"/>
          <w:szCs w:val="20"/>
        </w:rPr>
        <w:t xml:space="preserve"> – Editura Libripress 2013,ISBN 973-9080-27-8</w:t>
      </w:r>
    </w:p>
    <w:p w14:paraId="68E13330" w14:textId="77777777" w:rsidR="00A97379" w:rsidRDefault="00A97379" w:rsidP="00775F92">
      <w:pPr>
        <w:ind w:right="-720"/>
        <w:jc w:val="both"/>
        <w:rPr>
          <w:rFonts w:eastAsia="Lucida Sans Unicode" w:cs="Tahoma"/>
          <w:sz w:val="20"/>
          <w:szCs w:val="20"/>
        </w:rPr>
      </w:pPr>
    </w:p>
    <w:p w14:paraId="2275AC5B" w14:textId="77777777" w:rsidR="00A97379" w:rsidRDefault="00A97379" w:rsidP="00775F92">
      <w:pPr>
        <w:ind w:right="-720"/>
        <w:jc w:val="both"/>
        <w:rPr>
          <w:rFonts w:eastAsia="Lucida Sans Unicode" w:cs="Tahoma"/>
          <w:sz w:val="20"/>
          <w:szCs w:val="20"/>
        </w:rPr>
      </w:pPr>
    </w:p>
    <w:p w14:paraId="1761D276" w14:textId="77777777" w:rsidR="00A97379" w:rsidRDefault="00A97379" w:rsidP="00775F92">
      <w:pPr>
        <w:ind w:right="-720"/>
        <w:jc w:val="both"/>
        <w:rPr>
          <w:rFonts w:eastAsia="Lucida Sans Unicode" w:cs="Tahoma"/>
          <w:sz w:val="20"/>
          <w:szCs w:val="20"/>
        </w:rPr>
      </w:pPr>
    </w:p>
    <w:p w14:paraId="1ED3C393" w14:textId="77777777" w:rsidR="00A97379" w:rsidRDefault="00A97379" w:rsidP="00775F92">
      <w:pPr>
        <w:ind w:right="-720"/>
        <w:jc w:val="both"/>
        <w:rPr>
          <w:rFonts w:eastAsia="Lucida Sans Unicode" w:cs="Tahoma"/>
          <w:sz w:val="20"/>
          <w:szCs w:val="20"/>
        </w:rPr>
      </w:pPr>
    </w:p>
    <w:p w14:paraId="3D02958D" w14:textId="77777777" w:rsidR="00A97379" w:rsidRDefault="00A97379" w:rsidP="00775F92">
      <w:pPr>
        <w:ind w:right="-720"/>
        <w:jc w:val="both"/>
        <w:rPr>
          <w:rFonts w:eastAsia="Lucida Sans Unicode" w:cs="Tahoma"/>
          <w:sz w:val="20"/>
          <w:szCs w:val="20"/>
        </w:rPr>
      </w:pPr>
    </w:p>
    <w:p w14:paraId="27301013" w14:textId="77777777" w:rsidR="00A97379" w:rsidRDefault="00A97379" w:rsidP="00775F92">
      <w:pPr>
        <w:ind w:right="-720"/>
        <w:jc w:val="both"/>
        <w:rPr>
          <w:rFonts w:eastAsia="Lucida Sans Unicode" w:cs="Tahoma"/>
          <w:sz w:val="20"/>
          <w:szCs w:val="20"/>
        </w:rPr>
      </w:pPr>
    </w:p>
    <w:p w14:paraId="79E5782C" w14:textId="77777777" w:rsidR="00A97379" w:rsidRDefault="00A97379" w:rsidP="00775F92">
      <w:pPr>
        <w:ind w:right="-720"/>
        <w:jc w:val="both"/>
        <w:rPr>
          <w:rFonts w:eastAsia="Lucida Sans Unicode" w:cs="Tahoma"/>
          <w:sz w:val="20"/>
          <w:szCs w:val="20"/>
        </w:rPr>
      </w:pPr>
    </w:p>
    <w:p w14:paraId="734036ED" w14:textId="77777777" w:rsidR="00A97379" w:rsidRPr="00775F92" w:rsidRDefault="00A97379" w:rsidP="00775F92">
      <w:pPr>
        <w:ind w:right="-720"/>
        <w:jc w:val="both"/>
        <w:rPr>
          <w:rFonts w:eastAsia="Lucida Sans Unicode" w:cs="Tahoma"/>
          <w:sz w:val="20"/>
          <w:szCs w:val="20"/>
        </w:rPr>
      </w:pPr>
      <w:r>
        <w:rPr>
          <w:rFonts w:eastAsia="Lucida Sans Unicode" w:cs="Tahoma"/>
          <w:sz w:val="20"/>
          <w:szCs w:val="20"/>
        </w:rPr>
        <w:t>Dr. Cicerone Catalin Grigorescu M.H.A.</w:t>
      </w:r>
    </w:p>
    <w:p w14:paraId="0188278D" w14:textId="77777777" w:rsidR="00C8172F" w:rsidRPr="00775F92" w:rsidRDefault="00C8172F"/>
    <w:sectPr w:rsidR="00C8172F" w:rsidRPr="00775F92">
      <w:headerReference w:type="even" r:id="rId14"/>
      <w:headerReference w:type="default" r:id="rId15"/>
      <w:footerReference w:type="even" r:id="rId16"/>
      <w:footerReference w:type="default" r:id="rId17"/>
      <w:headerReference w:type="first" r:id="rId18"/>
      <w:footerReference w:type="first" r:id="rId19"/>
      <w:pgSz w:w="11906" w:h="16838"/>
      <w:pgMar w:top="1644" w:right="680" w:bottom="1474" w:left="850" w:header="85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E633A" w14:textId="77777777" w:rsidR="00420485" w:rsidRDefault="00420485">
      <w:r>
        <w:separator/>
      </w:r>
    </w:p>
  </w:endnote>
  <w:endnote w:type="continuationSeparator" w:id="0">
    <w:p w14:paraId="7DC984CF" w14:textId="77777777" w:rsidR="00420485" w:rsidRDefault="00420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ArialMT">
    <w:altName w:val="Arial"/>
    <w:charset w:val="00"/>
    <w:family w:val="swiss"/>
    <w:pitch w:val="default"/>
  </w:font>
  <w:font w:name="Charis SIL">
    <w:altName w:val="Charis SIL"/>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URWPalladioL-Roma">
    <w:altName w:val="MS Gothic"/>
    <w:panose1 w:val="00000000000000000000"/>
    <w:charset w:val="80"/>
    <w:family w:val="auto"/>
    <w:notTrueType/>
    <w:pitch w:val="default"/>
    <w:sig w:usb0="00000001" w:usb1="08070000" w:usb2="00000010" w:usb3="00000000" w:csb0="00020000" w:csb1="00000000"/>
  </w:font>
  <w:font w:name="URWPalladioL-Bold">
    <w:altName w:val="MS Gothic"/>
    <w:panose1 w:val="00000000000000000000"/>
    <w:charset w:val="80"/>
    <w:family w:val="auto"/>
    <w:notTrueType/>
    <w:pitch w:val="default"/>
    <w:sig w:usb0="00000001" w:usb1="08070000" w:usb2="00000010" w:usb3="00000000" w:csb0="00020000" w:csb1="00000000"/>
  </w:font>
  <w:font w:name="URWPalladioL-Ital">
    <w:altName w:val="MS Gothic"/>
    <w:panose1 w:val="00000000000000000000"/>
    <w:charset w:val="80"/>
    <w:family w:val="auto"/>
    <w:notTrueType/>
    <w:pitch w:val="default"/>
    <w:sig w:usb0="00000000" w:usb1="08070000" w:usb2="00000010" w:usb3="00000000" w:csb0="00020000" w:csb1="00000000"/>
  </w:font>
  <w:font w:name="Constantia">
    <w:altName w:val="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0BE4" w14:textId="77777777" w:rsidR="00E94212" w:rsidRPr="00E026E6" w:rsidRDefault="00E94212">
    <w:pPr>
      <w:pStyle w:val="Footer"/>
      <w:tabs>
        <w:tab w:val="clear" w:pos="10205"/>
        <w:tab w:val="left" w:pos="2835"/>
        <w:tab w:val="right" w:pos="10375"/>
      </w:tabs>
      <w:autoSpaceDE w:val="0"/>
      <w:rPr>
        <w:lang w:val="it-IT"/>
      </w:rPr>
    </w:pPr>
    <w:r>
      <w:rPr>
        <w:rFonts w:ascii="ArialMT" w:eastAsia="ArialMT" w:hAnsi="ArialMT" w:cs="ArialMT"/>
        <w:color w:val="26B4EA"/>
        <w:sz w:val="14"/>
        <w:szCs w:val="14"/>
      </w:rPr>
      <w:tab/>
    </w:r>
    <w:r w:rsidRPr="002270C1">
      <w:rPr>
        <w:rFonts w:ascii="ArialMT" w:eastAsia="ArialMT" w:hAnsi="ArialMT" w:cs="ArialMT"/>
        <w:color w:val="26B4EA"/>
        <w:sz w:val="14"/>
        <w:szCs w:val="14"/>
        <w:lang w:val="es-ES"/>
      </w:rPr>
      <w:t xml:space="preserve"> </w:t>
    </w:r>
    <w:r w:rsidRPr="00E026E6">
      <w:rPr>
        <w:rFonts w:ascii="ArialMT" w:eastAsia="ArialMT" w:hAnsi="ArialMT" w:cs="ArialMT"/>
        <w:sz w:val="14"/>
        <w:szCs w:val="14"/>
        <w:lang w:val="it-IT"/>
      </w:rPr>
      <w:t xml:space="preserve">© Uniunea Europeană, 2002-2013 | http://europass.cedefop.europa.eu </w:t>
    </w:r>
    <w:r w:rsidRPr="00E026E6">
      <w:rPr>
        <w:rFonts w:ascii="ArialMT" w:eastAsia="ArialMT" w:hAnsi="ArialMT" w:cs="ArialMT"/>
        <w:sz w:val="14"/>
        <w:szCs w:val="14"/>
        <w:lang w:val="it-IT"/>
      </w:rPr>
      <w:tab/>
      <w:t xml:space="preserve">Pagina </w:t>
    </w:r>
    <w:r>
      <w:rPr>
        <w:rFonts w:eastAsia="ArialMT" w:cs="ArialMT"/>
        <w:sz w:val="14"/>
        <w:szCs w:val="14"/>
      </w:rPr>
      <w:fldChar w:fldCharType="begin"/>
    </w:r>
    <w:r w:rsidRPr="00E026E6">
      <w:rPr>
        <w:rFonts w:eastAsia="ArialMT" w:cs="ArialMT"/>
        <w:sz w:val="14"/>
        <w:szCs w:val="14"/>
        <w:lang w:val="it-IT"/>
      </w:rPr>
      <w:instrText xml:space="preserve"> PAGE </w:instrText>
    </w:r>
    <w:r>
      <w:rPr>
        <w:rFonts w:eastAsia="ArialMT" w:cs="ArialMT"/>
        <w:sz w:val="14"/>
        <w:szCs w:val="14"/>
      </w:rPr>
      <w:fldChar w:fldCharType="separate"/>
    </w:r>
    <w:r w:rsidR="00DB3601">
      <w:rPr>
        <w:rFonts w:eastAsia="ArialMT" w:cs="ArialMT"/>
        <w:noProof/>
        <w:sz w:val="14"/>
        <w:szCs w:val="14"/>
        <w:lang w:val="it-IT"/>
      </w:rPr>
      <w:t>2</w:t>
    </w:r>
    <w:r>
      <w:rPr>
        <w:rFonts w:eastAsia="ArialMT" w:cs="ArialMT"/>
        <w:sz w:val="14"/>
        <w:szCs w:val="14"/>
      </w:rPr>
      <w:fldChar w:fldCharType="end"/>
    </w:r>
    <w:r w:rsidRPr="00E026E6">
      <w:rPr>
        <w:rFonts w:ascii="ArialMT" w:eastAsia="ArialMT" w:hAnsi="ArialMT" w:cs="ArialMT"/>
        <w:sz w:val="14"/>
        <w:szCs w:val="14"/>
        <w:lang w:val="it-IT"/>
      </w:rPr>
      <w:t xml:space="preserve"> / </w:t>
    </w:r>
    <w:r>
      <w:rPr>
        <w:rFonts w:eastAsia="ArialMT" w:cs="ArialMT"/>
        <w:sz w:val="14"/>
        <w:szCs w:val="14"/>
      </w:rPr>
      <w:fldChar w:fldCharType="begin"/>
    </w:r>
    <w:r w:rsidRPr="00E026E6">
      <w:rPr>
        <w:rFonts w:eastAsia="ArialMT" w:cs="ArialMT"/>
        <w:sz w:val="14"/>
        <w:szCs w:val="14"/>
        <w:lang w:val="it-IT"/>
      </w:rPr>
      <w:instrText xml:space="preserve"> NUMPAGES </w:instrText>
    </w:r>
    <w:r>
      <w:rPr>
        <w:rFonts w:eastAsia="ArialMT" w:cs="ArialMT"/>
        <w:sz w:val="14"/>
        <w:szCs w:val="14"/>
      </w:rPr>
      <w:fldChar w:fldCharType="separate"/>
    </w:r>
    <w:r w:rsidR="00DB3601">
      <w:rPr>
        <w:rFonts w:eastAsia="ArialMT" w:cs="ArialMT"/>
        <w:noProof/>
        <w:sz w:val="14"/>
        <w:szCs w:val="14"/>
        <w:lang w:val="it-IT"/>
      </w:rPr>
      <w:t>6</w:t>
    </w:r>
    <w:r>
      <w:rPr>
        <w:rFonts w:eastAsia="ArialMT" w:cs="ArialMT"/>
        <w:sz w:val="14"/>
        <w:szCs w:val="14"/>
      </w:rPr>
      <w:fldChar w:fldCharType="end"/>
    </w:r>
    <w:r w:rsidRPr="00E026E6">
      <w:rPr>
        <w:rFonts w:ascii="ArialMT" w:eastAsia="ArialMT" w:hAnsi="ArialMT" w:cs="ArialMT"/>
        <w:sz w:val="14"/>
        <w:szCs w:val="14"/>
        <w:lang w:val="it-I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F6B0" w14:textId="77777777" w:rsidR="00E94212" w:rsidRPr="00E026E6" w:rsidRDefault="00E94212">
    <w:pPr>
      <w:pStyle w:val="Footer"/>
      <w:tabs>
        <w:tab w:val="clear" w:pos="10205"/>
        <w:tab w:val="left" w:pos="2835"/>
        <w:tab w:val="right" w:pos="10375"/>
      </w:tabs>
      <w:autoSpaceDE w:val="0"/>
      <w:rPr>
        <w:lang w:val="it-IT"/>
      </w:rPr>
    </w:pPr>
    <w:r>
      <w:rPr>
        <w:rFonts w:ascii="ArialMT" w:eastAsia="ArialMT" w:hAnsi="ArialMT" w:cs="ArialMT"/>
        <w:color w:val="26B4EA"/>
        <w:sz w:val="14"/>
        <w:szCs w:val="14"/>
      </w:rPr>
      <w:tab/>
    </w:r>
    <w:r w:rsidRPr="002270C1">
      <w:rPr>
        <w:rFonts w:ascii="ArialMT" w:eastAsia="ArialMT" w:hAnsi="ArialMT" w:cs="ArialMT"/>
        <w:color w:val="26B4EA"/>
        <w:sz w:val="14"/>
        <w:szCs w:val="14"/>
        <w:lang w:val="es-ES"/>
      </w:rPr>
      <w:t xml:space="preserve"> </w:t>
    </w:r>
    <w:r w:rsidRPr="00E026E6">
      <w:rPr>
        <w:rFonts w:ascii="ArialMT" w:eastAsia="ArialMT" w:hAnsi="ArialMT" w:cs="ArialMT"/>
        <w:sz w:val="14"/>
        <w:szCs w:val="14"/>
        <w:lang w:val="it-IT"/>
      </w:rPr>
      <w:t xml:space="preserve">© Uniunea Europeană, 2002-2013 | http://europass.cedefop.europa.eu </w:t>
    </w:r>
    <w:r w:rsidRPr="00E026E6">
      <w:rPr>
        <w:rFonts w:ascii="ArialMT" w:eastAsia="ArialMT" w:hAnsi="ArialMT" w:cs="ArialMT"/>
        <w:sz w:val="14"/>
        <w:szCs w:val="14"/>
        <w:lang w:val="it-IT"/>
      </w:rPr>
      <w:tab/>
      <w:t xml:space="preserve">Pagina </w:t>
    </w:r>
    <w:r>
      <w:rPr>
        <w:rFonts w:eastAsia="ArialMT" w:cs="ArialMT"/>
        <w:sz w:val="14"/>
        <w:szCs w:val="14"/>
      </w:rPr>
      <w:fldChar w:fldCharType="begin"/>
    </w:r>
    <w:r w:rsidRPr="00E026E6">
      <w:rPr>
        <w:rFonts w:eastAsia="ArialMT" w:cs="ArialMT"/>
        <w:sz w:val="14"/>
        <w:szCs w:val="14"/>
        <w:lang w:val="it-IT"/>
      </w:rPr>
      <w:instrText xml:space="preserve"> PAGE </w:instrText>
    </w:r>
    <w:r>
      <w:rPr>
        <w:rFonts w:eastAsia="ArialMT" w:cs="ArialMT"/>
        <w:sz w:val="14"/>
        <w:szCs w:val="14"/>
      </w:rPr>
      <w:fldChar w:fldCharType="separate"/>
    </w:r>
    <w:r w:rsidR="00DB3601">
      <w:rPr>
        <w:rFonts w:eastAsia="ArialMT" w:cs="ArialMT"/>
        <w:noProof/>
        <w:sz w:val="14"/>
        <w:szCs w:val="14"/>
        <w:lang w:val="it-IT"/>
      </w:rPr>
      <w:t>1</w:t>
    </w:r>
    <w:r>
      <w:rPr>
        <w:rFonts w:eastAsia="ArialMT" w:cs="ArialMT"/>
        <w:sz w:val="14"/>
        <w:szCs w:val="14"/>
      </w:rPr>
      <w:fldChar w:fldCharType="end"/>
    </w:r>
    <w:r w:rsidRPr="00E026E6">
      <w:rPr>
        <w:rFonts w:ascii="ArialMT" w:eastAsia="ArialMT" w:hAnsi="ArialMT" w:cs="ArialMT"/>
        <w:sz w:val="14"/>
        <w:szCs w:val="14"/>
        <w:lang w:val="it-IT"/>
      </w:rPr>
      <w:t xml:space="preserve"> / </w:t>
    </w:r>
    <w:r>
      <w:rPr>
        <w:rFonts w:eastAsia="ArialMT" w:cs="ArialMT"/>
        <w:sz w:val="14"/>
        <w:szCs w:val="14"/>
      </w:rPr>
      <w:fldChar w:fldCharType="begin"/>
    </w:r>
    <w:r w:rsidRPr="00E026E6">
      <w:rPr>
        <w:rFonts w:eastAsia="ArialMT" w:cs="ArialMT"/>
        <w:sz w:val="14"/>
        <w:szCs w:val="14"/>
        <w:lang w:val="it-IT"/>
      </w:rPr>
      <w:instrText xml:space="preserve"> NUMPAGES </w:instrText>
    </w:r>
    <w:r>
      <w:rPr>
        <w:rFonts w:eastAsia="ArialMT" w:cs="ArialMT"/>
        <w:sz w:val="14"/>
        <w:szCs w:val="14"/>
      </w:rPr>
      <w:fldChar w:fldCharType="separate"/>
    </w:r>
    <w:r w:rsidR="00DB3601">
      <w:rPr>
        <w:rFonts w:eastAsia="ArialMT" w:cs="ArialMT"/>
        <w:noProof/>
        <w:sz w:val="14"/>
        <w:szCs w:val="14"/>
        <w:lang w:val="it-IT"/>
      </w:rPr>
      <w:t>6</w:t>
    </w:r>
    <w:r>
      <w:rPr>
        <w:rFonts w:eastAsia="ArialMT" w:cs="ArialMT"/>
        <w:sz w:val="14"/>
        <w:szCs w:val="14"/>
      </w:rPr>
      <w:fldChar w:fldCharType="end"/>
    </w:r>
    <w:r w:rsidRPr="00E026E6">
      <w:rPr>
        <w:rFonts w:ascii="ArialMT" w:eastAsia="ArialMT" w:hAnsi="ArialMT" w:cs="ArialMT"/>
        <w:sz w:val="14"/>
        <w:szCs w:val="14"/>
        <w:lang w:val="it-I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7D0AA" w14:textId="77777777" w:rsidR="00E94212" w:rsidRPr="00E026E6" w:rsidRDefault="00E94212">
    <w:pPr>
      <w:pStyle w:val="Footer"/>
      <w:tabs>
        <w:tab w:val="clear" w:pos="10205"/>
        <w:tab w:val="left" w:pos="2835"/>
        <w:tab w:val="right" w:pos="10375"/>
      </w:tabs>
      <w:autoSpaceDE w:val="0"/>
      <w:rPr>
        <w:lang w:val="it-IT"/>
      </w:rPr>
    </w:pPr>
    <w:r>
      <w:rPr>
        <w:rFonts w:ascii="ArialMT" w:eastAsia="ArialMT" w:hAnsi="ArialMT" w:cs="ArialMT"/>
        <w:color w:val="26B4EA"/>
        <w:sz w:val="14"/>
        <w:szCs w:val="14"/>
      </w:rPr>
      <w:tab/>
    </w:r>
    <w:r w:rsidRPr="002270C1">
      <w:rPr>
        <w:rFonts w:ascii="ArialMT" w:eastAsia="ArialMT" w:hAnsi="ArialMT" w:cs="ArialMT"/>
        <w:color w:val="26B4EA"/>
        <w:sz w:val="14"/>
        <w:szCs w:val="14"/>
        <w:lang w:val="es-ES"/>
      </w:rPr>
      <w:t xml:space="preserve"> </w:t>
    </w:r>
    <w:r>
      <w:rPr>
        <w:rFonts w:ascii="ArialMT" w:eastAsia="ArialMT" w:hAnsi="ArialMT" w:cs="ArialMT"/>
        <w:sz w:val="14"/>
        <w:szCs w:val="14"/>
        <w:lang w:val="it-IT"/>
      </w:rPr>
      <w:t>© Uniunea Europeană, 2002-2021</w:t>
    </w:r>
    <w:r w:rsidRPr="00E026E6">
      <w:rPr>
        <w:rFonts w:ascii="ArialMT" w:eastAsia="ArialMT" w:hAnsi="ArialMT" w:cs="ArialMT"/>
        <w:sz w:val="14"/>
        <w:szCs w:val="14"/>
        <w:lang w:val="it-IT"/>
      </w:rPr>
      <w:t xml:space="preserve"> | http://europass.cedefop.europa.eu </w:t>
    </w:r>
    <w:r w:rsidRPr="00E026E6">
      <w:rPr>
        <w:rFonts w:ascii="ArialMT" w:eastAsia="ArialMT" w:hAnsi="ArialMT" w:cs="ArialMT"/>
        <w:sz w:val="14"/>
        <w:szCs w:val="14"/>
        <w:lang w:val="it-IT"/>
      </w:rPr>
      <w:tab/>
      <w:t xml:space="preserve">Pagina </w:t>
    </w:r>
    <w:r>
      <w:rPr>
        <w:rFonts w:eastAsia="ArialMT" w:cs="ArialMT"/>
        <w:sz w:val="14"/>
        <w:szCs w:val="14"/>
      </w:rPr>
      <w:fldChar w:fldCharType="begin"/>
    </w:r>
    <w:r w:rsidRPr="00E026E6">
      <w:rPr>
        <w:rFonts w:eastAsia="ArialMT" w:cs="ArialMT"/>
        <w:sz w:val="14"/>
        <w:szCs w:val="14"/>
        <w:lang w:val="it-IT"/>
      </w:rPr>
      <w:instrText xml:space="preserve"> PAGE </w:instrText>
    </w:r>
    <w:r>
      <w:rPr>
        <w:rFonts w:eastAsia="ArialMT" w:cs="ArialMT"/>
        <w:sz w:val="14"/>
        <w:szCs w:val="14"/>
      </w:rPr>
      <w:fldChar w:fldCharType="separate"/>
    </w:r>
    <w:r w:rsidR="00DB3601">
      <w:rPr>
        <w:rFonts w:eastAsia="ArialMT" w:cs="ArialMT"/>
        <w:noProof/>
        <w:sz w:val="14"/>
        <w:szCs w:val="14"/>
        <w:lang w:val="it-IT"/>
      </w:rPr>
      <w:t>6</w:t>
    </w:r>
    <w:r>
      <w:rPr>
        <w:rFonts w:eastAsia="ArialMT" w:cs="ArialMT"/>
        <w:sz w:val="14"/>
        <w:szCs w:val="14"/>
      </w:rPr>
      <w:fldChar w:fldCharType="end"/>
    </w:r>
    <w:r w:rsidRPr="00E026E6">
      <w:rPr>
        <w:rFonts w:ascii="ArialMT" w:eastAsia="ArialMT" w:hAnsi="ArialMT" w:cs="ArialMT"/>
        <w:sz w:val="14"/>
        <w:szCs w:val="14"/>
        <w:lang w:val="it-IT"/>
      </w:rPr>
      <w:t xml:space="preserve"> / </w:t>
    </w:r>
    <w:r>
      <w:rPr>
        <w:rFonts w:eastAsia="ArialMT" w:cs="ArialMT"/>
        <w:sz w:val="14"/>
        <w:szCs w:val="14"/>
      </w:rPr>
      <w:fldChar w:fldCharType="begin"/>
    </w:r>
    <w:r w:rsidRPr="00E026E6">
      <w:rPr>
        <w:rFonts w:eastAsia="ArialMT" w:cs="ArialMT"/>
        <w:sz w:val="14"/>
        <w:szCs w:val="14"/>
        <w:lang w:val="it-IT"/>
      </w:rPr>
      <w:instrText xml:space="preserve"> NUMPAGES </w:instrText>
    </w:r>
    <w:r>
      <w:rPr>
        <w:rFonts w:eastAsia="ArialMT" w:cs="ArialMT"/>
        <w:sz w:val="14"/>
        <w:szCs w:val="14"/>
      </w:rPr>
      <w:fldChar w:fldCharType="separate"/>
    </w:r>
    <w:r w:rsidR="00DB3601">
      <w:rPr>
        <w:rFonts w:eastAsia="ArialMT" w:cs="ArialMT"/>
        <w:noProof/>
        <w:sz w:val="14"/>
        <w:szCs w:val="14"/>
        <w:lang w:val="it-IT"/>
      </w:rPr>
      <w:t>6</w:t>
    </w:r>
    <w:r>
      <w:rPr>
        <w:rFonts w:eastAsia="ArialMT" w:cs="ArialMT"/>
        <w:sz w:val="14"/>
        <w:szCs w:val="14"/>
      </w:rPr>
      <w:fldChar w:fldCharType="end"/>
    </w:r>
    <w:r w:rsidRPr="00E026E6">
      <w:rPr>
        <w:rFonts w:ascii="ArialMT" w:eastAsia="ArialMT" w:hAnsi="ArialMT" w:cs="ArialMT"/>
        <w:color w:val="26B4EA"/>
        <w:sz w:val="14"/>
        <w:szCs w:val="14"/>
        <w:lang w:val="it-IT"/>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79BB" w14:textId="77777777" w:rsidR="00E94212" w:rsidRPr="00E026E6" w:rsidRDefault="00E94212">
    <w:pPr>
      <w:pStyle w:val="Footer"/>
      <w:tabs>
        <w:tab w:val="clear" w:pos="10205"/>
        <w:tab w:val="left" w:pos="2835"/>
        <w:tab w:val="right" w:pos="10375"/>
      </w:tabs>
      <w:autoSpaceDE w:val="0"/>
      <w:rPr>
        <w:lang w:val="it-IT"/>
      </w:rPr>
    </w:pPr>
    <w:r>
      <w:rPr>
        <w:rFonts w:ascii="ArialMT" w:eastAsia="ArialMT" w:hAnsi="ArialMT" w:cs="ArialMT"/>
        <w:color w:val="26B4EA"/>
        <w:sz w:val="14"/>
        <w:szCs w:val="14"/>
      </w:rPr>
      <w:tab/>
    </w:r>
    <w:r w:rsidRPr="002270C1">
      <w:rPr>
        <w:rFonts w:ascii="ArialMT" w:eastAsia="ArialMT" w:hAnsi="ArialMT" w:cs="ArialMT"/>
        <w:color w:val="26B4EA"/>
        <w:sz w:val="14"/>
        <w:szCs w:val="14"/>
        <w:lang w:val="es-ES"/>
      </w:rPr>
      <w:t xml:space="preserve"> </w:t>
    </w:r>
    <w:r w:rsidRPr="00E026E6">
      <w:rPr>
        <w:rFonts w:ascii="ArialMT" w:eastAsia="ArialMT" w:hAnsi="ArialMT" w:cs="ArialMT"/>
        <w:sz w:val="14"/>
        <w:szCs w:val="14"/>
        <w:lang w:val="it-IT"/>
      </w:rPr>
      <w:t xml:space="preserve">© Uniunea Europeană, 2002-2013 | http://europass.cedefop.europa.eu </w:t>
    </w:r>
    <w:r w:rsidRPr="00E026E6">
      <w:rPr>
        <w:rFonts w:ascii="ArialMT" w:eastAsia="ArialMT" w:hAnsi="ArialMT" w:cs="ArialMT"/>
        <w:sz w:val="14"/>
        <w:szCs w:val="14"/>
        <w:lang w:val="it-IT"/>
      </w:rPr>
      <w:tab/>
      <w:t xml:space="preserve">Pagina </w:t>
    </w:r>
    <w:r>
      <w:rPr>
        <w:rFonts w:eastAsia="ArialMT" w:cs="ArialMT"/>
        <w:sz w:val="14"/>
        <w:szCs w:val="14"/>
      </w:rPr>
      <w:fldChar w:fldCharType="begin"/>
    </w:r>
    <w:r w:rsidRPr="00E026E6">
      <w:rPr>
        <w:rFonts w:eastAsia="ArialMT" w:cs="ArialMT"/>
        <w:sz w:val="14"/>
        <w:szCs w:val="14"/>
        <w:lang w:val="it-IT"/>
      </w:rPr>
      <w:instrText xml:space="preserve"> PAGE </w:instrText>
    </w:r>
    <w:r>
      <w:rPr>
        <w:rFonts w:eastAsia="ArialMT" w:cs="ArialMT"/>
        <w:sz w:val="14"/>
        <w:szCs w:val="14"/>
      </w:rPr>
      <w:fldChar w:fldCharType="separate"/>
    </w:r>
    <w:r w:rsidR="00DB3601">
      <w:rPr>
        <w:rFonts w:eastAsia="ArialMT" w:cs="ArialMT"/>
        <w:noProof/>
        <w:sz w:val="14"/>
        <w:szCs w:val="14"/>
        <w:lang w:val="it-IT"/>
      </w:rPr>
      <w:t>5</w:t>
    </w:r>
    <w:r>
      <w:rPr>
        <w:rFonts w:eastAsia="ArialMT" w:cs="ArialMT"/>
        <w:sz w:val="14"/>
        <w:szCs w:val="14"/>
      </w:rPr>
      <w:fldChar w:fldCharType="end"/>
    </w:r>
    <w:r w:rsidRPr="00E026E6">
      <w:rPr>
        <w:rFonts w:ascii="ArialMT" w:eastAsia="ArialMT" w:hAnsi="ArialMT" w:cs="ArialMT"/>
        <w:sz w:val="14"/>
        <w:szCs w:val="14"/>
        <w:lang w:val="it-IT"/>
      </w:rPr>
      <w:t xml:space="preserve"> / </w:t>
    </w:r>
    <w:r>
      <w:rPr>
        <w:rFonts w:eastAsia="ArialMT" w:cs="ArialMT"/>
        <w:sz w:val="14"/>
        <w:szCs w:val="14"/>
      </w:rPr>
      <w:fldChar w:fldCharType="begin"/>
    </w:r>
    <w:r w:rsidRPr="00E026E6">
      <w:rPr>
        <w:rFonts w:eastAsia="ArialMT" w:cs="ArialMT"/>
        <w:sz w:val="14"/>
        <w:szCs w:val="14"/>
        <w:lang w:val="it-IT"/>
      </w:rPr>
      <w:instrText xml:space="preserve"> NUMPAGES </w:instrText>
    </w:r>
    <w:r>
      <w:rPr>
        <w:rFonts w:eastAsia="ArialMT" w:cs="ArialMT"/>
        <w:sz w:val="14"/>
        <w:szCs w:val="14"/>
      </w:rPr>
      <w:fldChar w:fldCharType="separate"/>
    </w:r>
    <w:r w:rsidR="00DB3601">
      <w:rPr>
        <w:rFonts w:eastAsia="ArialMT" w:cs="ArialMT"/>
        <w:noProof/>
        <w:sz w:val="14"/>
        <w:szCs w:val="14"/>
        <w:lang w:val="it-IT"/>
      </w:rPr>
      <w:t>6</w:t>
    </w:r>
    <w:r>
      <w:rPr>
        <w:rFonts w:eastAsia="ArialMT" w:cs="ArialMT"/>
        <w:sz w:val="14"/>
        <w:szCs w:val="14"/>
      </w:rPr>
      <w:fldChar w:fldCharType="end"/>
    </w:r>
    <w:r w:rsidRPr="00E026E6">
      <w:rPr>
        <w:rFonts w:ascii="ArialMT" w:eastAsia="ArialMT" w:hAnsi="ArialMT" w:cs="ArialMT"/>
        <w:color w:val="26B4EA"/>
        <w:sz w:val="14"/>
        <w:szCs w:val="14"/>
        <w:lang w:val="it-IT"/>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55DC" w14:textId="77777777" w:rsidR="00E94212" w:rsidRDefault="00E942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7EF99" w14:textId="77777777" w:rsidR="00420485" w:rsidRDefault="00420485">
      <w:r>
        <w:separator/>
      </w:r>
    </w:p>
  </w:footnote>
  <w:footnote w:type="continuationSeparator" w:id="0">
    <w:p w14:paraId="6A3F532E" w14:textId="77777777" w:rsidR="00420485" w:rsidRDefault="00420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A643" w14:textId="77777777" w:rsidR="002C197B" w:rsidRDefault="000E25C3">
    <w:pPr>
      <w:pStyle w:val="Header"/>
      <w:rPr>
        <w:lang w:val="en-US"/>
      </w:rPr>
    </w:pPr>
    <w:r>
      <w:rPr>
        <w:lang w:val="en-US"/>
      </w:rPr>
      <w:t xml:space="preserve"> </w:t>
    </w:r>
    <w:r w:rsidR="00F91035">
      <w:rPr>
        <w:noProof/>
        <w:lang w:val="en-US" w:eastAsia="en-US" w:bidi="ar-SA"/>
      </w:rPr>
      <w:drawing>
        <wp:anchor distT="0" distB="0" distL="0" distR="0" simplePos="0" relativeHeight="251660800" behindDoc="0" locked="0" layoutInCell="1" allowOverlap="1" wp14:anchorId="70A6F8E6" wp14:editId="50A786C4">
          <wp:simplePos x="0" y="0"/>
          <wp:positionH relativeFrom="column">
            <wp:posOffset>0</wp:posOffset>
          </wp:positionH>
          <wp:positionV relativeFrom="paragraph">
            <wp:posOffset>113665</wp:posOffset>
          </wp:positionV>
          <wp:extent cx="1616075" cy="463550"/>
          <wp:effectExtent l="0" t="0" r="3175" b="0"/>
          <wp:wrapSquare wrapText="bothSides"/>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463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2C197B">
      <w:rPr>
        <w:lang w:val="en-US"/>
      </w:rPr>
      <w:t xml:space="preserve">                               </w:t>
    </w:r>
  </w:p>
  <w:p w14:paraId="7CD93A45" w14:textId="77777777" w:rsidR="002C197B" w:rsidRDefault="002C197B">
    <w:pPr>
      <w:pStyle w:val="Header"/>
      <w:rPr>
        <w:color w:val="5B9BD5" w:themeColor="accent1"/>
        <w:sz w:val="20"/>
        <w:szCs w:val="20"/>
        <w:lang w:val="en-US"/>
      </w:rPr>
    </w:pPr>
    <w:r w:rsidRPr="002C197B">
      <w:rPr>
        <w:color w:val="5B9BD5" w:themeColor="accent1"/>
        <w:sz w:val="20"/>
        <w:szCs w:val="20"/>
        <w:lang w:val="en-US"/>
      </w:rPr>
      <w:t xml:space="preserve">                  </w:t>
    </w:r>
  </w:p>
  <w:p w14:paraId="349D526B" w14:textId="77777777" w:rsidR="000E25C3" w:rsidRPr="002C197B" w:rsidRDefault="002C197B">
    <w:pPr>
      <w:pStyle w:val="Header"/>
      <w:rPr>
        <w:b/>
        <w:color w:val="5B9BD5" w:themeColor="accent1"/>
        <w:sz w:val="20"/>
        <w:szCs w:val="20"/>
        <w:lang w:val="en-US"/>
      </w:rPr>
    </w:pPr>
    <w:r>
      <w:rPr>
        <w:color w:val="5B9BD5" w:themeColor="accent1"/>
        <w:sz w:val="20"/>
        <w:szCs w:val="20"/>
        <w:lang w:val="en-US"/>
      </w:rPr>
      <w:t xml:space="preserve">                                                                                                                         </w:t>
    </w:r>
    <w:r w:rsidRPr="002C197B">
      <w:rPr>
        <w:color w:val="5B9BD5" w:themeColor="accent1"/>
        <w:sz w:val="20"/>
        <w:szCs w:val="20"/>
        <w:lang w:val="en-US"/>
      </w:rPr>
      <w:t xml:space="preserve"> </w:t>
    </w:r>
    <w:r w:rsidRPr="002C197B">
      <w:rPr>
        <w:b/>
        <w:color w:val="5B9BD5" w:themeColor="accent1"/>
        <w:sz w:val="20"/>
        <w:szCs w:val="20"/>
      </w:rPr>
      <w:t>Dr. C.C. Grigorescu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0BC23" w14:textId="77777777" w:rsidR="00E94212" w:rsidRDefault="00E94212">
    <w:pPr>
      <w:pStyle w:val="ECV1stPage"/>
      <w:spacing w:before="329"/>
    </w:pPr>
    <w:r>
      <w:rPr>
        <w:noProof/>
        <w:lang w:val="en-US" w:eastAsia="en-US" w:bidi="ar-SA"/>
      </w:rPr>
      <w:drawing>
        <wp:anchor distT="0" distB="0" distL="0" distR="0" simplePos="0" relativeHeight="251658752" behindDoc="0" locked="0" layoutInCell="1" allowOverlap="1" wp14:anchorId="45E9E6BE" wp14:editId="3945E330">
          <wp:simplePos x="0" y="0"/>
          <wp:positionH relativeFrom="column">
            <wp:posOffset>0</wp:posOffset>
          </wp:positionH>
          <wp:positionV relativeFrom="paragraph">
            <wp:posOffset>0</wp:posOffset>
          </wp:positionV>
          <wp:extent cx="1616075" cy="463550"/>
          <wp:effectExtent l="0" t="0" r="3175" b="0"/>
          <wp:wrapSquare wrapText="bothSides"/>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463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r>
      <w:tab/>
      <w:t xml:space="preserve">Curriculum Vitae </w:t>
    </w:r>
    <w:r>
      <w:tab/>
    </w:r>
    <w:r>
      <w:rPr>
        <w:szCs w:val="20"/>
      </w:rPr>
      <w:t>Dr. C.C. Grigorescu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AC253" w14:textId="77777777" w:rsidR="00E94212" w:rsidRDefault="00E94212">
    <w:pPr>
      <w:pStyle w:val="ECVCurriculumVitaeNextPages"/>
    </w:pPr>
    <w:r>
      <w:rPr>
        <w:noProof/>
        <w:lang w:val="en-US" w:eastAsia="en-US" w:bidi="ar-SA"/>
      </w:rPr>
      <w:drawing>
        <wp:anchor distT="0" distB="0" distL="0" distR="0" simplePos="0" relativeHeight="251656704" behindDoc="0" locked="0" layoutInCell="1" allowOverlap="1" wp14:anchorId="49296BF3" wp14:editId="551F1601">
          <wp:simplePos x="0" y="0"/>
          <wp:positionH relativeFrom="column">
            <wp:posOffset>0</wp:posOffset>
          </wp:positionH>
          <wp:positionV relativeFrom="paragraph">
            <wp:posOffset>0</wp:posOffset>
          </wp:positionV>
          <wp:extent cx="993140" cy="28765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r>
      <w:tab/>
      <w:t xml:space="preserve"> </w:t>
    </w:r>
    <w:r>
      <w:rPr>
        <w:szCs w:val="20"/>
      </w:rPr>
      <w:t xml:space="preserve">Curriculum Vitae </w:t>
    </w:r>
    <w:r>
      <w:rPr>
        <w:szCs w:val="20"/>
      </w:rPr>
      <w:tab/>
      <w:t xml:space="preserve"> </w:t>
    </w:r>
    <w:r w:rsidR="00633791">
      <w:rPr>
        <w:szCs w:val="20"/>
      </w:rPr>
      <w:t>Dr. CC Grigorescu</w:t>
    </w:r>
    <w:r>
      <w:rPr>
        <w:szCs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8537" w14:textId="77777777" w:rsidR="00E94212" w:rsidRDefault="00F91035">
    <w:pPr>
      <w:pStyle w:val="ECVCurriculumVitaeNextPages"/>
    </w:pPr>
    <w:r>
      <w:rPr>
        <w:noProof/>
        <w:lang w:val="en-US" w:eastAsia="en-US" w:bidi="ar-SA"/>
      </w:rPr>
      <w:drawing>
        <wp:anchor distT="0" distB="0" distL="0" distR="0" simplePos="0" relativeHeight="251662848" behindDoc="0" locked="0" layoutInCell="1" allowOverlap="1" wp14:anchorId="249BFE34" wp14:editId="0F73E291">
          <wp:simplePos x="0" y="0"/>
          <wp:positionH relativeFrom="column">
            <wp:posOffset>1270</wp:posOffset>
          </wp:positionH>
          <wp:positionV relativeFrom="paragraph">
            <wp:posOffset>1270</wp:posOffset>
          </wp:positionV>
          <wp:extent cx="1616075" cy="463550"/>
          <wp:effectExtent l="0" t="0" r="3175" b="0"/>
          <wp:wrapSquare wrapText="bothSides"/>
          <wp:docPr id="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463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E94212">
      <w:rPr>
        <w:noProof/>
        <w:lang w:val="en-US" w:eastAsia="en-US" w:bidi="ar-SA"/>
      </w:rPr>
      <w:drawing>
        <wp:anchor distT="0" distB="0" distL="0" distR="0" simplePos="0" relativeHeight="251657728" behindDoc="0" locked="0" layoutInCell="1" allowOverlap="1" wp14:anchorId="6BC787B3" wp14:editId="60ADD29D">
          <wp:simplePos x="0" y="0"/>
          <wp:positionH relativeFrom="column">
            <wp:posOffset>0</wp:posOffset>
          </wp:positionH>
          <wp:positionV relativeFrom="paragraph">
            <wp:posOffset>0</wp:posOffset>
          </wp:positionV>
          <wp:extent cx="993140" cy="28765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r>
      <w:tab/>
    </w:r>
    <w:r w:rsidR="00E94212">
      <w:rPr>
        <w:szCs w:val="20"/>
      </w:rPr>
      <w:tab/>
      <w:t xml:space="preserve"> </w:t>
    </w:r>
    <w:r>
      <w:rPr>
        <w:szCs w:val="20"/>
      </w:rPr>
      <w:t>Dr. C.C. Grigorescu</w:t>
    </w:r>
    <w:r w:rsidR="00E94212">
      <w:rPr>
        <w:szCs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AD47D" w14:textId="77777777" w:rsidR="00E94212" w:rsidRDefault="00E942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ECVHeadingBullet"/>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15:restartNumberingAfterBreak="0">
    <w:nsid w:val="0FBE2494"/>
    <w:multiLevelType w:val="hybridMultilevel"/>
    <w:tmpl w:val="46EAEDE4"/>
    <w:lvl w:ilvl="0" w:tplc="74007DFA">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AC5E11"/>
    <w:multiLevelType w:val="hybridMultilevel"/>
    <w:tmpl w:val="51B2ADD4"/>
    <w:lvl w:ilvl="0" w:tplc="59AC79BA">
      <w:start w:val="2"/>
      <w:numFmt w:val="bullet"/>
      <w:lvlText w:val="-"/>
      <w:lvlJc w:val="left"/>
      <w:pPr>
        <w:ind w:left="473" w:hanging="360"/>
      </w:pPr>
      <w:rPr>
        <w:rFonts w:ascii="Arial" w:eastAsia="SimSun" w:hAnsi="Arial" w:cs="Aria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num w:numId="1" w16cid:durableId="381055216">
    <w:abstractNumId w:val="0"/>
  </w:num>
  <w:num w:numId="2" w16cid:durableId="1457412587">
    <w:abstractNumId w:val="1"/>
  </w:num>
  <w:num w:numId="3" w16cid:durableId="282032584">
    <w:abstractNumId w:val="2"/>
  </w:num>
  <w:num w:numId="4" w16cid:durableId="10930921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E21"/>
    <w:rsid w:val="00030AAF"/>
    <w:rsid w:val="00051AB6"/>
    <w:rsid w:val="00053EF7"/>
    <w:rsid w:val="00067A23"/>
    <w:rsid w:val="000E25C3"/>
    <w:rsid w:val="00162142"/>
    <w:rsid w:val="001D0D26"/>
    <w:rsid w:val="002270C1"/>
    <w:rsid w:val="00236073"/>
    <w:rsid w:val="00244BAA"/>
    <w:rsid w:val="00262D37"/>
    <w:rsid w:val="00283F6B"/>
    <w:rsid w:val="002C197B"/>
    <w:rsid w:val="003C286B"/>
    <w:rsid w:val="00402C3B"/>
    <w:rsid w:val="00420485"/>
    <w:rsid w:val="00442027"/>
    <w:rsid w:val="004511AD"/>
    <w:rsid w:val="00495E21"/>
    <w:rsid w:val="00524317"/>
    <w:rsid w:val="00565A5B"/>
    <w:rsid w:val="00633791"/>
    <w:rsid w:val="006550DC"/>
    <w:rsid w:val="0066352D"/>
    <w:rsid w:val="006727A1"/>
    <w:rsid w:val="00672889"/>
    <w:rsid w:val="00687576"/>
    <w:rsid w:val="006C22EC"/>
    <w:rsid w:val="00733DA1"/>
    <w:rsid w:val="0074184C"/>
    <w:rsid w:val="007653DD"/>
    <w:rsid w:val="00775F92"/>
    <w:rsid w:val="007C18BC"/>
    <w:rsid w:val="008144A7"/>
    <w:rsid w:val="00820D12"/>
    <w:rsid w:val="00826BC2"/>
    <w:rsid w:val="00885838"/>
    <w:rsid w:val="00903C1E"/>
    <w:rsid w:val="009318A1"/>
    <w:rsid w:val="00990177"/>
    <w:rsid w:val="00A3636F"/>
    <w:rsid w:val="00A66D7F"/>
    <w:rsid w:val="00A97379"/>
    <w:rsid w:val="00AA04C3"/>
    <w:rsid w:val="00AF0F5B"/>
    <w:rsid w:val="00AF103C"/>
    <w:rsid w:val="00B06185"/>
    <w:rsid w:val="00B278B6"/>
    <w:rsid w:val="00B36203"/>
    <w:rsid w:val="00B4597D"/>
    <w:rsid w:val="00B72877"/>
    <w:rsid w:val="00B9751B"/>
    <w:rsid w:val="00BC6AFF"/>
    <w:rsid w:val="00C04768"/>
    <w:rsid w:val="00C61985"/>
    <w:rsid w:val="00C65BD1"/>
    <w:rsid w:val="00C8172F"/>
    <w:rsid w:val="00C96E7F"/>
    <w:rsid w:val="00CB4510"/>
    <w:rsid w:val="00CE6355"/>
    <w:rsid w:val="00D639DA"/>
    <w:rsid w:val="00D72EEE"/>
    <w:rsid w:val="00D92AC2"/>
    <w:rsid w:val="00DA3A8B"/>
    <w:rsid w:val="00DB3601"/>
    <w:rsid w:val="00DE2689"/>
    <w:rsid w:val="00E026E6"/>
    <w:rsid w:val="00E94212"/>
    <w:rsid w:val="00EC67FB"/>
    <w:rsid w:val="00EE1B7D"/>
    <w:rsid w:val="00F0626F"/>
    <w:rsid w:val="00F171D2"/>
    <w:rsid w:val="00F2574B"/>
    <w:rsid w:val="00F276E4"/>
    <w:rsid w:val="00F43C8C"/>
    <w:rsid w:val="00F4464D"/>
    <w:rsid w:val="00F47C2B"/>
    <w:rsid w:val="00F57D48"/>
    <w:rsid w:val="00F82C37"/>
    <w:rsid w:val="00F91035"/>
    <w:rsid w:val="00FB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CC7B25"/>
  <w15:chartTrackingRefBased/>
  <w15:docId w15:val="{C16DECF4-3335-4AF3-A4D1-A5904355C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Arial" w:eastAsia="SimSun" w:hAnsi="Arial" w:cs="Mangal"/>
      <w:color w:val="3F3A38"/>
      <w:spacing w:val="-6"/>
      <w:kern w:val="1"/>
      <w:sz w:val="16"/>
      <w:szCs w:val="24"/>
      <w:lang w:val="en-GB" w:eastAsia="zh-CN" w:bidi="hi-IN"/>
    </w:rPr>
  </w:style>
  <w:style w:type="paragraph" w:styleId="Heading1">
    <w:name w:val="heading 1"/>
    <w:basedOn w:val="Heading"/>
    <w:next w:val="BodyText"/>
    <w:qFormat/>
    <w:p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paragraph" w:styleId="Heading3">
    <w:name w:val="heading 3"/>
    <w:basedOn w:val="Normal"/>
    <w:next w:val="Normal"/>
    <w:link w:val="Heading3Char"/>
    <w:uiPriority w:val="9"/>
    <w:semiHidden/>
    <w:unhideWhenUsed/>
    <w:qFormat/>
    <w:rsid w:val="00236073"/>
    <w:pPr>
      <w:keepNext/>
      <w:keepLines/>
      <w:spacing w:before="40"/>
      <w:outlineLvl w:val="2"/>
    </w:pPr>
    <w:rPr>
      <w:rFonts w:asciiTheme="majorHAnsi" w:eastAsiaTheme="majorEastAsia" w:hAnsiTheme="majorHAnsi"/>
      <w:color w:val="1F4D78" w:themeColor="accent1" w:themeShade="7F"/>
      <w:sz w:val="24"/>
      <w:szCs w:val="21"/>
    </w:rPr>
  </w:style>
  <w:style w:type="paragraph" w:styleId="Heading5">
    <w:name w:val="heading 5"/>
    <w:basedOn w:val="Normal"/>
    <w:next w:val="Normal"/>
    <w:link w:val="Heading5Char"/>
    <w:uiPriority w:val="9"/>
    <w:semiHidden/>
    <w:unhideWhenUsed/>
    <w:qFormat/>
    <w:rsid w:val="006C22EC"/>
    <w:pPr>
      <w:keepNext/>
      <w:keepLines/>
      <w:spacing w:before="40"/>
      <w:outlineLvl w:val="4"/>
    </w:pPr>
    <w:rPr>
      <w:rFonts w:asciiTheme="majorHAnsi" w:eastAsiaTheme="majorEastAsia" w:hAnsiTheme="majorHAns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LineNumber">
    <w:name w:val="line number"/>
  </w:style>
  <w:style w:type="character" w:styleId="Hyperlink">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FollowedHyperlink">
    <w:name w:val="FollowedHyperlink"/>
    <w:rPr>
      <w:color w:val="800000"/>
      <w:u w:val="single"/>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rPr>
      <w:color w:val="17ACE6"/>
    </w:rPr>
  </w:style>
  <w:style w:type="paragraph" w:styleId="Header">
    <w:name w:val="header"/>
    <w:basedOn w:val="Normal"/>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Normal"/>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BodyText"/>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style>
  <w:style w:type="character" w:customStyle="1" w:styleId="Heading5Char">
    <w:name w:val="Heading 5 Char"/>
    <w:basedOn w:val="DefaultParagraphFont"/>
    <w:link w:val="Heading5"/>
    <w:uiPriority w:val="9"/>
    <w:semiHidden/>
    <w:rsid w:val="006C22EC"/>
    <w:rPr>
      <w:rFonts w:asciiTheme="majorHAnsi" w:eastAsiaTheme="majorEastAsia" w:hAnsiTheme="majorHAnsi" w:cs="Mangal"/>
      <w:color w:val="2E74B5" w:themeColor="accent1" w:themeShade="BF"/>
      <w:spacing w:val="-6"/>
      <w:kern w:val="1"/>
      <w:sz w:val="16"/>
      <w:szCs w:val="24"/>
      <w:lang w:val="en-GB" w:eastAsia="zh-CN" w:bidi="hi-IN"/>
    </w:rPr>
  </w:style>
  <w:style w:type="character" w:customStyle="1" w:styleId="Heading3Char">
    <w:name w:val="Heading 3 Char"/>
    <w:basedOn w:val="DefaultParagraphFont"/>
    <w:link w:val="Heading3"/>
    <w:uiPriority w:val="9"/>
    <w:semiHidden/>
    <w:rsid w:val="00236073"/>
    <w:rPr>
      <w:rFonts w:asciiTheme="majorHAnsi" w:eastAsiaTheme="majorEastAsia" w:hAnsiTheme="majorHAnsi" w:cs="Mangal"/>
      <w:color w:val="1F4D78" w:themeColor="accent1" w:themeShade="7F"/>
      <w:spacing w:val="-6"/>
      <w:kern w:val="1"/>
      <w:sz w:val="24"/>
      <w:szCs w:val="21"/>
      <w:lang w:val="en-GB" w:eastAsia="zh-CN" w:bidi="hi-IN"/>
    </w:rPr>
  </w:style>
  <w:style w:type="paragraph" w:customStyle="1" w:styleId="Default">
    <w:name w:val="Default"/>
    <w:rsid w:val="00C04768"/>
    <w:pPr>
      <w:autoSpaceDE w:val="0"/>
      <w:autoSpaceDN w:val="0"/>
      <w:adjustRightInd w:val="0"/>
    </w:pPr>
    <w:rPr>
      <w:rFonts w:ascii="Charis SIL" w:hAnsi="Charis SIL" w:cs="Charis SI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3390/medicina60091481" TargetMode="Externa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2448</Words>
  <Characters>13955</Characters>
  <Application>Microsoft Office Word</Application>
  <DocSecurity>0</DocSecurity>
  <Lines>116</Lines>
  <Paragraphs>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Europass CV</vt:lpstr>
    </vt:vector>
  </TitlesOfParts>
  <Company/>
  <LinksUpToDate>false</LinksUpToDate>
  <CharactersWithSpaces>16371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Catalin Grigorescu</dc:creator>
  <cp:lastModifiedBy>Nicoleta Brad</cp:lastModifiedBy>
  <cp:revision>3</cp:revision>
  <cp:lastPrinted>1899-12-31T22:00:00Z</cp:lastPrinted>
  <dcterms:created xsi:type="dcterms:W3CDTF">2026-01-20T07:10:00Z</dcterms:created>
  <dcterms:modified xsi:type="dcterms:W3CDTF">2026-01-20T11:55:00Z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ies>
</file>