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11044" w:type="dxa"/>
        <w:tblInd w:w="8" w:type="dxa"/>
        <w:tblLayout w:type="fixed"/>
        <w:tblCellMar>
          <w:top w:w="40" w:type="dxa"/>
          <w:left w:w="0" w:type="dxa"/>
          <w:bottom w:w="40" w:type="dxa"/>
          <w:right w:w="0" w:type="dxa"/>
        </w:tblCellMar>
        <w:tblLook w:val="0000" w:firstRow="0" w:lastRow="0" w:firstColumn="0" w:lastColumn="0" w:noHBand="0" w:noVBand="0"/>
      </w:tblPr>
      <w:tblGrid>
        <w:gridCol w:w="2402"/>
        <w:gridCol w:w="502"/>
        <w:gridCol w:w="20"/>
        <w:gridCol w:w="413"/>
        <w:gridCol w:w="288"/>
        <w:gridCol w:w="1251"/>
        <w:gridCol w:w="286"/>
        <w:gridCol w:w="936"/>
        <w:gridCol w:w="319"/>
        <w:gridCol w:w="283"/>
        <w:gridCol w:w="1254"/>
        <w:gridCol w:w="177"/>
        <w:gridCol w:w="107"/>
        <w:gridCol w:w="1268"/>
        <w:gridCol w:w="270"/>
        <w:gridCol w:w="1268"/>
      </w:tblGrid>
      <w:tr w:rsidR="00F76A17" w:rsidRPr="002D03DD" w14:paraId="47FC562E" w14:textId="77777777" w:rsidTr="00996CB6">
        <w:trPr>
          <w:cantSplit/>
          <w:trHeight w:hRule="exact" w:val="95"/>
        </w:trPr>
        <w:tc>
          <w:tcPr>
            <w:tcW w:w="2904" w:type="dxa"/>
            <w:gridSpan w:val="2"/>
            <w:vMerge w:val="restart"/>
          </w:tcPr>
          <w:p w14:paraId="4116BD0F" w14:textId="361D14DA" w:rsidR="00F76A17" w:rsidRPr="002D03DD" w:rsidRDefault="00F76A17">
            <w:pPr>
              <w:pStyle w:val="CVHeading3"/>
              <w:rPr>
                <w:rFonts w:ascii="Times New Roman" w:hAnsi="Times New Roman"/>
              </w:rPr>
            </w:pPr>
          </w:p>
          <w:p w14:paraId="205FB03C" w14:textId="77777777" w:rsidR="00F76A17" w:rsidRPr="002D03DD" w:rsidRDefault="00F76A17">
            <w:pPr>
              <w:pStyle w:val="CVNormal"/>
              <w:rPr>
                <w:rFonts w:ascii="Times New Roman" w:hAnsi="Times New Roman"/>
              </w:rPr>
            </w:pPr>
          </w:p>
        </w:tc>
        <w:tc>
          <w:tcPr>
            <w:tcW w:w="20" w:type="dxa"/>
          </w:tcPr>
          <w:p w14:paraId="11F8A1BA" w14:textId="77777777" w:rsidR="00F76A17" w:rsidRPr="002D03DD" w:rsidRDefault="00F76A17">
            <w:pPr>
              <w:pStyle w:val="CVNormal"/>
              <w:rPr>
                <w:rFonts w:ascii="Times New Roman" w:hAnsi="Times New Roman"/>
              </w:rPr>
            </w:pPr>
          </w:p>
        </w:tc>
        <w:tc>
          <w:tcPr>
            <w:tcW w:w="8120" w:type="dxa"/>
            <w:gridSpan w:val="13"/>
            <w:vMerge w:val="restart"/>
          </w:tcPr>
          <w:p w14:paraId="0A610B54" w14:textId="77777777" w:rsidR="00F76A17" w:rsidRPr="002D03DD" w:rsidRDefault="00F76A17">
            <w:pPr>
              <w:pStyle w:val="CVNormal"/>
              <w:rPr>
                <w:rFonts w:ascii="Times New Roman" w:hAnsi="Times New Roman"/>
              </w:rPr>
            </w:pPr>
          </w:p>
        </w:tc>
      </w:tr>
      <w:tr w:rsidR="000572FA" w14:paraId="63FE2902" w14:textId="77777777" w:rsidTr="00996CB6">
        <w:trPr>
          <w:cantSplit/>
          <w:trHeight w:hRule="exact" w:val="95"/>
        </w:trPr>
        <w:tc>
          <w:tcPr>
            <w:tcW w:w="2904" w:type="dxa"/>
            <w:gridSpan w:val="2"/>
            <w:vMerge/>
          </w:tcPr>
          <w:p w14:paraId="3682F32F" w14:textId="77777777" w:rsidR="00F76A17" w:rsidRPr="002D03DD" w:rsidRDefault="00F76A17">
            <w:pPr>
              <w:rPr>
                <w:rFonts w:ascii="Times New Roman" w:hAnsi="Times New Roman"/>
              </w:rPr>
            </w:pPr>
          </w:p>
        </w:tc>
        <w:tc>
          <w:tcPr>
            <w:tcW w:w="20" w:type="dxa"/>
          </w:tcPr>
          <w:p w14:paraId="58B82F0F" w14:textId="77777777" w:rsidR="00F76A17" w:rsidRPr="002D03DD" w:rsidRDefault="00F76A17">
            <w:pPr>
              <w:pStyle w:val="CVNormal"/>
              <w:rPr>
                <w:rFonts w:ascii="Times New Roman" w:hAnsi="Times New Roman"/>
              </w:rPr>
            </w:pPr>
          </w:p>
        </w:tc>
        <w:tc>
          <w:tcPr>
            <w:tcW w:w="8120" w:type="dxa"/>
            <w:gridSpan w:val="13"/>
            <w:vMerge/>
          </w:tcPr>
          <w:p w14:paraId="2CF23C40" w14:textId="77777777" w:rsidR="00F76A17" w:rsidRPr="002D03DD" w:rsidRDefault="00F76A17">
            <w:pPr>
              <w:rPr>
                <w:rFonts w:ascii="Times New Roman" w:hAnsi="Times New Roman"/>
              </w:rPr>
            </w:pPr>
          </w:p>
        </w:tc>
      </w:tr>
      <w:tr w:rsidR="000572FA" w14:paraId="28C201A5" w14:textId="77777777" w:rsidTr="00996CB6">
        <w:trPr>
          <w:cantSplit/>
          <w:trHeight w:val="32"/>
        </w:trPr>
        <w:tc>
          <w:tcPr>
            <w:tcW w:w="2402" w:type="dxa"/>
          </w:tcPr>
          <w:p w14:paraId="28780FB0" w14:textId="14B5BA47" w:rsidR="00380CAF" w:rsidRPr="002D03DD" w:rsidRDefault="00526474">
            <w:pPr>
              <w:pStyle w:val="CVTitle"/>
              <w:rPr>
                <w:rFonts w:ascii="Times New Roman" w:hAnsi="Times New Roman"/>
              </w:rPr>
            </w:pPr>
            <w:r>
              <w:rPr>
                <w:rFonts w:ascii="Times New Roman" w:hAnsi="Times New Roman"/>
                <w:noProof/>
                <w:lang w:val="en-US" w:eastAsia="en-US"/>
              </w:rPr>
              <w:drawing>
                <wp:anchor distT="0" distB="0" distL="0" distR="0" simplePos="0" relativeHeight="251657728" behindDoc="0" locked="0" layoutInCell="1" allowOverlap="1" wp14:anchorId="39B364A8" wp14:editId="70918E44">
                  <wp:simplePos x="0" y="0"/>
                  <wp:positionH relativeFrom="column">
                    <wp:posOffset>667385</wp:posOffset>
                  </wp:positionH>
                  <wp:positionV relativeFrom="paragraph">
                    <wp:posOffset>125730</wp:posOffset>
                  </wp:positionV>
                  <wp:extent cx="828675" cy="455295"/>
                  <wp:effectExtent l="0" t="0" r="9525" b="190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675" cy="4552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20FEA43D" w14:textId="77777777" w:rsidR="00380CAF" w:rsidRPr="002D03DD" w:rsidRDefault="00380CAF">
            <w:pPr>
              <w:pStyle w:val="CVTitle"/>
              <w:rPr>
                <w:rFonts w:ascii="Times New Roman" w:hAnsi="Times New Roman"/>
              </w:rPr>
            </w:pPr>
          </w:p>
          <w:p w14:paraId="63EF6EB5" w14:textId="77777777" w:rsidR="00380CAF" w:rsidRPr="002D03DD" w:rsidRDefault="00F76A17">
            <w:pPr>
              <w:pStyle w:val="CVTitle"/>
              <w:rPr>
                <w:rFonts w:ascii="Times New Roman" w:hAnsi="Times New Roman"/>
              </w:rPr>
            </w:pPr>
            <w:r w:rsidRPr="002D03DD">
              <w:rPr>
                <w:rFonts w:ascii="Times New Roman" w:hAnsi="Times New Roman"/>
              </w:rPr>
              <w:t>Curriculum vitae</w:t>
            </w:r>
          </w:p>
          <w:p w14:paraId="7376F895" w14:textId="77777777" w:rsidR="00F76A17" w:rsidRPr="002D03DD" w:rsidRDefault="00F76A17">
            <w:pPr>
              <w:pStyle w:val="CVTitle"/>
              <w:rPr>
                <w:rFonts w:ascii="Times New Roman" w:hAnsi="Times New Roman"/>
              </w:rPr>
            </w:pPr>
          </w:p>
          <w:p w14:paraId="362B5C5F" w14:textId="77777777" w:rsidR="00F76A17" w:rsidRPr="002D03DD" w:rsidRDefault="00F76A17">
            <w:pPr>
              <w:pStyle w:val="CVTitle"/>
              <w:rPr>
                <w:rFonts w:ascii="Times New Roman" w:hAnsi="Times New Roman"/>
              </w:rPr>
            </w:pPr>
            <w:r w:rsidRPr="002D03DD">
              <w:rPr>
                <w:rFonts w:ascii="Times New Roman" w:hAnsi="Times New Roman"/>
              </w:rPr>
              <w:t xml:space="preserve">Europass </w:t>
            </w:r>
          </w:p>
        </w:tc>
        <w:tc>
          <w:tcPr>
            <w:tcW w:w="8642" w:type="dxa"/>
            <w:gridSpan w:val="15"/>
          </w:tcPr>
          <w:p w14:paraId="3883863F" w14:textId="4EB1FE5E" w:rsidR="00F76A17" w:rsidRPr="002D03DD" w:rsidRDefault="00F76A17">
            <w:pPr>
              <w:pStyle w:val="CVNormal"/>
              <w:rPr>
                <w:rFonts w:ascii="Times New Roman" w:hAnsi="Times New Roman"/>
              </w:rPr>
            </w:pPr>
          </w:p>
        </w:tc>
      </w:tr>
      <w:tr w:rsidR="000572FA" w14:paraId="6B981D08" w14:textId="77777777" w:rsidTr="00996CB6">
        <w:trPr>
          <w:cantSplit/>
          <w:trHeight w:val="32"/>
        </w:trPr>
        <w:tc>
          <w:tcPr>
            <w:tcW w:w="2402" w:type="dxa"/>
          </w:tcPr>
          <w:p w14:paraId="35C5D9DA" w14:textId="77777777" w:rsidR="00F76A17" w:rsidRDefault="00F76A17">
            <w:pPr>
              <w:pStyle w:val="CVSpacer"/>
              <w:rPr>
                <w:rFonts w:ascii="Times New Roman" w:hAnsi="Times New Roman"/>
              </w:rPr>
            </w:pPr>
          </w:p>
          <w:p w14:paraId="024361E8" w14:textId="77777777" w:rsidR="00F957B6" w:rsidRDefault="00F957B6">
            <w:pPr>
              <w:pStyle w:val="CVSpacer"/>
              <w:rPr>
                <w:rFonts w:ascii="Times New Roman" w:hAnsi="Times New Roman"/>
              </w:rPr>
            </w:pPr>
          </w:p>
          <w:p w14:paraId="6E0FAF5C" w14:textId="77777777" w:rsidR="00F957B6" w:rsidRDefault="00F957B6">
            <w:pPr>
              <w:pStyle w:val="CVSpacer"/>
              <w:rPr>
                <w:rFonts w:ascii="Times New Roman" w:hAnsi="Times New Roman"/>
              </w:rPr>
            </w:pPr>
          </w:p>
          <w:p w14:paraId="6AC75176" w14:textId="77777777" w:rsidR="00F957B6" w:rsidRPr="002D03DD" w:rsidRDefault="00F957B6">
            <w:pPr>
              <w:pStyle w:val="CVSpacer"/>
              <w:rPr>
                <w:rFonts w:ascii="Times New Roman" w:hAnsi="Times New Roman"/>
              </w:rPr>
            </w:pPr>
          </w:p>
        </w:tc>
        <w:tc>
          <w:tcPr>
            <w:tcW w:w="8642" w:type="dxa"/>
            <w:gridSpan w:val="15"/>
          </w:tcPr>
          <w:p w14:paraId="7B8D0224" w14:textId="77777777" w:rsidR="00F76A17" w:rsidRPr="002D03DD" w:rsidRDefault="00F76A17">
            <w:pPr>
              <w:pStyle w:val="CVSpacer"/>
              <w:rPr>
                <w:rFonts w:ascii="Times New Roman" w:hAnsi="Times New Roman"/>
              </w:rPr>
            </w:pPr>
          </w:p>
        </w:tc>
      </w:tr>
      <w:tr w:rsidR="000572FA" w14:paraId="7C45FBAE" w14:textId="77777777" w:rsidTr="00996CB6">
        <w:trPr>
          <w:cantSplit/>
          <w:trHeight w:val="32"/>
        </w:trPr>
        <w:tc>
          <w:tcPr>
            <w:tcW w:w="2402" w:type="dxa"/>
          </w:tcPr>
          <w:p w14:paraId="459EA2C8" w14:textId="77777777" w:rsidR="00F76A17" w:rsidRPr="002D03DD" w:rsidRDefault="00F76A17">
            <w:pPr>
              <w:pStyle w:val="CVHeading1"/>
              <w:spacing w:before="0"/>
              <w:rPr>
                <w:rFonts w:ascii="Times New Roman" w:hAnsi="Times New Roman"/>
              </w:rPr>
            </w:pPr>
            <w:r w:rsidRPr="002D03DD">
              <w:rPr>
                <w:rFonts w:ascii="Times New Roman" w:hAnsi="Times New Roman"/>
              </w:rPr>
              <w:t>Informaţii personale</w:t>
            </w:r>
          </w:p>
        </w:tc>
        <w:tc>
          <w:tcPr>
            <w:tcW w:w="8642" w:type="dxa"/>
            <w:gridSpan w:val="15"/>
          </w:tcPr>
          <w:p w14:paraId="71D7BBA1" w14:textId="77777777" w:rsidR="00F76A17" w:rsidRPr="002D03DD" w:rsidRDefault="00F76A17">
            <w:pPr>
              <w:pStyle w:val="CVNormal"/>
              <w:rPr>
                <w:rFonts w:ascii="Times New Roman" w:hAnsi="Times New Roman"/>
              </w:rPr>
            </w:pPr>
          </w:p>
        </w:tc>
      </w:tr>
      <w:tr w:rsidR="000572FA" w14:paraId="4A1C0BCA" w14:textId="77777777" w:rsidTr="00996CB6">
        <w:trPr>
          <w:cantSplit/>
          <w:trHeight w:val="32"/>
        </w:trPr>
        <w:tc>
          <w:tcPr>
            <w:tcW w:w="2402" w:type="dxa"/>
          </w:tcPr>
          <w:p w14:paraId="23D54D81" w14:textId="77777777" w:rsidR="00F76A17" w:rsidRPr="002D03DD" w:rsidRDefault="00F76A17">
            <w:pPr>
              <w:pStyle w:val="CVHeading2-FirstLine"/>
              <w:spacing w:before="0"/>
              <w:rPr>
                <w:rFonts w:ascii="Times New Roman" w:hAnsi="Times New Roman"/>
              </w:rPr>
            </w:pPr>
            <w:r w:rsidRPr="002D03DD">
              <w:rPr>
                <w:rFonts w:ascii="Times New Roman" w:hAnsi="Times New Roman"/>
              </w:rPr>
              <w:t>Nume / Prenume</w:t>
            </w:r>
          </w:p>
        </w:tc>
        <w:tc>
          <w:tcPr>
            <w:tcW w:w="8642" w:type="dxa"/>
            <w:gridSpan w:val="15"/>
          </w:tcPr>
          <w:p w14:paraId="490B1B1D" w14:textId="77777777" w:rsidR="00F76A17" w:rsidRPr="002D03DD" w:rsidRDefault="0013672F" w:rsidP="0013672F">
            <w:pPr>
              <w:jc w:val="both"/>
              <w:rPr>
                <w:rFonts w:ascii="Times New Roman" w:hAnsi="Times New Roman"/>
                <w:b/>
                <w:bCs/>
                <w:sz w:val="24"/>
              </w:rPr>
            </w:pPr>
            <w:r>
              <w:rPr>
                <w:rFonts w:ascii="Times New Roman" w:hAnsi="Times New Roman"/>
                <w:b/>
                <w:bCs/>
                <w:sz w:val="24"/>
              </w:rPr>
              <w:t>Hajaj Tareq</w:t>
            </w:r>
          </w:p>
        </w:tc>
      </w:tr>
      <w:tr w:rsidR="000572FA" w14:paraId="165BCEAA" w14:textId="77777777" w:rsidTr="00996CB6">
        <w:trPr>
          <w:cantSplit/>
          <w:trHeight w:val="32"/>
        </w:trPr>
        <w:tc>
          <w:tcPr>
            <w:tcW w:w="2402" w:type="dxa"/>
          </w:tcPr>
          <w:p w14:paraId="30FD1F92" w14:textId="77777777" w:rsidR="00F76A17" w:rsidRPr="002D03DD" w:rsidRDefault="00F76A17">
            <w:pPr>
              <w:pStyle w:val="CVHeading3"/>
              <w:rPr>
                <w:rFonts w:ascii="Times New Roman" w:hAnsi="Times New Roman"/>
              </w:rPr>
            </w:pPr>
            <w:r w:rsidRPr="002D03DD">
              <w:rPr>
                <w:rFonts w:ascii="Times New Roman" w:hAnsi="Times New Roman"/>
              </w:rPr>
              <w:t>Adresă</w:t>
            </w:r>
          </w:p>
        </w:tc>
        <w:tc>
          <w:tcPr>
            <w:tcW w:w="8642" w:type="dxa"/>
            <w:gridSpan w:val="15"/>
          </w:tcPr>
          <w:p w14:paraId="79B1000C" w14:textId="628D1FAD" w:rsidR="00F76A17" w:rsidRPr="002D03DD" w:rsidRDefault="00F76A17" w:rsidP="00DE50B5">
            <w:pPr>
              <w:pStyle w:val="CVNormal"/>
              <w:rPr>
                <w:rFonts w:ascii="Times New Roman" w:hAnsi="Times New Roman"/>
              </w:rPr>
            </w:pPr>
            <w:bookmarkStart w:id="0" w:name="_GoBack"/>
            <w:bookmarkEnd w:id="0"/>
          </w:p>
        </w:tc>
      </w:tr>
      <w:tr w:rsidR="000572FA" w14:paraId="06423F12" w14:textId="77777777" w:rsidTr="00996CB6">
        <w:trPr>
          <w:cantSplit/>
          <w:trHeight w:val="32"/>
        </w:trPr>
        <w:tc>
          <w:tcPr>
            <w:tcW w:w="2402" w:type="dxa"/>
          </w:tcPr>
          <w:p w14:paraId="5B13FE70" w14:textId="77777777" w:rsidR="00F76A17" w:rsidRPr="002D03DD" w:rsidRDefault="00F76A17" w:rsidP="005A0C67">
            <w:pPr>
              <w:pStyle w:val="CVHeading3"/>
              <w:rPr>
                <w:rFonts w:ascii="Times New Roman" w:hAnsi="Times New Roman"/>
              </w:rPr>
            </w:pPr>
            <w:r w:rsidRPr="002D03DD">
              <w:rPr>
                <w:rFonts w:ascii="Times New Roman" w:hAnsi="Times New Roman"/>
              </w:rPr>
              <w:t>Telefon</w:t>
            </w:r>
          </w:p>
        </w:tc>
        <w:tc>
          <w:tcPr>
            <w:tcW w:w="3696" w:type="dxa"/>
            <w:gridSpan w:val="7"/>
          </w:tcPr>
          <w:p w14:paraId="2914EEBF" w14:textId="5B0519DF" w:rsidR="00F76A17" w:rsidRPr="002D03DD" w:rsidRDefault="00F76A17" w:rsidP="00A215AF">
            <w:pPr>
              <w:pStyle w:val="CVNormal"/>
              <w:ind w:left="0"/>
              <w:rPr>
                <w:rFonts w:ascii="Times New Roman" w:hAnsi="Times New Roman"/>
              </w:rPr>
            </w:pPr>
          </w:p>
        </w:tc>
        <w:tc>
          <w:tcPr>
            <w:tcW w:w="2033" w:type="dxa"/>
            <w:gridSpan w:val="4"/>
          </w:tcPr>
          <w:p w14:paraId="2317E9FC" w14:textId="77777777" w:rsidR="00F76A17" w:rsidRPr="002D03DD" w:rsidRDefault="00F76A17" w:rsidP="0013672F">
            <w:pPr>
              <w:pStyle w:val="CVHeading3"/>
              <w:ind w:left="0"/>
              <w:jc w:val="left"/>
              <w:rPr>
                <w:rFonts w:ascii="Times New Roman" w:hAnsi="Times New Roman"/>
              </w:rPr>
            </w:pPr>
          </w:p>
        </w:tc>
        <w:tc>
          <w:tcPr>
            <w:tcW w:w="2913" w:type="dxa"/>
            <w:gridSpan w:val="4"/>
          </w:tcPr>
          <w:p w14:paraId="67781ECB" w14:textId="77777777" w:rsidR="00F76A17" w:rsidRPr="002D03DD" w:rsidRDefault="00F76A17">
            <w:pPr>
              <w:pStyle w:val="CVNormal"/>
              <w:ind w:left="0"/>
              <w:rPr>
                <w:rFonts w:ascii="Times New Roman" w:hAnsi="Times New Roman"/>
              </w:rPr>
            </w:pPr>
          </w:p>
        </w:tc>
      </w:tr>
      <w:tr w:rsidR="000572FA" w14:paraId="75A8BA3F" w14:textId="77777777" w:rsidTr="00996CB6">
        <w:trPr>
          <w:cantSplit/>
          <w:trHeight w:val="32"/>
        </w:trPr>
        <w:tc>
          <w:tcPr>
            <w:tcW w:w="2402" w:type="dxa"/>
          </w:tcPr>
          <w:p w14:paraId="367A498A" w14:textId="77777777" w:rsidR="00F76A17" w:rsidRPr="002D03DD" w:rsidRDefault="00F76A17">
            <w:pPr>
              <w:pStyle w:val="CVHeading3"/>
              <w:rPr>
                <w:rFonts w:ascii="Times New Roman" w:hAnsi="Times New Roman"/>
              </w:rPr>
            </w:pPr>
            <w:r w:rsidRPr="002D03DD">
              <w:rPr>
                <w:rFonts w:ascii="Times New Roman" w:hAnsi="Times New Roman"/>
              </w:rPr>
              <w:t>E-mail</w:t>
            </w:r>
          </w:p>
        </w:tc>
        <w:tc>
          <w:tcPr>
            <w:tcW w:w="8642" w:type="dxa"/>
            <w:gridSpan w:val="15"/>
          </w:tcPr>
          <w:p w14:paraId="0C640F39" w14:textId="6DBE5AAC" w:rsidR="00F76A17" w:rsidRPr="002D03DD" w:rsidRDefault="00F76A17">
            <w:pPr>
              <w:pStyle w:val="CVNormal"/>
              <w:rPr>
                <w:rFonts w:ascii="Times New Roman" w:hAnsi="Times New Roman"/>
              </w:rPr>
            </w:pPr>
          </w:p>
        </w:tc>
      </w:tr>
      <w:tr w:rsidR="000572FA" w14:paraId="39B731ED" w14:textId="77777777" w:rsidTr="00996CB6">
        <w:trPr>
          <w:cantSplit/>
          <w:trHeight w:val="32"/>
        </w:trPr>
        <w:tc>
          <w:tcPr>
            <w:tcW w:w="2402" w:type="dxa"/>
          </w:tcPr>
          <w:p w14:paraId="64FDFA19" w14:textId="77777777" w:rsidR="00F76A17" w:rsidRPr="002D03DD" w:rsidRDefault="00F76A17">
            <w:pPr>
              <w:pStyle w:val="CVSpacer"/>
              <w:rPr>
                <w:rFonts w:ascii="Times New Roman" w:hAnsi="Times New Roman"/>
              </w:rPr>
            </w:pPr>
          </w:p>
        </w:tc>
        <w:tc>
          <w:tcPr>
            <w:tcW w:w="8642" w:type="dxa"/>
            <w:gridSpan w:val="15"/>
          </w:tcPr>
          <w:p w14:paraId="7E706A9E" w14:textId="77777777" w:rsidR="00F76A17" w:rsidRPr="002D03DD" w:rsidRDefault="00F76A17">
            <w:pPr>
              <w:pStyle w:val="CVSpacer"/>
              <w:rPr>
                <w:rFonts w:ascii="Times New Roman" w:hAnsi="Times New Roman"/>
              </w:rPr>
            </w:pPr>
          </w:p>
        </w:tc>
      </w:tr>
      <w:tr w:rsidR="000572FA" w14:paraId="4AAA03AD" w14:textId="77777777" w:rsidTr="00996CB6">
        <w:trPr>
          <w:cantSplit/>
          <w:trHeight w:val="32"/>
        </w:trPr>
        <w:tc>
          <w:tcPr>
            <w:tcW w:w="2402" w:type="dxa"/>
          </w:tcPr>
          <w:p w14:paraId="440314C2" w14:textId="77777777" w:rsidR="00F76A17" w:rsidRPr="002D03DD" w:rsidRDefault="00F76A17">
            <w:pPr>
              <w:pStyle w:val="CVHeading3-FirstLine"/>
              <w:spacing w:before="0"/>
              <w:rPr>
                <w:rFonts w:ascii="Times New Roman" w:hAnsi="Times New Roman"/>
              </w:rPr>
            </w:pPr>
            <w:r w:rsidRPr="002D03DD">
              <w:rPr>
                <w:rFonts w:ascii="Times New Roman" w:hAnsi="Times New Roman"/>
              </w:rPr>
              <w:t>Naţionalitate</w:t>
            </w:r>
          </w:p>
        </w:tc>
        <w:tc>
          <w:tcPr>
            <w:tcW w:w="8642" w:type="dxa"/>
            <w:gridSpan w:val="15"/>
          </w:tcPr>
          <w:p w14:paraId="45403124" w14:textId="3AA97072" w:rsidR="00F76A17" w:rsidRPr="002D03DD" w:rsidRDefault="00F76A17">
            <w:pPr>
              <w:pStyle w:val="CVNormal"/>
              <w:rPr>
                <w:rFonts w:ascii="Times New Roman" w:hAnsi="Times New Roman"/>
              </w:rPr>
            </w:pPr>
          </w:p>
        </w:tc>
      </w:tr>
      <w:tr w:rsidR="000572FA" w14:paraId="10B598F7" w14:textId="77777777" w:rsidTr="00996CB6">
        <w:trPr>
          <w:cantSplit/>
          <w:trHeight w:val="32"/>
        </w:trPr>
        <w:tc>
          <w:tcPr>
            <w:tcW w:w="2402" w:type="dxa"/>
          </w:tcPr>
          <w:p w14:paraId="775BD644" w14:textId="77777777" w:rsidR="00F76A17" w:rsidRPr="002D03DD" w:rsidRDefault="00F76A17">
            <w:pPr>
              <w:pStyle w:val="CVSpacer"/>
              <w:rPr>
                <w:rFonts w:ascii="Times New Roman" w:hAnsi="Times New Roman"/>
              </w:rPr>
            </w:pPr>
          </w:p>
        </w:tc>
        <w:tc>
          <w:tcPr>
            <w:tcW w:w="8642" w:type="dxa"/>
            <w:gridSpan w:val="15"/>
          </w:tcPr>
          <w:p w14:paraId="1937E76A" w14:textId="77777777" w:rsidR="00F76A17" w:rsidRPr="002D03DD" w:rsidRDefault="00F76A17">
            <w:pPr>
              <w:pStyle w:val="CVSpacer"/>
              <w:rPr>
                <w:rFonts w:ascii="Times New Roman" w:hAnsi="Times New Roman"/>
              </w:rPr>
            </w:pPr>
          </w:p>
        </w:tc>
      </w:tr>
      <w:tr w:rsidR="000572FA" w14:paraId="3595E169" w14:textId="77777777" w:rsidTr="00996CB6">
        <w:trPr>
          <w:cantSplit/>
          <w:trHeight w:val="32"/>
        </w:trPr>
        <w:tc>
          <w:tcPr>
            <w:tcW w:w="2402" w:type="dxa"/>
          </w:tcPr>
          <w:p w14:paraId="21B9EBD6" w14:textId="77777777" w:rsidR="00F76A17" w:rsidRPr="002D03DD" w:rsidRDefault="00F76A17">
            <w:pPr>
              <w:pStyle w:val="CVHeading3-FirstLine"/>
              <w:spacing w:before="0"/>
              <w:rPr>
                <w:rFonts w:ascii="Times New Roman" w:hAnsi="Times New Roman"/>
              </w:rPr>
            </w:pPr>
            <w:r w:rsidRPr="002D03DD">
              <w:rPr>
                <w:rFonts w:ascii="Times New Roman" w:hAnsi="Times New Roman"/>
              </w:rPr>
              <w:t>Data naşterii</w:t>
            </w:r>
          </w:p>
        </w:tc>
        <w:tc>
          <w:tcPr>
            <w:tcW w:w="8642" w:type="dxa"/>
            <w:gridSpan w:val="15"/>
          </w:tcPr>
          <w:p w14:paraId="74993BBE" w14:textId="114B97EA" w:rsidR="00F76A17" w:rsidRPr="002D03DD" w:rsidRDefault="00F76A17">
            <w:pPr>
              <w:pStyle w:val="CVNormal"/>
              <w:rPr>
                <w:rFonts w:ascii="Times New Roman" w:hAnsi="Times New Roman"/>
              </w:rPr>
            </w:pPr>
          </w:p>
        </w:tc>
      </w:tr>
      <w:tr w:rsidR="000572FA" w14:paraId="73359247" w14:textId="77777777" w:rsidTr="00996CB6">
        <w:trPr>
          <w:cantSplit/>
          <w:trHeight w:val="44"/>
        </w:trPr>
        <w:tc>
          <w:tcPr>
            <w:tcW w:w="2402" w:type="dxa"/>
          </w:tcPr>
          <w:p w14:paraId="51F53683" w14:textId="77777777" w:rsidR="00F76A17" w:rsidRPr="002D03DD" w:rsidRDefault="00F76A17">
            <w:pPr>
              <w:pStyle w:val="CVSpacer"/>
              <w:rPr>
                <w:rFonts w:ascii="Times New Roman" w:hAnsi="Times New Roman"/>
              </w:rPr>
            </w:pPr>
          </w:p>
        </w:tc>
        <w:tc>
          <w:tcPr>
            <w:tcW w:w="8642" w:type="dxa"/>
            <w:gridSpan w:val="15"/>
          </w:tcPr>
          <w:p w14:paraId="4739105D" w14:textId="77777777" w:rsidR="00F76A17" w:rsidRPr="002D03DD" w:rsidRDefault="00F76A17">
            <w:pPr>
              <w:pStyle w:val="CVSpacer"/>
              <w:rPr>
                <w:rFonts w:ascii="Times New Roman" w:hAnsi="Times New Roman"/>
              </w:rPr>
            </w:pPr>
          </w:p>
        </w:tc>
      </w:tr>
      <w:tr w:rsidR="000572FA" w14:paraId="51E787DA" w14:textId="77777777" w:rsidTr="00996CB6">
        <w:trPr>
          <w:cantSplit/>
          <w:trHeight w:val="32"/>
        </w:trPr>
        <w:tc>
          <w:tcPr>
            <w:tcW w:w="2402" w:type="dxa"/>
          </w:tcPr>
          <w:p w14:paraId="6939AD78" w14:textId="77777777" w:rsidR="00F76A17" w:rsidRPr="002D03DD" w:rsidRDefault="00F76A17">
            <w:pPr>
              <w:pStyle w:val="CVHeading3-FirstLine"/>
              <w:spacing w:before="0"/>
              <w:rPr>
                <w:rFonts w:ascii="Times New Roman" w:hAnsi="Times New Roman"/>
              </w:rPr>
            </w:pPr>
            <w:r w:rsidRPr="002D03DD">
              <w:rPr>
                <w:rFonts w:ascii="Times New Roman" w:hAnsi="Times New Roman"/>
              </w:rPr>
              <w:t>Sex</w:t>
            </w:r>
          </w:p>
        </w:tc>
        <w:tc>
          <w:tcPr>
            <w:tcW w:w="8642" w:type="dxa"/>
            <w:gridSpan w:val="15"/>
          </w:tcPr>
          <w:p w14:paraId="64C0C236" w14:textId="1C0F9EF6" w:rsidR="00F76A17" w:rsidRPr="002D03DD" w:rsidRDefault="00F76A17">
            <w:pPr>
              <w:pStyle w:val="CVNormal"/>
              <w:rPr>
                <w:rFonts w:ascii="Times New Roman" w:hAnsi="Times New Roman"/>
              </w:rPr>
            </w:pPr>
          </w:p>
        </w:tc>
      </w:tr>
      <w:tr w:rsidR="000572FA" w14:paraId="2B0F79BC" w14:textId="77777777" w:rsidTr="00996CB6">
        <w:trPr>
          <w:cantSplit/>
          <w:trHeight w:val="32"/>
        </w:trPr>
        <w:tc>
          <w:tcPr>
            <w:tcW w:w="2402" w:type="dxa"/>
          </w:tcPr>
          <w:p w14:paraId="3A53A829" w14:textId="77777777" w:rsidR="00F76A17" w:rsidRPr="002D03DD" w:rsidRDefault="00F76A17">
            <w:pPr>
              <w:pStyle w:val="CVSpacer"/>
              <w:rPr>
                <w:rFonts w:ascii="Times New Roman" w:hAnsi="Times New Roman"/>
              </w:rPr>
            </w:pPr>
          </w:p>
        </w:tc>
        <w:tc>
          <w:tcPr>
            <w:tcW w:w="8642" w:type="dxa"/>
            <w:gridSpan w:val="15"/>
          </w:tcPr>
          <w:p w14:paraId="3667114D" w14:textId="77777777" w:rsidR="00F76A17" w:rsidRPr="002D03DD" w:rsidRDefault="00F76A17">
            <w:pPr>
              <w:pStyle w:val="CVSpacer"/>
              <w:rPr>
                <w:rFonts w:ascii="Times New Roman" w:hAnsi="Times New Roman"/>
              </w:rPr>
            </w:pPr>
          </w:p>
        </w:tc>
      </w:tr>
      <w:tr w:rsidR="000572FA" w14:paraId="7A3D1135" w14:textId="77777777" w:rsidTr="00996CB6">
        <w:trPr>
          <w:cantSplit/>
          <w:trHeight w:val="32"/>
        </w:trPr>
        <w:tc>
          <w:tcPr>
            <w:tcW w:w="2402" w:type="dxa"/>
          </w:tcPr>
          <w:p w14:paraId="0BBDF512" w14:textId="77777777" w:rsidR="00F76A17" w:rsidRPr="002D03DD" w:rsidRDefault="00F76A17">
            <w:pPr>
              <w:pStyle w:val="CVHeading1"/>
              <w:spacing w:before="0"/>
              <w:rPr>
                <w:rFonts w:ascii="Times New Roman" w:hAnsi="Times New Roman"/>
              </w:rPr>
            </w:pPr>
            <w:r w:rsidRPr="002D03DD">
              <w:rPr>
                <w:rFonts w:ascii="Times New Roman" w:hAnsi="Times New Roman"/>
              </w:rPr>
              <w:t>Locul de muncă vizat / Domeniul ocupaţional</w:t>
            </w:r>
          </w:p>
        </w:tc>
        <w:tc>
          <w:tcPr>
            <w:tcW w:w="8642" w:type="dxa"/>
            <w:gridSpan w:val="15"/>
          </w:tcPr>
          <w:p w14:paraId="116F69DE" w14:textId="6CE3D20E" w:rsidR="00F76A17" w:rsidRPr="002D03DD" w:rsidRDefault="00B91073">
            <w:pPr>
              <w:pStyle w:val="CVMajor-FirstLine"/>
              <w:spacing w:before="0"/>
              <w:rPr>
                <w:rFonts w:ascii="Times New Roman" w:hAnsi="Times New Roman"/>
              </w:rPr>
            </w:pPr>
            <w:r>
              <w:rPr>
                <w:rFonts w:ascii="Times New Roman" w:hAnsi="Times New Roman"/>
              </w:rPr>
              <w:t>Sef Lucrari</w:t>
            </w:r>
            <w:r w:rsidR="00A215AF" w:rsidRPr="002D03DD">
              <w:rPr>
                <w:rFonts w:ascii="Times New Roman" w:hAnsi="Times New Roman"/>
              </w:rPr>
              <w:t>, la Disciplina de Propedeutică ș</w:t>
            </w:r>
            <w:r w:rsidR="00F76A17" w:rsidRPr="002D03DD">
              <w:rPr>
                <w:rFonts w:ascii="Times New Roman" w:hAnsi="Times New Roman"/>
              </w:rPr>
              <w:t>i Materiale Dentare</w:t>
            </w:r>
            <w:r w:rsidR="00A215AF" w:rsidRPr="002D03DD">
              <w:rPr>
                <w:rFonts w:ascii="Times New Roman" w:hAnsi="Times New Roman"/>
              </w:rPr>
              <w:t xml:space="preserve"> UMF „Victor Babeș” Timiș</w:t>
            </w:r>
            <w:r w:rsidR="00996CB6" w:rsidRPr="002D03DD">
              <w:rPr>
                <w:rFonts w:ascii="Times New Roman" w:hAnsi="Times New Roman"/>
              </w:rPr>
              <w:t>oara</w:t>
            </w:r>
          </w:p>
        </w:tc>
      </w:tr>
      <w:tr w:rsidR="000572FA" w14:paraId="6D1CDCDB" w14:textId="77777777" w:rsidTr="00996CB6">
        <w:trPr>
          <w:cantSplit/>
          <w:trHeight w:val="32"/>
        </w:trPr>
        <w:tc>
          <w:tcPr>
            <w:tcW w:w="2402" w:type="dxa"/>
          </w:tcPr>
          <w:p w14:paraId="13CA1ADD" w14:textId="77777777" w:rsidR="00F76A17" w:rsidRPr="002D03DD" w:rsidRDefault="00F76A17">
            <w:pPr>
              <w:pStyle w:val="CVSpacer"/>
              <w:rPr>
                <w:rFonts w:ascii="Times New Roman" w:hAnsi="Times New Roman"/>
              </w:rPr>
            </w:pPr>
          </w:p>
        </w:tc>
        <w:tc>
          <w:tcPr>
            <w:tcW w:w="8642" w:type="dxa"/>
            <w:gridSpan w:val="15"/>
          </w:tcPr>
          <w:p w14:paraId="4B754675" w14:textId="77777777" w:rsidR="00F76A17" w:rsidRPr="002D03DD" w:rsidRDefault="00F76A17">
            <w:pPr>
              <w:pStyle w:val="CVSpacer"/>
              <w:rPr>
                <w:rFonts w:ascii="Times New Roman" w:hAnsi="Times New Roman"/>
              </w:rPr>
            </w:pPr>
          </w:p>
        </w:tc>
      </w:tr>
      <w:tr w:rsidR="000572FA" w14:paraId="79D53F0C" w14:textId="77777777" w:rsidTr="00996CB6">
        <w:trPr>
          <w:cantSplit/>
          <w:trHeight w:val="32"/>
        </w:trPr>
        <w:tc>
          <w:tcPr>
            <w:tcW w:w="2402" w:type="dxa"/>
          </w:tcPr>
          <w:p w14:paraId="07519C0C" w14:textId="77777777" w:rsidR="00F76A17" w:rsidRPr="002D03DD" w:rsidRDefault="00F76A17">
            <w:pPr>
              <w:pStyle w:val="CVHeading1"/>
              <w:spacing w:before="0"/>
              <w:rPr>
                <w:rFonts w:ascii="Times New Roman" w:hAnsi="Times New Roman"/>
              </w:rPr>
            </w:pPr>
            <w:r w:rsidRPr="002D03DD">
              <w:rPr>
                <w:rFonts w:ascii="Times New Roman" w:hAnsi="Times New Roman"/>
              </w:rPr>
              <w:t>Experienţa profesională</w:t>
            </w:r>
          </w:p>
        </w:tc>
        <w:tc>
          <w:tcPr>
            <w:tcW w:w="8642" w:type="dxa"/>
            <w:gridSpan w:val="15"/>
          </w:tcPr>
          <w:p w14:paraId="60DC2DC8" w14:textId="77777777" w:rsidR="00F76A17" w:rsidRPr="002D03DD" w:rsidRDefault="00F76A17">
            <w:pPr>
              <w:pStyle w:val="CVNormal-FirstLine"/>
              <w:spacing w:before="0"/>
              <w:rPr>
                <w:rFonts w:ascii="Times New Roman" w:hAnsi="Times New Roman"/>
              </w:rPr>
            </w:pPr>
          </w:p>
        </w:tc>
      </w:tr>
      <w:tr w:rsidR="000572FA" w14:paraId="6BCFF1DF" w14:textId="77777777" w:rsidTr="00996CB6">
        <w:trPr>
          <w:cantSplit/>
          <w:trHeight w:val="32"/>
        </w:trPr>
        <w:tc>
          <w:tcPr>
            <w:tcW w:w="2402" w:type="dxa"/>
          </w:tcPr>
          <w:p w14:paraId="04E0B70F" w14:textId="77777777" w:rsidR="00F76A17" w:rsidRPr="002D03DD" w:rsidRDefault="00F76A17">
            <w:pPr>
              <w:pStyle w:val="CVSpacer"/>
              <w:rPr>
                <w:rFonts w:ascii="Times New Roman" w:hAnsi="Times New Roman"/>
              </w:rPr>
            </w:pPr>
          </w:p>
        </w:tc>
        <w:tc>
          <w:tcPr>
            <w:tcW w:w="8642" w:type="dxa"/>
            <w:gridSpan w:val="15"/>
          </w:tcPr>
          <w:p w14:paraId="3BDB6C21" w14:textId="77777777" w:rsidR="00F76A17" w:rsidRPr="002D03DD" w:rsidRDefault="00F76A17">
            <w:pPr>
              <w:pStyle w:val="CVSpacer"/>
              <w:rPr>
                <w:rFonts w:ascii="Times New Roman" w:hAnsi="Times New Roman"/>
              </w:rPr>
            </w:pPr>
          </w:p>
        </w:tc>
      </w:tr>
      <w:tr w:rsidR="000572FA" w14:paraId="6C3A7A92" w14:textId="77777777" w:rsidTr="00996CB6">
        <w:trPr>
          <w:cantSplit/>
          <w:trHeight w:val="32"/>
        </w:trPr>
        <w:tc>
          <w:tcPr>
            <w:tcW w:w="2402" w:type="dxa"/>
          </w:tcPr>
          <w:p w14:paraId="237EE795" w14:textId="77777777" w:rsidR="00F76A17" w:rsidRPr="002D03DD" w:rsidRDefault="00F76A17">
            <w:pPr>
              <w:pStyle w:val="CVHeading3-FirstLine"/>
              <w:spacing w:before="0"/>
              <w:rPr>
                <w:rFonts w:ascii="Times New Roman" w:hAnsi="Times New Roman"/>
              </w:rPr>
            </w:pPr>
            <w:r w:rsidRPr="002D03DD">
              <w:rPr>
                <w:rFonts w:ascii="Times New Roman" w:hAnsi="Times New Roman"/>
              </w:rPr>
              <w:t>Perioada</w:t>
            </w:r>
          </w:p>
        </w:tc>
        <w:tc>
          <w:tcPr>
            <w:tcW w:w="8642" w:type="dxa"/>
            <w:gridSpan w:val="15"/>
          </w:tcPr>
          <w:tbl>
            <w:tblPr>
              <w:tblpPr w:leftFromText="180" w:rightFromText="180" w:vertAnchor="text" w:horzAnchor="margin" w:tblpY="-49"/>
              <w:tblOverlap w:val="never"/>
              <w:tblW w:w="5845" w:type="dxa"/>
              <w:tblLayout w:type="fixed"/>
              <w:tblCellMar>
                <w:left w:w="84" w:type="dxa"/>
                <w:right w:w="84" w:type="dxa"/>
              </w:tblCellMar>
              <w:tblLook w:val="04A0" w:firstRow="1" w:lastRow="0" w:firstColumn="1" w:lastColumn="0" w:noHBand="0" w:noVBand="1"/>
            </w:tblPr>
            <w:tblGrid>
              <w:gridCol w:w="1267"/>
              <w:gridCol w:w="1558"/>
              <w:gridCol w:w="1510"/>
              <w:gridCol w:w="1510"/>
            </w:tblGrid>
            <w:tr w:rsidR="00A323D9" w:rsidRPr="002D03DD" w14:paraId="6284F636" w14:textId="77777777" w:rsidTr="00A323D9">
              <w:tc>
                <w:tcPr>
                  <w:tcW w:w="1267" w:type="dxa"/>
                  <w:shd w:val="clear" w:color="auto" w:fill="FFFF00"/>
                </w:tcPr>
                <w:p w14:paraId="56870470" w14:textId="77777777" w:rsidR="00A323D9" w:rsidRPr="002D03DD" w:rsidRDefault="00A323D9" w:rsidP="000F55E9">
                  <w:pPr>
                    <w:jc w:val="center"/>
                    <w:rPr>
                      <w:rFonts w:ascii="Times New Roman" w:hAnsi="Times New Roman"/>
                      <w:highlight w:val="yellow"/>
                      <w:lang w:val="es-ES"/>
                    </w:rPr>
                  </w:pPr>
                  <w:r w:rsidRPr="002D03DD">
                    <w:rPr>
                      <w:rFonts w:ascii="Times New Roman" w:hAnsi="Times New Roman"/>
                      <w:b/>
                      <w:highlight w:val="yellow"/>
                      <w:lang w:val="es-ES"/>
                    </w:rPr>
                    <w:t>Perioada</w:t>
                  </w:r>
                  <w:r w:rsidRPr="002D03DD">
                    <w:rPr>
                      <w:rFonts w:ascii="Times New Roman" w:hAnsi="Times New Roman"/>
                      <w:highlight w:val="yellow"/>
                      <w:lang w:val="es-ES"/>
                    </w:rPr>
                    <w:t>:</w:t>
                  </w:r>
                </w:p>
                <w:p w14:paraId="14C21734" w14:textId="77777777" w:rsidR="00A323D9" w:rsidRPr="002D03DD" w:rsidRDefault="00A323D9" w:rsidP="000F55E9">
                  <w:pPr>
                    <w:jc w:val="center"/>
                    <w:rPr>
                      <w:rFonts w:ascii="Times New Roman" w:hAnsi="Times New Roman"/>
                      <w:highlight w:val="yellow"/>
                    </w:rPr>
                  </w:pPr>
                </w:p>
              </w:tc>
              <w:tc>
                <w:tcPr>
                  <w:tcW w:w="1558" w:type="dxa"/>
                  <w:shd w:val="clear" w:color="auto" w:fill="FFFF00"/>
                  <w:hideMark/>
                </w:tcPr>
                <w:p w14:paraId="7500E98C" w14:textId="77777777" w:rsidR="00A323D9" w:rsidRPr="002D03DD" w:rsidRDefault="00A323D9" w:rsidP="0013672F">
                  <w:pPr>
                    <w:rPr>
                      <w:rFonts w:ascii="Times New Roman" w:hAnsi="Times New Roman"/>
                      <w:b/>
                      <w:highlight w:val="yellow"/>
                    </w:rPr>
                  </w:pPr>
                  <w:r>
                    <w:rPr>
                      <w:rFonts w:ascii="Times New Roman" w:hAnsi="Times New Roman"/>
                      <w:b/>
                      <w:highlight w:val="yellow"/>
                      <w:lang w:val="en-US"/>
                    </w:rPr>
                    <w:t>01.11.2014</w:t>
                  </w:r>
                  <w:r w:rsidRPr="002D03DD">
                    <w:rPr>
                      <w:rFonts w:ascii="Times New Roman" w:hAnsi="Times New Roman"/>
                      <w:b/>
                      <w:highlight w:val="yellow"/>
                      <w:lang w:val="en-US"/>
                    </w:rPr>
                    <w:t>-</w:t>
                  </w:r>
                  <w:r>
                    <w:rPr>
                      <w:rFonts w:ascii="Times New Roman" w:hAnsi="Times New Roman"/>
                      <w:b/>
                      <w:highlight w:val="yellow"/>
                      <w:lang w:val="en-US"/>
                    </w:rPr>
                    <w:t>prezent</w:t>
                  </w:r>
                </w:p>
              </w:tc>
              <w:tc>
                <w:tcPr>
                  <w:tcW w:w="1510" w:type="dxa"/>
                  <w:shd w:val="clear" w:color="auto" w:fill="FFFF00"/>
                </w:tcPr>
                <w:p w14:paraId="2F5E7C80" w14:textId="77C1B058" w:rsidR="00A323D9" w:rsidRDefault="00A323D9" w:rsidP="00690AB5">
                  <w:pPr>
                    <w:rPr>
                      <w:rFonts w:ascii="Times New Roman" w:hAnsi="Times New Roman"/>
                      <w:b/>
                      <w:highlight w:val="yellow"/>
                      <w:lang w:val="it-IT"/>
                    </w:rPr>
                  </w:pPr>
                  <w:r>
                    <w:rPr>
                      <w:rFonts w:ascii="Times New Roman" w:hAnsi="Times New Roman"/>
                      <w:b/>
                      <w:highlight w:val="yellow"/>
                      <w:lang w:val="it-IT"/>
                    </w:rPr>
                    <w:t>01.03.2023 - prezent</w:t>
                  </w:r>
                </w:p>
              </w:tc>
              <w:tc>
                <w:tcPr>
                  <w:tcW w:w="1510" w:type="dxa"/>
                  <w:shd w:val="clear" w:color="auto" w:fill="FFFF00"/>
                  <w:hideMark/>
                </w:tcPr>
                <w:p w14:paraId="3F0CA0E3" w14:textId="1960BDCF" w:rsidR="00A323D9" w:rsidRPr="002D03DD" w:rsidRDefault="00A323D9" w:rsidP="00690AB5">
                  <w:pPr>
                    <w:rPr>
                      <w:rFonts w:ascii="Times New Roman" w:hAnsi="Times New Roman"/>
                      <w:b/>
                      <w:color w:val="FF0000"/>
                      <w:highlight w:val="yellow"/>
                    </w:rPr>
                  </w:pPr>
                  <w:r>
                    <w:rPr>
                      <w:rFonts w:ascii="Times New Roman" w:hAnsi="Times New Roman"/>
                      <w:b/>
                      <w:highlight w:val="yellow"/>
                      <w:lang w:val="it-IT"/>
                    </w:rPr>
                    <w:t>01.01.2015 – 31.12.2017</w:t>
                  </w:r>
                </w:p>
              </w:tc>
            </w:tr>
            <w:tr w:rsidR="00A323D9" w:rsidRPr="002D03DD" w14:paraId="061E7288" w14:textId="77777777" w:rsidTr="00A323D9">
              <w:tc>
                <w:tcPr>
                  <w:tcW w:w="1267" w:type="dxa"/>
                  <w:shd w:val="clear" w:color="auto" w:fill="D9D9D9"/>
                  <w:hideMark/>
                </w:tcPr>
                <w:p w14:paraId="21E655FA" w14:textId="77777777" w:rsidR="00A323D9" w:rsidRPr="002D03DD" w:rsidRDefault="00A323D9" w:rsidP="000F55E9">
                  <w:pPr>
                    <w:jc w:val="center"/>
                    <w:rPr>
                      <w:rFonts w:ascii="Times New Roman" w:hAnsi="Times New Roman"/>
                      <w:b/>
                    </w:rPr>
                  </w:pPr>
                  <w:r w:rsidRPr="002D03DD">
                    <w:rPr>
                      <w:rFonts w:ascii="Times New Roman" w:hAnsi="Times New Roman"/>
                      <w:b/>
                    </w:rPr>
                    <w:t>Locul:</w:t>
                  </w:r>
                </w:p>
              </w:tc>
              <w:tc>
                <w:tcPr>
                  <w:tcW w:w="1558" w:type="dxa"/>
                  <w:shd w:val="clear" w:color="auto" w:fill="D9D9D9"/>
                  <w:hideMark/>
                </w:tcPr>
                <w:p w14:paraId="1C7D21ED" w14:textId="77777777" w:rsidR="00A323D9" w:rsidRPr="002D03DD" w:rsidRDefault="00A323D9" w:rsidP="000F55E9">
                  <w:pPr>
                    <w:rPr>
                      <w:rFonts w:ascii="Times New Roman" w:hAnsi="Times New Roman"/>
                      <w:b/>
                    </w:rPr>
                  </w:pPr>
                  <w:r w:rsidRPr="002D03DD">
                    <w:rPr>
                      <w:rFonts w:ascii="Times New Roman" w:hAnsi="Times New Roman"/>
                      <w:b/>
                    </w:rPr>
                    <w:t>Timișoara</w:t>
                  </w:r>
                </w:p>
              </w:tc>
              <w:tc>
                <w:tcPr>
                  <w:tcW w:w="1510" w:type="dxa"/>
                  <w:shd w:val="clear" w:color="auto" w:fill="D9D9D9"/>
                </w:tcPr>
                <w:p w14:paraId="2C970B91" w14:textId="6890EA54" w:rsidR="00A323D9" w:rsidRPr="002D03DD" w:rsidRDefault="00A323D9" w:rsidP="000F55E9">
                  <w:pPr>
                    <w:rPr>
                      <w:rFonts w:ascii="Times New Roman" w:hAnsi="Times New Roman"/>
                      <w:b/>
                    </w:rPr>
                  </w:pPr>
                  <w:r w:rsidRPr="002D03DD">
                    <w:rPr>
                      <w:rFonts w:ascii="Times New Roman" w:hAnsi="Times New Roman"/>
                      <w:b/>
                    </w:rPr>
                    <w:t>Timișoara</w:t>
                  </w:r>
                </w:p>
              </w:tc>
              <w:tc>
                <w:tcPr>
                  <w:tcW w:w="1510" w:type="dxa"/>
                  <w:shd w:val="clear" w:color="auto" w:fill="D9D9D9"/>
                </w:tcPr>
                <w:p w14:paraId="078B4D3B" w14:textId="56DB0D38" w:rsidR="00A323D9" w:rsidRPr="002D03DD" w:rsidRDefault="00A323D9" w:rsidP="000F55E9">
                  <w:pPr>
                    <w:rPr>
                      <w:rFonts w:ascii="Times New Roman" w:hAnsi="Times New Roman"/>
                      <w:b/>
                    </w:rPr>
                  </w:pPr>
                  <w:r w:rsidRPr="002D03DD">
                    <w:rPr>
                      <w:rFonts w:ascii="Times New Roman" w:hAnsi="Times New Roman"/>
                      <w:b/>
                    </w:rPr>
                    <w:t>Timișoara</w:t>
                  </w:r>
                </w:p>
              </w:tc>
            </w:tr>
            <w:tr w:rsidR="00A323D9" w:rsidRPr="002D03DD" w14:paraId="2E2D9151" w14:textId="77777777" w:rsidTr="00A323D9">
              <w:tc>
                <w:tcPr>
                  <w:tcW w:w="1267" w:type="dxa"/>
                  <w:shd w:val="clear" w:color="auto" w:fill="FFFF00"/>
                  <w:hideMark/>
                </w:tcPr>
                <w:p w14:paraId="591C7152" w14:textId="77777777" w:rsidR="00A323D9" w:rsidRPr="002D03DD" w:rsidRDefault="00A323D9" w:rsidP="000F55E9">
                  <w:pPr>
                    <w:jc w:val="center"/>
                    <w:rPr>
                      <w:rFonts w:ascii="Times New Roman" w:hAnsi="Times New Roman"/>
                      <w:b/>
                    </w:rPr>
                  </w:pPr>
                  <w:r w:rsidRPr="002D03DD">
                    <w:rPr>
                      <w:rFonts w:ascii="Times New Roman" w:hAnsi="Times New Roman"/>
                      <w:b/>
                    </w:rPr>
                    <w:t>Instituţia:</w:t>
                  </w:r>
                </w:p>
              </w:tc>
              <w:tc>
                <w:tcPr>
                  <w:tcW w:w="1558" w:type="dxa"/>
                  <w:shd w:val="clear" w:color="auto" w:fill="FFFF00"/>
                  <w:hideMark/>
                </w:tcPr>
                <w:p w14:paraId="33342D2F" w14:textId="77777777" w:rsidR="00A323D9" w:rsidRPr="002D03DD" w:rsidRDefault="00A323D9" w:rsidP="000F55E9">
                  <w:pPr>
                    <w:rPr>
                      <w:rFonts w:ascii="Times New Roman" w:hAnsi="Times New Roman"/>
                    </w:rPr>
                  </w:pPr>
                  <w:r w:rsidRPr="002D03DD">
                    <w:rPr>
                      <w:rFonts w:ascii="Times New Roman" w:hAnsi="Times New Roman"/>
                    </w:rPr>
                    <w:t>Universitatea de Medicină și Farmacie “Victor Babeș”</w:t>
                  </w:r>
                </w:p>
              </w:tc>
              <w:tc>
                <w:tcPr>
                  <w:tcW w:w="1510" w:type="dxa"/>
                  <w:shd w:val="clear" w:color="auto" w:fill="FFFF00"/>
                </w:tcPr>
                <w:p w14:paraId="4EBBD609" w14:textId="2E436B9F" w:rsidR="00A323D9" w:rsidRPr="002D03DD" w:rsidRDefault="00A323D9" w:rsidP="000F55E9">
                  <w:pPr>
                    <w:rPr>
                      <w:rFonts w:ascii="Times New Roman" w:hAnsi="Times New Roman"/>
                    </w:rPr>
                  </w:pPr>
                  <w:r w:rsidRPr="002D03DD">
                    <w:rPr>
                      <w:rFonts w:ascii="Times New Roman" w:hAnsi="Times New Roman"/>
                    </w:rPr>
                    <w:t>Universitatea de Medicină și Farmacie “Victor Babeș”</w:t>
                  </w:r>
                </w:p>
              </w:tc>
              <w:tc>
                <w:tcPr>
                  <w:tcW w:w="1510" w:type="dxa"/>
                  <w:shd w:val="clear" w:color="auto" w:fill="FFFF00"/>
                </w:tcPr>
                <w:p w14:paraId="73B6281B" w14:textId="39A37492" w:rsidR="00A323D9" w:rsidRPr="002D03DD" w:rsidRDefault="00A323D9" w:rsidP="000F55E9">
                  <w:pPr>
                    <w:rPr>
                      <w:rFonts w:ascii="Times New Roman" w:hAnsi="Times New Roman"/>
                    </w:rPr>
                  </w:pPr>
                  <w:r w:rsidRPr="002D03DD">
                    <w:rPr>
                      <w:rFonts w:ascii="Times New Roman" w:hAnsi="Times New Roman"/>
                    </w:rPr>
                    <w:t>Spitalul Clinic Municipal de Urgenta Timișoara</w:t>
                  </w:r>
                </w:p>
              </w:tc>
            </w:tr>
            <w:tr w:rsidR="00A323D9" w:rsidRPr="002D03DD" w14:paraId="08A56112" w14:textId="77777777" w:rsidTr="00A323D9">
              <w:tc>
                <w:tcPr>
                  <w:tcW w:w="1267" w:type="dxa"/>
                  <w:shd w:val="clear" w:color="auto" w:fill="D9D9D9"/>
                  <w:hideMark/>
                </w:tcPr>
                <w:p w14:paraId="252C8D7F" w14:textId="77777777" w:rsidR="00A323D9" w:rsidRPr="002D03DD" w:rsidRDefault="00A323D9" w:rsidP="000F55E9">
                  <w:pPr>
                    <w:jc w:val="center"/>
                    <w:rPr>
                      <w:rFonts w:ascii="Times New Roman" w:hAnsi="Times New Roman"/>
                      <w:b/>
                    </w:rPr>
                  </w:pPr>
                  <w:r w:rsidRPr="002D03DD">
                    <w:rPr>
                      <w:rFonts w:ascii="Times New Roman" w:hAnsi="Times New Roman"/>
                      <w:b/>
                    </w:rPr>
                    <w:t>Funcţia:</w:t>
                  </w:r>
                </w:p>
              </w:tc>
              <w:tc>
                <w:tcPr>
                  <w:tcW w:w="1558" w:type="dxa"/>
                  <w:shd w:val="clear" w:color="auto" w:fill="D9D9D9"/>
                  <w:hideMark/>
                </w:tcPr>
                <w:p w14:paraId="393CF609" w14:textId="77777777" w:rsidR="00A323D9" w:rsidRPr="002D03DD" w:rsidRDefault="00A323D9" w:rsidP="000F55E9">
                  <w:pPr>
                    <w:rPr>
                      <w:rFonts w:ascii="Times New Roman" w:hAnsi="Times New Roman"/>
                    </w:rPr>
                  </w:pPr>
                  <w:r>
                    <w:rPr>
                      <w:rFonts w:ascii="Times New Roman" w:hAnsi="Times New Roman"/>
                      <w:b/>
                      <w:bCs/>
                      <w:lang w:val="fr-FR"/>
                    </w:rPr>
                    <w:t>AsistentUniversitar</w:t>
                  </w:r>
                </w:p>
              </w:tc>
              <w:tc>
                <w:tcPr>
                  <w:tcW w:w="1510" w:type="dxa"/>
                  <w:shd w:val="clear" w:color="auto" w:fill="D9D9D9"/>
                </w:tcPr>
                <w:p w14:paraId="354CD970" w14:textId="272CF3A4" w:rsidR="00A323D9" w:rsidRPr="002D03DD" w:rsidRDefault="00A323D9" w:rsidP="000F55E9">
                  <w:pPr>
                    <w:rPr>
                      <w:rFonts w:ascii="Times New Roman" w:hAnsi="Times New Roman"/>
                      <w:b/>
                      <w:bCs/>
                      <w:lang w:val="it-IT"/>
                    </w:rPr>
                  </w:pPr>
                  <w:r>
                    <w:rPr>
                      <w:rFonts w:ascii="Times New Roman" w:hAnsi="Times New Roman"/>
                      <w:b/>
                      <w:bCs/>
                      <w:lang w:val="it-IT"/>
                    </w:rPr>
                    <w:t>Sef de Lucrari</w:t>
                  </w:r>
                </w:p>
              </w:tc>
              <w:tc>
                <w:tcPr>
                  <w:tcW w:w="1510" w:type="dxa"/>
                  <w:shd w:val="clear" w:color="auto" w:fill="D9D9D9"/>
                  <w:hideMark/>
                </w:tcPr>
                <w:p w14:paraId="72B79A3F" w14:textId="170EFEAC" w:rsidR="00A323D9" w:rsidRPr="002D03DD" w:rsidRDefault="00A323D9" w:rsidP="000F55E9">
                  <w:pPr>
                    <w:rPr>
                      <w:rFonts w:ascii="Times New Roman" w:hAnsi="Times New Roman"/>
                    </w:rPr>
                  </w:pPr>
                  <w:r w:rsidRPr="002D03DD">
                    <w:rPr>
                      <w:rFonts w:ascii="Times New Roman" w:hAnsi="Times New Roman"/>
                      <w:b/>
                      <w:bCs/>
                      <w:lang w:val="it-IT"/>
                    </w:rPr>
                    <w:t>Medic Rezident</w:t>
                  </w:r>
                </w:p>
              </w:tc>
            </w:tr>
            <w:tr w:rsidR="00A323D9" w:rsidRPr="002D03DD" w14:paraId="611966B1" w14:textId="77777777" w:rsidTr="00A323D9">
              <w:trPr>
                <w:trHeight w:val="339"/>
              </w:trPr>
              <w:tc>
                <w:tcPr>
                  <w:tcW w:w="1267" w:type="dxa"/>
                  <w:shd w:val="clear" w:color="auto" w:fill="FFFF00"/>
                  <w:hideMark/>
                </w:tcPr>
                <w:p w14:paraId="4B899E85" w14:textId="77777777" w:rsidR="00A323D9" w:rsidRPr="002D03DD" w:rsidRDefault="00A323D9" w:rsidP="000F55E9">
                  <w:pPr>
                    <w:jc w:val="center"/>
                    <w:rPr>
                      <w:rFonts w:ascii="Times New Roman" w:hAnsi="Times New Roman"/>
                      <w:b/>
                    </w:rPr>
                  </w:pPr>
                  <w:r w:rsidRPr="002D03DD">
                    <w:rPr>
                      <w:rFonts w:ascii="Times New Roman" w:hAnsi="Times New Roman"/>
                      <w:b/>
                    </w:rPr>
                    <w:t>Descriere</w:t>
                  </w:r>
                </w:p>
              </w:tc>
              <w:tc>
                <w:tcPr>
                  <w:tcW w:w="1558" w:type="dxa"/>
                  <w:shd w:val="clear" w:color="auto" w:fill="FFFF00"/>
                  <w:hideMark/>
                </w:tcPr>
                <w:p w14:paraId="799329E2" w14:textId="77777777" w:rsidR="00A323D9" w:rsidRPr="002D03DD" w:rsidRDefault="00A323D9" w:rsidP="000F55E9">
                  <w:pPr>
                    <w:rPr>
                      <w:rFonts w:ascii="Times New Roman" w:hAnsi="Times New Roman"/>
                    </w:rPr>
                  </w:pPr>
                  <w:r w:rsidRPr="002D03DD">
                    <w:rPr>
                      <w:rFonts w:ascii="Times New Roman" w:hAnsi="Times New Roman"/>
                      <w:lang w:val="it-IT"/>
                    </w:rPr>
                    <w:t>Disciplina de Propedeutică şi Materiale Dentare</w:t>
                  </w:r>
                </w:p>
              </w:tc>
              <w:tc>
                <w:tcPr>
                  <w:tcW w:w="1510" w:type="dxa"/>
                  <w:shd w:val="clear" w:color="auto" w:fill="FFFF00"/>
                </w:tcPr>
                <w:p w14:paraId="54DE85D9" w14:textId="028BA8E2" w:rsidR="00A323D9" w:rsidRPr="002D03DD" w:rsidRDefault="00A323D9" w:rsidP="000F55E9">
                  <w:pPr>
                    <w:rPr>
                      <w:rFonts w:ascii="Times New Roman" w:hAnsi="Times New Roman"/>
                      <w:bCs/>
                      <w:lang w:val="it-IT"/>
                    </w:rPr>
                  </w:pPr>
                  <w:r w:rsidRPr="002D03DD">
                    <w:rPr>
                      <w:rFonts w:ascii="Times New Roman" w:hAnsi="Times New Roman"/>
                    </w:rPr>
                    <w:t>Universitatea de Medicină și Farmacie “Victor Babeș”</w:t>
                  </w:r>
                </w:p>
              </w:tc>
              <w:tc>
                <w:tcPr>
                  <w:tcW w:w="1510" w:type="dxa"/>
                  <w:shd w:val="clear" w:color="auto" w:fill="FFFF00"/>
                  <w:hideMark/>
                </w:tcPr>
                <w:p w14:paraId="1DBAAD94" w14:textId="603E6611" w:rsidR="00A323D9" w:rsidRPr="002D03DD" w:rsidRDefault="00A323D9" w:rsidP="000F55E9">
                  <w:pPr>
                    <w:rPr>
                      <w:rFonts w:ascii="Times New Roman" w:hAnsi="Times New Roman"/>
                      <w:lang w:val="it-IT"/>
                    </w:rPr>
                  </w:pPr>
                  <w:r w:rsidRPr="002D03DD">
                    <w:rPr>
                      <w:rFonts w:ascii="Times New Roman" w:hAnsi="Times New Roman"/>
                      <w:bCs/>
                      <w:lang w:val="it-IT"/>
                    </w:rPr>
                    <w:t>S</w:t>
                  </w:r>
                  <w:r w:rsidRPr="002D03DD">
                    <w:rPr>
                      <w:rFonts w:ascii="Times New Roman" w:hAnsi="Times New Roman"/>
                      <w:lang w:val="it-IT"/>
                    </w:rPr>
                    <w:t xml:space="preserve">pecialitatea </w:t>
                  </w:r>
                </w:p>
                <w:p w14:paraId="1DA1BE97" w14:textId="77777777" w:rsidR="00A323D9" w:rsidRPr="002D03DD" w:rsidRDefault="00A323D9" w:rsidP="000F55E9">
                  <w:pPr>
                    <w:rPr>
                      <w:rFonts w:ascii="Times New Roman" w:hAnsi="Times New Roman"/>
                    </w:rPr>
                  </w:pPr>
                  <w:r>
                    <w:rPr>
                      <w:rFonts w:ascii="Times New Roman" w:hAnsi="Times New Roman"/>
                      <w:lang w:val="it-IT"/>
                    </w:rPr>
                    <w:t>Chirurgie Dento-Alveolara</w:t>
                  </w:r>
                </w:p>
              </w:tc>
            </w:tr>
          </w:tbl>
          <w:p w14:paraId="26858B37" w14:textId="77777777" w:rsidR="00F76A17" w:rsidRPr="002D03DD" w:rsidRDefault="00F76A17">
            <w:pPr>
              <w:pStyle w:val="CVNormal"/>
              <w:rPr>
                <w:rFonts w:ascii="Times New Roman" w:hAnsi="Times New Roman"/>
              </w:rPr>
            </w:pPr>
          </w:p>
        </w:tc>
      </w:tr>
      <w:tr w:rsidR="000572FA" w14:paraId="272C36E9" w14:textId="77777777" w:rsidTr="00996CB6">
        <w:trPr>
          <w:cantSplit/>
          <w:trHeight w:val="32"/>
        </w:trPr>
        <w:tc>
          <w:tcPr>
            <w:tcW w:w="2402" w:type="dxa"/>
          </w:tcPr>
          <w:p w14:paraId="1A7D18B8" w14:textId="77777777" w:rsidR="00F957B6" w:rsidRDefault="00F957B6">
            <w:pPr>
              <w:pStyle w:val="CVHeading3"/>
              <w:rPr>
                <w:rFonts w:ascii="Times New Roman" w:hAnsi="Times New Roman"/>
              </w:rPr>
            </w:pPr>
          </w:p>
          <w:p w14:paraId="4C2A110D" w14:textId="77777777" w:rsidR="00F957B6" w:rsidRDefault="00F957B6">
            <w:pPr>
              <w:pStyle w:val="CVHeading3"/>
              <w:rPr>
                <w:rFonts w:ascii="Times New Roman" w:hAnsi="Times New Roman"/>
              </w:rPr>
            </w:pPr>
          </w:p>
          <w:p w14:paraId="04DD0122" w14:textId="77777777" w:rsidR="00F76A17" w:rsidRPr="002D03DD" w:rsidRDefault="00F76A17">
            <w:pPr>
              <w:pStyle w:val="CVHeading3"/>
              <w:rPr>
                <w:rFonts w:ascii="Times New Roman" w:hAnsi="Times New Roman"/>
              </w:rPr>
            </w:pPr>
            <w:r w:rsidRPr="002D03DD">
              <w:rPr>
                <w:rFonts w:ascii="Times New Roman" w:hAnsi="Times New Roman"/>
              </w:rPr>
              <w:t>Funcţia sau postul ocupat</w:t>
            </w:r>
          </w:p>
        </w:tc>
        <w:tc>
          <w:tcPr>
            <w:tcW w:w="8642" w:type="dxa"/>
            <w:gridSpan w:val="15"/>
          </w:tcPr>
          <w:p w14:paraId="2D812DED" w14:textId="77777777" w:rsidR="00F957B6" w:rsidRDefault="00F957B6" w:rsidP="00FD2BC4">
            <w:pPr>
              <w:pStyle w:val="CVNormal"/>
              <w:ind w:left="0"/>
              <w:rPr>
                <w:rFonts w:ascii="Times New Roman" w:hAnsi="Times New Roman"/>
              </w:rPr>
            </w:pPr>
          </w:p>
          <w:p w14:paraId="4FCB95E5" w14:textId="77777777" w:rsidR="00F957B6" w:rsidRDefault="00F957B6" w:rsidP="00FD2BC4">
            <w:pPr>
              <w:pStyle w:val="CVNormal"/>
              <w:ind w:left="0"/>
              <w:rPr>
                <w:rFonts w:ascii="Times New Roman" w:hAnsi="Times New Roman"/>
              </w:rPr>
            </w:pPr>
          </w:p>
          <w:p w14:paraId="50423FE4" w14:textId="63815FB5" w:rsidR="00A215AF" w:rsidRPr="002D03DD" w:rsidRDefault="00A323D9" w:rsidP="00FD2BC4">
            <w:pPr>
              <w:pStyle w:val="CVNormal"/>
              <w:ind w:left="0"/>
              <w:rPr>
                <w:rFonts w:ascii="Times New Roman" w:hAnsi="Times New Roman"/>
              </w:rPr>
            </w:pPr>
            <w:r>
              <w:rPr>
                <w:rFonts w:ascii="Times New Roman" w:hAnsi="Times New Roman"/>
              </w:rPr>
              <w:t>Sef de Lucrari</w:t>
            </w:r>
          </w:p>
          <w:p w14:paraId="1899F588" w14:textId="77777777" w:rsidR="00A215AF" w:rsidRPr="002D03DD" w:rsidRDefault="00A215AF" w:rsidP="00A215AF">
            <w:pPr>
              <w:pStyle w:val="CVNormal"/>
              <w:ind w:left="0"/>
              <w:rPr>
                <w:rFonts w:ascii="Times New Roman" w:hAnsi="Times New Roman"/>
              </w:rPr>
            </w:pPr>
          </w:p>
          <w:p w14:paraId="656D24DE" w14:textId="77777777" w:rsidR="00A215AF" w:rsidRPr="002D03DD" w:rsidRDefault="00A215AF" w:rsidP="00FD2BC4">
            <w:pPr>
              <w:pStyle w:val="CVNormal"/>
              <w:rPr>
                <w:rFonts w:ascii="Times New Roman" w:hAnsi="Times New Roman"/>
              </w:rPr>
            </w:pPr>
          </w:p>
        </w:tc>
      </w:tr>
      <w:tr w:rsidR="000572FA" w14:paraId="30EB7485" w14:textId="77777777" w:rsidTr="00996CB6">
        <w:trPr>
          <w:cantSplit/>
          <w:trHeight w:val="32"/>
        </w:trPr>
        <w:tc>
          <w:tcPr>
            <w:tcW w:w="2402" w:type="dxa"/>
          </w:tcPr>
          <w:p w14:paraId="66434F73" w14:textId="77777777" w:rsidR="00F76A17" w:rsidRPr="002D03DD" w:rsidRDefault="00F76A17">
            <w:pPr>
              <w:pStyle w:val="CVHeading3"/>
              <w:rPr>
                <w:rFonts w:ascii="Times New Roman" w:hAnsi="Times New Roman"/>
              </w:rPr>
            </w:pPr>
            <w:r w:rsidRPr="002D03DD">
              <w:rPr>
                <w:rFonts w:ascii="Times New Roman" w:hAnsi="Times New Roman"/>
              </w:rPr>
              <w:t>Activităţi şi responsabilităţi principale</w:t>
            </w:r>
          </w:p>
        </w:tc>
        <w:tc>
          <w:tcPr>
            <w:tcW w:w="8642" w:type="dxa"/>
            <w:gridSpan w:val="15"/>
          </w:tcPr>
          <w:p w14:paraId="3F4BE191" w14:textId="77777777" w:rsidR="00FD2BC4" w:rsidRPr="002D03DD" w:rsidRDefault="00FD2BC4" w:rsidP="00FD2BC4">
            <w:pPr>
              <w:pStyle w:val="CVNormal"/>
              <w:ind w:left="0"/>
              <w:rPr>
                <w:rFonts w:ascii="Times New Roman" w:hAnsi="Times New Roman"/>
              </w:rPr>
            </w:pPr>
            <w:r w:rsidRPr="002D03DD">
              <w:rPr>
                <w:rFonts w:ascii="Times New Roman" w:hAnsi="Times New Roman"/>
              </w:rPr>
              <w:t>Activitate didactică şi de cerce</w:t>
            </w:r>
            <w:r w:rsidR="00A215AF" w:rsidRPr="002D03DD">
              <w:rPr>
                <w:rFonts w:ascii="Times New Roman" w:hAnsi="Times New Roman"/>
              </w:rPr>
              <w:t>tare</w:t>
            </w:r>
          </w:p>
          <w:p w14:paraId="5D195C01" w14:textId="77777777" w:rsidR="00F76A17" w:rsidRPr="002D03DD" w:rsidRDefault="00F76A17">
            <w:pPr>
              <w:pStyle w:val="CVNormal"/>
              <w:ind w:left="0"/>
              <w:rPr>
                <w:rFonts w:ascii="Times New Roman" w:hAnsi="Times New Roman"/>
              </w:rPr>
            </w:pPr>
          </w:p>
        </w:tc>
      </w:tr>
      <w:tr w:rsidR="000572FA" w14:paraId="2E7453C3" w14:textId="77777777" w:rsidTr="00996CB6">
        <w:trPr>
          <w:cantSplit/>
          <w:trHeight w:val="32"/>
        </w:trPr>
        <w:tc>
          <w:tcPr>
            <w:tcW w:w="2402" w:type="dxa"/>
          </w:tcPr>
          <w:p w14:paraId="53E1EA35" w14:textId="77777777" w:rsidR="00F76A17" w:rsidRDefault="00F76A17">
            <w:pPr>
              <w:pStyle w:val="CVHeading3"/>
              <w:rPr>
                <w:rFonts w:ascii="Times New Roman" w:hAnsi="Times New Roman"/>
              </w:rPr>
            </w:pPr>
            <w:r w:rsidRPr="002D03DD">
              <w:rPr>
                <w:rFonts w:ascii="Times New Roman" w:hAnsi="Times New Roman"/>
              </w:rPr>
              <w:t>Numele şi adresa angajatorului</w:t>
            </w:r>
          </w:p>
          <w:p w14:paraId="1CE2CF91" w14:textId="77777777" w:rsidR="002D03DD" w:rsidRPr="002D03DD" w:rsidRDefault="002D03DD" w:rsidP="002D03DD"/>
        </w:tc>
        <w:tc>
          <w:tcPr>
            <w:tcW w:w="8642" w:type="dxa"/>
            <w:gridSpan w:val="15"/>
          </w:tcPr>
          <w:p w14:paraId="4441BF1F" w14:textId="77777777" w:rsidR="002D03DD" w:rsidRDefault="00F76A17" w:rsidP="002D03DD">
            <w:pPr>
              <w:pStyle w:val="CVNormal"/>
              <w:rPr>
                <w:rFonts w:ascii="Times New Roman" w:hAnsi="Times New Roman"/>
              </w:rPr>
            </w:pPr>
            <w:r w:rsidRPr="002D03DD">
              <w:rPr>
                <w:rFonts w:ascii="Times New Roman" w:hAnsi="Times New Roman"/>
              </w:rPr>
              <w:t xml:space="preserve">Universitatea de Medicină şi Farmacie „Victor Babeş” Timişoara, </w:t>
            </w:r>
          </w:p>
          <w:p w14:paraId="294DF31C" w14:textId="77777777" w:rsidR="00F76A17" w:rsidRPr="002D03DD" w:rsidRDefault="00F76A17" w:rsidP="002D03DD">
            <w:pPr>
              <w:pStyle w:val="CVNormal"/>
              <w:rPr>
                <w:rFonts w:ascii="Times New Roman" w:hAnsi="Times New Roman"/>
              </w:rPr>
            </w:pPr>
            <w:r w:rsidRPr="002D03DD">
              <w:rPr>
                <w:rFonts w:ascii="Times New Roman" w:hAnsi="Times New Roman"/>
              </w:rPr>
              <w:t>Facultatea de Medicină Dentară</w:t>
            </w:r>
            <w:r w:rsidR="002D03DD" w:rsidRPr="002D03DD">
              <w:rPr>
                <w:rFonts w:ascii="Times New Roman" w:hAnsi="Times New Roman"/>
              </w:rPr>
              <w:t>, Piaţa Eftimie Murgu Nr. 2, 300041, Timişoara.</w:t>
            </w:r>
          </w:p>
        </w:tc>
      </w:tr>
      <w:tr w:rsidR="000572FA" w14:paraId="4FC154B0" w14:textId="77777777" w:rsidTr="00996CB6">
        <w:trPr>
          <w:cantSplit/>
          <w:trHeight w:val="32"/>
        </w:trPr>
        <w:tc>
          <w:tcPr>
            <w:tcW w:w="2402" w:type="dxa"/>
          </w:tcPr>
          <w:p w14:paraId="3FBE2A78" w14:textId="77777777" w:rsidR="00F76A17" w:rsidRPr="002D03DD" w:rsidRDefault="00F76A17">
            <w:pPr>
              <w:pStyle w:val="CVHeading3"/>
              <w:rPr>
                <w:rFonts w:ascii="Times New Roman" w:hAnsi="Times New Roman"/>
              </w:rPr>
            </w:pPr>
            <w:r w:rsidRPr="002D03DD">
              <w:rPr>
                <w:rFonts w:ascii="Times New Roman" w:hAnsi="Times New Roman"/>
              </w:rPr>
              <w:t>Tipul activităţii sau sectorul de activitate</w:t>
            </w:r>
          </w:p>
        </w:tc>
        <w:tc>
          <w:tcPr>
            <w:tcW w:w="8642" w:type="dxa"/>
            <w:gridSpan w:val="15"/>
          </w:tcPr>
          <w:p w14:paraId="7D701422" w14:textId="77777777" w:rsidR="00F76A17" w:rsidRPr="002D03DD" w:rsidRDefault="002D03DD">
            <w:pPr>
              <w:pStyle w:val="CVNormal"/>
              <w:rPr>
                <w:rFonts w:ascii="Times New Roman" w:hAnsi="Times New Roman"/>
              </w:rPr>
            </w:pPr>
            <w:r>
              <w:rPr>
                <w:rFonts w:ascii="Times New Roman" w:hAnsi="Times New Roman"/>
              </w:rPr>
              <w:t>Învăţământ U</w:t>
            </w:r>
            <w:r w:rsidR="00F76A17" w:rsidRPr="002D03DD">
              <w:rPr>
                <w:rFonts w:ascii="Times New Roman" w:hAnsi="Times New Roman"/>
              </w:rPr>
              <w:t>niversitar</w:t>
            </w:r>
          </w:p>
        </w:tc>
      </w:tr>
      <w:tr w:rsidR="000572FA" w14:paraId="35D9F0FC" w14:textId="77777777" w:rsidTr="00996CB6">
        <w:trPr>
          <w:cantSplit/>
          <w:trHeight w:val="32"/>
        </w:trPr>
        <w:tc>
          <w:tcPr>
            <w:tcW w:w="2402" w:type="dxa"/>
          </w:tcPr>
          <w:p w14:paraId="46DAB2FD" w14:textId="77777777" w:rsidR="00F76A17" w:rsidRPr="002D03DD" w:rsidRDefault="00F76A17">
            <w:pPr>
              <w:pStyle w:val="CVSpacer"/>
              <w:rPr>
                <w:rFonts w:ascii="Times New Roman" w:hAnsi="Times New Roman"/>
              </w:rPr>
            </w:pPr>
          </w:p>
        </w:tc>
        <w:tc>
          <w:tcPr>
            <w:tcW w:w="8642" w:type="dxa"/>
            <w:gridSpan w:val="15"/>
          </w:tcPr>
          <w:p w14:paraId="4F115F96" w14:textId="77777777" w:rsidR="006F4C86" w:rsidRDefault="006F4C86" w:rsidP="00B73E14">
            <w:pPr>
              <w:pStyle w:val="CVSpacer"/>
              <w:ind w:left="0"/>
              <w:rPr>
                <w:rFonts w:ascii="Times New Roman" w:hAnsi="Times New Roman"/>
              </w:rPr>
            </w:pPr>
          </w:p>
          <w:p w14:paraId="688CE8DD" w14:textId="77777777" w:rsidR="006F4C86" w:rsidRDefault="006F4C86">
            <w:pPr>
              <w:pStyle w:val="CVSpacer"/>
              <w:rPr>
                <w:rFonts w:ascii="Times New Roman" w:hAnsi="Times New Roman"/>
              </w:rPr>
            </w:pPr>
          </w:p>
          <w:p w14:paraId="00CE4B4B" w14:textId="77777777" w:rsidR="006F4C86" w:rsidRDefault="006F4C86">
            <w:pPr>
              <w:pStyle w:val="CVSpacer"/>
              <w:rPr>
                <w:rFonts w:ascii="Times New Roman" w:hAnsi="Times New Roman"/>
              </w:rPr>
            </w:pPr>
          </w:p>
          <w:p w14:paraId="052B2A08" w14:textId="77777777" w:rsidR="006F4C86" w:rsidRDefault="006F4C86">
            <w:pPr>
              <w:pStyle w:val="CVSpacer"/>
              <w:rPr>
                <w:rFonts w:ascii="Times New Roman" w:hAnsi="Times New Roman"/>
              </w:rPr>
            </w:pPr>
          </w:p>
          <w:p w14:paraId="63F827B5" w14:textId="77777777" w:rsidR="006F4C86" w:rsidRDefault="006F4C86">
            <w:pPr>
              <w:pStyle w:val="CVSpacer"/>
              <w:rPr>
                <w:rFonts w:ascii="Times New Roman" w:hAnsi="Times New Roman"/>
              </w:rPr>
            </w:pPr>
          </w:p>
          <w:p w14:paraId="421835EF" w14:textId="77777777" w:rsidR="006F4C86" w:rsidRPr="002D03DD" w:rsidRDefault="006F4C86">
            <w:pPr>
              <w:pStyle w:val="CVSpacer"/>
              <w:rPr>
                <w:rFonts w:ascii="Times New Roman" w:hAnsi="Times New Roman"/>
              </w:rPr>
            </w:pPr>
          </w:p>
        </w:tc>
      </w:tr>
      <w:tr w:rsidR="000572FA" w14:paraId="55EAD5AF" w14:textId="77777777" w:rsidTr="00996CB6">
        <w:trPr>
          <w:cantSplit/>
          <w:trHeight w:val="32"/>
        </w:trPr>
        <w:tc>
          <w:tcPr>
            <w:tcW w:w="2402" w:type="dxa"/>
          </w:tcPr>
          <w:p w14:paraId="04FEC140" w14:textId="77777777" w:rsidR="006F4C86" w:rsidRDefault="006F4C86" w:rsidP="0013672F">
            <w:pPr>
              <w:pStyle w:val="CVHeading1"/>
              <w:spacing w:before="0"/>
              <w:ind w:left="0"/>
              <w:jc w:val="left"/>
              <w:rPr>
                <w:rFonts w:ascii="Times New Roman" w:hAnsi="Times New Roman"/>
              </w:rPr>
            </w:pPr>
          </w:p>
          <w:p w14:paraId="3C487597" w14:textId="77777777" w:rsidR="00F76A17" w:rsidRPr="002D03DD" w:rsidRDefault="00F76A17" w:rsidP="0013672F">
            <w:pPr>
              <w:pStyle w:val="CVHeading1"/>
              <w:spacing w:before="0"/>
              <w:ind w:left="0"/>
              <w:jc w:val="left"/>
              <w:rPr>
                <w:rFonts w:ascii="Times New Roman" w:hAnsi="Times New Roman"/>
              </w:rPr>
            </w:pPr>
            <w:r w:rsidRPr="002D03DD">
              <w:rPr>
                <w:rFonts w:ascii="Times New Roman" w:hAnsi="Times New Roman"/>
              </w:rPr>
              <w:t>Educaţie şi formare</w:t>
            </w:r>
          </w:p>
        </w:tc>
        <w:tc>
          <w:tcPr>
            <w:tcW w:w="8642" w:type="dxa"/>
            <w:gridSpan w:val="15"/>
          </w:tcPr>
          <w:p w14:paraId="42D3E451" w14:textId="77777777" w:rsidR="00F76A17" w:rsidRPr="002D03DD" w:rsidRDefault="00F76A17" w:rsidP="00450898">
            <w:pPr>
              <w:pStyle w:val="CVNormal-FirstLine"/>
              <w:spacing w:before="0"/>
              <w:ind w:left="0"/>
              <w:rPr>
                <w:rFonts w:ascii="Times New Roman" w:hAnsi="Times New Roman"/>
              </w:rPr>
            </w:pPr>
          </w:p>
        </w:tc>
      </w:tr>
      <w:tr w:rsidR="000572FA" w14:paraId="64E2EDE4" w14:textId="77777777" w:rsidTr="00996CB6">
        <w:trPr>
          <w:cantSplit/>
          <w:trHeight w:val="32"/>
        </w:trPr>
        <w:tc>
          <w:tcPr>
            <w:tcW w:w="2402" w:type="dxa"/>
          </w:tcPr>
          <w:p w14:paraId="2D1487BF" w14:textId="77777777" w:rsidR="00F76A17" w:rsidRPr="002D03DD" w:rsidRDefault="00F76A17">
            <w:pPr>
              <w:pStyle w:val="CVSpacer"/>
              <w:rPr>
                <w:rFonts w:ascii="Times New Roman" w:hAnsi="Times New Roman"/>
              </w:rPr>
            </w:pPr>
          </w:p>
        </w:tc>
        <w:tc>
          <w:tcPr>
            <w:tcW w:w="8642" w:type="dxa"/>
            <w:gridSpan w:val="15"/>
          </w:tcPr>
          <w:p w14:paraId="07A876D1" w14:textId="77777777" w:rsidR="00F76A17" w:rsidRPr="002D03DD" w:rsidRDefault="00F76A17">
            <w:pPr>
              <w:pStyle w:val="CVSpacer"/>
              <w:rPr>
                <w:rFonts w:ascii="Times New Roman" w:hAnsi="Times New Roman"/>
              </w:rPr>
            </w:pPr>
          </w:p>
        </w:tc>
      </w:tr>
      <w:tr w:rsidR="000572FA" w14:paraId="10B44298" w14:textId="77777777" w:rsidTr="00996CB6">
        <w:trPr>
          <w:cantSplit/>
          <w:trHeight w:val="32"/>
        </w:trPr>
        <w:tc>
          <w:tcPr>
            <w:tcW w:w="2402" w:type="dxa"/>
          </w:tcPr>
          <w:p w14:paraId="70CD25FB" w14:textId="77777777" w:rsidR="00F76A17" w:rsidRPr="002D03DD" w:rsidRDefault="00F76A17">
            <w:pPr>
              <w:pStyle w:val="CVHeading3-FirstLine"/>
              <w:spacing w:before="0"/>
              <w:rPr>
                <w:rFonts w:ascii="Times New Roman" w:hAnsi="Times New Roman"/>
              </w:rPr>
            </w:pPr>
            <w:r w:rsidRPr="002D03DD">
              <w:rPr>
                <w:rFonts w:ascii="Times New Roman" w:hAnsi="Times New Roman"/>
              </w:rPr>
              <w:t>Perioada</w:t>
            </w:r>
          </w:p>
        </w:tc>
        <w:tc>
          <w:tcPr>
            <w:tcW w:w="8642" w:type="dxa"/>
            <w:gridSpan w:val="15"/>
          </w:tcPr>
          <w:tbl>
            <w:tblPr>
              <w:tblW w:w="8243" w:type="dxa"/>
              <w:jc w:val="center"/>
              <w:tblLayout w:type="fixed"/>
              <w:tblCellMar>
                <w:left w:w="84" w:type="dxa"/>
                <w:right w:w="84" w:type="dxa"/>
              </w:tblCellMar>
              <w:tblLook w:val="04A0" w:firstRow="1" w:lastRow="0" w:firstColumn="1" w:lastColumn="0" w:noHBand="0" w:noVBand="1"/>
            </w:tblPr>
            <w:tblGrid>
              <w:gridCol w:w="1711"/>
              <w:gridCol w:w="287"/>
              <w:gridCol w:w="1946"/>
              <w:gridCol w:w="2314"/>
              <w:gridCol w:w="1985"/>
            </w:tblGrid>
            <w:tr w:rsidR="00A76432" w:rsidRPr="002D03DD" w14:paraId="7CD9AEF0" w14:textId="77777777" w:rsidTr="00690AB5">
              <w:trPr>
                <w:trHeight w:val="296"/>
                <w:jc w:val="center"/>
              </w:trPr>
              <w:tc>
                <w:tcPr>
                  <w:tcW w:w="1711" w:type="dxa"/>
                  <w:shd w:val="clear" w:color="auto" w:fill="FFFF00"/>
                  <w:hideMark/>
                </w:tcPr>
                <w:p w14:paraId="09370C71" w14:textId="77777777" w:rsidR="00A76432" w:rsidRPr="002D03DD" w:rsidRDefault="00A76432" w:rsidP="002D03DD">
                  <w:pPr>
                    <w:rPr>
                      <w:rFonts w:ascii="Arial" w:hAnsi="Arial" w:cs="Arial"/>
                      <w:lang w:val="it-IT"/>
                    </w:rPr>
                  </w:pPr>
                  <w:r w:rsidRPr="002D03DD">
                    <w:rPr>
                      <w:rFonts w:ascii="Arial" w:hAnsi="Arial" w:cs="Arial"/>
                      <w:b/>
                      <w:bCs/>
                      <w:lang w:val="it-IT"/>
                    </w:rPr>
                    <w:t>Instituţia</w:t>
                  </w:r>
                </w:p>
              </w:tc>
              <w:tc>
                <w:tcPr>
                  <w:tcW w:w="2233" w:type="dxa"/>
                  <w:gridSpan w:val="2"/>
                  <w:shd w:val="clear" w:color="auto" w:fill="FFFF00"/>
                  <w:hideMark/>
                </w:tcPr>
                <w:p w14:paraId="1FE50114" w14:textId="77777777" w:rsidR="00690AB5" w:rsidRPr="002D03DD" w:rsidRDefault="00690AB5" w:rsidP="00690AB5">
                  <w:pPr>
                    <w:jc w:val="center"/>
                    <w:rPr>
                      <w:rFonts w:ascii="Arial" w:hAnsi="Arial" w:cs="Arial"/>
                      <w:b/>
                      <w:bCs/>
                      <w:i/>
                      <w:iCs/>
                      <w:sz w:val="16"/>
                      <w:szCs w:val="16"/>
                    </w:rPr>
                  </w:pPr>
                  <w:r w:rsidRPr="002D03DD">
                    <w:rPr>
                      <w:rFonts w:ascii="Arial" w:hAnsi="Arial" w:cs="Arial"/>
                      <w:b/>
                      <w:bCs/>
                      <w:i/>
                      <w:iCs/>
                      <w:sz w:val="16"/>
                      <w:szCs w:val="16"/>
                    </w:rPr>
                    <w:t>UNIVERSITATEA</w:t>
                  </w:r>
                </w:p>
                <w:p w14:paraId="2F670E52" w14:textId="77777777" w:rsidR="00690AB5" w:rsidRDefault="00690AB5" w:rsidP="00690AB5">
                  <w:pPr>
                    <w:jc w:val="center"/>
                    <w:rPr>
                      <w:rFonts w:ascii="Arial" w:hAnsi="Arial" w:cs="Arial"/>
                      <w:b/>
                      <w:bCs/>
                      <w:i/>
                      <w:iCs/>
                      <w:sz w:val="16"/>
                      <w:szCs w:val="16"/>
                    </w:rPr>
                  </w:pPr>
                  <w:r>
                    <w:rPr>
                      <w:rFonts w:ascii="Arial" w:hAnsi="Arial" w:cs="Arial"/>
                      <w:b/>
                      <w:bCs/>
                      <w:i/>
                      <w:iCs/>
                      <w:sz w:val="16"/>
                      <w:szCs w:val="16"/>
                    </w:rPr>
                    <w:t xml:space="preserve">DE MEDICINĂ ȘI FARMACIE DIN </w:t>
                  </w:r>
                  <w:r w:rsidRPr="002D03DD">
                    <w:rPr>
                      <w:rFonts w:ascii="Arial" w:hAnsi="Arial" w:cs="Arial"/>
                      <w:b/>
                      <w:bCs/>
                      <w:i/>
                      <w:iCs/>
                      <w:sz w:val="16"/>
                      <w:szCs w:val="16"/>
                    </w:rPr>
                    <w:t>TIMIȘOARA, FACULTATEA DE MEDICINĂ DENTARĂ</w:t>
                  </w:r>
                </w:p>
                <w:p w14:paraId="1F9D2028" w14:textId="77777777" w:rsidR="00A76432" w:rsidRPr="002D03DD" w:rsidRDefault="00A76432" w:rsidP="0013672F">
                  <w:pPr>
                    <w:jc w:val="center"/>
                    <w:rPr>
                      <w:rFonts w:ascii="Arial" w:hAnsi="Arial" w:cs="Arial"/>
                      <w:b/>
                      <w:bCs/>
                      <w:i/>
                      <w:iCs/>
                      <w:sz w:val="16"/>
                      <w:szCs w:val="16"/>
                      <w:lang w:val="it-IT"/>
                    </w:rPr>
                  </w:pPr>
                </w:p>
              </w:tc>
              <w:tc>
                <w:tcPr>
                  <w:tcW w:w="2314" w:type="dxa"/>
                  <w:shd w:val="clear" w:color="auto" w:fill="FFFF00"/>
                  <w:hideMark/>
                </w:tcPr>
                <w:p w14:paraId="69E75321" w14:textId="77777777" w:rsidR="00A76432" w:rsidRDefault="00690AB5" w:rsidP="002F2D9E">
                  <w:pPr>
                    <w:jc w:val="center"/>
                    <w:rPr>
                      <w:rFonts w:ascii="Arial" w:hAnsi="Arial" w:cs="Arial"/>
                      <w:b/>
                      <w:bCs/>
                      <w:i/>
                      <w:iCs/>
                      <w:sz w:val="16"/>
                      <w:szCs w:val="16"/>
                    </w:rPr>
                  </w:pPr>
                  <w:r>
                    <w:rPr>
                      <w:rFonts w:ascii="Arial" w:hAnsi="Arial" w:cs="Arial"/>
                      <w:b/>
                      <w:bCs/>
                      <w:i/>
                      <w:iCs/>
                      <w:sz w:val="16"/>
                      <w:szCs w:val="16"/>
                    </w:rPr>
                    <w:t>SPITALUL MUNICIPAL TIMISOARA</w:t>
                  </w:r>
                </w:p>
                <w:p w14:paraId="6A6D0675" w14:textId="77777777" w:rsidR="002D03DD" w:rsidRPr="002D03DD" w:rsidRDefault="002D03DD" w:rsidP="002F2D9E">
                  <w:pPr>
                    <w:jc w:val="center"/>
                    <w:rPr>
                      <w:rFonts w:ascii="Arial" w:hAnsi="Arial" w:cs="Arial"/>
                      <w:b/>
                      <w:bCs/>
                      <w:i/>
                      <w:iCs/>
                      <w:sz w:val="16"/>
                      <w:szCs w:val="16"/>
                    </w:rPr>
                  </w:pPr>
                </w:p>
              </w:tc>
              <w:tc>
                <w:tcPr>
                  <w:tcW w:w="1985" w:type="dxa"/>
                  <w:shd w:val="clear" w:color="auto" w:fill="FFFF00"/>
                  <w:hideMark/>
                </w:tcPr>
                <w:p w14:paraId="739D9ECD" w14:textId="77777777" w:rsidR="00A76432" w:rsidRPr="002D03DD" w:rsidRDefault="00A76432">
                  <w:pPr>
                    <w:jc w:val="center"/>
                    <w:rPr>
                      <w:rFonts w:ascii="Arial" w:hAnsi="Arial" w:cs="Arial"/>
                      <w:b/>
                      <w:bCs/>
                      <w:i/>
                      <w:iCs/>
                      <w:sz w:val="16"/>
                      <w:szCs w:val="16"/>
                    </w:rPr>
                  </w:pPr>
                  <w:r w:rsidRPr="002D03DD">
                    <w:rPr>
                      <w:rFonts w:ascii="Arial" w:hAnsi="Arial" w:cs="Arial"/>
                      <w:b/>
                      <w:bCs/>
                      <w:i/>
                      <w:iCs/>
                      <w:sz w:val="16"/>
                      <w:szCs w:val="16"/>
                    </w:rPr>
                    <w:t>UNIVERSITATEA</w:t>
                  </w:r>
                </w:p>
                <w:p w14:paraId="00E218AF" w14:textId="77777777" w:rsidR="00A76432" w:rsidRPr="002D03DD" w:rsidRDefault="002F2D9E" w:rsidP="0013672F">
                  <w:pPr>
                    <w:jc w:val="center"/>
                    <w:rPr>
                      <w:rFonts w:ascii="Arial" w:hAnsi="Arial" w:cs="Arial"/>
                      <w:b/>
                      <w:bCs/>
                      <w:i/>
                      <w:iCs/>
                      <w:sz w:val="16"/>
                      <w:szCs w:val="16"/>
                    </w:rPr>
                  </w:pPr>
                  <w:r w:rsidRPr="002D03DD">
                    <w:rPr>
                      <w:rFonts w:ascii="Arial" w:hAnsi="Arial" w:cs="Arial"/>
                      <w:b/>
                      <w:bCs/>
                      <w:i/>
                      <w:iCs/>
                      <w:sz w:val="16"/>
                      <w:szCs w:val="16"/>
                    </w:rPr>
                    <w:t>DE MEDICINĂ Ș</w:t>
                  </w:r>
                  <w:r w:rsidR="00474C10">
                    <w:rPr>
                      <w:rFonts w:ascii="Arial" w:hAnsi="Arial" w:cs="Arial"/>
                      <w:b/>
                      <w:bCs/>
                      <w:i/>
                      <w:iCs/>
                      <w:sz w:val="16"/>
                      <w:szCs w:val="16"/>
                    </w:rPr>
                    <w:t xml:space="preserve">I FARMACIE DIN TIMISOARA - </w:t>
                  </w:r>
                  <w:r w:rsidR="0013672F">
                    <w:rPr>
                      <w:rFonts w:ascii="Arial" w:hAnsi="Arial" w:cs="Arial"/>
                      <w:b/>
                      <w:bCs/>
                      <w:i/>
                      <w:iCs/>
                      <w:sz w:val="16"/>
                      <w:szCs w:val="16"/>
                    </w:rPr>
                    <w:t>SCOALA DOCTORALA</w:t>
                  </w:r>
                </w:p>
              </w:tc>
            </w:tr>
            <w:tr w:rsidR="00A76432" w:rsidRPr="002D03DD" w14:paraId="426459BB" w14:textId="77777777" w:rsidTr="00EB5443">
              <w:trPr>
                <w:jc w:val="center"/>
              </w:trPr>
              <w:tc>
                <w:tcPr>
                  <w:tcW w:w="1998" w:type="dxa"/>
                  <w:gridSpan w:val="2"/>
                  <w:shd w:val="clear" w:color="auto" w:fill="D9D9D9"/>
                </w:tcPr>
                <w:p w14:paraId="46192453" w14:textId="77777777" w:rsidR="00A76432" w:rsidRPr="002D03DD" w:rsidRDefault="00A76432" w:rsidP="002D03DD">
                  <w:pPr>
                    <w:rPr>
                      <w:rFonts w:ascii="Arial" w:hAnsi="Arial" w:cs="Arial"/>
                      <w:b/>
                      <w:lang w:val="it-IT"/>
                    </w:rPr>
                  </w:pPr>
                  <w:r w:rsidRPr="002D03DD">
                    <w:rPr>
                      <w:rFonts w:ascii="Arial" w:hAnsi="Arial" w:cs="Arial"/>
                      <w:b/>
                      <w:lang w:val="it-IT"/>
                    </w:rPr>
                    <w:t xml:space="preserve">Perioada: </w:t>
                  </w:r>
                </w:p>
                <w:p w14:paraId="4D936230" w14:textId="77777777" w:rsidR="00A76432" w:rsidRPr="002D03DD" w:rsidRDefault="00A76432">
                  <w:pPr>
                    <w:jc w:val="right"/>
                    <w:rPr>
                      <w:rFonts w:ascii="Arial" w:hAnsi="Arial" w:cs="Arial"/>
                      <w:b/>
                      <w:lang w:val="it-IT"/>
                    </w:rPr>
                  </w:pPr>
                </w:p>
              </w:tc>
              <w:tc>
                <w:tcPr>
                  <w:tcW w:w="1946" w:type="dxa"/>
                  <w:shd w:val="clear" w:color="auto" w:fill="D9D9D9"/>
                  <w:hideMark/>
                </w:tcPr>
                <w:p w14:paraId="2A2AA3B4" w14:textId="77777777" w:rsidR="00A76432" w:rsidRPr="002D03DD" w:rsidRDefault="00690AB5" w:rsidP="0013672F">
                  <w:pPr>
                    <w:jc w:val="center"/>
                    <w:rPr>
                      <w:rFonts w:ascii="Arial" w:hAnsi="Arial" w:cs="Arial"/>
                      <w:b/>
                      <w:bCs/>
                      <w:i/>
                      <w:iCs/>
                      <w:sz w:val="16"/>
                      <w:szCs w:val="16"/>
                    </w:rPr>
                  </w:pPr>
                  <w:r>
                    <w:rPr>
                      <w:rFonts w:ascii="Arial" w:hAnsi="Arial" w:cs="Arial"/>
                      <w:b/>
                      <w:bCs/>
                      <w:i/>
                      <w:iCs/>
                      <w:sz w:val="16"/>
                      <w:szCs w:val="16"/>
                    </w:rPr>
                    <w:t>Oct.2008-Iul.2014</w:t>
                  </w:r>
                </w:p>
              </w:tc>
              <w:tc>
                <w:tcPr>
                  <w:tcW w:w="2314" w:type="dxa"/>
                  <w:shd w:val="clear" w:color="auto" w:fill="D9D9D9"/>
                  <w:hideMark/>
                </w:tcPr>
                <w:p w14:paraId="40D7092E" w14:textId="77777777" w:rsidR="00A76432" w:rsidRPr="002D03DD" w:rsidRDefault="00690AB5" w:rsidP="00690AB5">
                  <w:pPr>
                    <w:jc w:val="center"/>
                    <w:rPr>
                      <w:rFonts w:ascii="Arial" w:hAnsi="Arial" w:cs="Arial"/>
                      <w:b/>
                      <w:bCs/>
                      <w:i/>
                      <w:iCs/>
                      <w:sz w:val="16"/>
                      <w:szCs w:val="16"/>
                    </w:rPr>
                  </w:pPr>
                  <w:r>
                    <w:rPr>
                      <w:rFonts w:ascii="Arial" w:hAnsi="Arial" w:cs="Arial"/>
                      <w:b/>
                      <w:bCs/>
                      <w:i/>
                      <w:iCs/>
                      <w:sz w:val="16"/>
                      <w:szCs w:val="16"/>
                    </w:rPr>
                    <w:t>Ian.2015</w:t>
                  </w:r>
                  <w:r w:rsidR="00D8408F">
                    <w:rPr>
                      <w:rFonts w:ascii="Arial" w:hAnsi="Arial" w:cs="Arial"/>
                      <w:b/>
                      <w:bCs/>
                      <w:i/>
                      <w:iCs/>
                      <w:sz w:val="16"/>
                      <w:szCs w:val="16"/>
                    </w:rPr>
                    <w:t>-</w:t>
                  </w:r>
                  <w:r>
                    <w:rPr>
                      <w:rFonts w:ascii="Arial" w:hAnsi="Arial" w:cs="Arial"/>
                      <w:b/>
                      <w:bCs/>
                      <w:i/>
                      <w:iCs/>
                      <w:sz w:val="16"/>
                      <w:szCs w:val="16"/>
                    </w:rPr>
                    <w:t>Dec.2017</w:t>
                  </w:r>
                </w:p>
              </w:tc>
              <w:tc>
                <w:tcPr>
                  <w:tcW w:w="1985" w:type="dxa"/>
                  <w:shd w:val="clear" w:color="auto" w:fill="D9D9D9"/>
                  <w:hideMark/>
                </w:tcPr>
                <w:p w14:paraId="14880CEB" w14:textId="77777777" w:rsidR="00A76432" w:rsidRPr="002D03DD" w:rsidRDefault="00D8408F">
                  <w:pPr>
                    <w:jc w:val="center"/>
                    <w:rPr>
                      <w:rFonts w:ascii="Arial" w:hAnsi="Arial" w:cs="Arial"/>
                      <w:b/>
                      <w:bCs/>
                      <w:i/>
                      <w:iCs/>
                      <w:sz w:val="16"/>
                      <w:szCs w:val="16"/>
                    </w:rPr>
                  </w:pPr>
                  <w:r>
                    <w:rPr>
                      <w:rFonts w:ascii="Arial" w:hAnsi="Arial" w:cs="Arial"/>
                      <w:b/>
                      <w:bCs/>
                      <w:i/>
                      <w:iCs/>
                      <w:sz w:val="16"/>
                      <w:szCs w:val="16"/>
                    </w:rPr>
                    <w:t>Oct.2014</w:t>
                  </w:r>
                  <w:r w:rsidR="002F2D9E" w:rsidRPr="002D03DD">
                    <w:rPr>
                      <w:rFonts w:ascii="Arial" w:hAnsi="Arial" w:cs="Arial"/>
                      <w:b/>
                      <w:bCs/>
                      <w:i/>
                      <w:iCs/>
                      <w:sz w:val="16"/>
                      <w:szCs w:val="16"/>
                    </w:rPr>
                    <w:t>-</w:t>
                  </w:r>
                  <w:r w:rsidR="00110CC9">
                    <w:rPr>
                      <w:rFonts w:ascii="Arial" w:hAnsi="Arial" w:cs="Arial"/>
                      <w:b/>
                      <w:bCs/>
                      <w:i/>
                      <w:iCs/>
                      <w:sz w:val="16"/>
                      <w:szCs w:val="16"/>
                    </w:rPr>
                    <w:t>Oct.2018</w:t>
                  </w:r>
                </w:p>
              </w:tc>
            </w:tr>
            <w:tr w:rsidR="00A76432" w:rsidRPr="002D03DD" w14:paraId="2EC87FD2" w14:textId="77777777" w:rsidTr="00520A80">
              <w:trPr>
                <w:trHeight w:val="350"/>
                <w:jc w:val="center"/>
              </w:trPr>
              <w:tc>
                <w:tcPr>
                  <w:tcW w:w="1998" w:type="dxa"/>
                  <w:gridSpan w:val="2"/>
                  <w:shd w:val="clear" w:color="auto" w:fill="FFFF00"/>
                  <w:hideMark/>
                </w:tcPr>
                <w:p w14:paraId="1ED323EB" w14:textId="77777777" w:rsidR="002D03DD" w:rsidRDefault="002D03DD">
                  <w:pPr>
                    <w:jc w:val="right"/>
                    <w:rPr>
                      <w:rFonts w:ascii="Arial" w:hAnsi="Arial" w:cs="Arial"/>
                      <w:b/>
                    </w:rPr>
                  </w:pPr>
                </w:p>
                <w:p w14:paraId="25159EB4" w14:textId="77777777" w:rsidR="00A76432" w:rsidRPr="002D03DD" w:rsidRDefault="00A76432" w:rsidP="002D03DD">
                  <w:pPr>
                    <w:rPr>
                      <w:rFonts w:ascii="Arial" w:hAnsi="Arial" w:cs="Arial"/>
                      <w:b/>
                    </w:rPr>
                  </w:pPr>
                  <w:r w:rsidRPr="002D03DD">
                    <w:rPr>
                      <w:rFonts w:ascii="Arial" w:hAnsi="Arial" w:cs="Arial"/>
                      <w:b/>
                    </w:rPr>
                    <w:t>Grade sau diplome obţinute</w:t>
                  </w:r>
                </w:p>
              </w:tc>
              <w:tc>
                <w:tcPr>
                  <w:tcW w:w="1946" w:type="dxa"/>
                  <w:shd w:val="clear" w:color="auto" w:fill="FFFF00"/>
                  <w:hideMark/>
                </w:tcPr>
                <w:p w14:paraId="497618EF" w14:textId="77777777" w:rsidR="00A76432" w:rsidRPr="002D03DD" w:rsidRDefault="00A76432" w:rsidP="00690AB5">
                  <w:pPr>
                    <w:pStyle w:val="Heading7"/>
                    <w:jc w:val="center"/>
                    <w:rPr>
                      <w:rFonts w:ascii="Arial" w:hAnsi="Arial" w:cs="Arial"/>
                      <w:b/>
                      <w:bCs/>
                      <w:i/>
                      <w:iCs/>
                      <w:sz w:val="16"/>
                      <w:szCs w:val="16"/>
                    </w:rPr>
                  </w:pPr>
                  <w:r w:rsidRPr="002D03DD">
                    <w:rPr>
                      <w:rFonts w:ascii="Arial" w:hAnsi="Arial" w:cs="Arial"/>
                      <w:b/>
                      <w:bCs/>
                      <w:i/>
                      <w:iCs/>
                      <w:sz w:val="16"/>
                      <w:szCs w:val="16"/>
                    </w:rPr>
                    <w:t xml:space="preserve">DIPLOMA DE </w:t>
                  </w:r>
                  <w:r w:rsidR="00690AB5">
                    <w:rPr>
                      <w:rFonts w:ascii="Arial" w:hAnsi="Arial" w:cs="Arial"/>
                      <w:b/>
                      <w:bCs/>
                      <w:i/>
                      <w:iCs/>
                      <w:sz w:val="16"/>
                      <w:szCs w:val="16"/>
                    </w:rPr>
                    <w:t>MEDIC DENTIST</w:t>
                  </w:r>
                </w:p>
              </w:tc>
              <w:tc>
                <w:tcPr>
                  <w:tcW w:w="2314" w:type="dxa"/>
                  <w:shd w:val="clear" w:color="auto" w:fill="FFFF00"/>
                  <w:hideMark/>
                </w:tcPr>
                <w:p w14:paraId="52A775D8" w14:textId="77777777" w:rsidR="002F2D9E" w:rsidRPr="002D03DD" w:rsidRDefault="002F2D9E">
                  <w:pPr>
                    <w:jc w:val="center"/>
                    <w:rPr>
                      <w:rFonts w:ascii="Arial" w:hAnsi="Arial" w:cs="Arial"/>
                      <w:b/>
                      <w:bCs/>
                      <w:i/>
                      <w:iCs/>
                      <w:sz w:val="16"/>
                      <w:szCs w:val="16"/>
                      <w:lang w:val="es-ES"/>
                    </w:rPr>
                  </w:pPr>
                </w:p>
                <w:p w14:paraId="66F6C750" w14:textId="77777777" w:rsidR="00A76432" w:rsidRDefault="00A76432" w:rsidP="00690AB5">
                  <w:pPr>
                    <w:jc w:val="center"/>
                    <w:rPr>
                      <w:rFonts w:ascii="Arial" w:hAnsi="Arial" w:cs="Arial"/>
                      <w:b/>
                      <w:bCs/>
                      <w:i/>
                      <w:iCs/>
                      <w:sz w:val="16"/>
                      <w:szCs w:val="16"/>
                      <w:lang w:val="es-ES"/>
                    </w:rPr>
                  </w:pPr>
                  <w:r w:rsidRPr="002D03DD">
                    <w:rPr>
                      <w:rFonts w:ascii="Arial" w:hAnsi="Arial" w:cs="Arial"/>
                      <w:b/>
                      <w:bCs/>
                      <w:i/>
                      <w:iCs/>
                      <w:sz w:val="16"/>
                      <w:szCs w:val="16"/>
                      <w:lang w:val="es-ES"/>
                    </w:rPr>
                    <w:t xml:space="preserve">DIPLOMA DE MEDIC </w:t>
                  </w:r>
                  <w:r w:rsidR="00690AB5">
                    <w:rPr>
                      <w:rFonts w:ascii="Arial" w:hAnsi="Arial" w:cs="Arial"/>
                      <w:b/>
                      <w:bCs/>
                      <w:i/>
                      <w:iCs/>
                      <w:sz w:val="16"/>
                      <w:szCs w:val="16"/>
                      <w:lang w:val="es-ES"/>
                    </w:rPr>
                    <w:t>SPECIALIST CHIRURGIE DENTO-ALVEOLARA</w:t>
                  </w:r>
                </w:p>
                <w:p w14:paraId="54BBC1C1" w14:textId="77777777" w:rsidR="00272BF3" w:rsidRDefault="00272BF3" w:rsidP="00690AB5">
                  <w:pPr>
                    <w:jc w:val="center"/>
                    <w:rPr>
                      <w:rFonts w:ascii="Arial" w:hAnsi="Arial" w:cs="Arial"/>
                      <w:b/>
                      <w:bCs/>
                      <w:i/>
                      <w:iCs/>
                      <w:sz w:val="16"/>
                      <w:szCs w:val="16"/>
                      <w:lang w:val="es-ES"/>
                    </w:rPr>
                  </w:pPr>
                </w:p>
                <w:p w14:paraId="7D60C452" w14:textId="06FCDFB0" w:rsidR="00272BF3" w:rsidRPr="002D03DD" w:rsidRDefault="00272BF3" w:rsidP="00690AB5">
                  <w:pPr>
                    <w:jc w:val="center"/>
                    <w:rPr>
                      <w:rFonts w:ascii="Arial" w:hAnsi="Arial" w:cs="Arial"/>
                      <w:b/>
                      <w:bCs/>
                      <w:i/>
                      <w:iCs/>
                      <w:sz w:val="16"/>
                      <w:szCs w:val="16"/>
                      <w:lang w:val="es-ES"/>
                    </w:rPr>
                  </w:pPr>
                  <w:r>
                    <w:rPr>
                      <w:rFonts w:ascii="Arial" w:hAnsi="Arial" w:cs="Arial"/>
                      <w:b/>
                      <w:bCs/>
                      <w:i/>
                      <w:iCs/>
                      <w:sz w:val="16"/>
                      <w:szCs w:val="16"/>
                      <w:lang w:val="es-ES"/>
                    </w:rPr>
                    <w:t>2025 – MEDIC PRIMAR CHIRURGIE DENTO-ALVEOLARA</w:t>
                  </w:r>
                </w:p>
              </w:tc>
              <w:tc>
                <w:tcPr>
                  <w:tcW w:w="1985" w:type="dxa"/>
                  <w:shd w:val="clear" w:color="auto" w:fill="FFFF00"/>
                  <w:hideMark/>
                </w:tcPr>
                <w:p w14:paraId="04586A5D" w14:textId="77777777" w:rsidR="002F2D9E" w:rsidRPr="002D03DD" w:rsidRDefault="002F2D9E">
                  <w:pPr>
                    <w:jc w:val="center"/>
                    <w:rPr>
                      <w:rFonts w:ascii="Arial" w:hAnsi="Arial" w:cs="Arial"/>
                      <w:b/>
                      <w:bCs/>
                      <w:i/>
                      <w:iCs/>
                      <w:sz w:val="16"/>
                      <w:szCs w:val="16"/>
                    </w:rPr>
                  </w:pPr>
                </w:p>
                <w:p w14:paraId="4EF52CE7" w14:textId="77777777" w:rsidR="00A76432" w:rsidRPr="002D03DD" w:rsidRDefault="00110CC9" w:rsidP="002F2D9E">
                  <w:pPr>
                    <w:jc w:val="center"/>
                    <w:rPr>
                      <w:rFonts w:ascii="Arial" w:hAnsi="Arial" w:cs="Arial"/>
                      <w:b/>
                      <w:bCs/>
                      <w:i/>
                      <w:iCs/>
                      <w:sz w:val="16"/>
                      <w:szCs w:val="16"/>
                    </w:rPr>
                  </w:pPr>
                  <w:r>
                    <w:rPr>
                      <w:rFonts w:ascii="Arial" w:hAnsi="Arial" w:cs="Arial"/>
                      <w:b/>
                      <w:bCs/>
                      <w:i/>
                      <w:iCs/>
                      <w:sz w:val="16"/>
                      <w:szCs w:val="16"/>
                    </w:rPr>
                    <w:t>DOCTOR IN STIINTE MEDICALE</w:t>
                  </w:r>
                </w:p>
              </w:tc>
            </w:tr>
          </w:tbl>
          <w:p w14:paraId="5CDC7653" w14:textId="77777777" w:rsidR="00F76A17" w:rsidRPr="002D03DD" w:rsidRDefault="00F76A17">
            <w:pPr>
              <w:pStyle w:val="CVNormal"/>
              <w:rPr>
                <w:rFonts w:ascii="Times New Roman" w:hAnsi="Times New Roman"/>
              </w:rPr>
            </w:pPr>
          </w:p>
        </w:tc>
      </w:tr>
      <w:tr w:rsidR="000572FA" w14:paraId="5A1DAB8B" w14:textId="77777777" w:rsidTr="00996CB6">
        <w:trPr>
          <w:cantSplit/>
          <w:trHeight w:val="32"/>
        </w:trPr>
        <w:tc>
          <w:tcPr>
            <w:tcW w:w="2402" w:type="dxa"/>
          </w:tcPr>
          <w:p w14:paraId="6E6B7F08" w14:textId="77777777" w:rsidR="00F76A17" w:rsidRPr="002D03DD" w:rsidRDefault="00F76A17">
            <w:pPr>
              <w:pStyle w:val="CVHeading3"/>
              <w:rPr>
                <w:rFonts w:ascii="Times New Roman" w:hAnsi="Times New Roman"/>
              </w:rPr>
            </w:pPr>
            <w:r w:rsidRPr="002D03DD">
              <w:rPr>
                <w:rFonts w:ascii="Times New Roman" w:hAnsi="Times New Roman"/>
              </w:rPr>
              <w:t>Calificarea / diploma obţinută</w:t>
            </w:r>
          </w:p>
        </w:tc>
        <w:tc>
          <w:tcPr>
            <w:tcW w:w="8642" w:type="dxa"/>
            <w:gridSpan w:val="15"/>
          </w:tcPr>
          <w:p w14:paraId="2CF5507E" w14:textId="421DCC08" w:rsidR="00F76A17" w:rsidRPr="002D03DD" w:rsidRDefault="00F76A17" w:rsidP="00690AB5">
            <w:pPr>
              <w:pStyle w:val="CVNormal"/>
              <w:rPr>
                <w:rFonts w:ascii="Times New Roman" w:hAnsi="Times New Roman"/>
              </w:rPr>
            </w:pPr>
            <w:r w:rsidRPr="002D03DD">
              <w:rPr>
                <w:rFonts w:ascii="Times New Roman" w:hAnsi="Times New Roman"/>
              </w:rPr>
              <w:t xml:space="preserve">Medic </w:t>
            </w:r>
            <w:r w:rsidR="00272BF3">
              <w:rPr>
                <w:rFonts w:ascii="Times New Roman" w:hAnsi="Times New Roman"/>
              </w:rPr>
              <w:t>Primar</w:t>
            </w:r>
            <w:r w:rsidR="00690AB5">
              <w:rPr>
                <w:rFonts w:ascii="Times New Roman" w:hAnsi="Times New Roman"/>
              </w:rPr>
              <w:t xml:space="preserve"> Chirurgie Dento-Alveolara</w:t>
            </w:r>
          </w:p>
        </w:tc>
      </w:tr>
      <w:tr w:rsidR="000572FA" w14:paraId="6336E565" w14:textId="77777777" w:rsidTr="00996CB6">
        <w:trPr>
          <w:cantSplit/>
          <w:trHeight w:val="306"/>
        </w:trPr>
        <w:tc>
          <w:tcPr>
            <w:tcW w:w="2402" w:type="dxa"/>
          </w:tcPr>
          <w:p w14:paraId="3F4ACF0F" w14:textId="77777777" w:rsidR="00F76A17" w:rsidRPr="002D03DD" w:rsidRDefault="00F76A17">
            <w:pPr>
              <w:pStyle w:val="CVHeading3"/>
              <w:rPr>
                <w:rFonts w:ascii="Times New Roman" w:hAnsi="Times New Roman"/>
              </w:rPr>
            </w:pPr>
            <w:r w:rsidRPr="002D03DD">
              <w:rPr>
                <w:rFonts w:ascii="Times New Roman" w:hAnsi="Times New Roman"/>
              </w:rPr>
              <w:t>Disciplinele principale studiate / competenţe profesionale dobândite</w:t>
            </w:r>
          </w:p>
        </w:tc>
        <w:tc>
          <w:tcPr>
            <w:tcW w:w="8642" w:type="dxa"/>
            <w:gridSpan w:val="15"/>
          </w:tcPr>
          <w:p w14:paraId="33F64AF1" w14:textId="77777777" w:rsidR="00F76A17" w:rsidRPr="002D03DD" w:rsidRDefault="002D03DD">
            <w:pPr>
              <w:pStyle w:val="CVNormal"/>
              <w:rPr>
                <w:rFonts w:ascii="Times New Roman" w:hAnsi="Times New Roman"/>
                <w:sz w:val="18"/>
                <w:szCs w:val="18"/>
              </w:rPr>
            </w:pPr>
            <w:r w:rsidRPr="002D03DD">
              <w:rPr>
                <w:rFonts w:ascii="Times New Roman" w:hAnsi="Times New Roman"/>
                <w:b/>
              </w:rPr>
              <w:t>Discipline generale</w:t>
            </w:r>
            <w:r>
              <w:rPr>
                <w:rFonts w:ascii="Times New Roman" w:hAnsi="Times New Roman"/>
              </w:rPr>
              <w:t>:Anatomie, Fiziologie, F</w:t>
            </w:r>
            <w:r w:rsidR="00F76A17" w:rsidRPr="002D03DD">
              <w:rPr>
                <w:rFonts w:ascii="Times New Roman" w:hAnsi="Times New Roman"/>
              </w:rPr>
              <w:t>iziopatologie,</w:t>
            </w:r>
            <w:r>
              <w:rPr>
                <w:rFonts w:ascii="Times New Roman" w:hAnsi="Times New Roman"/>
              </w:rPr>
              <w:t xml:space="preserve"> Semiologie, Farmacologie, Chirurgie, Psihiatrie, Biochimie, B</w:t>
            </w:r>
            <w:r w:rsidR="00F76A17" w:rsidRPr="002D03DD">
              <w:rPr>
                <w:rFonts w:ascii="Times New Roman" w:hAnsi="Times New Roman"/>
              </w:rPr>
              <w:t>iofizică</w:t>
            </w:r>
            <w:r w:rsidR="007E1A88" w:rsidRPr="002D03DD">
              <w:rPr>
                <w:rFonts w:ascii="Times New Roman" w:hAnsi="Times New Roman"/>
              </w:rPr>
              <w:t xml:space="preserve">, </w:t>
            </w:r>
            <w:r w:rsidRPr="002D03DD">
              <w:rPr>
                <w:rFonts w:ascii="Times New Roman" w:hAnsi="Times New Roman"/>
              </w:rPr>
              <w:t>H</w:t>
            </w:r>
            <w:r w:rsidR="00A22077" w:rsidRPr="002D03DD">
              <w:rPr>
                <w:rFonts w:ascii="Times New Roman" w:hAnsi="Times New Roman"/>
              </w:rPr>
              <w:t>isto</w:t>
            </w:r>
            <w:r w:rsidRPr="002D03DD">
              <w:rPr>
                <w:rFonts w:ascii="Times New Roman" w:hAnsi="Times New Roman"/>
              </w:rPr>
              <w:t>logie, M</w:t>
            </w:r>
            <w:r w:rsidR="007E1A88" w:rsidRPr="002D03DD">
              <w:rPr>
                <w:rFonts w:ascii="Times New Roman" w:hAnsi="Times New Roman"/>
              </w:rPr>
              <w:t>orfopatologie</w:t>
            </w:r>
          </w:p>
          <w:p w14:paraId="0AA5C6E3" w14:textId="77777777" w:rsidR="00F76A17" w:rsidRPr="00985B0D" w:rsidRDefault="00F76A17">
            <w:pPr>
              <w:pStyle w:val="CVNormal"/>
              <w:rPr>
                <w:rFonts w:ascii="Times New Roman" w:hAnsi="Times New Roman"/>
              </w:rPr>
            </w:pPr>
            <w:r w:rsidRPr="002D03DD">
              <w:rPr>
                <w:rFonts w:ascii="Times New Roman" w:hAnsi="Times New Roman"/>
                <w:b/>
              </w:rPr>
              <w:t>Discipline profesionale</w:t>
            </w:r>
            <w:r w:rsidR="002D03DD">
              <w:rPr>
                <w:rFonts w:ascii="Times New Roman" w:hAnsi="Times New Roman"/>
              </w:rPr>
              <w:t>: P</w:t>
            </w:r>
            <w:r w:rsidRPr="002D03DD">
              <w:rPr>
                <w:rFonts w:ascii="Times New Roman" w:hAnsi="Times New Roman"/>
              </w:rPr>
              <w:t>ropedeutică</w:t>
            </w:r>
            <w:r w:rsidR="002D03DD">
              <w:rPr>
                <w:rFonts w:ascii="Times New Roman" w:hAnsi="Times New Roman"/>
              </w:rPr>
              <w:t>, Materiale Dentare, P</w:t>
            </w:r>
            <w:r w:rsidRPr="002D03DD">
              <w:rPr>
                <w:rFonts w:ascii="Times New Roman" w:hAnsi="Times New Roman"/>
              </w:rPr>
              <w:t>rotetică</w:t>
            </w:r>
            <w:r w:rsidR="002D03DD">
              <w:rPr>
                <w:rFonts w:ascii="Times New Roman" w:hAnsi="Times New Roman"/>
              </w:rPr>
              <w:t>, O</w:t>
            </w:r>
            <w:r w:rsidRPr="002D03DD">
              <w:rPr>
                <w:rFonts w:ascii="Times New Roman" w:hAnsi="Times New Roman"/>
              </w:rPr>
              <w:t>dontol</w:t>
            </w:r>
            <w:r w:rsidR="002D03DD">
              <w:rPr>
                <w:rFonts w:ascii="Times New Roman" w:hAnsi="Times New Roman"/>
              </w:rPr>
              <w:t>ogie, P</w:t>
            </w:r>
            <w:r w:rsidR="00985B0D">
              <w:rPr>
                <w:rFonts w:ascii="Times New Roman" w:hAnsi="Times New Roman"/>
              </w:rPr>
              <w:t>arodontologie, E</w:t>
            </w:r>
            <w:r w:rsidRPr="002D03DD">
              <w:rPr>
                <w:rFonts w:ascii="Times New Roman" w:hAnsi="Times New Roman"/>
              </w:rPr>
              <w:t xml:space="preserve">ndodonţie, </w:t>
            </w:r>
            <w:r w:rsidR="00985B0D">
              <w:rPr>
                <w:rFonts w:ascii="Times New Roman" w:hAnsi="Times New Roman"/>
              </w:rPr>
              <w:t>Pedodonție, Ortodonție, Patologie Orala, Chirurgie O</w:t>
            </w:r>
            <w:r w:rsidRPr="002D03DD">
              <w:rPr>
                <w:rFonts w:ascii="Times New Roman" w:hAnsi="Times New Roman"/>
              </w:rPr>
              <w:t>rală ş</w:t>
            </w:r>
            <w:r w:rsidR="00985B0D">
              <w:rPr>
                <w:rFonts w:ascii="Times New Roman" w:hAnsi="Times New Roman"/>
              </w:rPr>
              <w:t>i Maxilo-F</w:t>
            </w:r>
            <w:r w:rsidRPr="002D03DD">
              <w:rPr>
                <w:rFonts w:ascii="Times New Roman" w:hAnsi="Times New Roman"/>
              </w:rPr>
              <w:t>acială</w:t>
            </w:r>
            <w:r w:rsidR="00A22077" w:rsidRPr="002D03DD">
              <w:rPr>
                <w:rFonts w:ascii="Times New Roman" w:hAnsi="Times New Roman"/>
              </w:rPr>
              <w:t xml:space="preserve">, </w:t>
            </w:r>
            <w:r w:rsidR="00985B0D" w:rsidRPr="00985B0D">
              <w:rPr>
                <w:rFonts w:ascii="Times New Roman" w:hAnsi="Times New Roman"/>
              </w:rPr>
              <w:t>I</w:t>
            </w:r>
            <w:r w:rsidR="00A22077" w:rsidRPr="00985B0D">
              <w:rPr>
                <w:rFonts w:ascii="Times New Roman" w:hAnsi="Times New Roman"/>
              </w:rPr>
              <w:t>mplantologie</w:t>
            </w:r>
            <w:r w:rsidR="00985B0D" w:rsidRPr="00985B0D">
              <w:rPr>
                <w:rFonts w:ascii="Times New Roman" w:hAnsi="Times New Roman"/>
              </w:rPr>
              <w:t>, Reabilitare Orala</w:t>
            </w:r>
          </w:p>
          <w:p w14:paraId="14CBA2F2" w14:textId="77777777" w:rsidR="00F76A17" w:rsidRPr="002D03DD" w:rsidRDefault="00F76A17">
            <w:pPr>
              <w:pStyle w:val="CVNormal"/>
              <w:rPr>
                <w:rFonts w:ascii="Times New Roman" w:hAnsi="Times New Roman"/>
              </w:rPr>
            </w:pPr>
          </w:p>
        </w:tc>
      </w:tr>
      <w:tr w:rsidR="000572FA" w14:paraId="4FD918B1" w14:textId="77777777" w:rsidTr="00996CB6">
        <w:trPr>
          <w:cantSplit/>
          <w:trHeight w:val="32"/>
        </w:trPr>
        <w:tc>
          <w:tcPr>
            <w:tcW w:w="2402" w:type="dxa"/>
          </w:tcPr>
          <w:p w14:paraId="4C0B3878" w14:textId="77777777" w:rsidR="00F76A17" w:rsidRPr="002D03DD" w:rsidRDefault="00F76A17">
            <w:pPr>
              <w:pStyle w:val="CVHeading3"/>
              <w:rPr>
                <w:rFonts w:ascii="Times New Roman" w:hAnsi="Times New Roman"/>
              </w:rPr>
            </w:pPr>
            <w:r w:rsidRPr="002D03DD">
              <w:rPr>
                <w:rFonts w:ascii="Times New Roman" w:hAnsi="Times New Roman"/>
              </w:rPr>
              <w:t>Numele şi tipul instituţiei de învăţământ / furnizorului de formare</w:t>
            </w:r>
          </w:p>
        </w:tc>
        <w:tc>
          <w:tcPr>
            <w:tcW w:w="8642" w:type="dxa"/>
            <w:gridSpan w:val="15"/>
          </w:tcPr>
          <w:p w14:paraId="65823932" w14:textId="77777777" w:rsidR="00F76A17" w:rsidRPr="002D03DD" w:rsidRDefault="00F76A17">
            <w:pPr>
              <w:pStyle w:val="CVNormal"/>
              <w:rPr>
                <w:rFonts w:ascii="Times New Roman" w:hAnsi="Times New Roman"/>
              </w:rPr>
            </w:pPr>
            <w:r w:rsidRPr="002D03DD">
              <w:rPr>
                <w:rFonts w:ascii="Times New Roman" w:hAnsi="Times New Roman"/>
              </w:rPr>
              <w:t>Universitatea de Medicină şi Farmacie „Victor Babeş” Timişoara, Facultatea de Medicină Dentară</w:t>
            </w:r>
          </w:p>
        </w:tc>
      </w:tr>
      <w:tr w:rsidR="000572FA" w14:paraId="3DE72440" w14:textId="77777777" w:rsidTr="00996CB6">
        <w:trPr>
          <w:cantSplit/>
          <w:trHeight w:val="32"/>
        </w:trPr>
        <w:tc>
          <w:tcPr>
            <w:tcW w:w="2402" w:type="dxa"/>
          </w:tcPr>
          <w:p w14:paraId="56951CDC" w14:textId="77777777" w:rsidR="00F76A17" w:rsidRPr="002D03DD" w:rsidRDefault="00F76A17">
            <w:pPr>
              <w:pStyle w:val="CVHeading3"/>
              <w:rPr>
                <w:rFonts w:ascii="Times New Roman" w:hAnsi="Times New Roman"/>
              </w:rPr>
            </w:pPr>
            <w:r w:rsidRPr="002D03DD">
              <w:rPr>
                <w:rFonts w:ascii="Times New Roman" w:hAnsi="Times New Roman"/>
              </w:rPr>
              <w:t>Nivelul în clasificarea naţională sau internaţională</w:t>
            </w:r>
          </w:p>
        </w:tc>
        <w:tc>
          <w:tcPr>
            <w:tcW w:w="8642" w:type="dxa"/>
            <w:gridSpan w:val="15"/>
          </w:tcPr>
          <w:p w14:paraId="3181069B" w14:textId="77777777" w:rsidR="00F76A17" w:rsidRPr="002D03DD" w:rsidRDefault="00F76A17">
            <w:pPr>
              <w:pStyle w:val="CVNormal"/>
              <w:rPr>
                <w:rFonts w:ascii="Times New Roman" w:hAnsi="Times New Roman"/>
              </w:rPr>
            </w:pPr>
          </w:p>
        </w:tc>
      </w:tr>
      <w:tr w:rsidR="000572FA" w14:paraId="60C03570" w14:textId="77777777" w:rsidTr="00996CB6">
        <w:trPr>
          <w:cantSplit/>
          <w:trHeight w:val="124"/>
        </w:trPr>
        <w:tc>
          <w:tcPr>
            <w:tcW w:w="2402" w:type="dxa"/>
          </w:tcPr>
          <w:p w14:paraId="67669113" w14:textId="77777777" w:rsidR="00F76A17" w:rsidRPr="002D03DD" w:rsidRDefault="00F76A17">
            <w:pPr>
              <w:pStyle w:val="CVSpacer"/>
              <w:rPr>
                <w:rFonts w:ascii="Times New Roman" w:hAnsi="Times New Roman"/>
              </w:rPr>
            </w:pPr>
          </w:p>
        </w:tc>
        <w:tc>
          <w:tcPr>
            <w:tcW w:w="8642" w:type="dxa"/>
            <w:gridSpan w:val="15"/>
          </w:tcPr>
          <w:p w14:paraId="64D88055" w14:textId="77777777" w:rsidR="00F76A17" w:rsidRPr="002D03DD" w:rsidRDefault="00F76A17">
            <w:pPr>
              <w:pStyle w:val="CVSpacer"/>
              <w:rPr>
                <w:rFonts w:ascii="Times New Roman" w:hAnsi="Times New Roman"/>
              </w:rPr>
            </w:pPr>
          </w:p>
        </w:tc>
      </w:tr>
      <w:tr w:rsidR="000572FA" w14:paraId="6D8DE053" w14:textId="77777777" w:rsidTr="00996CB6">
        <w:trPr>
          <w:cantSplit/>
          <w:trHeight w:val="111"/>
        </w:trPr>
        <w:tc>
          <w:tcPr>
            <w:tcW w:w="2402" w:type="dxa"/>
          </w:tcPr>
          <w:p w14:paraId="48CEED7E" w14:textId="77777777" w:rsidR="00F76A17" w:rsidRPr="002D03DD" w:rsidRDefault="00F76A17">
            <w:pPr>
              <w:pStyle w:val="CVHeading1"/>
              <w:spacing w:before="0"/>
              <w:rPr>
                <w:rFonts w:ascii="Times New Roman" w:hAnsi="Times New Roman"/>
              </w:rPr>
            </w:pPr>
            <w:r w:rsidRPr="002D03DD">
              <w:rPr>
                <w:rFonts w:ascii="Times New Roman" w:hAnsi="Times New Roman"/>
              </w:rPr>
              <w:t>Aptitudini şi competenţe personale</w:t>
            </w:r>
          </w:p>
        </w:tc>
        <w:tc>
          <w:tcPr>
            <w:tcW w:w="8642" w:type="dxa"/>
            <w:gridSpan w:val="15"/>
          </w:tcPr>
          <w:p w14:paraId="4579D284" w14:textId="77777777" w:rsidR="00F76A17" w:rsidRPr="002D03DD" w:rsidRDefault="00D8408F" w:rsidP="00D8408F">
            <w:pPr>
              <w:autoSpaceDE w:val="0"/>
              <w:autoSpaceDN w:val="0"/>
              <w:adjustRightInd w:val="0"/>
              <w:jc w:val="both"/>
              <w:rPr>
                <w:rFonts w:ascii="Times New Roman" w:hAnsi="Times New Roman"/>
              </w:rPr>
            </w:pPr>
            <w:r>
              <w:rPr>
                <w:rFonts w:ascii="Times New Roman" w:hAnsi="Times New Roman"/>
              </w:rPr>
              <w:t>Atestat</w:t>
            </w:r>
            <w:r w:rsidR="002B11E0">
              <w:rPr>
                <w:rFonts w:ascii="Times New Roman" w:hAnsi="Times New Roman"/>
              </w:rPr>
              <w:t xml:space="preserve"> </w:t>
            </w:r>
            <w:r w:rsidR="00013821" w:rsidRPr="004452CE">
              <w:rPr>
                <w:rFonts w:ascii="Times New Roman" w:hAnsi="Times New Roman"/>
              </w:rPr>
              <w:t>î</w:t>
            </w:r>
            <w:r w:rsidR="00013821">
              <w:rPr>
                <w:rFonts w:ascii="Times New Roman" w:hAnsi="Times New Roman"/>
              </w:rPr>
              <w:t>n</w:t>
            </w:r>
            <w:r>
              <w:rPr>
                <w:rFonts w:ascii="Times New Roman" w:hAnsi="Times New Roman"/>
              </w:rPr>
              <w:t xml:space="preserve"> Informatic</w:t>
            </w:r>
            <w:r w:rsidR="00013821" w:rsidRPr="002D03DD">
              <w:rPr>
                <w:rFonts w:ascii="Times New Roman" w:hAnsi="Times New Roman"/>
              </w:rPr>
              <w:t>ă</w:t>
            </w:r>
          </w:p>
        </w:tc>
      </w:tr>
      <w:tr w:rsidR="000572FA" w14:paraId="3DE15F7D" w14:textId="77777777" w:rsidTr="00996CB6">
        <w:trPr>
          <w:cantSplit/>
          <w:trHeight w:val="160"/>
        </w:trPr>
        <w:tc>
          <w:tcPr>
            <w:tcW w:w="2402" w:type="dxa"/>
          </w:tcPr>
          <w:p w14:paraId="76E3D034" w14:textId="77777777" w:rsidR="00F76A17" w:rsidRPr="002D03DD" w:rsidRDefault="00F76A17">
            <w:pPr>
              <w:pStyle w:val="CVSpacer"/>
              <w:rPr>
                <w:rFonts w:ascii="Times New Roman" w:hAnsi="Times New Roman"/>
              </w:rPr>
            </w:pPr>
          </w:p>
        </w:tc>
        <w:tc>
          <w:tcPr>
            <w:tcW w:w="8642" w:type="dxa"/>
            <w:gridSpan w:val="15"/>
          </w:tcPr>
          <w:p w14:paraId="1CB74511" w14:textId="77777777" w:rsidR="00F76A17" w:rsidRPr="002D03DD" w:rsidRDefault="00F76A17">
            <w:pPr>
              <w:pStyle w:val="CVSpacer"/>
              <w:rPr>
                <w:rFonts w:ascii="Times New Roman" w:hAnsi="Times New Roman"/>
              </w:rPr>
            </w:pPr>
          </w:p>
        </w:tc>
      </w:tr>
      <w:tr w:rsidR="000572FA" w14:paraId="6D414F02" w14:textId="77777777" w:rsidTr="00996CB6">
        <w:trPr>
          <w:cantSplit/>
          <w:trHeight w:val="32"/>
        </w:trPr>
        <w:tc>
          <w:tcPr>
            <w:tcW w:w="2402" w:type="dxa"/>
          </w:tcPr>
          <w:p w14:paraId="0A190EBD" w14:textId="77777777" w:rsidR="00F76A17" w:rsidRPr="002D03DD" w:rsidRDefault="004452CE">
            <w:pPr>
              <w:pStyle w:val="CVHeading2-FirstLine"/>
              <w:spacing w:before="0"/>
              <w:rPr>
                <w:rFonts w:ascii="Times New Roman" w:hAnsi="Times New Roman"/>
              </w:rPr>
            </w:pPr>
            <w:r>
              <w:rPr>
                <w:rFonts w:ascii="Times New Roman" w:hAnsi="Times New Roman"/>
              </w:rPr>
              <w:t>Limba maternă</w:t>
            </w:r>
          </w:p>
        </w:tc>
        <w:tc>
          <w:tcPr>
            <w:tcW w:w="8642" w:type="dxa"/>
            <w:gridSpan w:val="15"/>
          </w:tcPr>
          <w:p w14:paraId="7E571158" w14:textId="77777777" w:rsidR="00F76A17" w:rsidRPr="002D03DD" w:rsidRDefault="00F76A17">
            <w:pPr>
              <w:pStyle w:val="CVMedium-FirstLine"/>
              <w:spacing w:before="0"/>
              <w:rPr>
                <w:rFonts w:ascii="Times New Roman" w:hAnsi="Times New Roman"/>
                <w:b w:val="0"/>
                <w:sz w:val="20"/>
              </w:rPr>
            </w:pPr>
            <w:r w:rsidRPr="002D03DD">
              <w:rPr>
                <w:rFonts w:ascii="Times New Roman" w:hAnsi="Times New Roman"/>
                <w:sz w:val="20"/>
              </w:rPr>
              <w:t>Română</w:t>
            </w:r>
          </w:p>
        </w:tc>
      </w:tr>
      <w:tr w:rsidR="000572FA" w14:paraId="51BAEADD" w14:textId="77777777" w:rsidTr="00996CB6">
        <w:trPr>
          <w:cantSplit/>
          <w:trHeight w:val="32"/>
        </w:trPr>
        <w:tc>
          <w:tcPr>
            <w:tcW w:w="2402" w:type="dxa"/>
          </w:tcPr>
          <w:p w14:paraId="7D80EB3F" w14:textId="77777777" w:rsidR="00F76A17" w:rsidRPr="002D03DD" w:rsidRDefault="00F76A17">
            <w:pPr>
              <w:pStyle w:val="CVSpacer"/>
              <w:rPr>
                <w:rFonts w:ascii="Times New Roman" w:hAnsi="Times New Roman"/>
              </w:rPr>
            </w:pPr>
          </w:p>
        </w:tc>
        <w:tc>
          <w:tcPr>
            <w:tcW w:w="8642" w:type="dxa"/>
            <w:gridSpan w:val="15"/>
          </w:tcPr>
          <w:p w14:paraId="55CDC2E7" w14:textId="77777777" w:rsidR="00F76A17" w:rsidRPr="002D03DD" w:rsidRDefault="00F76A17">
            <w:pPr>
              <w:pStyle w:val="CVSpacer"/>
              <w:rPr>
                <w:rFonts w:ascii="Times New Roman" w:hAnsi="Times New Roman"/>
              </w:rPr>
            </w:pPr>
          </w:p>
        </w:tc>
      </w:tr>
      <w:tr w:rsidR="000572FA" w14:paraId="272CB1BD" w14:textId="77777777" w:rsidTr="00996CB6">
        <w:trPr>
          <w:cantSplit/>
          <w:trHeight w:val="32"/>
        </w:trPr>
        <w:tc>
          <w:tcPr>
            <w:tcW w:w="2402" w:type="dxa"/>
          </w:tcPr>
          <w:p w14:paraId="0AD0FD0D" w14:textId="77777777" w:rsidR="00F76A17" w:rsidRPr="002D03DD" w:rsidRDefault="004452CE">
            <w:pPr>
              <w:pStyle w:val="CVHeading2-FirstLine"/>
              <w:spacing w:before="0"/>
              <w:rPr>
                <w:rFonts w:ascii="Times New Roman" w:hAnsi="Times New Roman"/>
                <w:szCs w:val="22"/>
              </w:rPr>
            </w:pPr>
            <w:r>
              <w:rPr>
                <w:rFonts w:ascii="Times New Roman" w:hAnsi="Times New Roman"/>
              </w:rPr>
              <w:t>Limba străină</w:t>
            </w:r>
            <w:r>
              <w:rPr>
                <w:rFonts w:ascii="Times New Roman" w:hAnsi="Times New Roman"/>
                <w:szCs w:val="22"/>
              </w:rPr>
              <w:t>cunoscută</w:t>
            </w:r>
          </w:p>
        </w:tc>
        <w:tc>
          <w:tcPr>
            <w:tcW w:w="8642" w:type="dxa"/>
            <w:gridSpan w:val="15"/>
          </w:tcPr>
          <w:p w14:paraId="0E888A42" w14:textId="77777777" w:rsidR="00F76A17" w:rsidRPr="002D03DD" w:rsidRDefault="00F76A17">
            <w:pPr>
              <w:pStyle w:val="CVMedium-FirstLine"/>
              <w:spacing w:before="0"/>
              <w:rPr>
                <w:rFonts w:ascii="Times New Roman" w:hAnsi="Times New Roman"/>
              </w:rPr>
            </w:pPr>
          </w:p>
        </w:tc>
      </w:tr>
      <w:tr w:rsidR="000572FA" w14:paraId="2062CC13" w14:textId="77777777" w:rsidTr="00EB5443">
        <w:trPr>
          <w:cantSplit/>
          <w:trHeight w:val="32"/>
        </w:trPr>
        <w:tc>
          <w:tcPr>
            <w:tcW w:w="2402" w:type="dxa"/>
          </w:tcPr>
          <w:p w14:paraId="78AB5621" w14:textId="77777777" w:rsidR="00F76A17" w:rsidRPr="002D03DD" w:rsidRDefault="00F76A17">
            <w:pPr>
              <w:pStyle w:val="CVHeading2"/>
              <w:rPr>
                <w:rFonts w:ascii="Times New Roman" w:hAnsi="Times New Roman"/>
              </w:rPr>
            </w:pPr>
            <w:r w:rsidRPr="002D03DD">
              <w:rPr>
                <w:rFonts w:ascii="Times New Roman" w:hAnsi="Times New Roman"/>
              </w:rPr>
              <w:t>Autoevaluare</w:t>
            </w:r>
          </w:p>
        </w:tc>
        <w:tc>
          <w:tcPr>
            <w:tcW w:w="935" w:type="dxa"/>
            <w:gridSpan w:val="3"/>
            <w:shd w:val="clear" w:color="auto" w:fill="D9D9D9"/>
          </w:tcPr>
          <w:p w14:paraId="60143236" w14:textId="77777777" w:rsidR="00F76A17" w:rsidRPr="002D03DD" w:rsidRDefault="00F76A17">
            <w:pPr>
              <w:pStyle w:val="CVNormal"/>
              <w:rPr>
                <w:rFonts w:ascii="Times New Roman" w:hAnsi="Times New Roman"/>
              </w:rPr>
            </w:pPr>
          </w:p>
        </w:tc>
        <w:tc>
          <w:tcPr>
            <w:tcW w:w="3080" w:type="dxa"/>
            <w:gridSpan w:val="5"/>
            <w:shd w:val="clear" w:color="auto" w:fill="D9D9D9"/>
          </w:tcPr>
          <w:p w14:paraId="01D73623" w14:textId="77777777" w:rsidR="00F76A17" w:rsidRPr="002D03DD" w:rsidRDefault="00F76A17">
            <w:pPr>
              <w:pStyle w:val="LevelAssessment-Heading1"/>
              <w:rPr>
                <w:rFonts w:ascii="Times New Roman" w:hAnsi="Times New Roman"/>
              </w:rPr>
            </w:pPr>
            <w:r w:rsidRPr="002D03DD">
              <w:rPr>
                <w:rFonts w:ascii="Times New Roman" w:hAnsi="Times New Roman"/>
              </w:rPr>
              <w:t>Înţelegere</w:t>
            </w:r>
          </w:p>
        </w:tc>
        <w:tc>
          <w:tcPr>
            <w:tcW w:w="3089" w:type="dxa"/>
            <w:gridSpan w:val="5"/>
            <w:shd w:val="clear" w:color="auto" w:fill="D9D9D9"/>
          </w:tcPr>
          <w:p w14:paraId="38447B23" w14:textId="77777777" w:rsidR="00F76A17" w:rsidRPr="002D03DD" w:rsidRDefault="00F76A17">
            <w:pPr>
              <w:pStyle w:val="LevelAssessment-Heading1"/>
              <w:rPr>
                <w:rFonts w:ascii="Times New Roman" w:hAnsi="Times New Roman"/>
              </w:rPr>
            </w:pPr>
            <w:r w:rsidRPr="002D03DD">
              <w:rPr>
                <w:rFonts w:ascii="Times New Roman" w:hAnsi="Times New Roman"/>
              </w:rPr>
              <w:t>Vorbire</w:t>
            </w:r>
          </w:p>
        </w:tc>
        <w:tc>
          <w:tcPr>
            <w:tcW w:w="1538" w:type="dxa"/>
            <w:gridSpan w:val="2"/>
            <w:shd w:val="clear" w:color="auto" w:fill="D9D9D9"/>
          </w:tcPr>
          <w:p w14:paraId="3634BDD1" w14:textId="77777777" w:rsidR="00F76A17" w:rsidRPr="002D03DD" w:rsidRDefault="00F76A17">
            <w:pPr>
              <w:pStyle w:val="LevelAssessment-Heading1"/>
              <w:rPr>
                <w:rFonts w:ascii="Times New Roman" w:hAnsi="Times New Roman"/>
              </w:rPr>
            </w:pPr>
            <w:r w:rsidRPr="002D03DD">
              <w:rPr>
                <w:rFonts w:ascii="Times New Roman" w:hAnsi="Times New Roman"/>
              </w:rPr>
              <w:t>Scriere</w:t>
            </w:r>
          </w:p>
        </w:tc>
      </w:tr>
      <w:tr w:rsidR="000572FA" w14:paraId="59C6B303" w14:textId="77777777" w:rsidTr="00EB5443">
        <w:trPr>
          <w:cantSplit/>
          <w:trHeight w:val="32"/>
        </w:trPr>
        <w:tc>
          <w:tcPr>
            <w:tcW w:w="2402" w:type="dxa"/>
          </w:tcPr>
          <w:p w14:paraId="093BC3E1" w14:textId="77777777" w:rsidR="00F76A17" w:rsidRPr="002D03DD" w:rsidRDefault="00F76A17">
            <w:pPr>
              <w:pStyle w:val="CVHeadingLevel"/>
              <w:rPr>
                <w:rFonts w:ascii="Times New Roman" w:hAnsi="Times New Roman"/>
              </w:rPr>
            </w:pPr>
            <w:r w:rsidRPr="002D03DD">
              <w:rPr>
                <w:rFonts w:ascii="Times New Roman" w:hAnsi="Times New Roman"/>
              </w:rPr>
              <w:t>Nivel european (*)</w:t>
            </w:r>
          </w:p>
        </w:tc>
        <w:tc>
          <w:tcPr>
            <w:tcW w:w="935" w:type="dxa"/>
            <w:gridSpan w:val="3"/>
            <w:shd w:val="clear" w:color="auto" w:fill="D9D9D9"/>
          </w:tcPr>
          <w:p w14:paraId="54D65372" w14:textId="77777777" w:rsidR="00F76A17" w:rsidRPr="002D03DD" w:rsidRDefault="00F76A17">
            <w:pPr>
              <w:pStyle w:val="CVNormal"/>
              <w:rPr>
                <w:rFonts w:ascii="Times New Roman" w:hAnsi="Times New Roman"/>
              </w:rPr>
            </w:pPr>
          </w:p>
        </w:tc>
        <w:tc>
          <w:tcPr>
            <w:tcW w:w="1539" w:type="dxa"/>
            <w:gridSpan w:val="2"/>
            <w:shd w:val="clear" w:color="auto" w:fill="D9D9D9"/>
          </w:tcPr>
          <w:p w14:paraId="3D4C2BE8" w14:textId="77777777" w:rsidR="00F76A17" w:rsidRPr="00D524F9" w:rsidRDefault="00F76A17">
            <w:pPr>
              <w:pStyle w:val="LevelAssessment-Heading2"/>
              <w:rPr>
                <w:rFonts w:ascii="Times New Roman" w:hAnsi="Times New Roman"/>
                <w:b/>
                <w:szCs w:val="18"/>
                <w:lang w:val="ro-RO"/>
              </w:rPr>
            </w:pPr>
            <w:r w:rsidRPr="00D524F9">
              <w:rPr>
                <w:rFonts w:ascii="Times New Roman" w:hAnsi="Times New Roman"/>
                <w:b/>
                <w:szCs w:val="18"/>
                <w:lang w:val="ro-RO"/>
              </w:rPr>
              <w:t>Ascultare</w:t>
            </w:r>
          </w:p>
        </w:tc>
        <w:tc>
          <w:tcPr>
            <w:tcW w:w="1541" w:type="dxa"/>
            <w:gridSpan w:val="3"/>
            <w:shd w:val="clear" w:color="auto" w:fill="D9D9D9"/>
          </w:tcPr>
          <w:p w14:paraId="2E3D47E9" w14:textId="77777777" w:rsidR="00F76A17" w:rsidRPr="00D524F9" w:rsidRDefault="00F76A17">
            <w:pPr>
              <w:pStyle w:val="LevelAssessment-Heading2"/>
              <w:rPr>
                <w:rFonts w:ascii="Times New Roman" w:hAnsi="Times New Roman"/>
                <w:b/>
                <w:szCs w:val="18"/>
                <w:lang w:val="ro-RO"/>
              </w:rPr>
            </w:pPr>
            <w:r w:rsidRPr="00D524F9">
              <w:rPr>
                <w:rFonts w:ascii="Times New Roman" w:hAnsi="Times New Roman"/>
                <w:b/>
                <w:szCs w:val="18"/>
                <w:lang w:val="ro-RO"/>
              </w:rPr>
              <w:t>Citire</w:t>
            </w:r>
          </w:p>
        </w:tc>
        <w:tc>
          <w:tcPr>
            <w:tcW w:w="1537" w:type="dxa"/>
            <w:gridSpan w:val="2"/>
            <w:shd w:val="clear" w:color="auto" w:fill="D9D9D9"/>
          </w:tcPr>
          <w:p w14:paraId="7FFC8D4F" w14:textId="77777777" w:rsidR="00F76A17" w:rsidRPr="00D524F9" w:rsidRDefault="00F76A17">
            <w:pPr>
              <w:pStyle w:val="LevelAssessment-Heading2"/>
              <w:rPr>
                <w:rFonts w:ascii="Times New Roman" w:hAnsi="Times New Roman"/>
                <w:b/>
                <w:lang w:val="ro-RO"/>
              </w:rPr>
            </w:pPr>
            <w:r w:rsidRPr="00D524F9">
              <w:rPr>
                <w:rFonts w:ascii="Times New Roman" w:hAnsi="Times New Roman"/>
                <w:b/>
                <w:lang w:val="ro-RO"/>
              </w:rPr>
              <w:t>Participare la conversaţie</w:t>
            </w:r>
          </w:p>
        </w:tc>
        <w:tc>
          <w:tcPr>
            <w:tcW w:w="1552" w:type="dxa"/>
            <w:gridSpan w:val="3"/>
            <w:shd w:val="clear" w:color="auto" w:fill="D9D9D9"/>
          </w:tcPr>
          <w:p w14:paraId="16C5FD79" w14:textId="77777777" w:rsidR="00F76A17" w:rsidRPr="00D524F9" w:rsidRDefault="00F76A17">
            <w:pPr>
              <w:pStyle w:val="LevelAssessment-Heading2"/>
              <w:rPr>
                <w:rFonts w:ascii="Times New Roman" w:hAnsi="Times New Roman"/>
                <w:b/>
                <w:szCs w:val="18"/>
                <w:lang w:val="ro-RO"/>
              </w:rPr>
            </w:pPr>
            <w:r w:rsidRPr="00D524F9">
              <w:rPr>
                <w:rFonts w:ascii="Times New Roman" w:hAnsi="Times New Roman"/>
                <w:b/>
                <w:szCs w:val="18"/>
                <w:lang w:val="ro-RO"/>
              </w:rPr>
              <w:t>Discurs oral</w:t>
            </w:r>
          </w:p>
        </w:tc>
        <w:tc>
          <w:tcPr>
            <w:tcW w:w="1538" w:type="dxa"/>
            <w:gridSpan w:val="2"/>
            <w:shd w:val="clear" w:color="auto" w:fill="D9D9D9"/>
          </w:tcPr>
          <w:p w14:paraId="4499C27B" w14:textId="77777777" w:rsidR="00F76A17" w:rsidRPr="00D524F9" w:rsidRDefault="00F76A17">
            <w:pPr>
              <w:pStyle w:val="BodyText"/>
              <w:spacing w:after="0"/>
              <w:jc w:val="center"/>
              <w:rPr>
                <w:rFonts w:ascii="Times New Roman" w:hAnsi="Times New Roman"/>
                <w:b/>
                <w:sz w:val="18"/>
              </w:rPr>
            </w:pPr>
            <w:r w:rsidRPr="00D524F9">
              <w:rPr>
                <w:rFonts w:ascii="Times New Roman" w:hAnsi="Times New Roman"/>
                <w:b/>
                <w:sz w:val="18"/>
              </w:rPr>
              <w:t>Exprimare scrisă</w:t>
            </w:r>
          </w:p>
        </w:tc>
      </w:tr>
      <w:tr w:rsidR="000572FA" w14:paraId="6DCAD276" w14:textId="77777777" w:rsidTr="00520A80">
        <w:trPr>
          <w:cantSplit/>
          <w:trHeight w:val="32"/>
        </w:trPr>
        <w:tc>
          <w:tcPr>
            <w:tcW w:w="2402" w:type="dxa"/>
          </w:tcPr>
          <w:p w14:paraId="36CE5B1F" w14:textId="77777777" w:rsidR="00F76A17" w:rsidRPr="002D03DD" w:rsidRDefault="00F76A17">
            <w:pPr>
              <w:pStyle w:val="CVHeadingLanguage"/>
              <w:rPr>
                <w:rFonts w:ascii="Times New Roman" w:hAnsi="Times New Roman"/>
              </w:rPr>
            </w:pPr>
            <w:r w:rsidRPr="002D03DD">
              <w:rPr>
                <w:rFonts w:ascii="Times New Roman" w:hAnsi="Times New Roman"/>
              </w:rPr>
              <w:t>Engleză</w:t>
            </w:r>
          </w:p>
        </w:tc>
        <w:tc>
          <w:tcPr>
            <w:tcW w:w="935" w:type="dxa"/>
            <w:gridSpan w:val="3"/>
            <w:shd w:val="clear" w:color="auto" w:fill="FFFF00"/>
          </w:tcPr>
          <w:p w14:paraId="258A96B8" w14:textId="77777777" w:rsidR="00F76A17" w:rsidRPr="002D03DD" w:rsidRDefault="00F76A17">
            <w:pPr>
              <w:pStyle w:val="CVNormal"/>
              <w:rPr>
                <w:rFonts w:ascii="Times New Roman" w:hAnsi="Times New Roman"/>
              </w:rPr>
            </w:pPr>
          </w:p>
        </w:tc>
        <w:tc>
          <w:tcPr>
            <w:tcW w:w="288" w:type="dxa"/>
            <w:shd w:val="clear" w:color="auto" w:fill="FFFF00"/>
            <w:vAlign w:val="center"/>
          </w:tcPr>
          <w:p w14:paraId="50C4DE3E" w14:textId="77777777" w:rsidR="00F76A17" w:rsidRPr="00D524F9" w:rsidRDefault="00F76A17">
            <w:pPr>
              <w:pStyle w:val="LevelAssessment-Code"/>
              <w:rPr>
                <w:rFonts w:ascii="Times New Roman" w:hAnsi="Times New Roman"/>
                <w:b/>
              </w:rPr>
            </w:pPr>
          </w:p>
        </w:tc>
        <w:tc>
          <w:tcPr>
            <w:tcW w:w="1251" w:type="dxa"/>
            <w:shd w:val="clear" w:color="auto" w:fill="FFFF00"/>
            <w:vAlign w:val="center"/>
          </w:tcPr>
          <w:p w14:paraId="2B8EE2B7" w14:textId="77777777" w:rsidR="00F76A17" w:rsidRPr="002D03DD" w:rsidRDefault="00F76A17">
            <w:pPr>
              <w:pStyle w:val="LevelAssessment-Description"/>
              <w:rPr>
                <w:rFonts w:ascii="Times New Roman" w:hAnsi="Times New Roman"/>
              </w:rPr>
            </w:pPr>
            <w:r w:rsidRPr="002D03DD">
              <w:rPr>
                <w:rFonts w:ascii="Times New Roman" w:hAnsi="Times New Roman"/>
              </w:rPr>
              <w:t>Utilizator experimentat</w:t>
            </w:r>
          </w:p>
        </w:tc>
        <w:tc>
          <w:tcPr>
            <w:tcW w:w="286" w:type="dxa"/>
            <w:shd w:val="clear" w:color="auto" w:fill="FFFF00"/>
            <w:vAlign w:val="center"/>
          </w:tcPr>
          <w:p w14:paraId="239C596E" w14:textId="77777777" w:rsidR="00F76A17" w:rsidRPr="002D03DD" w:rsidRDefault="00F76A17">
            <w:pPr>
              <w:pStyle w:val="LevelAssessment-Code"/>
              <w:rPr>
                <w:rFonts w:ascii="Times New Roman" w:hAnsi="Times New Roman"/>
              </w:rPr>
            </w:pPr>
          </w:p>
        </w:tc>
        <w:tc>
          <w:tcPr>
            <w:tcW w:w="1255" w:type="dxa"/>
            <w:gridSpan w:val="2"/>
            <w:shd w:val="clear" w:color="auto" w:fill="FFFF00"/>
            <w:vAlign w:val="center"/>
          </w:tcPr>
          <w:p w14:paraId="401F875C" w14:textId="77777777" w:rsidR="00F76A17" w:rsidRPr="002D03DD" w:rsidRDefault="00F76A17">
            <w:pPr>
              <w:pStyle w:val="LevelAssessment-Description"/>
              <w:rPr>
                <w:rFonts w:ascii="Times New Roman" w:hAnsi="Times New Roman"/>
              </w:rPr>
            </w:pPr>
            <w:r w:rsidRPr="002D03DD">
              <w:rPr>
                <w:rFonts w:ascii="Times New Roman" w:hAnsi="Times New Roman"/>
              </w:rPr>
              <w:t>Utilizator experimentat</w:t>
            </w:r>
          </w:p>
        </w:tc>
        <w:tc>
          <w:tcPr>
            <w:tcW w:w="283" w:type="dxa"/>
            <w:shd w:val="clear" w:color="auto" w:fill="FFFF00"/>
            <w:vAlign w:val="center"/>
          </w:tcPr>
          <w:p w14:paraId="1498A952" w14:textId="77777777" w:rsidR="00F76A17" w:rsidRPr="002D03DD" w:rsidRDefault="00F76A17">
            <w:pPr>
              <w:pStyle w:val="LevelAssessment-Code"/>
              <w:rPr>
                <w:rFonts w:ascii="Times New Roman" w:hAnsi="Times New Roman"/>
              </w:rPr>
            </w:pPr>
          </w:p>
        </w:tc>
        <w:tc>
          <w:tcPr>
            <w:tcW w:w="1254" w:type="dxa"/>
            <w:shd w:val="clear" w:color="auto" w:fill="FFFF00"/>
            <w:vAlign w:val="center"/>
          </w:tcPr>
          <w:p w14:paraId="3FA45A8C" w14:textId="77777777" w:rsidR="00F76A17" w:rsidRPr="002D03DD" w:rsidRDefault="00F76A17">
            <w:pPr>
              <w:pStyle w:val="LevelAssessment-Description"/>
              <w:rPr>
                <w:rFonts w:ascii="Times New Roman" w:hAnsi="Times New Roman"/>
              </w:rPr>
            </w:pPr>
            <w:r w:rsidRPr="002D03DD">
              <w:rPr>
                <w:rFonts w:ascii="Times New Roman" w:hAnsi="Times New Roman"/>
              </w:rPr>
              <w:t>Utilizator experimentat</w:t>
            </w:r>
          </w:p>
        </w:tc>
        <w:tc>
          <w:tcPr>
            <w:tcW w:w="284" w:type="dxa"/>
            <w:gridSpan w:val="2"/>
            <w:shd w:val="clear" w:color="auto" w:fill="FFFF00"/>
            <w:vAlign w:val="center"/>
          </w:tcPr>
          <w:p w14:paraId="1F3289B3" w14:textId="77777777" w:rsidR="00F76A17" w:rsidRPr="002D03DD" w:rsidRDefault="00F76A17">
            <w:pPr>
              <w:pStyle w:val="LevelAssessment-Code"/>
              <w:rPr>
                <w:rFonts w:ascii="Times New Roman" w:hAnsi="Times New Roman"/>
              </w:rPr>
            </w:pPr>
          </w:p>
        </w:tc>
        <w:tc>
          <w:tcPr>
            <w:tcW w:w="1268" w:type="dxa"/>
            <w:shd w:val="clear" w:color="auto" w:fill="FFFF00"/>
            <w:vAlign w:val="center"/>
          </w:tcPr>
          <w:p w14:paraId="70D94D86" w14:textId="77777777" w:rsidR="00F76A17" w:rsidRPr="002D03DD" w:rsidRDefault="00F76A17">
            <w:pPr>
              <w:pStyle w:val="LevelAssessment-Description"/>
              <w:rPr>
                <w:rFonts w:ascii="Times New Roman" w:hAnsi="Times New Roman"/>
              </w:rPr>
            </w:pPr>
            <w:r w:rsidRPr="002D03DD">
              <w:rPr>
                <w:rFonts w:ascii="Times New Roman" w:hAnsi="Times New Roman"/>
              </w:rPr>
              <w:t>Utilizator experimentat</w:t>
            </w:r>
          </w:p>
        </w:tc>
        <w:tc>
          <w:tcPr>
            <w:tcW w:w="270" w:type="dxa"/>
            <w:shd w:val="clear" w:color="auto" w:fill="FFFF00"/>
            <w:vAlign w:val="center"/>
          </w:tcPr>
          <w:p w14:paraId="5B80020B" w14:textId="77777777" w:rsidR="00F76A17" w:rsidRPr="002D03DD" w:rsidRDefault="00F76A17">
            <w:pPr>
              <w:pStyle w:val="LevelAssessment-Code"/>
              <w:rPr>
                <w:rFonts w:ascii="Times New Roman" w:hAnsi="Times New Roman"/>
              </w:rPr>
            </w:pPr>
          </w:p>
        </w:tc>
        <w:tc>
          <w:tcPr>
            <w:tcW w:w="1268" w:type="dxa"/>
            <w:shd w:val="clear" w:color="auto" w:fill="FFFF00"/>
            <w:vAlign w:val="center"/>
          </w:tcPr>
          <w:p w14:paraId="58DB3D48" w14:textId="77777777" w:rsidR="00F76A17" w:rsidRPr="002D03DD" w:rsidRDefault="00F76A17">
            <w:pPr>
              <w:pStyle w:val="LevelAssessment-Description"/>
              <w:rPr>
                <w:rFonts w:ascii="Times New Roman" w:hAnsi="Times New Roman"/>
              </w:rPr>
            </w:pPr>
            <w:r w:rsidRPr="002D03DD">
              <w:rPr>
                <w:rFonts w:ascii="Times New Roman" w:hAnsi="Times New Roman"/>
              </w:rPr>
              <w:t>Utilizator experimentat</w:t>
            </w:r>
          </w:p>
        </w:tc>
      </w:tr>
      <w:tr w:rsidR="000572FA" w14:paraId="69B98DB6" w14:textId="77777777" w:rsidTr="00520A80">
        <w:trPr>
          <w:cantSplit/>
          <w:trHeight w:val="32"/>
        </w:trPr>
        <w:tc>
          <w:tcPr>
            <w:tcW w:w="2402" w:type="dxa"/>
          </w:tcPr>
          <w:p w14:paraId="18F8FADF" w14:textId="77777777" w:rsidR="00F76A17" w:rsidRPr="002D03DD" w:rsidRDefault="00F76A17" w:rsidP="00D8408F">
            <w:pPr>
              <w:pStyle w:val="CVHeadingLanguage"/>
              <w:rPr>
                <w:rFonts w:ascii="Times New Roman" w:hAnsi="Times New Roman"/>
              </w:rPr>
            </w:pPr>
          </w:p>
        </w:tc>
        <w:tc>
          <w:tcPr>
            <w:tcW w:w="935" w:type="dxa"/>
            <w:gridSpan w:val="3"/>
            <w:shd w:val="clear" w:color="auto" w:fill="FFFF00"/>
          </w:tcPr>
          <w:p w14:paraId="22BCF62F" w14:textId="77777777" w:rsidR="00F76A17" w:rsidRPr="002D03DD" w:rsidRDefault="00F76A17" w:rsidP="00D8408F">
            <w:pPr>
              <w:pStyle w:val="CVNormal"/>
              <w:ind w:left="0"/>
              <w:rPr>
                <w:rFonts w:ascii="Times New Roman" w:hAnsi="Times New Roman"/>
              </w:rPr>
            </w:pPr>
          </w:p>
        </w:tc>
        <w:tc>
          <w:tcPr>
            <w:tcW w:w="288" w:type="dxa"/>
            <w:shd w:val="clear" w:color="auto" w:fill="FFFF00"/>
            <w:vAlign w:val="center"/>
          </w:tcPr>
          <w:p w14:paraId="463D3341" w14:textId="77777777" w:rsidR="00F76A17" w:rsidRPr="00D524F9" w:rsidRDefault="00F76A17">
            <w:pPr>
              <w:pStyle w:val="LevelAssessment-Code"/>
              <w:rPr>
                <w:rFonts w:ascii="Times New Roman" w:hAnsi="Times New Roman"/>
                <w:b/>
              </w:rPr>
            </w:pPr>
          </w:p>
        </w:tc>
        <w:tc>
          <w:tcPr>
            <w:tcW w:w="1251" w:type="dxa"/>
            <w:shd w:val="clear" w:color="auto" w:fill="FFFF00"/>
            <w:vAlign w:val="center"/>
          </w:tcPr>
          <w:p w14:paraId="34E417B6" w14:textId="77777777" w:rsidR="00F76A17" w:rsidRPr="002D03DD" w:rsidRDefault="00F76A17" w:rsidP="00D8408F">
            <w:pPr>
              <w:pStyle w:val="LevelAssessment-Description"/>
              <w:ind w:left="0"/>
              <w:jc w:val="left"/>
              <w:rPr>
                <w:rFonts w:ascii="Times New Roman" w:hAnsi="Times New Roman"/>
              </w:rPr>
            </w:pPr>
          </w:p>
        </w:tc>
        <w:tc>
          <w:tcPr>
            <w:tcW w:w="286" w:type="dxa"/>
            <w:shd w:val="clear" w:color="auto" w:fill="FFFF00"/>
            <w:vAlign w:val="center"/>
          </w:tcPr>
          <w:p w14:paraId="2D6E6574" w14:textId="77777777" w:rsidR="00F76A17" w:rsidRPr="002D03DD" w:rsidRDefault="00F76A17">
            <w:pPr>
              <w:pStyle w:val="LevelAssessment-Code"/>
              <w:rPr>
                <w:rFonts w:ascii="Times New Roman" w:hAnsi="Times New Roman"/>
              </w:rPr>
            </w:pPr>
          </w:p>
        </w:tc>
        <w:tc>
          <w:tcPr>
            <w:tcW w:w="1255" w:type="dxa"/>
            <w:gridSpan w:val="2"/>
            <w:shd w:val="clear" w:color="auto" w:fill="FFFF00"/>
            <w:vAlign w:val="center"/>
          </w:tcPr>
          <w:p w14:paraId="7F36DFCA" w14:textId="77777777" w:rsidR="00F76A17" w:rsidRPr="002D03DD" w:rsidRDefault="00F76A17">
            <w:pPr>
              <w:pStyle w:val="LevelAssessment-Description"/>
              <w:rPr>
                <w:rFonts w:ascii="Times New Roman" w:hAnsi="Times New Roman"/>
              </w:rPr>
            </w:pPr>
          </w:p>
        </w:tc>
        <w:tc>
          <w:tcPr>
            <w:tcW w:w="283" w:type="dxa"/>
            <w:shd w:val="clear" w:color="auto" w:fill="FFFF00"/>
            <w:vAlign w:val="center"/>
          </w:tcPr>
          <w:p w14:paraId="7734419D" w14:textId="77777777" w:rsidR="00F76A17" w:rsidRPr="002D03DD" w:rsidRDefault="00F76A17">
            <w:pPr>
              <w:pStyle w:val="LevelAssessment-Code"/>
              <w:rPr>
                <w:rFonts w:ascii="Times New Roman" w:hAnsi="Times New Roman"/>
              </w:rPr>
            </w:pPr>
          </w:p>
        </w:tc>
        <w:tc>
          <w:tcPr>
            <w:tcW w:w="1254" w:type="dxa"/>
            <w:shd w:val="clear" w:color="auto" w:fill="FFFF00"/>
            <w:vAlign w:val="center"/>
          </w:tcPr>
          <w:p w14:paraId="2AC62058" w14:textId="77777777" w:rsidR="00F76A17" w:rsidRPr="002D03DD" w:rsidRDefault="00F76A17">
            <w:pPr>
              <w:pStyle w:val="LevelAssessment-Description"/>
              <w:rPr>
                <w:rFonts w:ascii="Times New Roman" w:hAnsi="Times New Roman"/>
              </w:rPr>
            </w:pPr>
          </w:p>
        </w:tc>
        <w:tc>
          <w:tcPr>
            <w:tcW w:w="284" w:type="dxa"/>
            <w:gridSpan w:val="2"/>
            <w:shd w:val="clear" w:color="auto" w:fill="FFFF00"/>
            <w:vAlign w:val="center"/>
          </w:tcPr>
          <w:p w14:paraId="0DD390A3" w14:textId="77777777" w:rsidR="00F76A17" w:rsidRPr="002D03DD" w:rsidRDefault="00F76A17">
            <w:pPr>
              <w:pStyle w:val="LevelAssessment-Code"/>
              <w:rPr>
                <w:rFonts w:ascii="Times New Roman" w:hAnsi="Times New Roman"/>
              </w:rPr>
            </w:pPr>
          </w:p>
        </w:tc>
        <w:tc>
          <w:tcPr>
            <w:tcW w:w="1268" w:type="dxa"/>
            <w:shd w:val="clear" w:color="auto" w:fill="FFFF00"/>
            <w:vAlign w:val="center"/>
          </w:tcPr>
          <w:p w14:paraId="08606754" w14:textId="77777777" w:rsidR="00F76A17" w:rsidRPr="002D03DD" w:rsidRDefault="00F76A17">
            <w:pPr>
              <w:pStyle w:val="LevelAssessment-Description"/>
              <w:rPr>
                <w:rFonts w:ascii="Times New Roman" w:hAnsi="Times New Roman"/>
              </w:rPr>
            </w:pPr>
          </w:p>
        </w:tc>
        <w:tc>
          <w:tcPr>
            <w:tcW w:w="270" w:type="dxa"/>
            <w:shd w:val="clear" w:color="auto" w:fill="FFFF00"/>
            <w:vAlign w:val="center"/>
          </w:tcPr>
          <w:p w14:paraId="7568B823" w14:textId="77777777" w:rsidR="00F76A17" w:rsidRPr="002D03DD" w:rsidRDefault="00F76A17">
            <w:pPr>
              <w:pStyle w:val="LevelAssessment-Code"/>
              <w:rPr>
                <w:rFonts w:ascii="Times New Roman" w:hAnsi="Times New Roman"/>
              </w:rPr>
            </w:pPr>
          </w:p>
        </w:tc>
        <w:tc>
          <w:tcPr>
            <w:tcW w:w="1268" w:type="dxa"/>
            <w:shd w:val="clear" w:color="auto" w:fill="FFFF00"/>
            <w:vAlign w:val="center"/>
          </w:tcPr>
          <w:p w14:paraId="4D6D0083" w14:textId="77777777" w:rsidR="00F76A17" w:rsidRPr="002D03DD" w:rsidRDefault="00F76A17">
            <w:pPr>
              <w:pStyle w:val="LevelAssessment-Description"/>
              <w:rPr>
                <w:rFonts w:ascii="Times New Roman" w:hAnsi="Times New Roman"/>
              </w:rPr>
            </w:pPr>
          </w:p>
        </w:tc>
      </w:tr>
      <w:tr w:rsidR="000572FA" w14:paraId="57A10639" w14:textId="77777777" w:rsidTr="00996CB6">
        <w:trPr>
          <w:cantSplit/>
          <w:trHeight w:val="32"/>
        </w:trPr>
        <w:tc>
          <w:tcPr>
            <w:tcW w:w="2402" w:type="dxa"/>
          </w:tcPr>
          <w:p w14:paraId="0E7E5D15" w14:textId="77777777" w:rsidR="00F76A17" w:rsidRPr="002D03DD" w:rsidRDefault="00F76A17" w:rsidP="006F4C86">
            <w:pPr>
              <w:pStyle w:val="CVHeading2-FirstLine"/>
              <w:spacing w:before="0"/>
              <w:jc w:val="left"/>
              <w:rPr>
                <w:rFonts w:ascii="Times New Roman" w:hAnsi="Times New Roman"/>
              </w:rPr>
            </w:pPr>
            <w:r w:rsidRPr="002D03DD">
              <w:rPr>
                <w:rFonts w:ascii="Times New Roman" w:hAnsi="Times New Roman"/>
              </w:rPr>
              <w:t>Competenţe şi abilităţi sociale</w:t>
            </w:r>
          </w:p>
        </w:tc>
        <w:tc>
          <w:tcPr>
            <w:tcW w:w="8642" w:type="dxa"/>
            <w:gridSpan w:val="15"/>
          </w:tcPr>
          <w:p w14:paraId="20C59991" w14:textId="0C2938DC" w:rsidR="00F76A17" w:rsidRPr="002D03DD" w:rsidRDefault="00D8408F" w:rsidP="004452CE">
            <w:pPr>
              <w:pStyle w:val="CVNormal"/>
              <w:rPr>
                <w:rFonts w:ascii="Times New Roman" w:hAnsi="Times New Roman"/>
              </w:rPr>
            </w:pPr>
            <w:r>
              <w:rPr>
                <w:rFonts w:ascii="Times New Roman" w:hAnsi="Times New Roman"/>
              </w:rPr>
              <w:t>Aptitudini de leadership, s</w:t>
            </w:r>
            <w:r w:rsidRPr="002D03DD">
              <w:rPr>
                <w:rFonts w:ascii="Times New Roman" w:hAnsi="Times New Roman"/>
              </w:rPr>
              <w:t>pirit de echipă,</w:t>
            </w:r>
            <w:r w:rsidR="00272BF3">
              <w:rPr>
                <w:rFonts w:ascii="Times New Roman" w:hAnsi="Times New Roman"/>
              </w:rPr>
              <w:t xml:space="preserve"> </w:t>
            </w:r>
            <w:r w:rsidR="004452CE">
              <w:rPr>
                <w:rFonts w:ascii="Times New Roman" w:hAnsi="Times New Roman"/>
              </w:rPr>
              <w:t>cooperant</w:t>
            </w:r>
          </w:p>
        </w:tc>
      </w:tr>
      <w:tr w:rsidR="000572FA" w14:paraId="4B269BAD" w14:textId="77777777" w:rsidTr="00996CB6">
        <w:trPr>
          <w:cantSplit/>
          <w:trHeight w:val="32"/>
        </w:trPr>
        <w:tc>
          <w:tcPr>
            <w:tcW w:w="2402" w:type="dxa"/>
          </w:tcPr>
          <w:p w14:paraId="57789B89" w14:textId="77777777" w:rsidR="00F76A17" w:rsidRPr="002D03DD" w:rsidRDefault="00F76A17">
            <w:pPr>
              <w:pStyle w:val="CVSpacer"/>
              <w:rPr>
                <w:rFonts w:ascii="Times New Roman" w:hAnsi="Times New Roman"/>
              </w:rPr>
            </w:pPr>
          </w:p>
        </w:tc>
        <w:tc>
          <w:tcPr>
            <w:tcW w:w="8642" w:type="dxa"/>
            <w:gridSpan w:val="15"/>
          </w:tcPr>
          <w:p w14:paraId="48F3C703" w14:textId="77777777" w:rsidR="00F76A17" w:rsidRPr="002D03DD" w:rsidRDefault="00F76A17">
            <w:pPr>
              <w:pStyle w:val="CVSpacer"/>
              <w:rPr>
                <w:rFonts w:ascii="Times New Roman" w:hAnsi="Times New Roman"/>
              </w:rPr>
            </w:pPr>
          </w:p>
        </w:tc>
      </w:tr>
      <w:tr w:rsidR="000572FA" w14:paraId="12212A75" w14:textId="77777777" w:rsidTr="00996CB6">
        <w:trPr>
          <w:cantSplit/>
          <w:trHeight w:val="32"/>
        </w:trPr>
        <w:tc>
          <w:tcPr>
            <w:tcW w:w="2402" w:type="dxa"/>
          </w:tcPr>
          <w:p w14:paraId="232F10AB" w14:textId="77777777" w:rsidR="00F76A17" w:rsidRPr="002D03DD" w:rsidRDefault="00F76A17">
            <w:pPr>
              <w:pStyle w:val="CVHeading2-FirstLine"/>
              <w:spacing w:before="0"/>
              <w:rPr>
                <w:rFonts w:ascii="Times New Roman" w:hAnsi="Times New Roman"/>
              </w:rPr>
            </w:pPr>
            <w:r w:rsidRPr="002D03DD">
              <w:rPr>
                <w:rFonts w:ascii="Times New Roman" w:hAnsi="Times New Roman"/>
              </w:rPr>
              <w:t>Competenţe şi aptitudini organizatorice</w:t>
            </w:r>
          </w:p>
        </w:tc>
        <w:tc>
          <w:tcPr>
            <w:tcW w:w="8642" w:type="dxa"/>
            <w:gridSpan w:val="15"/>
          </w:tcPr>
          <w:p w14:paraId="5F9F3B46" w14:textId="77777777" w:rsidR="005E324F" w:rsidRPr="005E324F" w:rsidRDefault="00EE4408" w:rsidP="005E324F">
            <w:pPr>
              <w:rPr>
                <w:rFonts w:ascii="Arial" w:hAnsi="Arial" w:cs="Arial"/>
                <w:lang w:eastAsia="ro-RO"/>
              </w:rPr>
            </w:pPr>
            <w:r w:rsidRPr="00EE4408">
              <w:rPr>
                <w:rFonts w:ascii="Times New Roman" w:hAnsi="Times New Roman"/>
              </w:rPr>
              <w:t xml:space="preserve">Organizator </w:t>
            </w:r>
            <w:r w:rsidR="00013821">
              <w:rPr>
                <w:rFonts w:ascii="Times New Roman" w:hAnsi="Times New Roman"/>
              </w:rPr>
              <w:t xml:space="preserve">principal al festivalului </w:t>
            </w:r>
            <w:r w:rsidR="00D8408F">
              <w:rPr>
                <w:rFonts w:ascii="Times New Roman" w:hAnsi="Times New Roman"/>
              </w:rPr>
              <w:t>Medfest – 2010 - prezent</w:t>
            </w:r>
          </w:p>
          <w:p w14:paraId="7AB1CD62" w14:textId="77777777" w:rsidR="00F76A17" w:rsidRPr="002D03DD" w:rsidRDefault="00F76A17" w:rsidP="007E1A88">
            <w:pPr>
              <w:pStyle w:val="CVNormal"/>
              <w:rPr>
                <w:rFonts w:ascii="Times New Roman" w:hAnsi="Times New Roman"/>
              </w:rPr>
            </w:pPr>
          </w:p>
        </w:tc>
      </w:tr>
      <w:tr w:rsidR="000572FA" w14:paraId="195345FA" w14:textId="77777777" w:rsidTr="00996CB6">
        <w:trPr>
          <w:cantSplit/>
          <w:trHeight w:val="32"/>
        </w:trPr>
        <w:tc>
          <w:tcPr>
            <w:tcW w:w="2402" w:type="dxa"/>
          </w:tcPr>
          <w:p w14:paraId="1D6675BD" w14:textId="77777777" w:rsidR="00F76A17" w:rsidRPr="002D03DD" w:rsidRDefault="00F76A17">
            <w:pPr>
              <w:pStyle w:val="CVSpacer"/>
              <w:rPr>
                <w:rFonts w:ascii="Times New Roman" w:hAnsi="Times New Roman"/>
              </w:rPr>
            </w:pPr>
          </w:p>
        </w:tc>
        <w:tc>
          <w:tcPr>
            <w:tcW w:w="8642" w:type="dxa"/>
            <w:gridSpan w:val="15"/>
          </w:tcPr>
          <w:p w14:paraId="7EBFA614" w14:textId="77777777" w:rsidR="00F76A17" w:rsidRPr="002D03DD" w:rsidRDefault="00F76A17">
            <w:pPr>
              <w:pStyle w:val="CVSpacer"/>
              <w:rPr>
                <w:rFonts w:ascii="Times New Roman" w:hAnsi="Times New Roman"/>
              </w:rPr>
            </w:pPr>
          </w:p>
        </w:tc>
      </w:tr>
      <w:tr w:rsidR="000572FA" w14:paraId="07B29490" w14:textId="77777777" w:rsidTr="00996CB6">
        <w:trPr>
          <w:cantSplit/>
          <w:trHeight w:val="32"/>
        </w:trPr>
        <w:tc>
          <w:tcPr>
            <w:tcW w:w="2402" w:type="dxa"/>
          </w:tcPr>
          <w:p w14:paraId="2AB05346" w14:textId="77777777" w:rsidR="00F76A17" w:rsidRPr="002D03DD" w:rsidRDefault="00F76A17" w:rsidP="00013821">
            <w:pPr>
              <w:pStyle w:val="CVSpacer"/>
              <w:ind w:left="0"/>
              <w:rPr>
                <w:rFonts w:ascii="Times New Roman" w:hAnsi="Times New Roman"/>
              </w:rPr>
            </w:pPr>
          </w:p>
        </w:tc>
        <w:tc>
          <w:tcPr>
            <w:tcW w:w="8642" w:type="dxa"/>
            <w:gridSpan w:val="15"/>
          </w:tcPr>
          <w:p w14:paraId="49777AE6" w14:textId="77777777" w:rsidR="00F76A17" w:rsidRPr="002D03DD" w:rsidRDefault="00F76A17">
            <w:pPr>
              <w:pStyle w:val="CVSpacer"/>
              <w:rPr>
                <w:rFonts w:ascii="Times New Roman" w:hAnsi="Times New Roman"/>
              </w:rPr>
            </w:pPr>
          </w:p>
        </w:tc>
      </w:tr>
      <w:tr w:rsidR="000572FA" w14:paraId="678A4C6C" w14:textId="77777777" w:rsidTr="00996CB6">
        <w:trPr>
          <w:cantSplit/>
          <w:trHeight w:val="32"/>
        </w:trPr>
        <w:tc>
          <w:tcPr>
            <w:tcW w:w="2402" w:type="dxa"/>
          </w:tcPr>
          <w:p w14:paraId="68FA04F8" w14:textId="77777777" w:rsidR="00F76A17" w:rsidRPr="002D03DD" w:rsidRDefault="00F76A17">
            <w:pPr>
              <w:pStyle w:val="CVHeading2-FirstLine"/>
              <w:spacing w:before="0"/>
              <w:rPr>
                <w:rFonts w:ascii="Times New Roman" w:hAnsi="Times New Roman"/>
              </w:rPr>
            </w:pPr>
            <w:r w:rsidRPr="002D03DD">
              <w:rPr>
                <w:rFonts w:ascii="Times New Roman" w:hAnsi="Times New Roman"/>
              </w:rPr>
              <w:t>Competenţe şi aptitudini de utilizare a calculatorului</w:t>
            </w:r>
          </w:p>
        </w:tc>
        <w:tc>
          <w:tcPr>
            <w:tcW w:w="8642" w:type="dxa"/>
            <w:gridSpan w:val="15"/>
          </w:tcPr>
          <w:p w14:paraId="5A9D81D2" w14:textId="77777777" w:rsidR="00F76A17" w:rsidRPr="002D03DD" w:rsidRDefault="00013821">
            <w:pPr>
              <w:pStyle w:val="CVNormal"/>
              <w:rPr>
                <w:rFonts w:ascii="Times New Roman" w:hAnsi="Times New Roman"/>
              </w:rPr>
            </w:pPr>
            <w:r>
              <w:rPr>
                <w:rFonts w:ascii="Times New Roman" w:hAnsi="Times New Roman"/>
              </w:rPr>
              <w:t xml:space="preserve">Atestat Profesional </w:t>
            </w:r>
            <w:r w:rsidRPr="004452CE">
              <w:rPr>
                <w:rFonts w:ascii="Times New Roman" w:hAnsi="Times New Roman"/>
              </w:rPr>
              <w:t>î</w:t>
            </w:r>
            <w:r w:rsidR="00D8408F">
              <w:rPr>
                <w:rFonts w:ascii="Times New Roman" w:hAnsi="Times New Roman"/>
              </w:rPr>
              <w:t>n Informati</w:t>
            </w:r>
            <w:r>
              <w:rPr>
                <w:rFonts w:ascii="Times New Roman" w:hAnsi="Times New Roman"/>
              </w:rPr>
              <w:t>c</w:t>
            </w:r>
            <w:r w:rsidRPr="002D03DD">
              <w:rPr>
                <w:rFonts w:ascii="Times New Roman" w:hAnsi="Times New Roman"/>
              </w:rPr>
              <w:t>ă</w:t>
            </w:r>
          </w:p>
        </w:tc>
      </w:tr>
      <w:tr w:rsidR="000572FA" w14:paraId="3E736E87" w14:textId="77777777" w:rsidTr="00996CB6">
        <w:trPr>
          <w:cantSplit/>
          <w:trHeight w:val="32"/>
        </w:trPr>
        <w:tc>
          <w:tcPr>
            <w:tcW w:w="2402" w:type="dxa"/>
          </w:tcPr>
          <w:p w14:paraId="3FA2C418" w14:textId="77777777" w:rsidR="00F76A17" w:rsidRPr="002D03DD" w:rsidRDefault="00F76A17">
            <w:pPr>
              <w:pStyle w:val="CVSpacer"/>
              <w:rPr>
                <w:rFonts w:ascii="Times New Roman" w:hAnsi="Times New Roman"/>
              </w:rPr>
            </w:pPr>
          </w:p>
        </w:tc>
        <w:tc>
          <w:tcPr>
            <w:tcW w:w="8642" w:type="dxa"/>
            <w:gridSpan w:val="15"/>
          </w:tcPr>
          <w:p w14:paraId="6249A608" w14:textId="77777777" w:rsidR="00F76A17" w:rsidRPr="002D03DD" w:rsidRDefault="00F76A17">
            <w:pPr>
              <w:pStyle w:val="CVSpacer"/>
              <w:rPr>
                <w:rFonts w:ascii="Times New Roman" w:hAnsi="Times New Roman"/>
              </w:rPr>
            </w:pPr>
          </w:p>
        </w:tc>
      </w:tr>
      <w:tr w:rsidR="000572FA" w14:paraId="7B4536EA" w14:textId="77777777" w:rsidTr="00996CB6">
        <w:trPr>
          <w:cantSplit/>
          <w:trHeight w:val="32"/>
        </w:trPr>
        <w:tc>
          <w:tcPr>
            <w:tcW w:w="2402" w:type="dxa"/>
          </w:tcPr>
          <w:p w14:paraId="6D6400EA" w14:textId="77777777" w:rsidR="00F76A17" w:rsidRPr="002D03DD" w:rsidRDefault="00F76A17">
            <w:pPr>
              <w:pStyle w:val="CVHeading2-FirstLine"/>
              <w:spacing w:before="0"/>
              <w:rPr>
                <w:rFonts w:ascii="Times New Roman" w:hAnsi="Times New Roman"/>
              </w:rPr>
            </w:pPr>
            <w:r w:rsidRPr="002D03DD">
              <w:rPr>
                <w:rFonts w:ascii="Times New Roman" w:hAnsi="Times New Roman"/>
              </w:rPr>
              <w:t>Competenţe şi aptitudini artistice</w:t>
            </w:r>
          </w:p>
        </w:tc>
        <w:tc>
          <w:tcPr>
            <w:tcW w:w="8642" w:type="dxa"/>
            <w:gridSpan w:val="15"/>
          </w:tcPr>
          <w:p w14:paraId="308402FA" w14:textId="77777777" w:rsidR="00F76A17" w:rsidRDefault="00D8408F" w:rsidP="004452CE">
            <w:pPr>
              <w:pStyle w:val="CVNormal"/>
              <w:rPr>
                <w:rFonts w:ascii="Times New Roman" w:hAnsi="Times New Roman"/>
              </w:rPr>
            </w:pPr>
            <w:r>
              <w:rPr>
                <w:rFonts w:ascii="Times New Roman" w:hAnsi="Times New Roman"/>
              </w:rPr>
              <w:t>Studii Gimnaziale</w:t>
            </w:r>
            <w:r w:rsidR="004452CE">
              <w:rPr>
                <w:rFonts w:ascii="Times New Roman" w:hAnsi="Times New Roman"/>
              </w:rPr>
              <w:t xml:space="preserve">, 2004-2008  </w:t>
            </w:r>
            <w:r>
              <w:rPr>
                <w:rFonts w:ascii="Times New Roman" w:hAnsi="Times New Roman"/>
              </w:rPr>
              <w:t>– profil Arte Plastice</w:t>
            </w:r>
            <w:r w:rsidR="004452CE">
              <w:rPr>
                <w:rFonts w:ascii="Times New Roman" w:hAnsi="Times New Roman"/>
              </w:rPr>
              <w:t>, Cole</w:t>
            </w:r>
            <w:r w:rsidR="00013821">
              <w:rPr>
                <w:rFonts w:ascii="Times New Roman" w:hAnsi="Times New Roman"/>
              </w:rPr>
              <w:t>giul Tehnic „Ioan Ciorda</w:t>
            </w:r>
            <w:r w:rsidR="00013821" w:rsidRPr="002D03DD">
              <w:rPr>
                <w:rFonts w:ascii="Times New Roman" w:hAnsi="Times New Roman"/>
              </w:rPr>
              <w:t>ş</w:t>
            </w:r>
            <w:r w:rsidR="00013821">
              <w:rPr>
                <w:rFonts w:ascii="Times New Roman" w:hAnsi="Times New Roman"/>
              </w:rPr>
              <w:t>” Beiu</w:t>
            </w:r>
            <w:r w:rsidR="00013821" w:rsidRPr="002D03DD">
              <w:rPr>
                <w:rFonts w:ascii="Times New Roman" w:hAnsi="Times New Roman"/>
              </w:rPr>
              <w:t>ş</w:t>
            </w:r>
          </w:p>
          <w:p w14:paraId="5372EEEF" w14:textId="77777777" w:rsidR="004452CE" w:rsidRPr="002D03DD" w:rsidRDefault="00013821" w:rsidP="004452CE">
            <w:pPr>
              <w:pStyle w:val="CVNormal"/>
              <w:rPr>
                <w:rFonts w:ascii="Times New Roman" w:hAnsi="Times New Roman"/>
              </w:rPr>
            </w:pPr>
            <w:r>
              <w:rPr>
                <w:rFonts w:ascii="Times New Roman" w:hAnsi="Times New Roman"/>
              </w:rPr>
              <w:t>Studii muzicale – chitar</w:t>
            </w:r>
            <w:r w:rsidRPr="002D03DD">
              <w:rPr>
                <w:rFonts w:ascii="Times New Roman" w:hAnsi="Times New Roman"/>
              </w:rPr>
              <w:t>ă</w:t>
            </w:r>
            <w:r w:rsidR="004452CE">
              <w:rPr>
                <w:rFonts w:ascii="Times New Roman" w:hAnsi="Times New Roman"/>
              </w:rPr>
              <w:t>, voce, tobe.</w:t>
            </w:r>
          </w:p>
        </w:tc>
      </w:tr>
      <w:tr w:rsidR="000572FA" w14:paraId="77B59B02" w14:textId="77777777" w:rsidTr="00996CB6">
        <w:trPr>
          <w:cantSplit/>
          <w:trHeight w:val="32"/>
        </w:trPr>
        <w:tc>
          <w:tcPr>
            <w:tcW w:w="2402" w:type="dxa"/>
          </w:tcPr>
          <w:p w14:paraId="2958A506" w14:textId="77777777" w:rsidR="00F76A17" w:rsidRPr="002D03DD" w:rsidRDefault="00F76A17">
            <w:pPr>
              <w:pStyle w:val="CVSpacer"/>
              <w:rPr>
                <w:rFonts w:ascii="Times New Roman" w:hAnsi="Times New Roman"/>
              </w:rPr>
            </w:pPr>
          </w:p>
        </w:tc>
        <w:tc>
          <w:tcPr>
            <w:tcW w:w="8642" w:type="dxa"/>
            <w:gridSpan w:val="15"/>
          </w:tcPr>
          <w:p w14:paraId="48BF8DF4" w14:textId="77777777" w:rsidR="00F76A17" w:rsidRPr="002D03DD" w:rsidRDefault="00F76A17">
            <w:pPr>
              <w:pStyle w:val="CVSpacer"/>
              <w:rPr>
                <w:rFonts w:ascii="Times New Roman" w:hAnsi="Times New Roman"/>
              </w:rPr>
            </w:pPr>
          </w:p>
        </w:tc>
      </w:tr>
      <w:tr w:rsidR="000572FA" w14:paraId="2225FDF6" w14:textId="77777777" w:rsidTr="00996CB6">
        <w:trPr>
          <w:cantSplit/>
          <w:trHeight w:val="32"/>
        </w:trPr>
        <w:tc>
          <w:tcPr>
            <w:tcW w:w="2402" w:type="dxa"/>
          </w:tcPr>
          <w:p w14:paraId="0D08A5F9" w14:textId="77777777" w:rsidR="003374F3" w:rsidRPr="002D03DD" w:rsidRDefault="003374F3" w:rsidP="004452CE">
            <w:pPr>
              <w:pStyle w:val="CVSpacer"/>
              <w:ind w:left="0"/>
              <w:rPr>
                <w:rFonts w:ascii="Times New Roman" w:hAnsi="Times New Roman"/>
              </w:rPr>
            </w:pPr>
          </w:p>
        </w:tc>
        <w:tc>
          <w:tcPr>
            <w:tcW w:w="8642" w:type="dxa"/>
            <w:gridSpan w:val="15"/>
          </w:tcPr>
          <w:p w14:paraId="1FD3F9E1" w14:textId="77777777" w:rsidR="003374F3" w:rsidRPr="002D03DD" w:rsidRDefault="003374F3" w:rsidP="00C15191">
            <w:pPr>
              <w:pStyle w:val="CVSpacer"/>
              <w:rPr>
                <w:rFonts w:ascii="Times New Roman" w:hAnsi="Times New Roman"/>
                <w:sz w:val="20"/>
                <w:lang w:val="en-GB"/>
              </w:rPr>
            </w:pPr>
          </w:p>
        </w:tc>
      </w:tr>
      <w:tr w:rsidR="000572FA" w14:paraId="16C2F52D" w14:textId="77777777" w:rsidTr="00996CB6">
        <w:trPr>
          <w:cantSplit/>
          <w:trHeight w:val="32"/>
        </w:trPr>
        <w:tc>
          <w:tcPr>
            <w:tcW w:w="2402" w:type="dxa"/>
          </w:tcPr>
          <w:p w14:paraId="268C9C50" w14:textId="77777777" w:rsidR="003374F3" w:rsidRPr="002D03DD" w:rsidRDefault="004452CE" w:rsidP="004452CE">
            <w:pPr>
              <w:pStyle w:val="CVHeading2-FirstLine"/>
              <w:spacing w:before="0"/>
              <w:ind w:left="0"/>
              <w:jc w:val="left"/>
              <w:rPr>
                <w:rFonts w:ascii="Times New Roman" w:hAnsi="Times New Roman"/>
              </w:rPr>
            </w:pPr>
            <w:r>
              <w:rPr>
                <w:rFonts w:ascii="Times New Roman" w:hAnsi="Times New Roman"/>
              </w:rPr>
              <w:t xml:space="preserve">   Permis de </w:t>
            </w:r>
            <w:r w:rsidR="003374F3" w:rsidRPr="002D03DD">
              <w:rPr>
                <w:rFonts w:ascii="Times New Roman" w:hAnsi="Times New Roman"/>
              </w:rPr>
              <w:t>conducere</w:t>
            </w:r>
          </w:p>
        </w:tc>
        <w:tc>
          <w:tcPr>
            <w:tcW w:w="8642" w:type="dxa"/>
            <w:gridSpan w:val="15"/>
          </w:tcPr>
          <w:p w14:paraId="7B5569A6" w14:textId="77777777" w:rsidR="003374F3" w:rsidRPr="002D03DD" w:rsidRDefault="007208BA" w:rsidP="00C15191">
            <w:pPr>
              <w:tabs>
                <w:tab w:val="left" w:pos="1674"/>
              </w:tabs>
              <w:jc w:val="both"/>
              <w:rPr>
                <w:rFonts w:ascii="Times New Roman" w:hAnsi="Times New Roman"/>
              </w:rPr>
            </w:pPr>
            <w:r w:rsidRPr="002D03DD">
              <w:rPr>
                <w:rFonts w:ascii="Times New Roman" w:hAnsi="Times New Roman"/>
              </w:rPr>
              <w:t xml:space="preserve">  Categoria B</w:t>
            </w:r>
          </w:p>
        </w:tc>
      </w:tr>
      <w:tr w:rsidR="000572FA" w14:paraId="65BA04D3" w14:textId="77777777" w:rsidTr="00996CB6">
        <w:trPr>
          <w:cantSplit/>
          <w:trHeight w:val="32"/>
        </w:trPr>
        <w:tc>
          <w:tcPr>
            <w:tcW w:w="2402" w:type="dxa"/>
          </w:tcPr>
          <w:p w14:paraId="50447A2A" w14:textId="77777777" w:rsidR="003374F3" w:rsidRPr="002D03DD" w:rsidRDefault="003374F3" w:rsidP="006F4C86">
            <w:pPr>
              <w:pStyle w:val="CVSpacer"/>
              <w:ind w:left="0"/>
              <w:rPr>
                <w:rFonts w:ascii="Times New Roman" w:hAnsi="Times New Roman"/>
              </w:rPr>
            </w:pPr>
          </w:p>
        </w:tc>
        <w:tc>
          <w:tcPr>
            <w:tcW w:w="8642" w:type="dxa"/>
            <w:gridSpan w:val="15"/>
          </w:tcPr>
          <w:p w14:paraId="6E0F8DA6" w14:textId="77777777" w:rsidR="00F957B6" w:rsidRPr="002D03DD" w:rsidRDefault="00F957B6" w:rsidP="00F957B6">
            <w:pPr>
              <w:pStyle w:val="CVSpacer"/>
              <w:ind w:left="0"/>
              <w:rPr>
                <w:rFonts w:ascii="Times New Roman" w:hAnsi="Times New Roman"/>
                <w:color w:val="000000"/>
                <w:sz w:val="20"/>
              </w:rPr>
            </w:pPr>
          </w:p>
        </w:tc>
      </w:tr>
      <w:tr w:rsidR="000572FA" w14:paraId="34E33D11" w14:textId="77777777" w:rsidTr="00996CB6">
        <w:trPr>
          <w:cantSplit/>
          <w:trHeight w:val="32"/>
        </w:trPr>
        <w:tc>
          <w:tcPr>
            <w:tcW w:w="2402" w:type="dxa"/>
          </w:tcPr>
          <w:p w14:paraId="2C5805AB" w14:textId="77777777" w:rsidR="003374F3" w:rsidRPr="002D03DD" w:rsidRDefault="003374F3">
            <w:pPr>
              <w:pStyle w:val="CVHeading1"/>
              <w:spacing w:before="0"/>
              <w:rPr>
                <w:rFonts w:ascii="Times New Roman" w:hAnsi="Times New Roman"/>
              </w:rPr>
            </w:pPr>
            <w:r w:rsidRPr="002D03DD">
              <w:rPr>
                <w:rFonts w:ascii="Times New Roman" w:hAnsi="Times New Roman"/>
              </w:rPr>
              <w:t>Informaţii suplimentare</w:t>
            </w:r>
          </w:p>
        </w:tc>
        <w:tc>
          <w:tcPr>
            <w:tcW w:w="8642" w:type="dxa"/>
            <w:gridSpan w:val="15"/>
          </w:tcPr>
          <w:p w14:paraId="47DE43FE" w14:textId="77777777" w:rsidR="003374F3" w:rsidRPr="002D03DD" w:rsidRDefault="003374F3" w:rsidP="00A215AF">
            <w:pPr>
              <w:tabs>
                <w:tab w:val="left" w:pos="2772"/>
              </w:tabs>
              <w:jc w:val="both"/>
              <w:rPr>
                <w:rFonts w:ascii="Times New Roman" w:hAnsi="Times New Roman"/>
                <w:color w:val="000000"/>
              </w:rPr>
            </w:pPr>
          </w:p>
        </w:tc>
      </w:tr>
      <w:tr w:rsidR="000572FA" w14:paraId="3E4A3E38" w14:textId="77777777" w:rsidTr="00996CB6">
        <w:trPr>
          <w:cantSplit/>
          <w:trHeight w:val="32"/>
        </w:trPr>
        <w:tc>
          <w:tcPr>
            <w:tcW w:w="2402" w:type="dxa"/>
          </w:tcPr>
          <w:p w14:paraId="0CAA8E32" w14:textId="77777777" w:rsidR="003374F3" w:rsidRPr="002D03DD" w:rsidRDefault="003374F3">
            <w:pPr>
              <w:pStyle w:val="CVSpacer"/>
              <w:rPr>
                <w:rFonts w:ascii="Times New Roman" w:hAnsi="Times New Roman"/>
              </w:rPr>
            </w:pPr>
          </w:p>
        </w:tc>
        <w:tc>
          <w:tcPr>
            <w:tcW w:w="8642" w:type="dxa"/>
            <w:gridSpan w:val="15"/>
          </w:tcPr>
          <w:p w14:paraId="061DBF8D" w14:textId="77777777" w:rsidR="003374F3" w:rsidRPr="002D03DD" w:rsidRDefault="003374F3" w:rsidP="004452CE">
            <w:pPr>
              <w:pStyle w:val="CVSpacer"/>
              <w:ind w:left="0"/>
              <w:rPr>
                <w:rFonts w:ascii="Times New Roman" w:hAnsi="Times New Roman"/>
              </w:rPr>
            </w:pPr>
          </w:p>
        </w:tc>
      </w:tr>
      <w:tr w:rsidR="000572FA" w:rsidRPr="00353C50" w14:paraId="5CD6BFAF" w14:textId="77777777" w:rsidTr="00460A84">
        <w:trPr>
          <w:trHeight w:val="32"/>
        </w:trPr>
        <w:tc>
          <w:tcPr>
            <w:tcW w:w="2402" w:type="dxa"/>
          </w:tcPr>
          <w:p w14:paraId="4141B473" w14:textId="77777777" w:rsidR="00BB6815" w:rsidRPr="00353C50" w:rsidRDefault="00BB6815" w:rsidP="006C56D9">
            <w:pPr>
              <w:pStyle w:val="CVHeading1"/>
              <w:spacing w:before="0"/>
              <w:rPr>
                <w:rFonts w:ascii="Times New Roman" w:hAnsi="Times New Roman"/>
                <w:sz w:val="20"/>
              </w:rPr>
            </w:pPr>
          </w:p>
        </w:tc>
        <w:tc>
          <w:tcPr>
            <w:tcW w:w="8642" w:type="dxa"/>
            <w:gridSpan w:val="15"/>
          </w:tcPr>
          <w:p w14:paraId="10B46BE8" w14:textId="77777777" w:rsidR="004452CE" w:rsidRPr="00353C50" w:rsidRDefault="004452CE" w:rsidP="004452CE">
            <w:pPr>
              <w:autoSpaceDE w:val="0"/>
              <w:autoSpaceDN w:val="0"/>
              <w:adjustRightInd w:val="0"/>
              <w:spacing w:line="360" w:lineRule="auto"/>
              <w:rPr>
                <w:rFonts w:ascii="Times New Roman" w:hAnsi="Times New Roman"/>
                <w:b/>
                <w:bCs/>
              </w:rPr>
            </w:pPr>
            <w:r w:rsidRPr="00353C50">
              <w:rPr>
                <w:rFonts w:ascii="Times New Roman" w:hAnsi="Times New Roman"/>
                <w:b/>
                <w:bCs/>
              </w:rPr>
              <w:t>D</w:t>
            </w:r>
            <w:r w:rsidRPr="00353C50">
              <w:rPr>
                <w:rFonts w:ascii="Times New Roman" w:hAnsi="Times New Roman"/>
                <w:b/>
                <w:bCs/>
                <w:lang w:val="en-US"/>
              </w:rPr>
              <w:t>istinctii</w:t>
            </w:r>
            <w:r w:rsidRPr="00353C50">
              <w:rPr>
                <w:rFonts w:ascii="Times New Roman" w:hAnsi="Times New Roman"/>
                <w:b/>
                <w:bCs/>
              </w:rPr>
              <w:t>:</w:t>
            </w:r>
          </w:p>
          <w:p w14:paraId="5AFF6B7F" w14:textId="0040A992" w:rsidR="00A323D9" w:rsidRPr="00353C50" w:rsidRDefault="00A323D9" w:rsidP="00A323D9">
            <w:pPr>
              <w:pStyle w:val="ListParagraph"/>
              <w:numPr>
                <w:ilvl w:val="0"/>
                <w:numId w:val="5"/>
              </w:numPr>
              <w:autoSpaceDE w:val="0"/>
              <w:autoSpaceDN w:val="0"/>
              <w:adjustRightInd w:val="0"/>
              <w:spacing w:line="360" w:lineRule="auto"/>
              <w:rPr>
                <w:rFonts w:ascii="Times New Roman" w:hAnsi="Times New Roman"/>
                <w:b/>
                <w:bCs/>
                <w:sz w:val="20"/>
                <w:szCs w:val="20"/>
              </w:rPr>
            </w:pPr>
            <w:r w:rsidRPr="00353C50">
              <w:rPr>
                <w:rFonts w:ascii="Times New Roman" w:hAnsi="Times New Roman"/>
                <w:b/>
                <w:bCs/>
                <w:sz w:val="20"/>
                <w:szCs w:val="20"/>
              </w:rPr>
              <w:t xml:space="preserve">Presedinte al organizatiei international de educatie si cercetare MINEC pe zona de Vest a Romaniei – </w:t>
            </w:r>
            <w:r w:rsidRPr="00353C50">
              <w:rPr>
                <w:rFonts w:ascii="Times New Roman" w:hAnsi="Times New Roman"/>
                <w:bCs/>
                <w:sz w:val="20"/>
                <w:szCs w:val="20"/>
              </w:rPr>
              <w:t>octombrie 2023</w:t>
            </w:r>
          </w:p>
          <w:p w14:paraId="749C6BBC" w14:textId="77777777" w:rsidR="002B11E0" w:rsidRPr="00353C50" w:rsidRDefault="002B11E0" w:rsidP="002B11E0">
            <w:pPr>
              <w:numPr>
                <w:ilvl w:val="0"/>
                <w:numId w:val="5"/>
              </w:numPr>
              <w:autoSpaceDE w:val="0"/>
              <w:autoSpaceDN w:val="0"/>
              <w:adjustRightInd w:val="0"/>
              <w:spacing w:line="360" w:lineRule="auto"/>
              <w:rPr>
                <w:rFonts w:ascii="Times New Roman" w:hAnsi="Times New Roman"/>
                <w:b/>
                <w:bCs/>
              </w:rPr>
            </w:pPr>
            <w:r w:rsidRPr="00353C50">
              <w:rPr>
                <w:rFonts w:ascii="Times New Roman" w:hAnsi="Times New Roman"/>
                <w:b/>
                <w:bCs/>
              </w:rPr>
              <w:t xml:space="preserve">Premiu de excelenta pt participarea in calitate de speaker la workshopul ABCO – </w:t>
            </w:r>
            <w:r w:rsidRPr="00353C50">
              <w:rPr>
                <w:rFonts w:ascii="Times New Roman" w:hAnsi="Times New Roman"/>
                <w:bCs/>
              </w:rPr>
              <w:t>octombrie 2019</w:t>
            </w:r>
          </w:p>
          <w:p w14:paraId="2FDDFDF0" w14:textId="77777777" w:rsidR="002B11E0" w:rsidRPr="00353C50" w:rsidRDefault="002B11E0" w:rsidP="002B11E0">
            <w:pPr>
              <w:numPr>
                <w:ilvl w:val="0"/>
                <w:numId w:val="5"/>
              </w:numPr>
              <w:autoSpaceDE w:val="0"/>
              <w:autoSpaceDN w:val="0"/>
              <w:adjustRightInd w:val="0"/>
              <w:spacing w:line="360" w:lineRule="auto"/>
              <w:rPr>
                <w:rFonts w:ascii="Times New Roman" w:hAnsi="Times New Roman"/>
                <w:b/>
                <w:bCs/>
              </w:rPr>
            </w:pPr>
            <w:r w:rsidRPr="00353C50">
              <w:rPr>
                <w:rFonts w:ascii="Times New Roman" w:hAnsi="Times New Roman"/>
                <w:b/>
                <w:bCs/>
              </w:rPr>
              <w:t xml:space="preserve">Premiul pt o lucrare de doctorat de exceptie din partea UMF „Victor Babes” Timisoara – </w:t>
            </w:r>
            <w:r w:rsidRPr="00353C50">
              <w:rPr>
                <w:rFonts w:ascii="Times New Roman" w:hAnsi="Times New Roman"/>
                <w:bCs/>
              </w:rPr>
              <w:t>decembrie 2018</w:t>
            </w:r>
          </w:p>
          <w:p w14:paraId="03DE7C56" w14:textId="6BAC0E14" w:rsidR="00272BF3" w:rsidRPr="00272BF3" w:rsidRDefault="004452CE" w:rsidP="00272BF3">
            <w:pPr>
              <w:numPr>
                <w:ilvl w:val="0"/>
                <w:numId w:val="5"/>
              </w:numPr>
              <w:tabs>
                <w:tab w:val="clear" w:pos="720"/>
                <w:tab w:val="num" w:pos="0"/>
              </w:tabs>
              <w:suppressAutoHyphens w:val="0"/>
              <w:autoSpaceDE w:val="0"/>
              <w:autoSpaceDN w:val="0"/>
              <w:adjustRightInd w:val="0"/>
              <w:ind w:left="0" w:firstLine="360"/>
              <w:rPr>
                <w:rFonts w:ascii="Times New Roman" w:hAnsi="Times New Roman"/>
              </w:rPr>
            </w:pPr>
            <w:r w:rsidRPr="00353C50">
              <w:rPr>
                <w:rFonts w:ascii="Times New Roman" w:hAnsi="Times New Roman"/>
                <w:b/>
                <w:bCs/>
                <w:iCs/>
              </w:rPr>
              <w:t>Premiul Întâi pentru lucrarea</w:t>
            </w:r>
            <w:r w:rsidRPr="00353C50">
              <w:rPr>
                <w:rFonts w:ascii="Times New Roman" w:hAnsi="Times New Roman"/>
                <w:b/>
                <w:bCs/>
                <w:i/>
                <w:iCs/>
              </w:rPr>
              <w:t>: Epulisul – o realitate patologică a zilelor noastre</w:t>
            </w:r>
            <w:r w:rsidRPr="00353C50">
              <w:rPr>
                <w:rFonts w:ascii="Times New Roman" w:hAnsi="Times New Roman"/>
                <w:b/>
                <w:bCs/>
                <w:i/>
                <w:iCs/>
                <w:lang w:val="en-US"/>
              </w:rPr>
              <w:t xml:space="preserve"> - </w:t>
            </w:r>
            <w:r w:rsidRPr="00353C50">
              <w:rPr>
                <w:rFonts w:ascii="Times New Roman" w:hAnsi="Times New Roman"/>
              </w:rPr>
              <w:t>Interna</w:t>
            </w:r>
            <w:r w:rsidRPr="00353C50">
              <w:rPr>
                <w:rFonts w:ascii="Times New Roman" w:hAnsi="Times New Roman"/>
                <w:lang w:val="en-US"/>
              </w:rPr>
              <w:t>t</w:t>
            </w:r>
            <w:r w:rsidRPr="00353C50">
              <w:rPr>
                <w:rFonts w:ascii="Times New Roman" w:hAnsi="Times New Roman"/>
              </w:rPr>
              <w:t>ional Congress of Dental Medicine for Students and Young Doctors – DenTim 2012</w:t>
            </w:r>
          </w:p>
          <w:p w14:paraId="40979455" w14:textId="77777777" w:rsidR="002B11E0" w:rsidRPr="00353C50" w:rsidRDefault="002B11E0" w:rsidP="00690AB5">
            <w:pPr>
              <w:suppressAutoHyphens w:val="0"/>
              <w:autoSpaceDE w:val="0"/>
              <w:autoSpaceDN w:val="0"/>
              <w:adjustRightInd w:val="0"/>
              <w:rPr>
                <w:rFonts w:ascii="Times New Roman" w:hAnsi="Times New Roman"/>
                <w:b/>
                <w:bCs/>
                <w:iCs/>
              </w:rPr>
            </w:pPr>
          </w:p>
          <w:p w14:paraId="12224CA2" w14:textId="3C9D17F6" w:rsidR="002B11E0" w:rsidRPr="00353C50" w:rsidRDefault="00272BF3" w:rsidP="00690AB5">
            <w:pPr>
              <w:suppressAutoHyphens w:val="0"/>
              <w:autoSpaceDE w:val="0"/>
              <w:autoSpaceDN w:val="0"/>
              <w:adjustRightInd w:val="0"/>
              <w:rPr>
                <w:rFonts w:ascii="Times New Roman" w:hAnsi="Times New Roman"/>
                <w:b/>
                <w:bCs/>
                <w:iCs/>
              </w:rPr>
            </w:pPr>
            <w:r>
              <w:rPr>
                <w:rFonts w:ascii="Times New Roman" w:hAnsi="Times New Roman"/>
                <w:b/>
                <w:bCs/>
                <w:iCs/>
              </w:rPr>
              <w:t xml:space="preserve">Carti publicate: </w:t>
            </w:r>
            <w:r w:rsidRPr="00272BF3">
              <w:rPr>
                <w:rFonts w:ascii="Times New Roman" w:hAnsi="Times New Roman"/>
                <w:iCs/>
              </w:rPr>
              <w:t>NANOAPPLICATIONS  IN DENTAL MEDICINE</w:t>
            </w:r>
            <w:r>
              <w:rPr>
                <w:rFonts w:ascii="Times New Roman" w:hAnsi="Times New Roman"/>
                <w:iCs/>
              </w:rPr>
              <w:t>.</w:t>
            </w:r>
            <w:r w:rsidRPr="00272BF3">
              <w:rPr>
                <w:rFonts w:ascii="Times New Roman" w:hAnsi="Times New Roman"/>
                <w:iCs/>
              </w:rPr>
              <w:t xml:space="preserve"> Tareq Hajaj, Andreea Codruța Novac, Carina Sonia Neagu, Ioana Moldovan, Daria Negruț, Florina Titihazan, Flavius-Didier-François Miron, Borislav Dușan Caplar, Marius Mihai Țogoe, Cristian Zaharia, Emanuela Lidia Petrescu, Daniela Maria Pop, Meda Lavinia Negruțiu, Mihai Romînu, Iulian Vasile Antoniac, Cosmin Sinescu, Editura „Victor Babeş” Timişoara, 2024</w:t>
            </w:r>
          </w:p>
          <w:p w14:paraId="4EFC7362" w14:textId="77777777" w:rsidR="00272BF3" w:rsidRDefault="00272BF3" w:rsidP="00690AB5">
            <w:pPr>
              <w:suppressAutoHyphens w:val="0"/>
              <w:autoSpaceDE w:val="0"/>
              <w:autoSpaceDN w:val="0"/>
              <w:adjustRightInd w:val="0"/>
              <w:rPr>
                <w:rFonts w:ascii="Times New Roman" w:hAnsi="Times New Roman"/>
                <w:b/>
                <w:bCs/>
                <w:iCs/>
              </w:rPr>
            </w:pPr>
          </w:p>
          <w:p w14:paraId="4219D730" w14:textId="42A4FFF7" w:rsidR="00802CEE" w:rsidRDefault="00690AB5" w:rsidP="00690AB5">
            <w:pPr>
              <w:suppressAutoHyphens w:val="0"/>
              <w:autoSpaceDE w:val="0"/>
              <w:autoSpaceDN w:val="0"/>
              <w:adjustRightInd w:val="0"/>
              <w:rPr>
                <w:rFonts w:ascii="Times New Roman" w:hAnsi="Times New Roman"/>
                <w:b/>
                <w:bCs/>
                <w:iCs/>
              </w:rPr>
            </w:pPr>
            <w:r w:rsidRPr="00353C50">
              <w:rPr>
                <w:rFonts w:ascii="Times New Roman" w:hAnsi="Times New Roman"/>
                <w:b/>
                <w:bCs/>
                <w:iCs/>
              </w:rPr>
              <w:t>Lista lucrarilor publicate:</w:t>
            </w:r>
          </w:p>
          <w:p w14:paraId="3A43B436" w14:textId="214D7B3A" w:rsidR="00802CEE" w:rsidRDefault="00802CEE" w:rsidP="00690AB5">
            <w:pPr>
              <w:suppressAutoHyphens w:val="0"/>
              <w:autoSpaceDE w:val="0"/>
              <w:autoSpaceDN w:val="0"/>
              <w:adjustRightInd w:val="0"/>
              <w:rPr>
                <w:rFonts w:ascii="Times New Roman" w:hAnsi="Times New Roman"/>
                <w:b/>
                <w:bCs/>
                <w:iCs/>
              </w:rPr>
            </w:pPr>
            <w:r>
              <w:rPr>
                <w:rFonts w:ascii="Times New Roman" w:hAnsi="Times New Roman"/>
                <w:b/>
                <w:bCs/>
                <w:iCs/>
              </w:rPr>
              <w:t xml:space="preserve">-              </w:t>
            </w:r>
            <w:r w:rsidRPr="002915FF">
              <w:rPr>
                <w:rFonts w:ascii="Times New Roman" w:hAnsi="Times New Roman"/>
                <w:b/>
                <w:bCs/>
                <w:iCs/>
              </w:rPr>
              <w:t>Hajaj, T</w:t>
            </w:r>
            <w:r w:rsidRPr="00802CEE">
              <w:rPr>
                <w:rFonts w:ascii="Times New Roman" w:hAnsi="Times New Roman"/>
                <w:iCs/>
              </w:rPr>
              <w:t xml:space="preserve">.; Veja, I.; Zaharia, C.; Lile, I.E.; Rominu, M.; Sinescu, C.; Titihazan, F.; Toman, E.-B.; Faur, A.B.; Constantin, G.D. Evaluation of Digital Imaging Accuracy Among Three Intraoral Scanners for Full-Arch Implant Rehabilitation. Diagnostics 2026, 16, 25. </w:t>
            </w:r>
            <w:hyperlink r:id="rId8" w:history="1">
              <w:r w:rsidRPr="00024713">
                <w:rPr>
                  <w:rStyle w:val="Hyperlink"/>
                  <w:rFonts w:ascii="Times New Roman" w:hAnsi="Times New Roman"/>
                  <w:iCs/>
                </w:rPr>
                <w:t>https://doi.org/10.3390/diagnostics16010025</w:t>
              </w:r>
            </w:hyperlink>
            <w:r>
              <w:rPr>
                <w:rFonts w:ascii="Times New Roman" w:hAnsi="Times New Roman"/>
                <w:iCs/>
              </w:rPr>
              <w:t>. ISI</w:t>
            </w:r>
          </w:p>
          <w:p w14:paraId="77A5BCE6" w14:textId="15D9323E" w:rsidR="00802CEE" w:rsidRDefault="00802CEE" w:rsidP="00690AB5">
            <w:pPr>
              <w:suppressAutoHyphens w:val="0"/>
              <w:autoSpaceDE w:val="0"/>
              <w:autoSpaceDN w:val="0"/>
              <w:adjustRightInd w:val="0"/>
              <w:rPr>
                <w:rFonts w:ascii="Times New Roman" w:hAnsi="Times New Roman"/>
                <w:iCs/>
              </w:rPr>
            </w:pPr>
            <w:r>
              <w:rPr>
                <w:rFonts w:ascii="Times New Roman" w:hAnsi="Times New Roman"/>
                <w:b/>
                <w:bCs/>
                <w:iCs/>
              </w:rPr>
              <w:t xml:space="preserve">-              </w:t>
            </w:r>
            <w:r w:rsidRPr="00802CEE">
              <w:rPr>
                <w:rFonts w:ascii="Times New Roman" w:hAnsi="Times New Roman"/>
                <w:iCs/>
              </w:rPr>
              <w:t xml:space="preserve">Titihazan, F.; </w:t>
            </w:r>
            <w:r w:rsidRPr="002915FF">
              <w:rPr>
                <w:rFonts w:ascii="Times New Roman" w:hAnsi="Times New Roman"/>
                <w:b/>
                <w:bCs/>
                <w:iCs/>
              </w:rPr>
              <w:t>Hajaj, T.</w:t>
            </w:r>
            <w:r w:rsidRPr="00802CEE">
              <w:rPr>
                <w:rFonts w:ascii="Times New Roman" w:hAnsi="Times New Roman"/>
                <w:iCs/>
              </w:rPr>
              <w:t xml:space="preserve">; Novac, A.C.; Pop, D.M.; Sinescu, C.; Negruțiu, M.L.; Romînu, M.; Zaharia, C. Dental Preparation Guides—From CAD to PRINT and CAM. Oral 2026, 6, 12. </w:t>
            </w:r>
            <w:hyperlink r:id="rId9" w:history="1">
              <w:r w:rsidRPr="00024713">
                <w:rPr>
                  <w:rStyle w:val="Hyperlink"/>
                  <w:rFonts w:ascii="Times New Roman" w:hAnsi="Times New Roman"/>
                  <w:iCs/>
                </w:rPr>
                <w:t>https://doi.org/10.3390/oral6010012</w:t>
              </w:r>
            </w:hyperlink>
            <w:r>
              <w:rPr>
                <w:rFonts w:ascii="Times New Roman" w:hAnsi="Times New Roman"/>
                <w:iCs/>
              </w:rPr>
              <w:t>. ISI</w:t>
            </w:r>
          </w:p>
          <w:p w14:paraId="4E247D41" w14:textId="712AE0DB" w:rsidR="002915FF" w:rsidRDefault="002915FF" w:rsidP="00690AB5">
            <w:pPr>
              <w:suppressAutoHyphens w:val="0"/>
              <w:autoSpaceDE w:val="0"/>
              <w:autoSpaceDN w:val="0"/>
              <w:adjustRightInd w:val="0"/>
              <w:rPr>
                <w:rFonts w:ascii="Times New Roman" w:hAnsi="Times New Roman"/>
                <w:iCs/>
              </w:rPr>
            </w:pPr>
            <w:r>
              <w:rPr>
                <w:rFonts w:ascii="Times New Roman" w:hAnsi="Times New Roman"/>
                <w:iCs/>
              </w:rPr>
              <w:t xml:space="preserve">-              </w:t>
            </w:r>
            <w:r w:rsidRPr="002915FF">
              <w:rPr>
                <w:rFonts w:ascii="Times New Roman" w:hAnsi="Times New Roman"/>
                <w:b/>
                <w:bCs/>
                <w:iCs/>
              </w:rPr>
              <w:t>Tareq Hajaj</w:t>
            </w:r>
            <w:r w:rsidRPr="002915FF">
              <w:rPr>
                <w:rFonts w:ascii="Times New Roman" w:hAnsi="Times New Roman"/>
                <w:iCs/>
              </w:rPr>
              <w:t>, Meda Lavinia Negruţiu, Mihai Romînu, Florina Titihazan, Cosmin Sinescu, Daniela Maria Pop, Emanuela-Lidia Petrescu, Adelina Elena Stoia, Tiiana Panici, Cristian Zaharia, Andreea Codruţa Nova</w:t>
            </w:r>
            <w:r>
              <w:rPr>
                <w:rFonts w:ascii="Times New Roman" w:hAnsi="Times New Roman"/>
                <w:iCs/>
              </w:rPr>
              <w:t xml:space="preserve">c. </w:t>
            </w:r>
            <w:r w:rsidRPr="002915FF">
              <w:rPr>
                <w:rFonts w:ascii="Times New Roman" w:hAnsi="Times New Roman"/>
                <w:iCs/>
              </w:rPr>
              <w:t>The role of artificial intelligence in clinical decision support and treatment planning in dentistry</w:t>
            </w:r>
            <w:r>
              <w:rPr>
                <w:rFonts w:ascii="Times New Roman" w:hAnsi="Times New Roman"/>
                <w:iCs/>
              </w:rPr>
              <w:t>. Dental Target, nr 78, vol 1/2026, pg. 18-19.</w:t>
            </w:r>
          </w:p>
          <w:p w14:paraId="0FF71BDF" w14:textId="7BC36030" w:rsidR="002915FF" w:rsidRDefault="002915FF" w:rsidP="00690AB5">
            <w:pPr>
              <w:suppressAutoHyphens w:val="0"/>
              <w:autoSpaceDE w:val="0"/>
              <w:autoSpaceDN w:val="0"/>
              <w:adjustRightInd w:val="0"/>
              <w:rPr>
                <w:rFonts w:ascii="Times New Roman" w:hAnsi="Times New Roman"/>
                <w:b/>
                <w:bCs/>
                <w:iCs/>
              </w:rPr>
            </w:pPr>
            <w:r>
              <w:rPr>
                <w:rFonts w:ascii="Times New Roman" w:hAnsi="Times New Roman"/>
                <w:iCs/>
              </w:rPr>
              <w:t xml:space="preserve">-              </w:t>
            </w:r>
            <w:r w:rsidRPr="002915FF">
              <w:rPr>
                <w:rFonts w:ascii="Times New Roman" w:hAnsi="Times New Roman"/>
                <w:iCs/>
              </w:rPr>
              <w:t xml:space="preserve">Miruna Andreea Anghel, </w:t>
            </w:r>
            <w:r w:rsidRPr="00952F4D">
              <w:rPr>
                <w:rFonts w:ascii="Times New Roman" w:hAnsi="Times New Roman"/>
                <w:b/>
                <w:bCs/>
                <w:iCs/>
              </w:rPr>
              <w:t>Tareq Hajaj</w:t>
            </w:r>
            <w:r w:rsidRPr="002915FF">
              <w:rPr>
                <w:rFonts w:ascii="Times New Roman" w:hAnsi="Times New Roman"/>
                <w:iCs/>
              </w:rPr>
              <w:t>*, Daniela Micu, Iuliana Stan, Alexandru Andrei Iliescu, Petre Costin Mărășescu, Horia Octavian Manolea</w:t>
            </w:r>
            <w:r>
              <w:rPr>
                <w:rFonts w:ascii="Times New Roman" w:hAnsi="Times New Roman"/>
                <w:iCs/>
              </w:rPr>
              <w:t xml:space="preserve">. </w:t>
            </w:r>
            <w:r w:rsidR="00952F4D" w:rsidRPr="00952F4D">
              <w:rPr>
                <w:rFonts w:ascii="Times New Roman" w:hAnsi="Times New Roman"/>
                <w:iCs/>
              </w:rPr>
              <w:t>The impact of traditional manufacturing methods vs. CADCAM on the mechanical properties and biocompatibility of CoCr copings used in prosthetic restorations</w:t>
            </w:r>
            <w:r w:rsidR="00952F4D">
              <w:rPr>
                <w:rFonts w:ascii="Times New Roman" w:hAnsi="Times New Roman"/>
                <w:iCs/>
              </w:rPr>
              <w:t>. Dental Target, nr 78, vol 1/2026, pg. 52-57.</w:t>
            </w:r>
          </w:p>
          <w:p w14:paraId="51653678" w14:textId="4A06F8C1" w:rsidR="00802CEE" w:rsidRPr="00802CEE" w:rsidRDefault="00802CEE" w:rsidP="00690AB5">
            <w:pPr>
              <w:suppressAutoHyphens w:val="0"/>
              <w:autoSpaceDE w:val="0"/>
              <w:autoSpaceDN w:val="0"/>
              <w:adjustRightInd w:val="0"/>
              <w:rPr>
                <w:rFonts w:ascii="Times New Roman" w:hAnsi="Times New Roman"/>
                <w:iCs/>
              </w:rPr>
            </w:pPr>
            <w:r w:rsidRPr="00802CEE">
              <w:rPr>
                <w:rFonts w:ascii="Times New Roman" w:hAnsi="Times New Roman"/>
                <w:iCs/>
              </w:rPr>
              <w:t xml:space="preserve">- </w:t>
            </w:r>
            <w:r>
              <w:rPr>
                <w:rFonts w:ascii="Times New Roman" w:hAnsi="Times New Roman"/>
                <w:iCs/>
              </w:rPr>
              <w:t xml:space="preserve">             </w:t>
            </w:r>
            <w:r w:rsidRPr="00802CEE">
              <w:rPr>
                <w:rFonts w:ascii="Times New Roman" w:hAnsi="Times New Roman"/>
                <w:iCs/>
              </w:rPr>
              <w:t xml:space="preserve">Titihazan, F.; Veja, I.; Zaharia, C.; </w:t>
            </w:r>
            <w:r w:rsidRPr="002915FF">
              <w:rPr>
                <w:rFonts w:ascii="Times New Roman" w:hAnsi="Times New Roman"/>
                <w:b/>
                <w:bCs/>
                <w:iCs/>
              </w:rPr>
              <w:t>Hajaj, T</w:t>
            </w:r>
            <w:r w:rsidRPr="00802CEE">
              <w:rPr>
                <w:rFonts w:ascii="Times New Roman" w:hAnsi="Times New Roman"/>
                <w:iCs/>
              </w:rPr>
              <w:t xml:space="preserve">.; Sinescu, C.; Constantin, G.D.; Rominu, M. Comparative Evaluation of Color Stability and Fracture Resistance of CAD/CAM and Chairside Provisional Restorations: An In Vitro Study. J. Funct. Biomater. 2025, 16, 426. </w:t>
            </w:r>
            <w:hyperlink r:id="rId10" w:history="1">
              <w:r w:rsidRPr="00024713">
                <w:rPr>
                  <w:rStyle w:val="Hyperlink"/>
                  <w:rFonts w:ascii="Times New Roman" w:hAnsi="Times New Roman"/>
                  <w:iCs/>
                </w:rPr>
                <w:t>https://doi.org/10.3390/jfb16110426</w:t>
              </w:r>
            </w:hyperlink>
            <w:r>
              <w:rPr>
                <w:rFonts w:ascii="Times New Roman" w:hAnsi="Times New Roman"/>
                <w:iCs/>
              </w:rPr>
              <w:t xml:space="preserve">. ISI </w:t>
            </w:r>
          </w:p>
          <w:p w14:paraId="48D8CD7F" w14:textId="685A8D26" w:rsidR="004F1FCC" w:rsidRDefault="004F1FCC">
            <w:pPr>
              <w:shd w:val="clear" w:color="auto" w:fill="EEEEEE"/>
              <w:suppressAutoHyphens w:val="0"/>
              <w:spacing w:line="0" w:lineRule="auto"/>
              <w:textAlignment w:val="bottom"/>
              <w:divId w:val="656807713"/>
              <w:rPr>
                <w:rFonts w:ascii="Noto Sans" w:hAnsi="Noto Sans" w:cs="Noto Sans"/>
                <w:lang w:eastAsia="ro-RO"/>
              </w:rPr>
            </w:pPr>
            <w:r>
              <w:rPr>
                <w:rFonts w:ascii="Times New Roman" w:hAnsi="Times New Roman"/>
                <w:b/>
                <w:bCs/>
                <w:iCs/>
              </w:rPr>
              <w:t xml:space="preserve">-              </w:t>
            </w:r>
            <w:r w:rsidRPr="004F1FCC">
              <w:rPr>
                <w:rFonts w:ascii="Times New Roman" w:hAnsi="Times New Roman"/>
                <w:b/>
                <w:bCs/>
                <w:iCs/>
              </w:rPr>
              <w:t>Tareq Hajaj</w:t>
            </w:r>
            <w:r w:rsidRPr="004F1FCC">
              <w:rPr>
                <w:rFonts w:ascii="Times New Roman" w:hAnsi="Times New Roman"/>
                <w:iCs/>
              </w:rPr>
              <w:t>; Paul Freiman; Serban Talpos Niculescu; Mihai Rominu; Tiberiu Hosszu; Ioana Veja.</w:t>
            </w:r>
            <w:r>
              <w:rPr>
                <w:rFonts w:ascii="Times New Roman" w:hAnsi="Times New Roman"/>
                <w:b/>
                <w:bCs/>
                <w:iCs/>
              </w:rPr>
              <w:t xml:space="preserve"> </w:t>
            </w:r>
            <w:r>
              <w:rPr>
                <w:rFonts w:ascii="Noto Sans" w:hAnsi="Noto Sans" w:cs="Noto Sans"/>
              </w:rPr>
              <w:br/>
            </w:r>
            <w:r>
              <w:rPr>
                <w:rFonts w:ascii="Noto Sans" w:hAnsi="Noto Sans" w:cs="Noto Sans"/>
              </w:rPr>
              <w:object w:dxaOrig="225" w:dyaOrig="225" w14:anchorId="1EC363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pt;height:15.5pt" o:ole="">
                  <v:imagedata r:id="rId11" o:title=""/>
                </v:shape>
                <w:control r:id="rId12" w:name="DefaultOcxName" w:shapeid="_x0000_i1030"/>
              </w:object>
            </w:r>
          </w:p>
          <w:p w14:paraId="3AF170FE" w14:textId="1EB273A0" w:rsidR="005163D9" w:rsidRDefault="005163D9">
            <w:pPr>
              <w:shd w:val="clear" w:color="auto" w:fill="EEEEEE"/>
              <w:suppressAutoHyphens w:val="0"/>
              <w:spacing w:line="0" w:lineRule="auto"/>
              <w:textAlignment w:val="bottom"/>
              <w:divId w:val="259795000"/>
              <w:rPr>
                <w:rFonts w:ascii="Noto Sans" w:hAnsi="Noto Sans" w:cs="Noto Sans"/>
                <w:lang w:eastAsia="ro-RO"/>
              </w:rPr>
            </w:pPr>
            <w:r>
              <w:rPr>
                <w:rFonts w:ascii="Times New Roman" w:hAnsi="Times New Roman"/>
                <w:iCs/>
              </w:rPr>
              <w:t xml:space="preserve">-              </w:t>
            </w:r>
            <w:r w:rsidRPr="005163D9">
              <w:rPr>
                <w:rFonts w:ascii="Times New Roman" w:hAnsi="Times New Roman"/>
                <w:b/>
                <w:bCs/>
                <w:iCs/>
              </w:rPr>
              <w:t>Tareq Hajaj</w:t>
            </w:r>
            <w:r w:rsidRPr="005163D9">
              <w:rPr>
                <w:rFonts w:ascii="Times New Roman" w:hAnsi="Times New Roman"/>
                <w:iCs/>
              </w:rPr>
              <w:t>; Ioana Elena Lile; Radu Marcel Negru; Serban Talpos Niculescu; Sami Stuparu; Mihai Rominu; Cosmin Sinescu; Paul Albu; Florina Titihazan; Ioana Veja</w:t>
            </w:r>
            <w:r>
              <w:rPr>
                <w:rFonts w:ascii="Times New Roman" w:hAnsi="Times New Roman"/>
                <w:iCs/>
              </w:rPr>
              <w:t xml:space="preserve">. </w:t>
            </w:r>
            <w:r>
              <w:rPr>
                <w:rFonts w:ascii="Noto Sans" w:hAnsi="Noto Sans" w:cs="Noto Sans"/>
              </w:rPr>
              <w:br/>
            </w:r>
            <w:r>
              <w:rPr>
                <w:rFonts w:ascii="Noto Sans" w:hAnsi="Noto Sans" w:cs="Noto Sans"/>
              </w:rPr>
              <w:object w:dxaOrig="225" w:dyaOrig="225" w14:anchorId="52204485">
                <v:shape id="_x0000_i1033" type="#_x0000_t75" style="width:18pt;height:15.5pt" o:ole="">
                  <v:imagedata r:id="rId11" o:title=""/>
                </v:shape>
                <w:control r:id="rId13" w:name="DefaultOcxName1" w:shapeid="_x0000_i1033"/>
              </w:object>
            </w:r>
          </w:p>
          <w:p w14:paraId="10D55B1F" w14:textId="3EFD3439" w:rsidR="005163D9" w:rsidRDefault="005163D9" w:rsidP="005163D9">
            <w:pPr>
              <w:suppressAutoHyphens w:val="0"/>
              <w:autoSpaceDE w:val="0"/>
              <w:autoSpaceDN w:val="0"/>
              <w:adjustRightInd w:val="0"/>
              <w:rPr>
                <w:rFonts w:ascii="Times New Roman" w:hAnsi="Times New Roman"/>
                <w:iCs/>
              </w:rPr>
            </w:pPr>
            <w:r>
              <w:rPr>
                <w:rFonts w:ascii="Times New Roman" w:hAnsi="Times New Roman"/>
                <w:iCs/>
              </w:rPr>
              <w:t xml:space="preserve">-               </w:t>
            </w:r>
            <w:r w:rsidRPr="002915FF">
              <w:rPr>
                <w:rFonts w:ascii="Times New Roman" w:hAnsi="Times New Roman"/>
                <w:b/>
                <w:bCs/>
                <w:iCs/>
              </w:rPr>
              <w:t>Tareq Hajaj</w:t>
            </w:r>
            <w:r w:rsidRPr="005163D9">
              <w:rPr>
                <w:rFonts w:ascii="Times New Roman" w:hAnsi="Times New Roman"/>
                <w:iCs/>
              </w:rPr>
              <w:t>; Mihai Rominu; George Dumitru Constantin; Maria Dobos; Ioana Veja</w:t>
            </w:r>
            <w:r>
              <w:rPr>
                <w:rFonts w:ascii="Times New Roman" w:hAnsi="Times New Roman"/>
                <w:iCs/>
              </w:rPr>
              <w:t xml:space="preserve">. </w:t>
            </w:r>
            <w:r w:rsidRPr="005163D9">
              <w:rPr>
                <w:rFonts w:ascii="Times New Roman" w:hAnsi="Times New Roman"/>
                <w:iCs/>
              </w:rPr>
              <w:t>Influence of Marginal Tooth Preparation Designs on Periodontal Health and Long-Term Stability: A Narrative Review</w:t>
            </w:r>
            <w:r>
              <w:t xml:space="preserve"> </w:t>
            </w:r>
            <w:r w:rsidRPr="005163D9">
              <w:rPr>
                <w:rFonts w:ascii="Times New Roman" w:hAnsi="Times New Roman"/>
                <w:iCs/>
              </w:rPr>
              <w:t>Journal of Clinical Medicine</w:t>
            </w:r>
            <w:r>
              <w:rPr>
                <w:rFonts w:ascii="Times New Roman" w:hAnsi="Times New Roman"/>
                <w:iCs/>
              </w:rPr>
              <w:t xml:space="preserve"> </w:t>
            </w:r>
            <w:r w:rsidRPr="005163D9">
              <w:rPr>
                <w:rFonts w:ascii="Times New Roman" w:hAnsi="Times New Roman"/>
                <w:iCs/>
              </w:rPr>
              <w:t>2025-10-04 | Journal article</w:t>
            </w:r>
            <w:r>
              <w:rPr>
                <w:rFonts w:ascii="Times New Roman" w:hAnsi="Times New Roman"/>
                <w:iCs/>
              </w:rPr>
              <w:t xml:space="preserve"> </w:t>
            </w:r>
            <w:r w:rsidRPr="005163D9">
              <w:rPr>
                <w:rFonts w:ascii="Times New Roman" w:hAnsi="Times New Roman"/>
                <w:iCs/>
              </w:rPr>
              <w:t>DOI: 10.3390/jcm14197038</w:t>
            </w:r>
            <w:r>
              <w:rPr>
                <w:rFonts w:ascii="Times New Roman" w:hAnsi="Times New Roman"/>
                <w:iCs/>
              </w:rPr>
              <w:t>. 2025. ISI</w:t>
            </w:r>
          </w:p>
          <w:p w14:paraId="46507CAB" w14:textId="33CE6A6B" w:rsidR="005163D9" w:rsidRDefault="005163D9" w:rsidP="005163D9">
            <w:pPr>
              <w:suppressAutoHyphens w:val="0"/>
              <w:autoSpaceDE w:val="0"/>
              <w:autoSpaceDN w:val="0"/>
              <w:adjustRightInd w:val="0"/>
              <w:rPr>
                <w:rFonts w:ascii="Times New Roman" w:hAnsi="Times New Roman"/>
                <w:iCs/>
              </w:rPr>
            </w:pPr>
            <w:r>
              <w:rPr>
                <w:rFonts w:ascii="Times New Roman" w:hAnsi="Times New Roman"/>
                <w:iCs/>
              </w:rPr>
              <w:t xml:space="preserve">-               </w:t>
            </w:r>
            <w:r w:rsidRPr="005163D9">
              <w:rPr>
                <w:rFonts w:ascii="Times New Roman" w:hAnsi="Times New Roman"/>
                <w:iCs/>
              </w:rPr>
              <w:t xml:space="preserve">Diana Marian; George Dumitru Constantin; Ademir Horia Stana; Ioana Elena Lile; </w:t>
            </w:r>
            <w:r w:rsidRPr="005163D9">
              <w:rPr>
                <w:rFonts w:ascii="Times New Roman" w:hAnsi="Times New Roman"/>
                <w:b/>
                <w:bCs/>
                <w:iCs/>
              </w:rPr>
              <w:t>Tareq Hajaj</w:t>
            </w:r>
            <w:r w:rsidRPr="005163D9">
              <w:rPr>
                <w:rFonts w:ascii="Times New Roman" w:hAnsi="Times New Roman"/>
                <w:iCs/>
              </w:rPr>
              <w:t>; Otilia Lavinia Gag (Stana)</w:t>
            </w:r>
            <w:r>
              <w:t xml:space="preserve"> </w:t>
            </w:r>
            <w:r w:rsidRPr="005163D9">
              <w:rPr>
                <w:rFonts w:ascii="Times New Roman" w:hAnsi="Times New Roman"/>
                <w:iCs/>
              </w:rPr>
              <w:t>Palatal Abscess of Endodontic Origin with Extensive Radiolucency in Maxillary CBCT Imaging</w:t>
            </w:r>
            <w:r>
              <w:t xml:space="preserve"> </w:t>
            </w:r>
            <w:r w:rsidRPr="005163D9">
              <w:rPr>
                <w:rFonts w:ascii="Times New Roman" w:hAnsi="Times New Roman"/>
                <w:iCs/>
              </w:rPr>
              <w:t>Diagnostics</w:t>
            </w:r>
            <w:r>
              <w:rPr>
                <w:rFonts w:ascii="Times New Roman" w:hAnsi="Times New Roman"/>
                <w:iCs/>
              </w:rPr>
              <w:t xml:space="preserve"> </w:t>
            </w:r>
            <w:r w:rsidRPr="005163D9">
              <w:rPr>
                <w:rFonts w:ascii="Times New Roman" w:hAnsi="Times New Roman"/>
                <w:iCs/>
              </w:rPr>
              <w:t>2025-08-29 | Journal article</w:t>
            </w:r>
            <w:r>
              <w:rPr>
                <w:rFonts w:ascii="Times New Roman" w:hAnsi="Times New Roman"/>
                <w:iCs/>
              </w:rPr>
              <w:t xml:space="preserve"> </w:t>
            </w:r>
            <w:r w:rsidRPr="005163D9">
              <w:rPr>
                <w:rFonts w:ascii="Times New Roman" w:hAnsi="Times New Roman"/>
                <w:iCs/>
              </w:rPr>
              <w:t>DOI: 10.3390/diagnostics15172195</w:t>
            </w:r>
            <w:r>
              <w:rPr>
                <w:rFonts w:ascii="Times New Roman" w:hAnsi="Times New Roman"/>
                <w:iCs/>
              </w:rPr>
              <w:t>. 2025. ISI</w:t>
            </w:r>
          </w:p>
          <w:p w14:paraId="253D7346" w14:textId="346FF681" w:rsidR="005163D9" w:rsidRDefault="005163D9" w:rsidP="005163D9">
            <w:pPr>
              <w:suppressAutoHyphens w:val="0"/>
              <w:autoSpaceDE w:val="0"/>
              <w:autoSpaceDN w:val="0"/>
              <w:adjustRightInd w:val="0"/>
              <w:rPr>
                <w:rFonts w:ascii="Times New Roman" w:hAnsi="Times New Roman"/>
                <w:iCs/>
              </w:rPr>
            </w:pPr>
            <w:r>
              <w:rPr>
                <w:rFonts w:ascii="Times New Roman" w:hAnsi="Times New Roman"/>
                <w:iCs/>
              </w:rPr>
              <w:t xml:space="preserve">-               </w:t>
            </w:r>
            <w:r w:rsidRPr="005163D9">
              <w:rPr>
                <w:rFonts w:ascii="Times New Roman" w:hAnsi="Times New Roman"/>
                <w:iCs/>
              </w:rPr>
              <w:t xml:space="preserve">Serban Talpos Niculescu; Ioana Veja; George-Dumitru Constantin; Ioana Elena Lile; Christos Armeniakos; Ioana Roxana Munteanu; </w:t>
            </w:r>
            <w:r w:rsidRPr="005163D9">
              <w:rPr>
                <w:rFonts w:ascii="Times New Roman" w:hAnsi="Times New Roman"/>
                <w:b/>
                <w:bCs/>
                <w:iCs/>
              </w:rPr>
              <w:t>Tareq Hajaj</w:t>
            </w:r>
            <w:r>
              <w:t xml:space="preserve"> </w:t>
            </w:r>
            <w:r w:rsidRPr="005163D9">
              <w:rPr>
                <w:rFonts w:ascii="Times New Roman" w:hAnsi="Times New Roman"/>
                <w:iCs/>
              </w:rPr>
              <w:t>Comparative in Vitro Evaluation of Marginal Sealing in Class I Composite Restorations Using Fifth- and Seventh-Generation Adhesives</w:t>
            </w:r>
            <w:r>
              <w:rPr>
                <w:rFonts w:ascii="Times New Roman" w:hAnsi="Times New Roman"/>
                <w:iCs/>
              </w:rPr>
              <w:t xml:space="preserve"> </w:t>
            </w:r>
            <w:r w:rsidRPr="005163D9">
              <w:rPr>
                <w:rFonts w:ascii="Times New Roman" w:hAnsi="Times New Roman"/>
                <w:iCs/>
              </w:rPr>
              <w:t>Journal of Functional Biomaterials</w:t>
            </w:r>
            <w:r>
              <w:rPr>
                <w:rFonts w:ascii="Times New Roman" w:hAnsi="Times New Roman"/>
                <w:iCs/>
              </w:rPr>
              <w:t xml:space="preserve">. </w:t>
            </w:r>
            <w:r w:rsidRPr="005163D9">
              <w:rPr>
                <w:rFonts w:ascii="Times New Roman" w:hAnsi="Times New Roman"/>
                <w:iCs/>
              </w:rPr>
              <w:t>2025-08-20 | Journal article</w:t>
            </w:r>
            <w:r>
              <w:rPr>
                <w:rFonts w:ascii="Times New Roman" w:hAnsi="Times New Roman"/>
                <w:iCs/>
              </w:rPr>
              <w:t xml:space="preserve"> </w:t>
            </w:r>
            <w:r w:rsidRPr="005163D9">
              <w:rPr>
                <w:rFonts w:ascii="Times New Roman" w:hAnsi="Times New Roman"/>
                <w:iCs/>
              </w:rPr>
              <w:t>DOI: 10.3390/jfb16080301</w:t>
            </w:r>
            <w:r>
              <w:rPr>
                <w:rFonts w:ascii="Times New Roman" w:hAnsi="Times New Roman"/>
                <w:iCs/>
              </w:rPr>
              <w:t xml:space="preserve">. 2025. ISI      </w:t>
            </w:r>
          </w:p>
          <w:p w14:paraId="1B15F683" w14:textId="555093F4" w:rsidR="00952F4D" w:rsidRDefault="00952F4D" w:rsidP="005163D9">
            <w:pPr>
              <w:suppressAutoHyphens w:val="0"/>
              <w:autoSpaceDE w:val="0"/>
              <w:autoSpaceDN w:val="0"/>
              <w:adjustRightInd w:val="0"/>
              <w:rPr>
                <w:rFonts w:ascii="Times New Roman" w:hAnsi="Times New Roman"/>
                <w:iCs/>
              </w:rPr>
            </w:pPr>
            <w:r>
              <w:rPr>
                <w:rFonts w:ascii="Times New Roman" w:hAnsi="Times New Roman"/>
                <w:iCs/>
              </w:rPr>
              <w:t xml:space="preserve">-               </w:t>
            </w:r>
            <w:r w:rsidRPr="00952F4D">
              <w:rPr>
                <w:rFonts w:ascii="Times New Roman" w:hAnsi="Times New Roman"/>
                <w:iCs/>
              </w:rPr>
              <w:t xml:space="preserve">Raluca Todor, </w:t>
            </w:r>
            <w:r w:rsidRPr="00952F4D">
              <w:rPr>
                <w:rFonts w:ascii="Times New Roman" w:hAnsi="Times New Roman"/>
                <w:b/>
                <w:bCs/>
                <w:iCs/>
              </w:rPr>
              <w:t>Tareq Hajaj</w:t>
            </w:r>
            <w:r w:rsidRPr="00952F4D">
              <w:rPr>
                <w:rFonts w:ascii="Times New Roman" w:hAnsi="Times New Roman"/>
                <w:iCs/>
              </w:rPr>
              <w:t>, Cristian Zaharia, Doina Chioran, Cristina Modiga,</w:t>
            </w:r>
            <w:r>
              <w:rPr>
                <w:rFonts w:ascii="Times New Roman" w:hAnsi="Times New Roman"/>
                <w:iCs/>
              </w:rPr>
              <w:t xml:space="preserve"> </w:t>
            </w:r>
            <w:r w:rsidRPr="00952F4D">
              <w:rPr>
                <w:rFonts w:ascii="Times New Roman" w:hAnsi="Times New Roman"/>
                <w:iCs/>
              </w:rPr>
              <w:t>Emanuela Lidia Petrescu, Meda-Lavinia Negrutiu, Cosmin Sinescu, Andreea Codruta Novac</w:t>
            </w:r>
            <w:r>
              <w:rPr>
                <w:rFonts w:ascii="Times New Roman" w:hAnsi="Times New Roman"/>
                <w:iCs/>
              </w:rPr>
              <w:t xml:space="preserve">. </w:t>
            </w:r>
            <w:r w:rsidRPr="00952F4D">
              <w:rPr>
                <w:rFonts w:ascii="Times New Roman" w:hAnsi="Times New Roman"/>
                <w:iCs/>
              </w:rPr>
              <w:t xml:space="preserve">3D facial Scanning </w:t>
            </w:r>
            <w:r w:rsidRPr="00952F4D">
              <w:rPr>
                <w:rFonts w:ascii="Times New Roman" w:hAnsi="Times New Roman"/>
                <w:iCs/>
              </w:rPr>
              <w:lastRenderedPageBreak/>
              <w:t>Technologies - Comparative Analysis of Three Modern Three-Dimensional Acquisition Systems</w:t>
            </w:r>
            <w:r>
              <w:rPr>
                <w:rFonts w:ascii="Times New Roman" w:hAnsi="Times New Roman"/>
                <w:iCs/>
              </w:rPr>
              <w:t xml:space="preserve">. </w:t>
            </w:r>
            <w:r w:rsidRPr="00952F4D">
              <w:rPr>
                <w:rFonts w:ascii="Times New Roman" w:hAnsi="Times New Roman"/>
                <w:iCs/>
              </w:rPr>
              <w:t>Medicine in Evolution | Volume XXXI, No. 4, 2025</w:t>
            </w:r>
            <w:r>
              <w:rPr>
                <w:rFonts w:ascii="Times New Roman" w:hAnsi="Times New Roman"/>
                <w:iCs/>
              </w:rPr>
              <w:t xml:space="preserve">, DOI: </w:t>
            </w:r>
            <w:r w:rsidRPr="00952F4D">
              <w:rPr>
                <w:rFonts w:ascii="Times New Roman" w:hAnsi="Times New Roman"/>
                <w:iCs/>
              </w:rPr>
              <w:t>https://doi.org/10.70921/medev.v31i4.2017</w:t>
            </w:r>
            <w:r>
              <w:rPr>
                <w:rFonts w:ascii="Times New Roman" w:hAnsi="Times New Roman"/>
                <w:iCs/>
              </w:rPr>
              <w:t>.</w:t>
            </w:r>
          </w:p>
          <w:p w14:paraId="2B54A944" w14:textId="3ECF5EAD" w:rsidR="005163D9" w:rsidRDefault="005163D9" w:rsidP="005163D9">
            <w:pPr>
              <w:suppressAutoHyphens w:val="0"/>
              <w:autoSpaceDE w:val="0"/>
              <w:autoSpaceDN w:val="0"/>
              <w:adjustRightInd w:val="0"/>
              <w:rPr>
                <w:rFonts w:ascii="Times New Roman" w:hAnsi="Times New Roman"/>
                <w:iCs/>
              </w:rPr>
            </w:pPr>
            <w:r>
              <w:rPr>
                <w:rFonts w:ascii="Times New Roman" w:hAnsi="Times New Roman"/>
                <w:iCs/>
              </w:rPr>
              <w:t xml:space="preserve">-               </w:t>
            </w:r>
            <w:r w:rsidRPr="005163D9">
              <w:rPr>
                <w:rFonts w:ascii="Times New Roman" w:hAnsi="Times New Roman"/>
                <w:iCs/>
              </w:rPr>
              <w:t xml:space="preserve">Sorin Gheorghe Mihali; Șerban Talpoș; Mălina Popa; Dan Loloș; Serafina Bonomo; </w:t>
            </w:r>
            <w:r w:rsidRPr="005163D9">
              <w:rPr>
                <w:rFonts w:ascii="Times New Roman" w:hAnsi="Times New Roman"/>
                <w:b/>
                <w:bCs/>
                <w:iCs/>
              </w:rPr>
              <w:t>Tareq Hajaj</w:t>
            </w:r>
            <w:r>
              <w:rPr>
                <w:rFonts w:ascii="Times New Roman" w:hAnsi="Times New Roman"/>
                <w:iCs/>
              </w:rPr>
              <w:t>. Diagnostic and Clinical Outcomes of Three Regenerative Strategies for Alveolar Bone Defects: A Comparative Study Using CBCT and IS</w:t>
            </w:r>
            <w:r>
              <w:t xml:space="preserve"> </w:t>
            </w:r>
            <w:r w:rsidRPr="005163D9">
              <w:rPr>
                <w:rFonts w:ascii="Times New Roman" w:hAnsi="Times New Roman"/>
                <w:iCs/>
              </w:rPr>
              <w:t>Diagnostics</w:t>
            </w:r>
            <w:r>
              <w:rPr>
                <w:rFonts w:ascii="Times New Roman" w:hAnsi="Times New Roman"/>
                <w:iCs/>
              </w:rPr>
              <w:t xml:space="preserve"> </w:t>
            </w:r>
            <w:r w:rsidRPr="005163D9">
              <w:rPr>
                <w:rFonts w:ascii="Times New Roman" w:hAnsi="Times New Roman"/>
                <w:iCs/>
              </w:rPr>
              <w:t>2025-08-19 | Journal article</w:t>
            </w:r>
            <w:r>
              <w:rPr>
                <w:rFonts w:ascii="Times New Roman" w:hAnsi="Times New Roman"/>
                <w:iCs/>
              </w:rPr>
              <w:t xml:space="preserve"> </w:t>
            </w:r>
            <w:r w:rsidRPr="005163D9">
              <w:rPr>
                <w:rFonts w:ascii="Times New Roman" w:hAnsi="Times New Roman"/>
                <w:iCs/>
              </w:rPr>
              <w:t>DOI: 10.3390/diagnostics15162078</w:t>
            </w:r>
            <w:r>
              <w:rPr>
                <w:rFonts w:ascii="Times New Roman" w:hAnsi="Times New Roman"/>
                <w:iCs/>
              </w:rPr>
              <w:t xml:space="preserve"> . 2025. ISI</w:t>
            </w:r>
          </w:p>
          <w:p w14:paraId="179CE2E5" w14:textId="4BB66074" w:rsidR="001D7F3B" w:rsidRDefault="001D7F3B" w:rsidP="005163D9">
            <w:pPr>
              <w:suppressAutoHyphens w:val="0"/>
              <w:autoSpaceDE w:val="0"/>
              <w:autoSpaceDN w:val="0"/>
              <w:adjustRightInd w:val="0"/>
              <w:rPr>
                <w:rFonts w:ascii="Times New Roman" w:hAnsi="Times New Roman"/>
                <w:iCs/>
              </w:rPr>
            </w:pPr>
            <w:r>
              <w:rPr>
                <w:rFonts w:ascii="Times New Roman" w:hAnsi="Times New Roman"/>
                <w:iCs/>
              </w:rPr>
              <w:t xml:space="preserve">-               </w:t>
            </w:r>
            <w:r w:rsidRPr="001D7F3B">
              <w:rPr>
                <w:rFonts w:ascii="Times New Roman" w:hAnsi="Times New Roman"/>
                <w:b/>
                <w:bCs/>
                <w:iCs/>
              </w:rPr>
              <w:t>Tareq Hajaj</w:t>
            </w:r>
            <w:r w:rsidRPr="001D7F3B">
              <w:rPr>
                <w:rFonts w:ascii="Times New Roman" w:hAnsi="Times New Roman"/>
                <w:iCs/>
              </w:rPr>
              <w:t>, Oana Diaconu, Ioana Veja</w:t>
            </w:r>
            <w:r>
              <w:rPr>
                <w:rFonts w:ascii="Times New Roman" w:hAnsi="Times New Roman"/>
                <w:iCs/>
              </w:rPr>
              <w:t xml:space="preserve">, </w:t>
            </w:r>
            <w:r w:rsidRPr="001D7F3B">
              <w:rPr>
                <w:rFonts w:ascii="Times New Roman" w:hAnsi="Times New Roman"/>
                <w:iCs/>
              </w:rPr>
              <w:t>Larisa Cojocaru, Ioan Iustin Rîpaș, Veronica Iancu, Mihai Rominu, Florina Titihazan, Borislav-Dușan Caplar, Andreea Codruţa Novac, Andreea Petrie, Adelina Stoia, Meda Lavinia Negruţiu, Cosmin Sinescu, Cristian Zaharia</w:t>
            </w:r>
            <w:r w:rsidR="00E23016">
              <w:rPr>
                <w:rFonts w:ascii="Times New Roman" w:hAnsi="Times New Roman"/>
                <w:iCs/>
              </w:rPr>
              <w:t xml:space="preserve">. </w:t>
            </w:r>
            <w:r w:rsidR="00E23016" w:rsidRPr="00E23016">
              <w:rPr>
                <w:rFonts w:ascii="Times New Roman" w:hAnsi="Times New Roman"/>
                <w:iCs/>
              </w:rPr>
              <w:t>Endocrown restoration: a conservative solution in post-endodontic dental prosthetics</w:t>
            </w:r>
            <w:r w:rsidR="00E23016">
              <w:rPr>
                <w:rFonts w:ascii="Times New Roman" w:hAnsi="Times New Roman"/>
                <w:iCs/>
              </w:rPr>
              <w:t>. Dental Target, nr 7</w:t>
            </w:r>
            <w:r w:rsidR="002915FF">
              <w:rPr>
                <w:rFonts w:ascii="Times New Roman" w:hAnsi="Times New Roman"/>
                <w:iCs/>
              </w:rPr>
              <w:t>6</w:t>
            </w:r>
            <w:r w:rsidR="00E23016">
              <w:rPr>
                <w:rFonts w:ascii="Times New Roman" w:hAnsi="Times New Roman"/>
                <w:iCs/>
              </w:rPr>
              <w:t>, vol 3-4/2025, pg. 16-18.</w:t>
            </w:r>
          </w:p>
          <w:p w14:paraId="146C6D72" w14:textId="54DE577B" w:rsidR="00E23016" w:rsidRDefault="00E23016" w:rsidP="005163D9">
            <w:pPr>
              <w:suppressAutoHyphens w:val="0"/>
              <w:autoSpaceDE w:val="0"/>
              <w:autoSpaceDN w:val="0"/>
              <w:adjustRightInd w:val="0"/>
              <w:rPr>
                <w:rFonts w:ascii="Times New Roman" w:hAnsi="Times New Roman"/>
                <w:iCs/>
              </w:rPr>
            </w:pPr>
            <w:r>
              <w:rPr>
                <w:rFonts w:ascii="Times New Roman" w:hAnsi="Times New Roman"/>
                <w:iCs/>
              </w:rPr>
              <w:t xml:space="preserve">-               </w:t>
            </w:r>
            <w:r w:rsidRPr="00E23016">
              <w:rPr>
                <w:rFonts w:ascii="Times New Roman" w:hAnsi="Times New Roman"/>
                <w:iCs/>
              </w:rPr>
              <w:t xml:space="preserve">Cristian Zaharia, Ioana Veja, Alexandru Victor Burde, Andreea Codruţa Novac, Mihai Rominu, Florina Titihazan, Marius Manole, Meda Lavinia Negruţiu, Cosmin Sinescu, </w:t>
            </w:r>
            <w:r w:rsidRPr="00E23016">
              <w:rPr>
                <w:rFonts w:ascii="Times New Roman" w:hAnsi="Times New Roman"/>
                <w:b/>
                <w:bCs/>
                <w:iCs/>
              </w:rPr>
              <w:t>Tareq Hajaj</w:t>
            </w:r>
            <w:r>
              <w:rPr>
                <w:rFonts w:ascii="Times New Roman" w:hAnsi="Times New Roman"/>
                <w:iCs/>
              </w:rPr>
              <w:t xml:space="preserve">. </w:t>
            </w:r>
            <w:r w:rsidRPr="00E23016">
              <w:rPr>
                <w:rFonts w:ascii="Times New Roman" w:hAnsi="Times New Roman"/>
                <w:iCs/>
              </w:rPr>
              <w:t>Nanomaterials in endodontic treatment</w:t>
            </w:r>
            <w:r>
              <w:rPr>
                <w:rFonts w:ascii="Times New Roman" w:hAnsi="Times New Roman"/>
                <w:iCs/>
              </w:rPr>
              <w:t>. Dental Target, nr 7</w:t>
            </w:r>
            <w:r w:rsidR="002915FF">
              <w:rPr>
                <w:rFonts w:ascii="Times New Roman" w:hAnsi="Times New Roman"/>
                <w:iCs/>
              </w:rPr>
              <w:t>6</w:t>
            </w:r>
            <w:r>
              <w:rPr>
                <w:rFonts w:ascii="Times New Roman" w:hAnsi="Times New Roman"/>
                <w:iCs/>
              </w:rPr>
              <w:t>vol 3-4/2025, pg. 24-26.</w:t>
            </w:r>
          </w:p>
          <w:p w14:paraId="6CA264B3" w14:textId="52747FED" w:rsidR="00E23016" w:rsidRDefault="00E23016" w:rsidP="005163D9">
            <w:pPr>
              <w:suppressAutoHyphens w:val="0"/>
              <w:autoSpaceDE w:val="0"/>
              <w:autoSpaceDN w:val="0"/>
              <w:adjustRightInd w:val="0"/>
              <w:rPr>
                <w:rFonts w:ascii="Times New Roman" w:hAnsi="Times New Roman"/>
                <w:iCs/>
              </w:rPr>
            </w:pPr>
            <w:r>
              <w:rPr>
                <w:rFonts w:ascii="Times New Roman" w:hAnsi="Times New Roman"/>
                <w:iCs/>
              </w:rPr>
              <w:t xml:space="preserve">-               </w:t>
            </w:r>
            <w:r w:rsidRPr="00E23016">
              <w:rPr>
                <w:rFonts w:ascii="Times New Roman" w:hAnsi="Times New Roman"/>
                <w:iCs/>
              </w:rPr>
              <w:t>Ioana Veja</w:t>
            </w:r>
            <w:r>
              <w:rPr>
                <w:rFonts w:ascii="Times New Roman" w:hAnsi="Times New Roman"/>
                <w:iCs/>
              </w:rPr>
              <w:t>,</w:t>
            </w:r>
            <w:r w:rsidRPr="00E23016">
              <w:rPr>
                <w:rFonts w:ascii="Times New Roman" w:hAnsi="Times New Roman"/>
                <w:iCs/>
              </w:rPr>
              <w:t xml:space="preserve"> Oana Diaconu, Cristian Zaharia, Andrada Sfitlic, Andreea Codruţa Novac, Mihai Rominu, Florina Titihazan, Alexandru Victor Burde, Marius Manole, Adelina Stoia, Meda Lavinia Negruţiu, Cosmin Sinescu, Daniela Maria Pop, Maria Dobos, </w:t>
            </w:r>
            <w:r w:rsidRPr="00E23016">
              <w:rPr>
                <w:rFonts w:ascii="Times New Roman" w:hAnsi="Times New Roman"/>
                <w:b/>
                <w:bCs/>
                <w:iCs/>
              </w:rPr>
              <w:t>Tareq Hajaj</w:t>
            </w:r>
            <w:r>
              <w:rPr>
                <w:rFonts w:ascii="Times New Roman" w:hAnsi="Times New Roman"/>
                <w:iCs/>
              </w:rPr>
              <w:t xml:space="preserve">. </w:t>
            </w:r>
            <w:r w:rsidR="002915FF">
              <w:t xml:space="preserve">The influence of nutrition on dento-facial development in children Current perspectives. </w:t>
            </w:r>
            <w:r w:rsidR="002915FF">
              <w:rPr>
                <w:rFonts w:ascii="Times New Roman" w:hAnsi="Times New Roman"/>
                <w:iCs/>
              </w:rPr>
              <w:t>Dental Target, nr 76, vol 3-4/2025, pg. 74-77.</w:t>
            </w:r>
          </w:p>
          <w:p w14:paraId="22C0F5FB" w14:textId="2F1A9F0E" w:rsidR="005163D9" w:rsidRPr="005163D9" w:rsidRDefault="005163D9" w:rsidP="005163D9">
            <w:pPr>
              <w:suppressAutoHyphens w:val="0"/>
              <w:autoSpaceDE w:val="0"/>
              <w:autoSpaceDN w:val="0"/>
              <w:adjustRightInd w:val="0"/>
              <w:rPr>
                <w:rFonts w:ascii="Times New Roman" w:hAnsi="Times New Roman"/>
                <w:iCs/>
              </w:rPr>
            </w:pPr>
            <w:r>
              <w:rPr>
                <w:rFonts w:ascii="Times New Roman" w:hAnsi="Times New Roman"/>
                <w:iCs/>
              </w:rPr>
              <w:t xml:space="preserve">-               </w:t>
            </w:r>
            <w:r w:rsidRPr="005163D9">
              <w:rPr>
                <w:rFonts w:ascii="Times New Roman" w:hAnsi="Times New Roman"/>
                <w:iCs/>
              </w:rPr>
              <w:t xml:space="preserve">Ioana Elena Lile; </w:t>
            </w:r>
            <w:r w:rsidRPr="005163D9">
              <w:rPr>
                <w:rFonts w:ascii="Times New Roman" w:hAnsi="Times New Roman"/>
                <w:b/>
                <w:bCs/>
                <w:iCs/>
              </w:rPr>
              <w:t>Tareq Hajaj</w:t>
            </w:r>
            <w:r w:rsidRPr="005163D9">
              <w:rPr>
                <w:rFonts w:ascii="Times New Roman" w:hAnsi="Times New Roman"/>
                <w:iCs/>
              </w:rPr>
              <w:t>; George Dumitru Constantin; Serban Talpos Niculescu; Diana Marian; Otilia Stana; Cristian Zaharia; Ioana Veja</w:t>
            </w:r>
            <w:r>
              <w:rPr>
                <w:rFonts w:ascii="Times New Roman" w:hAnsi="Times New Roman"/>
                <w:iCs/>
              </w:rPr>
              <w:t>. A</w:t>
            </w:r>
            <w:r>
              <w:t xml:space="preserve"> </w:t>
            </w:r>
            <w:r w:rsidRPr="005163D9">
              <w:rPr>
                <w:rFonts w:ascii="Times New Roman" w:hAnsi="Times New Roman"/>
                <w:iCs/>
              </w:rPr>
              <w:t>Association Between Occlusal Interferences, Temporomandibular Joint Dysfunction, and Bruxism in Romanian Adults</w:t>
            </w:r>
            <w:r>
              <w:t xml:space="preserve"> </w:t>
            </w:r>
            <w:r w:rsidRPr="005163D9">
              <w:rPr>
                <w:rFonts w:ascii="Times New Roman" w:hAnsi="Times New Roman"/>
                <w:iCs/>
              </w:rPr>
              <w:t>Journal of Clinical Medicine</w:t>
            </w:r>
          </w:p>
          <w:p w14:paraId="5A53A8A8" w14:textId="00F0C0A1" w:rsidR="005163D9" w:rsidRDefault="005163D9" w:rsidP="005163D9">
            <w:pPr>
              <w:suppressAutoHyphens w:val="0"/>
              <w:autoSpaceDE w:val="0"/>
              <w:autoSpaceDN w:val="0"/>
              <w:adjustRightInd w:val="0"/>
              <w:rPr>
                <w:rFonts w:ascii="Times New Roman" w:hAnsi="Times New Roman"/>
                <w:iCs/>
              </w:rPr>
            </w:pPr>
            <w:r w:rsidRPr="005163D9">
              <w:rPr>
                <w:rFonts w:ascii="Times New Roman" w:hAnsi="Times New Roman"/>
                <w:iCs/>
              </w:rPr>
              <w:t>2025-08-08 | Journal article</w:t>
            </w:r>
            <w:r>
              <w:rPr>
                <w:rFonts w:ascii="Times New Roman" w:hAnsi="Times New Roman"/>
                <w:iCs/>
              </w:rPr>
              <w:t xml:space="preserve"> </w:t>
            </w:r>
            <w:r w:rsidRPr="005163D9">
              <w:rPr>
                <w:rFonts w:ascii="Times New Roman" w:hAnsi="Times New Roman"/>
                <w:iCs/>
              </w:rPr>
              <w:t>DOI: 10.3390/jcm14165612</w:t>
            </w:r>
            <w:r>
              <w:rPr>
                <w:rFonts w:ascii="Times New Roman" w:hAnsi="Times New Roman"/>
                <w:iCs/>
              </w:rPr>
              <w:t>.2025. ISI</w:t>
            </w:r>
          </w:p>
          <w:p w14:paraId="68C53ACD" w14:textId="281575C4" w:rsidR="005163D9" w:rsidRDefault="005163D9" w:rsidP="005163D9">
            <w:pPr>
              <w:suppressAutoHyphens w:val="0"/>
              <w:autoSpaceDE w:val="0"/>
              <w:autoSpaceDN w:val="0"/>
              <w:adjustRightInd w:val="0"/>
              <w:rPr>
                <w:rFonts w:ascii="Times New Roman" w:hAnsi="Times New Roman"/>
                <w:iCs/>
              </w:rPr>
            </w:pPr>
            <w:r>
              <w:rPr>
                <w:rFonts w:ascii="Times New Roman" w:hAnsi="Times New Roman"/>
                <w:iCs/>
              </w:rPr>
              <w:t xml:space="preserve">-               </w:t>
            </w:r>
            <w:r w:rsidRPr="005163D9">
              <w:rPr>
                <w:rFonts w:ascii="Times New Roman" w:hAnsi="Times New Roman"/>
                <w:b/>
                <w:bCs/>
                <w:iCs/>
              </w:rPr>
              <w:t>Tareq Hajaj</w:t>
            </w:r>
            <w:r w:rsidRPr="005163D9">
              <w:rPr>
                <w:rFonts w:ascii="Times New Roman" w:hAnsi="Times New Roman"/>
                <w:iCs/>
              </w:rPr>
              <w:t>; Ioana Elena Lile; Radu Marcel Negru; Serban Talpos Niculescu; Sami Stuparu; Mihai Rominu; Cosmin Sinescu; Paul Albu; Florina Titihazan; Ioana Veja</w:t>
            </w:r>
            <w:r>
              <w:rPr>
                <w:rFonts w:ascii="Times New Roman" w:hAnsi="Times New Roman"/>
                <w:iCs/>
              </w:rPr>
              <w:t>. Adhesive Performance of Zirconia and Lithium Disilicate Maryland Cantilever Restorations on Prepared and Non-Prepared Abutment Teeth</w:t>
            </w:r>
            <w:r>
              <w:t xml:space="preserve"> </w:t>
            </w:r>
            <w:r w:rsidRPr="005163D9">
              <w:rPr>
                <w:rFonts w:ascii="Times New Roman" w:hAnsi="Times New Roman"/>
                <w:iCs/>
              </w:rPr>
              <w:t>Biomimetics</w:t>
            </w:r>
            <w:r>
              <w:rPr>
                <w:rFonts w:ascii="Times New Roman" w:hAnsi="Times New Roman"/>
                <w:iCs/>
              </w:rPr>
              <w:t xml:space="preserve"> </w:t>
            </w:r>
            <w:r w:rsidRPr="005163D9">
              <w:rPr>
                <w:rFonts w:ascii="Times New Roman" w:hAnsi="Times New Roman"/>
                <w:iCs/>
              </w:rPr>
              <w:t>2025-06-21 | Journal article</w:t>
            </w:r>
            <w:r>
              <w:rPr>
                <w:rFonts w:ascii="Times New Roman" w:hAnsi="Times New Roman"/>
                <w:iCs/>
              </w:rPr>
              <w:t xml:space="preserve"> </w:t>
            </w:r>
            <w:r w:rsidRPr="005163D9">
              <w:rPr>
                <w:rFonts w:ascii="Times New Roman" w:hAnsi="Times New Roman"/>
                <w:iCs/>
              </w:rPr>
              <w:t>DOI: 10.3390/biomimetics10070413</w:t>
            </w:r>
            <w:r>
              <w:rPr>
                <w:rFonts w:ascii="Times New Roman" w:hAnsi="Times New Roman"/>
                <w:iCs/>
              </w:rPr>
              <w:t>. 2025. ISI</w:t>
            </w:r>
          </w:p>
          <w:p w14:paraId="1606FE74" w14:textId="720945BC" w:rsidR="005163D9" w:rsidRPr="005163D9" w:rsidRDefault="005163D9" w:rsidP="005163D9">
            <w:pPr>
              <w:suppressAutoHyphens w:val="0"/>
              <w:autoSpaceDE w:val="0"/>
              <w:autoSpaceDN w:val="0"/>
              <w:adjustRightInd w:val="0"/>
              <w:rPr>
                <w:rFonts w:ascii="Times New Roman" w:hAnsi="Times New Roman"/>
                <w:iCs/>
              </w:rPr>
            </w:pPr>
            <w:r>
              <w:rPr>
                <w:rFonts w:ascii="Times New Roman" w:hAnsi="Times New Roman"/>
                <w:iCs/>
              </w:rPr>
              <w:t xml:space="preserve">-              </w:t>
            </w:r>
            <w:r w:rsidRPr="005163D9">
              <w:rPr>
                <w:rFonts w:ascii="Times New Roman" w:hAnsi="Times New Roman"/>
                <w:b/>
                <w:bCs/>
                <w:iCs/>
              </w:rPr>
              <w:t>Tareq Hajaj</w:t>
            </w:r>
            <w:r w:rsidRPr="005163D9">
              <w:rPr>
                <w:rFonts w:ascii="Times New Roman" w:hAnsi="Times New Roman"/>
                <w:iCs/>
              </w:rPr>
              <w:t>; Diana Marian; Cristian Zaharia; Serban Talpos Niculescu; Radu Marcel Negru; Florina Titihazan; Mihai Rominu; Cosmin Sinescu; Andreea Codruta Novac; Gabriel Dobrota et al.</w:t>
            </w:r>
            <w:r>
              <w:rPr>
                <w:rFonts w:ascii="Times New Roman" w:hAnsi="Times New Roman"/>
                <w:iCs/>
              </w:rPr>
              <w:t xml:space="preserve"> </w:t>
            </w:r>
            <w:r w:rsidRPr="005163D9">
              <w:rPr>
                <w:rFonts w:ascii="Times New Roman" w:hAnsi="Times New Roman"/>
                <w:iCs/>
              </w:rPr>
              <w:t>Fracture Resistance of CAD/CAM-Fabricated Zirconia and Lithium Disilicate Crowns with Different Margin Designs: Implications for Digital Dentistry</w:t>
            </w:r>
            <w:r>
              <w:rPr>
                <w:rFonts w:ascii="Times New Roman" w:hAnsi="Times New Roman"/>
                <w:iCs/>
              </w:rPr>
              <w:t xml:space="preserve">. </w:t>
            </w:r>
            <w:r w:rsidRPr="005163D9">
              <w:rPr>
                <w:rFonts w:ascii="Times New Roman" w:hAnsi="Times New Roman"/>
                <w:iCs/>
              </w:rPr>
              <w:t>Journal of Functional Biomaterials</w:t>
            </w:r>
          </w:p>
          <w:p w14:paraId="3F4C4ED7" w14:textId="73AA9454" w:rsidR="005163D9" w:rsidRDefault="005163D9" w:rsidP="005163D9">
            <w:pPr>
              <w:suppressAutoHyphens w:val="0"/>
              <w:autoSpaceDE w:val="0"/>
              <w:autoSpaceDN w:val="0"/>
              <w:adjustRightInd w:val="0"/>
              <w:rPr>
                <w:rFonts w:ascii="Times New Roman" w:hAnsi="Times New Roman"/>
                <w:iCs/>
              </w:rPr>
            </w:pPr>
            <w:r w:rsidRPr="005163D9">
              <w:rPr>
                <w:rFonts w:ascii="Times New Roman" w:hAnsi="Times New Roman"/>
                <w:iCs/>
              </w:rPr>
              <w:t>2025-06-02 | Journal article</w:t>
            </w:r>
            <w:r>
              <w:rPr>
                <w:rFonts w:ascii="Times New Roman" w:hAnsi="Times New Roman"/>
                <w:iCs/>
              </w:rPr>
              <w:t xml:space="preserve"> </w:t>
            </w:r>
            <w:r w:rsidRPr="005163D9">
              <w:rPr>
                <w:rFonts w:ascii="Times New Roman" w:hAnsi="Times New Roman"/>
                <w:iCs/>
              </w:rPr>
              <w:t>DOI: 10.3390/jfb16060205</w:t>
            </w:r>
            <w:r>
              <w:rPr>
                <w:rFonts w:ascii="Times New Roman" w:hAnsi="Times New Roman"/>
                <w:iCs/>
              </w:rPr>
              <w:t>. 2025. ISI</w:t>
            </w:r>
          </w:p>
          <w:p w14:paraId="50ECE1F4" w14:textId="277E9CA6" w:rsidR="005163D9" w:rsidRPr="005163D9" w:rsidRDefault="004F1FCC" w:rsidP="005163D9">
            <w:pPr>
              <w:suppressAutoHyphens w:val="0"/>
              <w:autoSpaceDE w:val="0"/>
              <w:autoSpaceDN w:val="0"/>
              <w:adjustRightInd w:val="0"/>
              <w:rPr>
                <w:rFonts w:ascii="Times New Roman" w:hAnsi="Times New Roman"/>
                <w:iCs/>
              </w:rPr>
            </w:pPr>
            <w:r w:rsidRPr="005163D9">
              <w:rPr>
                <w:rFonts w:ascii="Times New Roman" w:hAnsi="Times New Roman"/>
                <w:iCs/>
              </w:rPr>
              <w:t>-</w:t>
            </w:r>
            <w:r w:rsidR="005163D9" w:rsidRPr="005163D9">
              <w:rPr>
                <w:rFonts w:ascii="Times New Roman" w:hAnsi="Times New Roman"/>
                <w:iCs/>
              </w:rPr>
              <w:t xml:space="preserve">             </w:t>
            </w:r>
            <w:r w:rsidR="005163D9">
              <w:rPr>
                <w:rFonts w:ascii="Times New Roman" w:hAnsi="Times New Roman"/>
                <w:iCs/>
              </w:rPr>
              <w:t xml:space="preserve"> </w:t>
            </w:r>
            <w:r w:rsidR="005163D9" w:rsidRPr="005163D9">
              <w:rPr>
                <w:rFonts w:ascii="Times New Roman" w:hAnsi="Times New Roman"/>
                <w:iCs/>
              </w:rPr>
              <w:t xml:space="preserve">Ioana Elena Lile; </w:t>
            </w:r>
            <w:r w:rsidR="005163D9" w:rsidRPr="005163D9">
              <w:rPr>
                <w:rFonts w:ascii="Times New Roman" w:hAnsi="Times New Roman"/>
                <w:b/>
                <w:bCs/>
                <w:iCs/>
              </w:rPr>
              <w:t>Tareq Hajaj</w:t>
            </w:r>
            <w:r w:rsidR="005163D9" w:rsidRPr="005163D9">
              <w:rPr>
                <w:rFonts w:ascii="Times New Roman" w:hAnsi="Times New Roman"/>
                <w:iCs/>
              </w:rPr>
              <w:t>; Ioana Veja; Tiberiu Hosszu; Ligia Luminița Vaida; Liana Todor; Otilia Stana; Ramona-Amina Popovici; Diana Marian</w:t>
            </w:r>
            <w:r w:rsidR="005163D9">
              <w:rPr>
                <w:rFonts w:ascii="Times New Roman" w:hAnsi="Times New Roman"/>
                <w:iCs/>
              </w:rPr>
              <w:t xml:space="preserve">. </w:t>
            </w:r>
            <w:r w:rsidR="005163D9" w:rsidRPr="005163D9">
              <w:rPr>
                <w:rFonts w:ascii="Times New Roman" w:hAnsi="Times New Roman"/>
                <w:iCs/>
              </w:rPr>
              <w:t>Comparative Evaluation of Natural Mouthrinses and Chlorhexidine in Dental Plaque Management: A Pilot Randomized Clinical Trial</w:t>
            </w:r>
            <w:r w:rsidR="005163D9">
              <w:rPr>
                <w:rFonts w:ascii="Times New Roman" w:hAnsi="Times New Roman"/>
                <w:iCs/>
              </w:rPr>
              <w:t xml:space="preserve">. </w:t>
            </w:r>
            <w:r w:rsidR="005163D9" w:rsidRPr="005163D9">
              <w:rPr>
                <w:rFonts w:ascii="Times New Roman" w:hAnsi="Times New Roman"/>
                <w:iCs/>
              </w:rPr>
              <w:t>Healthcare</w:t>
            </w:r>
          </w:p>
          <w:p w14:paraId="721C07AB" w14:textId="33E3068A" w:rsidR="005163D9" w:rsidRPr="005163D9" w:rsidRDefault="005163D9" w:rsidP="005163D9">
            <w:pPr>
              <w:suppressAutoHyphens w:val="0"/>
              <w:autoSpaceDE w:val="0"/>
              <w:autoSpaceDN w:val="0"/>
              <w:adjustRightInd w:val="0"/>
              <w:rPr>
                <w:rFonts w:ascii="Times New Roman" w:hAnsi="Times New Roman"/>
                <w:iCs/>
              </w:rPr>
            </w:pPr>
            <w:r w:rsidRPr="005163D9">
              <w:rPr>
                <w:rFonts w:ascii="Times New Roman" w:hAnsi="Times New Roman"/>
                <w:iCs/>
              </w:rPr>
              <w:t>2025-05 | Journal article | Author</w:t>
            </w:r>
            <w:r>
              <w:rPr>
                <w:rFonts w:ascii="Times New Roman" w:hAnsi="Times New Roman"/>
                <w:iCs/>
              </w:rPr>
              <w:t xml:space="preserve"> </w:t>
            </w:r>
            <w:r w:rsidRPr="005163D9">
              <w:rPr>
                <w:rFonts w:ascii="Times New Roman" w:hAnsi="Times New Roman"/>
                <w:iCs/>
              </w:rPr>
              <w:t>DOI: 10.3390/healthcare13101181</w:t>
            </w:r>
            <w:r>
              <w:rPr>
                <w:rFonts w:ascii="Times New Roman" w:hAnsi="Times New Roman"/>
                <w:iCs/>
              </w:rPr>
              <w:t>. 2025. ISI</w:t>
            </w:r>
          </w:p>
          <w:p w14:paraId="2ECAF63A" w14:textId="74AFA714" w:rsidR="004F1FCC" w:rsidRDefault="005163D9" w:rsidP="005163D9">
            <w:pPr>
              <w:suppressAutoHyphens w:val="0"/>
              <w:autoSpaceDE w:val="0"/>
              <w:autoSpaceDN w:val="0"/>
              <w:adjustRightInd w:val="0"/>
              <w:rPr>
                <w:rFonts w:ascii="Times New Roman" w:hAnsi="Times New Roman"/>
                <w:iCs/>
              </w:rPr>
            </w:pPr>
            <w:r>
              <w:rPr>
                <w:rFonts w:ascii="Times New Roman" w:hAnsi="Times New Roman"/>
                <w:b/>
                <w:bCs/>
                <w:iCs/>
              </w:rPr>
              <w:t xml:space="preserve">-              </w:t>
            </w:r>
            <w:r w:rsidRPr="005163D9">
              <w:rPr>
                <w:rFonts w:ascii="Times New Roman" w:hAnsi="Times New Roman"/>
                <w:b/>
                <w:bCs/>
                <w:iCs/>
              </w:rPr>
              <w:t>Tareq Hajaj</w:t>
            </w:r>
            <w:r w:rsidRPr="005163D9">
              <w:rPr>
                <w:rFonts w:ascii="Times New Roman" w:hAnsi="Times New Roman"/>
                <w:iCs/>
              </w:rPr>
              <w:t>; Paul Freiman; Serban Talpos Niculescu; Mihai Rominu; Tiberiu Hosszu; Ioana Veja</w:t>
            </w:r>
            <w:r>
              <w:rPr>
                <w:rFonts w:ascii="Times New Roman" w:hAnsi="Times New Roman"/>
                <w:iCs/>
              </w:rPr>
              <w:t xml:space="preserve">. Management of Intracanal Separated Instruments: Factor Contributing to Endodontic File Separation. A Narrative Review. </w:t>
            </w:r>
            <w:r w:rsidRPr="005163D9">
              <w:rPr>
                <w:rFonts w:ascii="Times New Roman" w:hAnsi="Times New Roman"/>
                <w:iCs/>
              </w:rPr>
              <w:t>Romanian Journal of Oral Rehabilitation</w:t>
            </w:r>
            <w:r>
              <w:rPr>
                <w:rFonts w:ascii="Times New Roman" w:hAnsi="Times New Roman"/>
                <w:iCs/>
              </w:rPr>
              <w:t xml:space="preserve"> </w:t>
            </w:r>
            <w:r w:rsidRPr="005163D9">
              <w:rPr>
                <w:rFonts w:ascii="Times New Roman" w:hAnsi="Times New Roman"/>
                <w:iCs/>
              </w:rPr>
              <w:t>2025-04-09 | Journal article</w:t>
            </w:r>
            <w:r>
              <w:rPr>
                <w:rFonts w:ascii="Times New Roman" w:hAnsi="Times New Roman"/>
                <w:iCs/>
              </w:rPr>
              <w:t xml:space="preserve"> </w:t>
            </w:r>
            <w:r w:rsidRPr="005163D9">
              <w:rPr>
                <w:rFonts w:ascii="Times New Roman" w:hAnsi="Times New Roman"/>
                <w:iCs/>
              </w:rPr>
              <w:t>DOI: 10.62610/RJOR.2025.2.17.90</w:t>
            </w:r>
            <w:r>
              <w:rPr>
                <w:rFonts w:ascii="Times New Roman" w:hAnsi="Times New Roman"/>
                <w:iCs/>
              </w:rPr>
              <w:t>. 2025. ISI</w:t>
            </w:r>
          </w:p>
          <w:p w14:paraId="3EE2FFB8" w14:textId="68D9FE45" w:rsidR="009E55DB" w:rsidRPr="009E55DB" w:rsidRDefault="009E55DB" w:rsidP="005163D9">
            <w:pPr>
              <w:suppressAutoHyphens w:val="0"/>
              <w:autoSpaceDE w:val="0"/>
              <w:autoSpaceDN w:val="0"/>
              <w:adjustRightInd w:val="0"/>
              <w:rPr>
                <w:rFonts w:ascii="Times New Roman" w:hAnsi="Times New Roman"/>
                <w:iCs/>
              </w:rPr>
            </w:pPr>
            <w:r>
              <w:rPr>
                <w:rFonts w:ascii="Times New Roman" w:hAnsi="Times New Roman"/>
                <w:iCs/>
              </w:rPr>
              <w:t xml:space="preserve">-              </w:t>
            </w:r>
            <w:r w:rsidRPr="009E55DB">
              <w:rPr>
                <w:rFonts w:ascii="Times New Roman" w:hAnsi="Times New Roman"/>
                <w:b/>
                <w:bCs/>
                <w:iCs/>
              </w:rPr>
              <w:t>Tareq Hajaj</w:t>
            </w:r>
            <w:r>
              <w:rPr>
                <w:rFonts w:ascii="Times New Roman" w:hAnsi="Times New Roman"/>
                <w:iCs/>
              </w:rPr>
              <w:t xml:space="preserve">, Talpos Serban, </w:t>
            </w:r>
            <w:r w:rsidR="001D7F3B">
              <w:rPr>
                <w:rFonts w:ascii="Times New Roman" w:hAnsi="Times New Roman"/>
                <w:iCs/>
              </w:rPr>
              <w:t>Novac Andreea Codruta, Petrie Andreea,</w:t>
            </w:r>
            <w:r>
              <w:rPr>
                <w:rFonts w:ascii="Times New Roman" w:hAnsi="Times New Roman"/>
                <w:iCs/>
              </w:rPr>
              <w:t xml:space="preserve"> (...), Zaharia Cristian. </w:t>
            </w:r>
            <w:r w:rsidRPr="009E55DB">
              <w:rPr>
                <w:rFonts w:ascii="Times New Roman" w:hAnsi="Times New Roman"/>
                <w:iCs/>
              </w:rPr>
              <w:t>Edentulous ridge management in rehabilitation with fixed partial dentures</w:t>
            </w:r>
            <w:r>
              <w:rPr>
                <w:rFonts w:ascii="Times New Roman" w:hAnsi="Times New Roman"/>
                <w:iCs/>
              </w:rPr>
              <w:t>. Dental Target, nr 75, vol 2/2025, pg. 14-17. BDI</w:t>
            </w:r>
          </w:p>
          <w:p w14:paraId="715136FE" w14:textId="1E415CB2" w:rsidR="00657DD8" w:rsidRDefault="00657DD8" w:rsidP="00657DD8">
            <w:pPr>
              <w:suppressAutoHyphens w:val="0"/>
              <w:autoSpaceDE w:val="0"/>
              <w:autoSpaceDN w:val="0"/>
              <w:adjustRightInd w:val="0"/>
              <w:rPr>
                <w:rFonts w:ascii="Times New Roman" w:hAnsi="Times New Roman"/>
                <w:iCs/>
              </w:rPr>
            </w:pPr>
            <w:r>
              <w:rPr>
                <w:rFonts w:ascii="Times New Roman" w:hAnsi="Times New Roman"/>
                <w:b/>
                <w:bCs/>
                <w:iCs/>
              </w:rPr>
              <w:t xml:space="preserve">-              </w:t>
            </w:r>
            <w:r>
              <w:rPr>
                <w:rFonts w:ascii="Times New Roman" w:hAnsi="Times New Roman"/>
                <w:bCs/>
                <w:iCs/>
              </w:rPr>
              <w:t xml:space="preserve">Cristian Zaharia, </w:t>
            </w:r>
            <w:r>
              <w:rPr>
                <w:rFonts w:ascii="Times New Roman" w:hAnsi="Times New Roman"/>
                <w:b/>
                <w:bCs/>
                <w:iCs/>
              </w:rPr>
              <w:t>Tareq Hajaj*</w:t>
            </w:r>
            <w:r>
              <w:rPr>
                <w:rFonts w:ascii="Times New Roman" w:hAnsi="Times New Roman"/>
                <w:iCs/>
              </w:rPr>
              <w:t xml:space="preserve">, (...), Cojocaru Larisa. </w:t>
            </w:r>
            <w:r w:rsidRPr="00657DD8">
              <w:rPr>
                <w:rFonts w:ascii="Times New Roman" w:hAnsi="Times New Roman"/>
                <w:iCs/>
              </w:rPr>
              <w:t xml:space="preserve">Composite restoration of class and cavities using the </w:t>
            </w:r>
            <w:r>
              <w:rPr>
                <w:rFonts w:ascii="Times New Roman" w:hAnsi="Times New Roman"/>
                <w:iCs/>
              </w:rPr>
              <w:t>„</w:t>
            </w:r>
            <w:r w:rsidRPr="00657DD8">
              <w:rPr>
                <w:rFonts w:ascii="Times New Roman" w:hAnsi="Times New Roman"/>
                <w:iCs/>
              </w:rPr>
              <w:t>snowplow”</w:t>
            </w:r>
            <w:r>
              <w:rPr>
                <w:rFonts w:ascii="Times New Roman" w:hAnsi="Times New Roman"/>
                <w:iCs/>
              </w:rPr>
              <w:t xml:space="preserve"> </w:t>
            </w:r>
            <w:r w:rsidRPr="00657DD8">
              <w:rPr>
                <w:rFonts w:ascii="Times New Roman" w:hAnsi="Times New Roman"/>
                <w:iCs/>
              </w:rPr>
              <w:t>techni</w:t>
            </w:r>
            <w:r>
              <w:rPr>
                <w:rFonts w:ascii="Times New Roman" w:hAnsi="Times New Roman"/>
                <w:iCs/>
              </w:rPr>
              <w:t>q</w:t>
            </w:r>
            <w:r w:rsidRPr="00657DD8">
              <w:rPr>
                <w:rFonts w:ascii="Times New Roman" w:hAnsi="Times New Roman"/>
                <w:iCs/>
              </w:rPr>
              <w:t>ue</w:t>
            </w:r>
            <w:r>
              <w:rPr>
                <w:rFonts w:ascii="Times New Roman" w:hAnsi="Times New Roman"/>
                <w:iCs/>
              </w:rPr>
              <w:t xml:space="preserve">. Dental Target, </w:t>
            </w:r>
            <w:r w:rsidR="00245C32">
              <w:rPr>
                <w:rFonts w:ascii="Times New Roman" w:hAnsi="Times New Roman"/>
                <w:iCs/>
              </w:rPr>
              <w:t>nr</w:t>
            </w:r>
            <w:r w:rsidR="009E55DB">
              <w:rPr>
                <w:rFonts w:ascii="Times New Roman" w:hAnsi="Times New Roman"/>
                <w:iCs/>
              </w:rPr>
              <w:t xml:space="preserve"> 75, vol</w:t>
            </w:r>
            <w:r w:rsidR="00245C32">
              <w:rPr>
                <w:rFonts w:ascii="Times New Roman" w:hAnsi="Times New Roman"/>
                <w:iCs/>
              </w:rPr>
              <w:t xml:space="preserve"> 2</w:t>
            </w:r>
            <w:r w:rsidR="009E55DB">
              <w:rPr>
                <w:rFonts w:ascii="Times New Roman" w:hAnsi="Times New Roman"/>
                <w:iCs/>
              </w:rPr>
              <w:t>/</w:t>
            </w:r>
            <w:r>
              <w:rPr>
                <w:rFonts w:ascii="Times New Roman" w:hAnsi="Times New Roman"/>
                <w:iCs/>
              </w:rPr>
              <w:t>2025</w:t>
            </w:r>
            <w:r w:rsidR="009E55DB">
              <w:rPr>
                <w:rFonts w:ascii="Times New Roman" w:hAnsi="Times New Roman"/>
                <w:iCs/>
              </w:rPr>
              <w:t>, pg 38-40</w:t>
            </w:r>
            <w:r>
              <w:rPr>
                <w:rFonts w:ascii="Times New Roman" w:hAnsi="Times New Roman"/>
                <w:iCs/>
              </w:rPr>
              <w:t>. BDI</w:t>
            </w:r>
          </w:p>
          <w:p w14:paraId="331652AC" w14:textId="47A3FB8D" w:rsidR="00657DD8" w:rsidRPr="00245C32" w:rsidRDefault="00657DD8" w:rsidP="00657DD8">
            <w:pPr>
              <w:suppressAutoHyphens w:val="0"/>
              <w:autoSpaceDE w:val="0"/>
              <w:autoSpaceDN w:val="0"/>
              <w:adjustRightInd w:val="0"/>
              <w:rPr>
                <w:rFonts w:ascii="Times New Roman" w:hAnsi="Times New Roman"/>
                <w:iCs/>
              </w:rPr>
            </w:pPr>
            <w:r>
              <w:rPr>
                <w:rFonts w:ascii="Times New Roman" w:hAnsi="Times New Roman"/>
                <w:iCs/>
              </w:rPr>
              <w:t xml:space="preserve">-             </w:t>
            </w:r>
            <w:r w:rsidR="00245C32">
              <w:rPr>
                <w:rFonts w:ascii="Times New Roman" w:hAnsi="Times New Roman"/>
                <w:iCs/>
              </w:rPr>
              <w:t xml:space="preserve">Rares Denis Schuller, Larisa Cojocaru, (...), </w:t>
            </w:r>
            <w:r w:rsidR="00245C32" w:rsidRPr="00245C32">
              <w:rPr>
                <w:rFonts w:ascii="Times New Roman" w:hAnsi="Times New Roman"/>
                <w:b/>
                <w:bCs/>
                <w:iCs/>
              </w:rPr>
              <w:t>Tareq Hajaj</w:t>
            </w:r>
            <w:r w:rsidR="00245C32">
              <w:rPr>
                <w:rFonts w:ascii="Times New Roman" w:hAnsi="Times New Roman"/>
                <w:iCs/>
              </w:rPr>
              <w:t>. AI-Assisted Determination of Maxillary Arch Parabola in the Cartesian System: A Computational Approach to Dental Researchand Programming. Dental Target, nr 2, 2025. BDI</w:t>
            </w:r>
          </w:p>
          <w:p w14:paraId="302E4C27" w14:textId="6B20B5B3" w:rsidR="00C1600C" w:rsidRDefault="00C1600C" w:rsidP="00690AB5">
            <w:pPr>
              <w:suppressAutoHyphens w:val="0"/>
              <w:autoSpaceDE w:val="0"/>
              <w:autoSpaceDN w:val="0"/>
              <w:adjustRightInd w:val="0"/>
              <w:rPr>
                <w:rFonts w:ascii="Times New Roman" w:hAnsi="Times New Roman"/>
                <w:iCs/>
              </w:rPr>
            </w:pPr>
            <w:r w:rsidRPr="00353C50">
              <w:rPr>
                <w:rFonts w:ascii="Times New Roman" w:hAnsi="Times New Roman"/>
                <w:b/>
                <w:bCs/>
                <w:iCs/>
              </w:rPr>
              <w:t xml:space="preserve">-              </w:t>
            </w:r>
            <w:r w:rsidR="006C6475" w:rsidRPr="00353C50">
              <w:rPr>
                <w:rFonts w:ascii="Times New Roman" w:hAnsi="Times New Roman"/>
                <w:b/>
                <w:bCs/>
                <w:iCs/>
              </w:rPr>
              <w:t>Hajaj, T</w:t>
            </w:r>
            <w:r w:rsidR="006C6475" w:rsidRPr="00353C50">
              <w:rPr>
                <w:rFonts w:ascii="Times New Roman" w:hAnsi="Times New Roman"/>
                <w:iCs/>
              </w:rPr>
              <w:t xml:space="preserve">.; Lile, I.E.; Veja, I.; Titihazan, F.; Rominu, M.; Negruțiu, M.L.; Sinescu, C.; Novac, A.C.; Talpos Niculescu, S.; Zaharia, C. Influence of Pontic Length on the Structural Integrity of Zirconia Fixed Partial Dentures (FPDs). J. Funct. Biomater. 2025, 16, 116 MDPI. </w:t>
            </w:r>
            <w:r w:rsidR="00EF7236">
              <w:rPr>
                <w:rFonts w:ascii="Times New Roman" w:hAnsi="Times New Roman"/>
                <w:iCs/>
              </w:rPr>
              <w:t xml:space="preserve">2025. </w:t>
            </w:r>
            <w:r w:rsidR="006C6475" w:rsidRPr="00353C50">
              <w:rPr>
                <w:rFonts w:ascii="Times New Roman" w:hAnsi="Times New Roman"/>
                <w:iCs/>
              </w:rPr>
              <w:t>ISI</w:t>
            </w:r>
          </w:p>
          <w:p w14:paraId="60E79414" w14:textId="1B8A358A" w:rsidR="00EF7236" w:rsidRDefault="00EF7236" w:rsidP="00690AB5">
            <w:pPr>
              <w:suppressAutoHyphens w:val="0"/>
              <w:autoSpaceDE w:val="0"/>
              <w:autoSpaceDN w:val="0"/>
              <w:adjustRightInd w:val="0"/>
              <w:rPr>
                <w:rFonts w:ascii="Times New Roman" w:hAnsi="Times New Roman"/>
                <w:iCs/>
              </w:rPr>
            </w:pPr>
            <w:r>
              <w:rPr>
                <w:rFonts w:ascii="Times New Roman" w:hAnsi="Times New Roman"/>
                <w:iCs/>
              </w:rPr>
              <w:t xml:space="preserve">-              </w:t>
            </w:r>
            <w:r w:rsidRPr="00EF7236">
              <w:rPr>
                <w:rFonts w:ascii="Times New Roman" w:hAnsi="Times New Roman"/>
                <w:iCs/>
              </w:rPr>
              <w:t xml:space="preserve">Serban Talpos, Florina Titihazan, Ioana Veja, Maria Dobos, Mihai Rominu, Meda Lavinia Negrutiu, Cosmin Sinescu, Stoia Adelina, Daniela Maria Pop, Cristian Zaharia, Vanessa Bolchis, </w:t>
            </w:r>
            <w:r w:rsidRPr="009E55DB">
              <w:rPr>
                <w:rFonts w:ascii="Times New Roman" w:hAnsi="Times New Roman"/>
                <w:b/>
                <w:bCs/>
                <w:iCs/>
              </w:rPr>
              <w:t>Tareq Hajaj</w:t>
            </w:r>
            <w:r>
              <w:rPr>
                <w:rFonts w:ascii="Times New Roman" w:hAnsi="Times New Roman"/>
                <w:iCs/>
              </w:rPr>
              <w:t xml:space="preserve">. </w:t>
            </w:r>
            <w:r w:rsidRPr="00EF7236">
              <w:rPr>
                <w:rFonts w:ascii="Times New Roman" w:hAnsi="Times New Roman"/>
                <w:iCs/>
              </w:rPr>
              <w:t>The Role of Preparation Geometry in Ceramic Veneers: A Comprehensive Literature Review</w:t>
            </w:r>
            <w:r>
              <w:rPr>
                <w:rFonts w:ascii="Times New Roman" w:hAnsi="Times New Roman"/>
                <w:iCs/>
              </w:rPr>
              <w:t xml:space="preserve">. Medicine in Evolution, </w:t>
            </w:r>
            <w:r w:rsidRPr="00EF7236">
              <w:rPr>
                <w:rFonts w:ascii="Times New Roman" w:hAnsi="Times New Roman"/>
                <w:iCs/>
              </w:rPr>
              <w:t>Vol. 31 No. 2 (2025): Volume XXXI, No. 2, 2025</w:t>
            </w:r>
            <w:r>
              <w:rPr>
                <w:rFonts w:ascii="Times New Roman" w:hAnsi="Times New Roman"/>
                <w:iCs/>
              </w:rPr>
              <w:t>. BDI</w:t>
            </w:r>
          </w:p>
          <w:p w14:paraId="23775902" w14:textId="4C05317E" w:rsidR="00353C50" w:rsidRDefault="00353C50" w:rsidP="00690AB5">
            <w:pPr>
              <w:suppressAutoHyphens w:val="0"/>
              <w:autoSpaceDE w:val="0"/>
              <w:autoSpaceDN w:val="0"/>
              <w:adjustRightInd w:val="0"/>
              <w:rPr>
                <w:rFonts w:ascii="Times New Roman" w:hAnsi="Times New Roman"/>
                <w:iCs/>
              </w:rPr>
            </w:pPr>
            <w:r>
              <w:rPr>
                <w:rFonts w:ascii="Times New Roman" w:hAnsi="Times New Roman"/>
                <w:iCs/>
              </w:rPr>
              <w:t xml:space="preserve">-             </w:t>
            </w:r>
            <w:r w:rsidR="00EF7236">
              <w:rPr>
                <w:rFonts w:ascii="Times New Roman" w:hAnsi="Times New Roman"/>
                <w:iCs/>
              </w:rPr>
              <w:t xml:space="preserve"> </w:t>
            </w:r>
            <w:r w:rsidR="00EF7236" w:rsidRPr="00EF7236">
              <w:rPr>
                <w:rFonts w:ascii="Times New Roman" w:hAnsi="Times New Roman"/>
                <w:iCs/>
              </w:rPr>
              <w:t xml:space="preserve">Doina Chioran, Octavia Balean, Ramona Dumitrescu, Vlad Tiberiu Alexa, Adrian Moldoveanu, Antonis Perdiou, </w:t>
            </w:r>
            <w:r w:rsidR="00EF7236" w:rsidRPr="00EF7236">
              <w:rPr>
                <w:rFonts w:ascii="Times New Roman" w:hAnsi="Times New Roman"/>
                <w:b/>
                <w:bCs/>
                <w:iCs/>
              </w:rPr>
              <w:t>Tareq Hajaj</w:t>
            </w:r>
            <w:r w:rsidR="00EF7236">
              <w:rPr>
                <w:rFonts w:ascii="Times New Roman" w:hAnsi="Times New Roman"/>
                <w:iCs/>
              </w:rPr>
              <w:t xml:space="preserve">. </w:t>
            </w:r>
            <w:r w:rsidR="00EF7236" w:rsidRPr="00EF7236">
              <w:rPr>
                <w:rFonts w:ascii="Times New Roman" w:hAnsi="Times New Roman"/>
                <w:iCs/>
              </w:rPr>
              <w:t>Complementary Autofluorescence Imaging in the Diagnostic Evaluation of Oral Potentially Malignant Lesions: A Comparative Clinical Study</w:t>
            </w:r>
            <w:r w:rsidR="00EF7236">
              <w:rPr>
                <w:rFonts w:ascii="Times New Roman" w:hAnsi="Times New Roman"/>
                <w:iCs/>
              </w:rPr>
              <w:t xml:space="preserve">. Medicine in Evolution, </w:t>
            </w:r>
            <w:r w:rsidR="00EF7236" w:rsidRPr="00EF7236">
              <w:rPr>
                <w:rFonts w:ascii="Times New Roman" w:hAnsi="Times New Roman"/>
                <w:iCs/>
              </w:rPr>
              <w:t>Vol. 31 No. 2 (2025): Volume XXXI, No. 2, 2025</w:t>
            </w:r>
            <w:r w:rsidR="00EF7236">
              <w:rPr>
                <w:rFonts w:ascii="Times New Roman" w:hAnsi="Times New Roman"/>
                <w:iCs/>
              </w:rPr>
              <w:t>. BDI</w:t>
            </w:r>
          </w:p>
          <w:p w14:paraId="7E488EFA" w14:textId="26E5CBBB" w:rsidR="00245C32" w:rsidRPr="004F1FCC" w:rsidRDefault="00245C32" w:rsidP="004F1FCC">
            <w:pPr>
              <w:suppressAutoHyphens w:val="0"/>
              <w:autoSpaceDE w:val="0"/>
              <w:autoSpaceDN w:val="0"/>
              <w:adjustRightInd w:val="0"/>
              <w:rPr>
                <w:rFonts w:ascii="Times New Roman" w:hAnsi="Times New Roman"/>
                <w:iCs/>
              </w:rPr>
            </w:pPr>
            <w:r>
              <w:rPr>
                <w:rFonts w:ascii="Times New Roman" w:hAnsi="Times New Roman"/>
                <w:iCs/>
              </w:rPr>
              <w:t xml:space="preserve">-              </w:t>
            </w:r>
            <w:r w:rsidRPr="00245C32">
              <w:rPr>
                <w:rFonts w:ascii="Times New Roman" w:hAnsi="Times New Roman"/>
                <w:iCs/>
              </w:rPr>
              <w:t xml:space="preserve">Serban Talpos Niculescu; Robert Avramut; </w:t>
            </w:r>
            <w:r w:rsidRPr="00245C32">
              <w:rPr>
                <w:rFonts w:ascii="Times New Roman" w:hAnsi="Times New Roman"/>
                <w:b/>
                <w:bCs/>
                <w:iCs/>
              </w:rPr>
              <w:t>Tareq Hajaj</w:t>
            </w:r>
            <w:r w:rsidRPr="00245C32">
              <w:rPr>
                <w:rFonts w:ascii="Times New Roman" w:hAnsi="Times New Roman"/>
                <w:iCs/>
              </w:rPr>
              <w:t>; Raluca Maracineanu; Antonis Perdiou; Roxana Talpos Niculescu; Marius Pricop; Horatiu Urechescu; Florin Urtila; Roxana Radu et al</w:t>
            </w:r>
            <w:r>
              <w:rPr>
                <w:rFonts w:ascii="Times New Roman" w:hAnsi="Times New Roman"/>
                <w:iCs/>
              </w:rPr>
              <w:t xml:space="preserve">. </w:t>
            </w:r>
            <w:r w:rsidR="004F1FCC" w:rsidRPr="004F1FCC">
              <w:rPr>
                <w:rFonts w:ascii="Times New Roman" w:hAnsi="Times New Roman"/>
                <w:iCs/>
              </w:rPr>
              <w:t>The Role of qSOFA, Derived Neutrophil-to-Lymphocyte Ratio, MEWS, and PIRO Scores in Predicting the Severity of Odontogenic Infections in Young and Adult Patients</w:t>
            </w:r>
            <w:r w:rsidR="004F1FCC">
              <w:rPr>
                <w:rFonts w:ascii="Times New Roman" w:hAnsi="Times New Roman"/>
                <w:iCs/>
              </w:rPr>
              <w:t xml:space="preserve">. </w:t>
            </w:r>
            <w:r w:rsidR="004F1FCC" w:rsidRPr="004F1FCC">
              <w:rPr>
                <w:rFonts w:ascii="Times New Roman" w:hAnsi="Times New Roman"/>
                <w:iCs/>
              </w:rPr>
              <w:t>Biomedicines</w:t>
            </w:r>
            <w:r w:rsidR="004F1FCC">
              <w:rPr>
                <w:rFonts w:ascii="Times New Roman" w:hAnsi="Times New Roman"/>
                <w:iCs/>
              </w:rPr>
              <w:t xml:space="preserve"> </w:t>
            </w:r>
            <w:r w:rsidR="004F1FCC" w:rsidRPr="004F1FCC">
              <w:rPr>
                <w:rFonts w:ascii="Times New Roman" w:hAnsi="Times New Roman"/>
                <w:iCs/>
              </w:rPr>
              <w:t>2025-02 | Journal article | Author</w:t>
            </w:r>
            <w:r w:rsidR="004F1FCC">
              <w:rPr>
                <w:rFonts w:ascii="Times New Roman" w:hAnsi="Times New Roman"/>
                <w:iCs/>
              </w:rPr>
              <w:t xml:space="preserve"> </w:t>
            </w:r>
            <w:r w:rsidR="004F1FCC" w:rsidRPr="004F1FCC">
              <w:rPr>
                <w:rFonts w:ascii="Times New Roman" w:hAnsi="Times New Roman"/>
                <w:iCs/>
              </w:rPr>
              <w:t>DOI: 10.3390/biomedicines13030532</w:t>
            </w:r>
            <w:r w:rsidR="004F1FCC">
              <w:rPr>
                <w:rFonts w:ascii="Times New Roman" w:hAnsi="Times New Roman"/>
                <w:iCs/>
              </w:rPr>
              <w:t>. 2025. ISI</w:t>
            </w:r>
          </w:p>
          <w:p w14:paraId="29F340FD" w14:textId="77663EFF" w:rsidR="00C1600C" w:rsidRPr="00353C50" w:rsidRDefault="00C1600C" w:rsidP="00690AB5">
            <w:pPr>
              <w:suppressAutoHyphens w:val="0"/>
              <w:autoSpaceDE w:val="0"/>
              <w:autoSpaceDN w:val="0"/>
              <w:adjustRightInd w:val="0"/>
              <w:rPr>
                <w:rFonts w:ascii="Times New Roman" w:hAnsi="Times New Roman"/>
                <w:iCs/>
              </w:rPr>
            </w:pPr>
            <w:r w:rsidRPr="00353C50">
              <w:rPr>
                <w:rFonts w:ascii="Times New Roman" w:hAnsi="Times New Roman"/>
                <w:iCs/>
              </w:rPr>
              <w:lastRenderedPageBreak/>
              <w:t xml:space="preserve">-              </w:t>
            </w:r>
            <w:r w:rsidRPr="00353C50">
              <w:rPr>
                <w:rFonts w:ascii="Times New Roman" w:hAnsi="Times New Roman"/>
                <w:b/>
                <w:bCs/>
                <w:color w:val="222222"/>
                <w:shd w:val="clear" w:color="auto" w:fill="FFFFFF"/>
              </w:rPr>
              <w:t>Tareq, H</w:t>
            </w:r>
            <w:r w:rsidRPr="00353C50">
              <w:rPr>
                <w:rFonts w:ascii="Times New Roman" w:hAnsi="Times New Roman"/>
                <w:color w:val="222222"/>
                <w:shd w:val="clear" w:color="auto" w:fill="FFFFFF"/>
              </w:rPr>
              <w:t xml:space="preserve">., Petrie, A., Talpos, S., Sinescu, C., Rominu, M., Titihazan, F., ... &amp; Pop, M. D. (2024). Cemented vs. </w:t>
            </w:r>
            <w:r w:rsidR="005163D9" w:rsidRPr="00353C50">
              <w:rPr>
                <w:rFonts w:ascii="Times New Roman" w:hAnsi="Times New Roman"/>
                <w:color w:val="222222"/>
                <w:shd w:val="clear" w:color="auto" w:fill="FFFFFF"/>
              </w:rPr>
              <w:t>S</w:t>
            </w:r>
            <w:r w:rsidRPr="00353C50">
              <w:rPr>
                <w:rFonts w:ascii="Times New Roman" w:hAnsi="Times New Roman"/>
                <w:color w:val="222222"/>
                <w:shd w:val="clear" w:color="auto" w:fill="FFFFFF"/>
              </w:rPr>
              <w:t>crew-retained restorations on dental implants. </w:t>
            </w:r>
            <w:r w:rsidRPr="00353C50">
              <w:rPr>
                <w:rFonts w:ascii="Times New Roman" w:hAnsi="Times New Roman"/>
                <w:i/>
                <w:iCs/>
                <w:color w:val="222222"/>
                <w:shd w:val="clear" w:color="auto" w:fill="FFFFFF"/>
              </w:rPr>
              <w:t>Medicine in Evolution</w:t>
            </w:r>
            <w:r w:rsidRPr="00353C50">
              <w:rPr>
                <w:rFonts w:ascii="Times New Roman" w:hAnsi="Times New Roman"/>
                <w:color w:val="222222"/>
                <w:shd w:val="clear" w:color="auto" w:fill="FFFFFF"/>
              </w:rPr>
              <w:t>, </w:t>
            </w:r>
            <w:r w:rsidRPr="00353C50">
              <w:rPr>
                <w:rFonts w:ascii="Times New Roman" w:hAnsi="Times New Roman"/>
                <w:i/>
                <w:iCs/>
                <w:color w:val="222222"/>
                <w:shd w:val="clear" w:color="auto" w:fill="FFFFFF"/>
              </w:rPr>
              <w:t>30</w:t>
            </w:r>
            <w:r w:rsidRPr="00353C50">
              <w:rPr>
                <w:rFonts w:ascii="Times New Roman" w:hAnsi="Times New Roman"/>
                <w:color w:val="222222"/>
                <w:shd w:val="clear" w:color="auto" w:fill="FFFFFF"/>
              </w:rPr>
              <w:t>(2), 399-407</w:t>
            </w:r>
            <w:r w:rsidR="00353C50" w:rsidRPr="00353C50">
              <w:rPr>
                <w:rFonts w:ascii="Times New Roman" w:hAnsi="Times New Roman"/>
                <w:color w:val="222222"/>
                <w:shd w:val="clear" w:color="auto" w:fill="FFFFFF"/>
              </w:rPr>
              <w:t>, 2024</w:t>
            </w:r>
            <w:r w:rsidRPr="00353C50">
              <w:rPr>
                <w:rFonts w:ascii="Times New Roman" w:hAnsi="Times New Roman"/>
                <w:color w:val="222222"/>
                <w:shd w:val="clear" w:color="auto" w:fill="FFFFFF"/>
              </w:rPr>
              <w:t>. BDI</w:t>
            </w:r>
          </w:p>
          <w:p w14:paraId="42F20A73" w14:textId="515C8CD5" w:rsidR="00C1600C" w:rsidRPr="00353C50" w:rsidRDefault="00C1600C" w:rsidP="00690AB5">
            <w:pPr>
              <w:suppressAutoHyphens w:val="0"/>
              <w:autoSpaceDE w:val="0"/>
              <w:autoSpaceDN w:val="0"/>
              <w:adjustRightInd w:val="0"/>
              <w:rPr>
                <w:rFonts w:ascii="Times New Roman" w:hAnsi="Times New Roman"/>
                <w:iCs/>
              </w:rPr>
            </w:pPr>
            <w:r w:rsidRPr="00353C50">
              <w:rPr>
                <w:rFonts w:ascii="Times New Roman" w:hAnsi="Times New Roman"/>
                <w:iCs/>
              </w:rPr>
              <w:t xml:space="preserve">-              </w:t>
            </w:r>
            <w:r w:rsidRPr="00353C50">
              <w:rPr>
                <w:rFonts w:ascii="Times New Roman" w:hAnsi="Times New Roman"/>
                <w:color w:val="222222"/>
                <w:shd w:val="clear" w:color="auto" w:fill="FFFFFF"/>
              </w:rPr>
              <w:t xml:space="preserve">Crăciunescu, E. L., Romînu, M., Tănase, A. D., Caplar, B., Novac, A. C., </w:t>
            </w:r>
            <w:r w:rsidRPr="00353C50">
              <w:rPr>
                <w:rFonts w:ascii="Times New Roman" w:hAnsi="Times New Roman"/>
                <w:b/>
                <w:bCs/>
                <w:color w:val="222222"/>
                <w:shd w:val="clear" w:color="auto" w:fill="FFFFFF"/>
              </w:rPr>
              <w:t>Hajaj, T</w:t>
            </w:r>
            <w:r w:rsidRPr="00353C50">
              <w:rPr>
                <w:rFonts w:ascii="Times New Roman" w:hAnsi="Times New Roman"/>
                <w:color w:val="222222"/>
                <w:shd w:val="clear" w:color="auto" w:fill="FFFFFF"/>
              </w:rPr>
              <w:t>., ... &amp; Pop, D. M. Dental Bleaching Associated to Prosthetic and Endodontic Treatments. </w:t>
            </w:r>
            <w:r w:rsidRPr="00353C50">
              <w:rPr>
                <w:rFonts w:ascii="Times New Roman" w:hAnsi="Times New Roman"/>
                <w:i/>
                <w:iCs/>
                <w:color w:val="222222"/>
                <w:shd w:val="clear" w:color="auto" w:fill="FFFFFF"/>
              </w:rPr>
              <w:t>Medicine in Evolution</w:t>
            </w:r>
            <w:r w:rsidRPr="00353C50">
              <w:rPr>
                <w:rFonts w:ascii="Times New Roman" w:hAnsi="Times New Roman"/>
                <w:color w:val="222222"/>
                <w:shd w:val="clear" w:color="auto" w:fill="FFFFFF"/>
              </w:rPr>
              <w:t>, </w:t>
            </w:r>
            <w:r w:rsidRPr="00353C50">
              <w:rPr>
                <w:rFonts w:ascii="Times New Roman" w:hAnsi="Times New Roman"/>
                <w:i/>
                <w:iCs/>
                <w:color w:val="222222"/>
                <w:shd w:val="clear" w:color="auto" w:fill="FFFFFF"/>
              </w:rPr>
              <w:t>30</w:t>
            </w:r>
            <w:r w:rsidRPr="00353C50">
              <w:rPr>
                <w:rFonts w:ascii="Times New Roman" w:hAnsi="Times New Roman"/>
                <w:color w:val="222222"/>
                <w:shd w:val="clear" w:color="auto" w:fill="FFFFFF"/>
              </w:rPr>
              <w:t>(1), 123-128</w:t>
            </w:r>
            <w:r w:rsidR="00353C50" w:rsidRPr="00353C50">
              <w:rPr>
                <w:rFonts w:ascii="Times New Roman" w:hAnsi="Times New Roman"/>
                <w:color w:val="222222"/>
                <w:shd w:val="clear" w:color="auto" w:fill="FFFFFF"/>
              </w:rPr>
              <w:t>, 2024</w:t>
            </w:r>
            <w:r w:rsidRPr="00353C50">
              <w:rPr>
                <w:rFonts w:ascii="Times New Roman" w:hAnsi="Times New Roman"/>
                <w:color w:val="222222"/>
                <w:shd w:val="clear" w:color="auto" w:fill="FFFFFF"/>
              </w:rPr>
              <w:t>. BDI</w:t>
            </w:r>
          </w:p>
          <w:p w14:paraId="43BC1024" w14:textId="1F89B423" w:rsidR="00C1600C" w:rsidRPr="00353C50" w:rsidRDefault="00C1600C" w:rsidP="00690AB5">
            <w:pPr>
              <w:suppressAutoHyphens w:val="0"/>
              <w:autoSpaceDE w:val="0"/>
              <w:autoSpaceDN w:val="0"/>
              <w:adjustRightInd w:val="0"/>
              <w:rPr>
                <w:rFonts w:ascii="Times New Roman" w:hAnsi="Times New Roman"/>
                <w:iCs/>
              </w:rPr>
            </w:pPr>
            <w:r w:rsidRPr="00353C50">
              <w:rPr>
                <w:rFonts w:ascii="Times New Roman" w:hAnsi="Times New Roman"/>
                <w:iCs/>
              </w:rPr>
              <w:t xml:space="preserve">-              Talpos Niculescu, S., Avramut, R., </w:t>
            </w:r>
            <w:r w:rsidRPr="00353C50">
              <w:rPr>
                <w:rFonts w:ascii="Times New Roman" w:hAnsi="Times New Roman"/>
                <w:b/>
                <w:bCs/>
                <w:iCs/>
              </w:rPr>
              <w:t>Hajaj, T</w:t>
            </w:r>
            <w:r w:rsidRPr="00353C50">
              <w:rPr>
                <w:rFonts w:ascii="Times New Roman" w:hAnsi="Times New Roman"/>
                <w:iCs/>
              </w:rPr>
              <w:t>., Nikolajevic-Stoican, N., Maracineanu, R., Perdiou, A., ... &amp; Popa, M. (2024). Evaluating the Therapeutic Properties of Natural Products in Orthodontic and Surgical Treatment of Dentofacial Deformities: A Systematic Review of Clinical Trials. Nutrients, 16(12), 1941.</w:t>
            </w:r>
            <w:r w:rsidR="00EF7236">
              <w:rPr>
                <w:rFonts w:ascii="Times New Roman" w:hAnsi="Times New Roman"/>
                <w:iCs/>
              </w:rPr>
              <w:t xml:space="preserve"> 2024.</w:t>
            </w:r>
            <w:r w:rsidRPr="00353C50">
              <w:rPr>
                <w:rFonts w:ascii="Times New Roman" w:hAnsi="Times New Roman"/>
                <w:iCs/>
              </w:rPr>
              <w:t xml:space="preserve"> ISI</w:t>
            </w:r>
          </w:p>
          <w:p w14:paraId="3CD3198F" w14:textId="78D52E79" w:rsidR="00C1600C" w:rsidRPr="00353C50" w:rsidRDefault="00C1600C" w:rsidP="00690AB5">
            <w:pPr>
              <w:suppressAutoHyphens w:val="0"/>
              <w:autoSpaceDE w:val="0"/>
              <w:autoSpaceDN w:val="0"/>
              <w:adjustRightInd w:val="0"/>
              <w:rPr>
                <w:rFonts w:ascii="Times New Roman" w:hAnsi="Times New Roman"/>
                <w:b/>
                <w:bCs/>
                <w:iCs/>
              </w:rPr>
            </w:pPr>
            <w:r w:rsidRPr="00353C50">
              <w:rPr>
                <w:rFonts w:ascii="Times New Roman" w:hAnsi="Times New Roman"/>
                <w:b/>
                <w:bCs/>
                <w:iCs/>
              </w:rPr>
              <w:t xml:space="preserve">-              </w:t>
            </w:r>
            <w:r w:rsidRPr="00353C50">
              <w:rPr>
                <w:rFonts w:ascii="Times New Roman" w:hAnsi="Times New Roman"/>
                <w:iCs/>
              </w:rPr>
              <w:t xml:space="preserve">Talpos, S., Pricop, M., Szuhanek, C., Avramut, R., Nikolajevic-Stoican, N., </w:t>
            </w:r>
            <w:r w:rsidRPr="00353C50">
              <w:rPr>
                <w:rFonts w:ascii="Times New Roman" w:hAnsi="Times New Roman"/>
                <w:b/>
                <w:bCs/>
                <w:iCs/>
              </w:rPr>
              <w:t>Hajaj, T</w:t>
            </w:r>
            <w:r w:rsidRPr="00353C50">
              <w:rPr>
                <w:rFonts w:ascii="Times New Roman" w:hAnsi="Times New Roman"/>
                <w:iCs/>
              </w:rPr>
              <w:t>., ... &amp; Popa, M. (2023, June). Age-related quality of life and psychosocial impact of chin asymmetry in adolescents and young adults undergoing orthodontic and orthognathic correction. In Healthcare (Vol. 11, No. 13, p. 1855). MDPI, June 2023. ISI</w:t>
            </w:r>
          </w:p>
          <w:p w14:paraId="79BC7704" w14:textId="341EED05" w:rsidR="00A3166E" w:rsidRDefault="00A3166E" w:rsidP="00690AB5">
            <w:pPr>
              <w:suppressAutoHyphens w:val="0"/>
              <w:autoSpaceDE w:val="0"/>
              <w:autoSpaceDN w:val="0"/>
              <w:adjustRightInd w:val="0"/>
              <w:rPr>
                <w:rFonts w:ascii="Times New Roman" w:hAnsi="Times New Roman"/>
                <w:iCs/>
              </w:rPr>
            </w:pPr>
            <w:r w:rsidRPr="00353C50">
              <w:rPr>
                <w:rFonts w:ascii="Times New Roman" w:hAnsi="Times New Roman"/>
                <w:b/>
                <w:bCs/>
                <w:iCs/>
              </w:rPr>
              <w:t xml:space="preserve">-              </w:t>
            </w:r>
            <w:r w:rsidRPr="00353C50">
              <w:rPr>
                <w:rFonts w:ascii="Times New Roman" w:hAnsi="Times New Roman"/>
                <w:iCs/>
              </w:rPr>
              <w:t xml:space="preserve">Avramut, R., Talpos, S., Szuhanek, C., Pricop, M., Talpos, R., </w:t>
            </w:r>
            <w:r w:rsidRPr="00353C50">
              <w:rPr>
                <w:rFonts w:ascii="Times New Roman" w:hAnsi="Times New Roman"/>
                <w:b/>
                <w:bCs/>
                <w:iCs/>
              </w:rPr>
              <w:t>Hajaj</w:t>
            </w:r>
            <w:r w:rsidR="00C1600C" w:rsidRPr="00353C50">
              <w:rPr>
                <w:rFonts w:ascii="Times New Roman" w:hAnsi="Times New Roman"/>
                <w:b/>
                <w:bCs/>
                <w:iCs/>
              </w:rPr>
              <w:t>,</w:t>
            </w:r>
            <w:r w:rsidRPr="00353C50">
              <w:rPr>
                <w:rFonts w:ascii="Times New Roman" w:hAnsi="Times New Roman"/>
                <w:iCs/>
              </w:rPr>
              <w:t xml:space="preserve"> </w:t>
            </w:r>
            <w:r w:rsidRPr="00353C50">
              <w:rPr>
                <w:rFonts w:ascii="Times New Roman" w:hAnsi="Times New Roman"/>
                <w:b/>
                <w:bCs/>
                <w:iCs/>
              </w:rPr>
              <w:t>T</w:t>
            </w:r>
            <w:r w:rsidRPr="00353C50">
              <w:rPr>
                <w:rFonts w:ascii="Times New Roman" w:hAnsi="Times New Roman"/>
                <w:iCs/>
              </w:rPr>
              <w:t>., ... &amp; Popa, M. (2023). Male and female discrepancies in anxiety, depressive symptoms, and coping strategies among orthognathic patients: a cross-sectional analysis. Journal of Clinical Medicine, 12(22), 7161</w:t>
            </w:r>
            <w:r w:rsidR="00C1600C" w:rsidRPr="00353C50">
              <w:rPr>
                <w:rFonts w:ascii="Times New Roman" w:hAnsi="Times New Roman"/>
                <w:iCs/>
              </w:rPr>
              <w:t>, October 2023. ISI</w:t>
            </w:r>
          </w:p>
          <w:p w14:paraId="2177B68E" w14:textId="12C46245" w:rsidR="00EF7236" w:rsidRPr="00353C50" w:rsidRDefault="00EF7236" w:rsidP="00690AB5">
            <w:pPr>
              <w:suppressAutoHyphens w:val="0"/>
              <w:autoSpaceDE w:val="0"/>
              <w:autoSpaceDN w:val="0"/>
              <w:adjustRightInd w:val="0"/>
              <w:rPr>
                <w:rFonts w:ascii="Times New Roman" w:hAnsi="Times New Roman"/>
                <w:iCs/>
              </w:rPr>
            </w:pPr>
            <w:r>
              <w:rPr>
                <w:rFonts w:ascii="Times New Roman" w:hAnsi="Times New Roman"/>
                <w:iCs/>
              </w:rPr>
              <w:t xml:space="preserve">-              </w:t>
            </w:r>
            <w:r w:rsidRPr="00EF7236">
              <w:rPr>
                <w:rFonts w:ascii="Times New Roman" w:hAnsi="Times New Roman"/>
                <w:iCs/>
              </w:rPr>
              <w:t xml:space="preserve">Ș. Talpoș, N. Nikolajevic-Stoican, M. Popa, R. Talpoș, H. Urechescu, T. Hajaj, R. Mărăcineanu, F. Urtilă, M. Pricop. Factors influencing the success of replantation in periodontal trauma. Medicine in Evolution, Vol. 28 No. 3 (2022): Volume XXVIII, No. 3/2022 </w:t>
            </w:r>
            <w:r w:rsidR="005163D9">
              <w:rPr>
                <w:rFonts w:ascii="Times New Roman" w:hAnsi="Times New Roman"/>
                <w:iCs/>
              </w:rPr>
              <w:t>–</w:t>
            </w:r>
            <w:r w:rsidRPr="00EF7236">
              <w:rPr>
                <w:rFonts w:ascii="Times New Roman" w:hAnsi="Times New Roman"/>
                <w:iCs/>
              </w:rPr>
              <w:t xml:space="preserve"> BDI</w:t>
            </w:r>
          </w:p>
          <w:p w14:paraId="1DEAFCE2" w14:textId="374D3A3A" w:rsidR="00353C50" w:rsidRPr="00353C50" w:rsidRDefault="00353C50" w:rsidP="00353C50">
            <w:pPr>
              <w:suppressAutoHyphens w:val="0"/>
              <w:autoSpaceDE w:val="0"/>
              <w:autoSpaceDN w:val="0"/>
              <w:adjustRightInd w:val="0"/>
              <w:rPr>
                <w:rFonts w:ascii="Times New Roman" w:hAnsi="Times New Roman"/>
                <w:iCs/>
              </w:rPr>
            </w:pPr>
            <w:r w:rsidRPr="00353C50">
              <w:rPr>
                <w:rFonts w:ascii="Times New Roman" w:hAnsi="Times New Roman"/>
                <w:iCs/>
              </w:rPr>
              <w:t>-              Tareq Hajaj; Antonis Perdiou; Cosmin Sinescu; Mihai Rominu; Meda Lavinia Negrutiu; Roxana Talpos; Adrian Neagu; Serban Talpos; Ştefan Ţălu. Evaluation of Different Coronal Sealing Materials in the Endodontically Treated Teeth: An In Vitro Study. Advances in Materials Science and Engineering 2021-01 | Journal article. DOI: 10.1155/2021/9977951. 2021-04-22</w:t>
            </w:r>
            <w:r w:rsidR="00EF7236">
              <w:rPr>
                <w:rFonts w:ascii="Times New Roman" w:hAnsi="Times New Roman"/>
                <w:iCs/>
              </w:rPr>
              <w:t xml:space="preserve"> </w:t>
            </w:r>
            <w:r w:rsidR="005163D9">
              <w:rPr>
                <w:rFonts w:ascii="Times New Roman" w:hAnsi="Times New Roman"/>
                <w:iCs/>
              </w:rPr>
              <w:t>–</w:t>
            </w:r>
            <w:r w:rsidR="00EF7236">
              <w:rPr>
                <w:rFonts w:ascii="Times New Roman" w:hAnsi="Times New Roman"/>
                <w:iCs/>
              </w:rPr>
              <w:t xml:space="preserve"> ISI</w:t>
            </w:r>
          </w:p>
          <w:p w14:paraId="79C9893C" w14:textId="56D16C66" w:rsidR="00FD37C6" w:rsidRPr="00353C50" w:rsidRDefault="00FD37C6" w:rsidP="00690AB5">
            <w:pPr>
              <w:suppressAutoHyphens w:val="0"/>
              <w:autoSpaceDE w:val="0"/>
              <w:autoSpaceDN w:val="0"/>
              <w:adjustRightInd w:val="0"/>
              <w:rPr>
                <w:rFonts w:ascii="Times New Roman" w:hAnsi="Times New Roman"/>
                <w:b/>
                <w:bCs/>
                <w:iCs/>
              </w:rPr>
            </w:pPr>
            <w:r w:rsidRPr="00353C50">
              <w:rPr>
                <w:rFonts w:ascii="Times New Roman" w:hAnsi="Times New Roman"/>
                <w:b/>
                <w:bCs/>
                <w:iCs/>
              </w:rPr>
              <w:t xml:space="preserve">-              </w:t>
            </w:r>
            <w:r w:rsidRPr="00353C50">
              <w:rPr>
                <w:rFonts w:ascii="Times New Roman" w:hAnsi="Times New Roman"/>
                <w:iCs/>
              </w:rPr>
              <w:t>Antonis S. Perdiou, Rozan Alam Eldin, Karin Roxana Hajaj, Mihai Rominu, Cosmin Sinescu, Meda Lavinia Negrutiu, Radu Marcel Negru</w:t>
            </w:r>
            <w:r w:rsidRPr="00353C50">
              <w:rPr>
                <w:rFonts w:ascii="Times New Roman" w:hAnsi="Times New Roman"/>
                <w:b/>
                <w:bCs/>
                <w:iCs/>
              </w:rPr>
              <w:t>, Tareq Hajaj.</w:t>
            </w:r>
            <w:r w:rsidRPr="00353C50">
              <w:rPr>
                <w:rFonts w:ascii="Times New Roman" w:hAnsi="Times New Roman"/>
                <w:iCs/>
              </w:rPr>
              <w:t xml:space="preserve"> A comparative evaluation of stress resistance between nano-hybrid composite and ormocer restorations on posterior teeth </w:t>
            </w:r>
            <w:r w:rsidR="005163D9">
              <w:rPr>
                <w:rFonts w:ascii="Times New Roman" w:hAnsi="Times New Roman"/>
                <w:iCs/>
              </w:rPr>
              <w:t>–</w:t>
            </w:r>
            <w:r w:rsidRPr="00353C50">
              <w:rPr>
                <w:rFonts w:ascii="Times New Roman" w:hAnsi="Times New Roman"/>
                <w:iCs/>
              </w:rPr>
              <w:t xml:space="preserve"> in vitro study. Materiale Plastice (Mater. Plast.), Year 2020, Volume 57, Issue 1</w:t>
            </w:r>
            <w:r w:rsidR="00C1600C" w:rsidRPr="00353C50">
              <w:rPr>
                <w:rFonts w:ascii="Times New Roman" w:hAnsi="Times New Roman"/>
                <w:iCs/>
              </w:rPr>
              <w:t>. ISI</w:t>
            </w:r>
          </w:p>
          <w:p w14:paraId="129C74F7" w14:textId="77777777" w:rsidR="00B3097B" w:rsidRPr="00353C50" w:rsidRDefault="00B3097B" w:rsidP="00B3097B">
            <w:pPr>
              <w:suppressAutoHyphens w:val="0"/>
              <w:autoSpaceDE w:val="0"/>
              <w:autoSpaceDN w:val="0"/>
              <w:adjustRightInd w:val="0"/>
              <w:rPr>
                <w:rFonts w:ascii="Times New Roman" w:hAnsi="Times New Roman"/>
                <w:iCs/>
              </w:rPr>
            </w:pPr>
            <w:r w:rsidRPr="00353C50">
              <w:rPr>
                <w:rFonts w:ascii="Times New Roman" w:hAnsi="Times New Roman"/>
                <w:b/>
                <w:bCs/>
                <w:iCs/>
              </w:rPr>
              <w:t xml:space="preserve">-             Tareq Hajaj, </w:t>
            </w:r>
            <w:r w:rsidRPr="00353C50">
              <w:rPr>
                <w:rFonts w:ascii="Times New Roman" w:hAnsi="Times New Roman"/>
                <w:iCs/>
              </w:rPr>
              <w:t>Rominu M., Negrutiu M.L., Talpos S., Dobrota G.-G., Perdiou A., Hajaj</w:t>
            </w:r>
          </w:p>
          <w:p w14:paraId="1A36D35A" w14:textId="3A81C742" w:rsidR="00B3097B" w:rsidRPr="00353C50" w:rsidRDefault="00B3097B" w:rsidP="00B3097B">
            <w:pPr>
              <w:suppressAutoHyphens w:val="0"/>
              <w:autoSpaceDE w:val="0"/>
              <w:autoSpaceDN w:val="0"/>
              <w:adjustRightInd w:val="0"/>
              <w:rPr>
                <w:rFonts w:ascii="Times New Roman" w:hAnsi="Times New Roman"/>
                <w:iCs/>
              </w:rPr>
            </w:pPr>
            <w:r w:rsidRPr="00353C50">
              <w:rPr>
                <w:rFonts w:ascii="Times New Roman" w:hAnsi="Times New Roman"/>
                <w:iCs/>
              </w:rPr>
              <w:t>K.R., Stan A.T., Clinci R., Sinescu C. Digital vs conventional workflow in fixed prosthodontic restorations.</w:t>
            </w:r>
            <w:r w:rsidRPr="00353C50">
              <w:rPr>
                <w:rFonts w:ascii="Times New Roman" w:hAnsi="Times New Roman"/>
              </w:rPr>
              <w:t xml:space="preserve"> Medicine in Evolution Volume XXVI, No. 2, 2020</w:t>
            </w:r>
            <w:r w:rsidR="00C1600C" w:rsidRPr="00353C50">
              <w:rPr>
                <w:rFonts w:ascii="Times New Roman" w:hAnsi="Times New Roman"/>
                <w:iCs/>
              </w:rPr>
              <w:t>. BDI</w:t>
            </w:r>
          </w:p>
          <w:p w14:paraId="3B59DBE6" w14:textId="77777777" w:rsidR="00341857" w:rsidRPr="00353C50" w:rsidRDefault="00341857" w:rsidP="00341857">
            <w:pPr>
              <w:suppressAutoHyphens w:val="0"/>
              <w:autoSpaceDE w:val="0"/>
              <w:autoSpaceDN w:val="0"/>
              <w:adjustRightInd w:val="0"/>
              <w:rPr>
                <w:rFonts w:ascii="Times New Roman" w:hAnsi="Times New Roman"/>
                <w:bCs/>
                <w:iCs/>
              </w:rPr>
            </w:pPr>
            <w:r w:rsidRPr="00353C50">
              <w:rPr>
                <w:rFonts w:ascii="Times New Roman" w:hAnsi="Times New Roman"/>
                <w:bCs/>
                <w:iCs/>
              </w:rPr>
              <w:t xml:space="preserve">-             </w:t>
            </w:r>
            <w:r w:rsidRPr="00353C50">
              <w:rPr>
                <w:rFonts w:ascii="Times New Roman" w:hAnsi="Times New Roman"/>
                <w:b/>
                <w:bCs/>
                <w:iCs/>
              </w:rPr>
              <w:t>Tareq Hajaj</w:t>
            </w:r>
            <w:r w:rsidRPr="00353C50">
              <w:rPr>
                <w:rFonts w:ascii="Times New Roman" w:hAnsi="Times New Roman"/>
                <w:bCs/>
                <w:iCs/>
              </w:rPr>
              <w:t>, Rominu M., Negrutiu M.L., Sinescu C., Talpos S., Chioran D., Hajaj</w:t>
            </w:r>
          </w:p>
          <w:p w14:paraId="0155DB14" w14:textId="5C09434A" w:rsidR="00341857" w:rsidRPr="00353C50" w:rsidRDefault="00341857" w:rsidP="00341857">
            <w:pPr>
              <w:suppressAutoHyphens w:val="0"/>
              <w:autoSpaceDE w:val="0"/>
              <w:autoSpaceDN w:val="0"/>
              <w:adjustRightInd w:val="0"/>
              <w:rPr>
                <w:rFonts w:ascii="Times New Roman" w:hAnsi="Times New Roman"/>
                <w:bCs/>
                <w:iCs/>
              </w:rPr>
            </w:pPr>
            <w:r w:rsidRPr="00353C50">
              <w:rPr>
                <w:rFonts w:ascii="Times New Roman" w:hAnsi="Times New Roman"/>
                <w:bCs/>
                <w:iCs/>
              </w:rPr>
              <w:t>K.R., Stan A.T., Muntean C., Pop D., Craciunescu E., Ianes E.</w:t>
            </w:r>
            <w:r w:rsidR="00B3097B" w:rsidRPr="00353C50">
              <w:rPr>
                <w:rFonts w:ascii="Times New Roman" w:hAnsi="Times New Roman"/>
                <w:bCs/>
                <w:iCs/>
              </w:rPr>
              <w:t xml:space="preserve"> The prevalence of Epulis-like tumors in the Western part of Romania.</w:t>
            </w:r>
            <w:r w:rsidRPr="00353C50">
              <w:rPr>
                <w:rFonts w:ascii="Times New Roman" w:hAnsi="Times New Roman"/>
                <w:bCs/>
                <w:iCs/>
              </w:rPr>
              <w:t xml:space="preserve"> Medicine in Evolution Volume XXV, No. 3, 2019, pg. 275. BDI</w:t>
            </w:r>
          </w:p>
          <w:p w14:paraId="55C23D8B" w14:textId="77777777" w:rsidR="00341857" w:rsidRPr="00353C50" w:rsidRDefault="00341857" w:rsidP="00690AB5">
            <w:pPr>
              <w:suppressAutoHyphens w:val="0"/>
              <w:autoSpaceDE w:val="0"/>
              <w:autoSpaceDN w:val="0"/>
              <w:adjustRightInd w:val="0"/>
              <w:rPr>
                <w:rFonts w:ascii="Times New Roman" w:hAnsi="Times New Roman"/>
                <w:b/>
                <w:bCs/>
                <w:iCs/>
              </w:rPr>
            </w:pPr>
            <w:r w:rsidRPr="00353C50">
              <w:rPr>
                <w:rFonts w:ascii="Times New Roman" w:hAnsi="Times New Roman"/>
                <w:b/>
                <w:bCs/>
                <w:iCs/>
              </w:rPr>
              <w:t xml:space="preserve">-             </w:t>
            </w:r>
            <w:r w:rsidRPr="00353C50">
              <w:rPr>
                <w:rFonts w:ascii="Times New Roman" w:hAnsi="Times New Roman"/>
                <w:bCs/>
                <w:iCs/>
              </w:rPr>
              <w:t xml:space="preserve">Adrian Tudor Stan, Laura Cîrligeriu, Laura Idorași, Meda Lavinia Negruțiu, Cosmin Sinescu, Daniela Maria Pop, </w:t>
            </w:r>
            <w:r w:rsidRPr="00353C50">
              <w:rPr>
                <w:rFonts w:ascii="Times New Roman" w:hAnsi="Times New Roman"/>
                <w:b/>
                <w:bCs/>
                <w:iCs/>
              </w:rPr>
              <w:t>Tareq Hajaj</w:t>
            </w:r>
            <w:r w:rsidRPr="00353C50">
              <w:rPr>
                <w:rFonts w:ascii="Times New Roman" w:hAnsi="Times New Roman"/>
                <w:bCs/>
                <w:iCs/>
              </w:rPr>
              <w:t>, Şerban Talpoș, Mihai Romînu. Marginal and Internal Adaptation Evaluation of Dental Composites Using Micro-CT. Advances in Materials Science and Engineering, Volume Oct 2019 , article ID 5010319. 6 pages. ISI</w:t>
            </w:r>
          </w:p>
          <w:p w14:paraId="17BFEEF1" w14:textId="77777777" w:rsidR="004B5D7A" w:rsidRPr="00353C50" w:rsidRDefault="004B5D7A" w:rsidP="00690AB5">
            <w:pPr>
              <w:suppressAutoHyphens w:val="0"/>
              <w:autoSpaceDE w:val="0"/>
              <w:autoSpaceDN w:val="0"/>
              <w:adjustRightInd w:val="0"/>
              <w:rPr>
                <w:rFonts w:ascii="Times New Roman" w:hAnsi="Times New Roman"/>
                <w:b/>
                <w:bCs/>
                <w:iCs/>
              </w:rPr>
            </w:pPr>
            <w:r w:rsidRPr="00353C50">
              <w:rPr>
                <w:rFonts w:ascii="Times New Roman" w:hAnsi="Times New Roman"/>
                <w:b/>
                <w:bCs/>
                <w:iCs/>
              </w:rPr>
              <w:t xml:space="preserve">-             </w:t>
            </w:r>
            <w:r w:rsidRPr="00353C50">
              <w:rPr>
                <w:rFonts w:ascii="Times New Roman" w:hAnsi="Times New Roman"/>
                <w:bCs/>
                <w:iCs/>
              </w:rPr>
              <w:t xml:space="preserve">Cristian Zaharia, Cosmin Sinescu, Alin-gabriel Gabor, Vlad Socoliuc, Serban Talpos, </w:t>
            </w:r>
            <w:r w:rsidRPr="00353C50">
              <w:rPr>
                <w:rFonts w:ascii="Times New Roman" w:hAnsi="Times New Roman"/>
                <w:b/>
                <w:bCs/>
                <w:iCs/>
              </w:rPr>
              <w:t>Tareq Hajaj</w:t>
            </w:r>
            <w:r w:rsidRPr="00353C50">
              <w:rPr>
                <w:rFonts w:ascii="Times New Roman" w:hAnsi="Times New Roman"/>
                <w:bCs/>
                <w:iCs/>
              </w:rPr>
              <w:t xml:space="preserve">, Paula Sfirloaga, Roxana Oancea, Marinela Miclau, Meda-lavinia Negrutiu. </w:t>
            </w:r>
            <w:r w:rsidR="00341857" w:rsidRPr="00353C50">
              <w:rPr>
                <w:rFonts w:ascii="Times New Roman" w:hAnsi="Times New Roman"/>
                <w:bCs/>
                <w:iCs/>
              </w:rPr>
              <w:t>Influences of Polymeric Magnetic Encapsulated Nanoparticles on the Adhesive Layer for Composite Materials Used for Class I Dental Fillings. Materiale Plastice, Volume 56, Issue 2, pp. 399-404, 2019. ISI</w:t>
            </w:r>
          </w:p>
          <w:p w14:paraId="393E52A4" w14:textId="77777777" w:rsidR="002B11E0" w:rsidRPr="00353C50" w:rsidRDefault="002B11E0" w:rsidP="00690AB5">
            <w:pPr>
              <w:suppressAutoHyphens w:val="0"/>
              <w:autoSpaceDE w:val="0"/>
              <w:autoSpaceDN w:val="0"/>
              <w:adjustRightInd w:val="0"/>
              <w:rPr>
                <w:rFonts w:ascii="Times New Roman" w:hAnsi="Times New Roman"/>
                <w:b/>
                <w:bCs/>
                <w:iCs/>
              </w:rPr>
            </w:pPr>
            <w:r w:rsidRPr="00353C50">
              <w:rPr>
                <w:rFonts w:ascii="Times New Roman" w:hAnsi="Times New Roman"/>
                <w:b/>
                <w:bCs/>
                <w:iCs/>
              </w:rPr>
              <w:t xml:space="preserve">-             </w:t>
            </w:r>
            <w:r w:rsidR="004B5D7A" w:rsidRPr="00353C50">
              <w:rPr>
                <w:rFonts w:ascii="Times New Roman" w:hAnsi="Times New Roman"/>
                <w:bCs/>
                <w:iCs/>
              </w:rPr>
              <w:t xml:space="preserve">Adrian Tudor Stan, Adrian Vaduva, Meda Lavinia Negrutiu, Cosmin Sinescu, Camelia Szuhanek, Alexandru Rogobete, Danina Muntean, Serban Talpos, Virgil Florin Duma, Laura Idorasi, </w:t>
            </w:r>
            <w:r w:rsidR="004B5D7A" w:rsidRPr="00353C50">
              <w:rPr>
                <w:rFonts w:ascii="Times New Roman" w:hAnsi="Times New Roman"/>
                <w:b/>
                <w:bCs/>
                <w:iCs/>
              </w:rPr>
              <w:t>Tareq Hajaj</w:t>
            </w:r>
            <w:r w:rsidR="004B5D7A" w:rsidRPr="00353C50">
              <w:rPr>
                <w:rFonts w:ascii="Times New Roman" w:hAnsi="Times New Roman"/>
                <w:bCs/>
                <w:iCs/>
              </w:rPr>
              <w:t>, Mihai Rominu. Evaluation of Dental Composite Resin Interface and Adhesion Using Laser Scanning Confocal Microscopy. Materiale Plastice, Volume 55, Issue 4, pp. 541-544, 2018</w:t>
            </w:r>
            <w:r w:rsidR="00341857" w:rsidRPr="00353C50">
              <w:rPr>
                <w:rFonts w:ascii="Times New Roman" w:hAnsi="Times New Roman"/>
                <w:bCs/>
                <w:iCs/>
              </w:rPr>
              <w:t>. ISI</w:t>
            </w:r>
          </w:p>
          <w:p w14:paraId="26F5352C" w14:textId="77777777" w:rsidR="00690AB5" w:rsidRPr="00353C50" w:rsidRDefault="002B11E0" w:rsidP="00690AB5">
            <w:pPr>
              <w:suppressAutoHyphens w:val="0"/>
              <w:autoSpaceDE w:val="0"/>
              <w:autoSpaceDN w:val="0"/>
              <w:adjustRightInd w:val="0"/>
              <w:rPr>
                <w:rFonts w:ascii="Times New Roman" w:hAnsi="Times New Roman"/>
              </w:rPr>
            </w:pPr>
            <w:r w:rsidRPr="00353C50">
              <w:rPr>
                <w:rFonts w:ascii="Times New Roman" w:hAnsi="Times New Roman"/>
              </w:rPr>
              <w:t>-</w:t>
            </w:r>
            <w:r w:rsidR="00690AB5" w:rsidRPr="00353C50">
              <w:rPr>
                <w:rFonts w:ascii="Times New Roman" w:hAnsi="Times New Roman"/>
              </w:rPr>
              <w:tab/>
            </w:r>
            <w:r w:rsidR="00623386" w:rsidRPr="00353C50">
              <w:rPr>
                <w:rFonts w:ascii="Times New Roman" w:hAnsi="Times New Roman"/>
                <w:b/>
              </w:rPr>
              <w:t>Tareq Hajaj</w:t>
            </w:r>
            <w:r w:rsidR="00690AB5" w:rsidRPr="00353C50">
              <w:rPr>
                <w:rFonts w:ascii="Times New Roman" w:hAnsi="Times New Roman"/>
              </w:rPr>
              <w:t>, Talpos S., Lang I., Gabor A., Zaharia C., Krems C., Negrutiu M. L., Sinescu C. The microleakage at the implant-abutment interface. A literature review. Medicine in Evolution, Volume XXIII, No. 2, 2017, pg. 175 - BDI</w:t>
            </w:r>
          </w:p>
          <w:p w14:paraId="2805996D" w14:textId="77777777" w:rsidR="00690AB5" w:rsidRPr="00353C50" w:rsidRDefault="002B11E0" w:rsidP="00690AB5">
            <w:pPr>
              <w:suppressAutoHyphens w:val="0"/>
              <w:autoSpaceDE w:val="0"/>
              <w:autoSpaceDN w:val="0"/>
              <w:adjustRightInd w:val="0"/>
              <w:rPr>
                <w:rFonts w:ascii="Times New Roman" w:hAnsi="Times New Roman"/>
              </w:rPr>
            </w:pPr>
            <w:r w:rsidRPr="00353C50">
              <w:rPr>
                <w:rFonts w:ascii="Times New Roman" w:hAnsi="Times New Roman"/>
              </w:rPr>
              <w:t>-</w:t>
            </w:r>
            <w:r w:rsidR="00690AB5" w:rsidRPr="00353C50">
              <w:rPr>
                <w:rFonts w:ascii="Times New Roman" w:hAnsi="Times New Roman"/>
              </w:rPr>
              <w:tab/>
            </w:r>
            <w:r w:rsidR="00623386" w:rsidRPr="00353C50">
              <w:rPr>
                <w:rFonts w:ascii="Times New Roman" w:hAnsi="Times New Roman"/>
                <w:b/>
              </w:rPr>
              <w:t>Tareq Hajaj</w:t>
            </w:r>
            <w:r w:rsidR="00690AB5" w:rsidRPr="00353C50">
              <w:rPr>
                <w:rFonts w:ascii="Times New Roman" w:hAnsi="Times New Roman"/>
              </w:rPr>
              <w:t>, Talpos S., di Mauro L.I., Negrutiu M.L., Popa M., Szuhanek C., Rominu M., Stoian C.D., Sinescu C. A correlation between the maxillary transversal growth and the width of the upper central incisor. Medicine in Evolution Volume XXIII, No. 3, 2017, pg. 339 - BDI</w:t>
            </w:r>
          </w:p>
          <w:p w14:paraId="79DBA62A" w14:textId="77777777" w:rsidR="00690AB5" w:rsidRPr="00353C50" w:rsidRDefault="002B11E0" w:rsidP="00690AB5">
            <w:pPr>
              <w:suppressAutoHyphens w:val="0"/>
              <w:autoSpaceDE w:val="0"/>
              <w:autoSpaceDN w:val="0"/>
              <w:adjustRightInd w:val="0"/>
              <w:rPr>
                <w:rFonts w:ascii="Times New Roman" w:hAnsi="Times New Roman"/>
              </w:rPr>
            </w:pPr>
            <w:r w:rsidRPr="00353C50">
              <w:rPr>
                <w:rFonts w:ascii="Times New Roman" w:hAnsi="Times New Roman"/>
              </w:rPr>
              <w:t>-</w:t>
            </w:r>
            <w:r w:rsidR="00690AB5" w:rsidRPr="00353C50">
              <w:rPr>
                <w:rFonts w:ascii="Times New Roman" w:hAnsi="Times New Roman"/>
              </w:rPr>
              <w:tab/>
            </w:r>
            <w:r w:rsidR="00690AB5" w:rsidRPr="00353C50">
              <w:rPr>
                <w:rFonts w:ascii="Times New Roman" w:hAnsi="Times New Roman"/>
                <w:b/>
              </w:rPr>
              <w:t>Tareq Hajaj</w:t>
            </w:r>
            <w:r w:rsidR="00690AB5" w:rsidRPr="00353C50">
              <w:rPr>
                <w:rFonts w:ascii="Times New Roman" w:hAnsi="Times New Roman"/>
              </w:rPr>
              <w:t>, Serban Talpos, Emilia Ianes, Adrian Candea, Adrian Neagu, Camelia Szuhanek, Radu Negru, Meda Lavinia Negrutiu, Cosmin Sinescu. Detecting the Implant in vitro Microleakage Using Spectrophotometry and Neutral Red Dye. Revista de Chimie, Revista de Chimie, No. 9,  September 2017</w:t>
            </w:r>
            <w:r w:rsidR="00410BE5" w:rsidRPr="00353C50">
              <w:rPr>
                <w:rFonts w:ascii="Times New Roman" w:hAnsi="Times New Roman"/>
              </w:rPr>
              <w:t>, pg. 2151-2155.</w:t>
            </w:r>
            <w:r w:rsidR="00690AB5" w:rsidRPr="00353C50">
              <w:rPr>
                <w:rFonts w:ascii="Times New Roman" w:hAnsi="Times New Roman"/>
              </w:rPr>
              <w:t xml:space="preserve"> </w:t>
            </w:r>
            <w:r w:rsidR="00341857" w:rsidRPr="00353C50">
              <w:rPr>
                <w:rFonts w:ascii="Times New Roman" w:hAnsi="Times New Roman"/>
              </w:rPr>
              <w:t>ISI</w:t>
            </w:r>
          </w:p>
          <w:p w14:paraId="7A82829B" w14:textId="77777777" w:rsidR="004452CE" w:rsidRPr="00353C50" w:rsidRDefault="002B11E0" w:rsidP="00690AB5">
            <w:pPr>
              <w:suppressAutoHyphens w:val="0"/>
              <w:autoSpaceDE w:val="0"/>
              <w:autoSpaceDN w:val="0"/>
              <w:adjustRightInd w:val="0"/>
              <w:rPr>
                <w:rFonts w:ascii="Times New Roman" w:hAnsi="Times New Roman"/>
              </w:rPr>
            </w:pPr>
            <w:r w:rsidRPr="00353C50">
              <w:rPr>
                <w:rFonts w:ascii="Times New Roman" w:hAnsi="Times New Roman"/>
              </w:rPr>
              <w:t>-</w:t>
            </w:r>
            <w:r w:rsidR="00690AB5" w:rsidRPr="00353C50">
              <w:rPr>
                <w:rFonts w:ascii="Times New Roman" w:hAnsi="Times New Roman"/>
              </w:rPr>
              <w:tab/>
              <w:t xml:space="preserve">Serban Talpos, </w:t>
            </w:r>
            <w:r w:rsidR="00690AB5" w:rsidRPr="00353C50">
              <w:rPr>
                <w:rFonts w:ascii="Times New Roman" w:hAnsi="Times New Roman"/>
                <w:b/>
              </w:rPr>
              <w:t>Tareq Hajaj</w:t>
            </w:r>
            <w:r w:rsidR="00690AB5" w:rsidRPr="00353C50">
              <w:rPr>
                <w:rFonts w:ascii="Times New Roman" w:hAnsi="Times New Roman"/>
              </w:rPr>
              <w:t>*</w:t>
            </w:r>
            <w:r w:rsidR="00623386" w:rsidRPr="00353C50">
              <w:rPr>
                <w:rFonts w:ascii="Times New Roman" w:hAnsi="Times New Roman"/>
              </w:rPr>
              <w:t>(Corresponding author)</w:t>
            </w:r>
            <w:r w:rsidR="00690AB5" w:rsidRPr="00353C50">
              <w:rPr>
                <w:rFonts w:ascii="Times New Roman" w:hAnsi="Times New Roman"/>
              </w:rPr>
              <w:t>, Costin Timofte, Mircea Rivis, Felicia Streian, Malina Popa, Cosmin Sinescu, Meda Lavinia Negrutiu, Adrian Stan, Cristian Zaharia, Camelia Szuhanek, Emilia Ianes, Marius Pricop. Implant Surgery Using Bio-compatible Guides. Revista de Materiale Plastice, 55, No. 1, 2018</w:t>
            </w:r>
            <w:r w:rsidR="00410BE5" w:rsidRPr="00353C50">
              <w:rPr>
                <w:rFonts w:ascii="Times New Roman" w:hAnsi="Times New Roman"/>
              </w:rPr>
              <w:t>, pg. 38-42.</w:t>
            </w:r>
            <w:r w:rsidR="00690AB5" w:rsidRPr="00353C50">
              <w:rPr>
                <w:rFonts w:ascii="Times New Roman" w:hAnsi="Times New Roman"/>
              </w:rPr>
              <w:t xml:space="preserve"> </w:t>
            </w:r>
            <w:r w:rsidR="00341857" w:rsidRPr="00353C50">
              <w:rPr>
                <w:rFonts w:ascii="Times New Roman" w:hAnsi="Times New Roman"/>
              </w:rPr>
              <w:t>ISI</w:t>
            </w:r>
          </w:p>
          <w:p w14:paraId="7BD95D21" w14:textId="77777777" w:rsidR="00BB6815" w:rsidRPr="00353C50" w:rsidRDefault="002B11E0" w:rsidP="00341857">
            <w:pPr>
              <w:suppressAutoHyphens w:val="0"/>
              <w:autoSpaceDE w:val="0"/>
              <w:autoSpaceDN w:val="0"/>
              <w:adjustRightInd w:val="0"/>
              <w:rPr>
                <w:rFonts w:ascii="Times New Roman" w:hAnsi="Times New Roman"/>
              </w:rPr>
            </w:pPr>
            <w:r w:rsidRPr="00353C50">
              <w:rPr>
                <w:rFonts w:ascii="Times New Roman" w:hAnsi="Times New Roman"/>
              </w:rPr>
              <w:t xml:space="preserve">-             </w:t>
            </w:r>
            <w:r w:rsidR="00B73E14" w:rsidRPr="00353C50">
              <w:rPr>
                <w:rFonts w:ascii="Times New Roman" w:hAnsi="Times New Roman"/>
              </w:rPr>
              <w:t xml:space="preserve"> </w:t>
            </w:r>
            <w:r w:rsidR="00B73E14" w:rsidRPr="00353C50">
              <w:rPr>
                <w:rFonts w:ascii="Times New Roman" w:hAnsi="Times New Roman"/>
                <w:b/>
              </w:rPr>
              <w:t>Tareq Hajaj</w:t>
            </w:r>
            <w:r w:rsidR="00B73E14" w:rsidRPr="00353C50">
              <w:rPr>
                <w:rFonts w:ascii="Times New Roman" w:hAnsi="Times New Roman"/>
              </w:rPr>
              <w:t xml:space="preserve">, Serban Talpos Caius Stoian, Meda Lavinia Negrutiu, Camelia Szuhanek, Adrian Tudor Stan, Cristian Zaharia, Karin Roxana Hajaj, Monica Licker, Delia Muntean, Emilia Ianes, Cosmin Sinescu. Determining the biological sealing quality of the implant-abutment interface using Streptococcus </w:t>
            </w:r>
            <w:r w:rsidR="00B73E14" w:rsidRPr="00353C50">
              <w:rPr>
                <w:rFonts w:ascii="Times New Roman" w:hAnsi="Times New Roman"/>
              </w:rPr>
              <w:lastRenderedPageBreak/>
              <w:t xml:space="preserve">Mutans in both, conical and internal hex connections. A comparative study. </w:t>
            </w:r>
            <w:r w:rsidR="00B73E14" w:rsidRPr="00353C50">
              <w:rPr>
                <w:rFonts w:ascii="Times New Roman" w:hAnsi="Times New Roman"/>
                <w:bCs/>
              </w:rPr>
              <w:t>Revista de Chimie, No. 6, June 2018</w:t>
            </w:r>
            <w:r w:rsidR="00623386" w:rsidRPr="00353C50">
              <w:rPr>
                <w:rFonts w:ascii="Times New Roman" w:hAnsi="Times New Roman"/>
                <w:bCs/>
              </w:rPr>
              <w:t>, pg. 1429-1430</w:t>
            </w:r>
            <w:r w:rsidR="00410BE5" w:rsidRPr="00353C50">
              <w:rPr>
                <w:rFonts w:ascii="Times New Roman" w:hAnsi="Times New Roman"/>
                <w:bCs/>
              </w:rPr>
              <w:t xml:space="preserve">. </w:t>
            </w:r>
            <w:r w:rsidR="00341857" w:rsidRPr="00353C50">
              <w:rPr>
                <w:rFonts w:ascii="Times New Roman" w:hAnsi="Times New Roman"/>
                <w:bCs/>
              </w:rPr>
              <w:t>ISI</w:t>
            </w:r>
          </w:p>
        </w:tc>
      </w:tr>
    </w:tbl>
    <w:p w14:paraId="358490CA" w14:textId="791A1076" w:rsidR="00996CB6" w:rsidRPr="00353C50" w:rsidRDefault="00996CB6" w:rsidP="00D74551">
      <w:pPr>
        <w:pStyle w:val="CVNormal"/>
        <w:ind w:left="0"/>
        <w:rPr>
          <w:rFonts w:ascii="Times New Roman" w:hAnsi="Times New Roman"/>
        </w:rPr>
      </w:pPr>
    </w:p>
    <w:sectPr w:rsidR="00996CB6" w:rsidRPr="00353C50" w:rsidSect="00A85530">
      <w:footerReference w:type="default" r:id="rId14"/>
      <w:footnotePr>
        <w:pos w:val="beneathText"/>
        <w:numRestart w:val="eachPage"/>
      </w:footnotePr>
      <w:endnotePr>
        <w:numFmt w:val="decimal"/>
      </w:endnotePr>
      <w:pgSz w:w="11905" w:h="16837"/>
      <w:pgMar w:top="851" w:right="567" w:bottom="1003"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BD094" w14:textId="77777777" w:rsidR="00691EF5" w:rsidRDefault="00691EF5">
      <w:r>
        <w:separator/>
      </w:r>
    </w:p>
  </w:endnote>
  <w:endnote w:type="continuationSeparator" w:id="0">
    <w:p w14:paraId="2A79A6C8" w14:textId="77777777" w:rsidR="00691EF5" w:rsidRDefault="00691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DaxlinePro-Black">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w:altName w:val="Arial"/>
    <w:charset w:val="00"/>
    <w:family w:val="swiss"/>
    <w:pitch w:val="variable"/>
    <w:sig w:usb0="00000001" w:usb1="400078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13" w:type="dxa"/>
      <w:tblLayout w:type="fixed"/>
      <w:tblCellMar>
        <w:left w:w="113" w:type="dxa"/>
        <w:right w:w="113" w:type="dxa"/>
      </w:tblCellMar>
      <w:tblLook w:val="0000" w:firstRow="0" w:lastRow="0" w:firstColumn="0" w:lastColumn="0" w:noHBand="0" w:noVBand="0"/>
    </w:tblPr>
    <w:tblGrid>
      <w:gridCol w:w="3117"/>
      <w:gridCol w:w="7655"/>
    </w:tblGrid>
    <w:tr w:rsidR="000572FA" w14:paraId="09E33353" w14:textId="77777777">
      <w:trPr>
        <w:cantSplit/>
      </w:trPr>
      <w:tc>
        <w:tcPr>
          <w:tcW w:w="3117" w:type="dxa"/>
        </w:tcPr>
        <w:p w14:paraId="0673BE82" w14:textId="77777777" w:rsidR="00F76A17" w:rsidRDefault="00F76A17">
          <w:pPr>
            <w:pStyle w:val="CVFooterLeft"/>
          </w:pPr>
          <w:r>
            <w:t xml:space="preserve">Pagina / - Curriculum vitae al </w:t>
          </w:r>
        </w:p>
        <w:p w14:paraId="216034C8" w14:textId="77777777" w:rsidR="00F76A17" w:rsidRDefault="00F76A17">
          <w:pPr>
            <w:pStyle w:val="CVFooterLeft"/>
          </w:pPr>
          <w:r>
            <w:t xml:space="preserve">Nume Prenume </w:t>
          </w:r>
        </w:p>
      </w:tc>
      <w:tc>
        <w:tcPr>
          <w:tcW w:w="7655" w:type="dxa"/>
        </w:tcPr>
        <w:p w14:paraId="02D58EF0" w14:textId="77777777" w:rsidR="00F76A17" w:rsidRDefault="00F76A17">
          <w:pPr>
            <w:pStyle w:val="CVFooterRight"/>
          </w:pPr>
          <w:r>
            <w:t>Pentru mai multe informaţii despre Europass accesaţi pagina: http://europass.cedefop.europa.eu</w:t>
          </w:r>
        </w:p>
        <w:p w14:paraId="55D93C17" w14:textId="77777777" w:rsidR="00F76A17" w:rsidRDefault="00F76A17">
          <w:pPr>
            <w:pStyle w:val="CVFooterRight"/>
          </w:pPr>
          <w:r>
            <w:t xml:space="preserve">© </w:t>
          </w:r>
          <w:r>
            <w:rPr>
              <w:szCs w:val="16"/>
              <w:lang w:val="ro-RO"/>
            </w:rPr>
            <w:t>Comunităţile</w:t>
          </w:r>
          <w:r>
            <w:t xml:space="preserve"> Europene, 2003   20060628</w:t>
          </w:r>
        </w:p>
      </w:tc>
    </w:tr>
  </w:tbl>
  <w:p w14:paraId="6C34B005" w14:textId="77777777" w:rsidR="00F76A17" w:rsidRDefault="00F76A17">
    <w:pPr>
      <w:pStyle w:val="CVFooter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26DCE3" w14:textId="77777777" w:rsidR="00691EF5" w:rsidRDefault="00691EF5">
      <w:r>
        <w:separator/>
      </w:r>
    </w:p>
  </w:footnote>
  <w:footnote w:type="continuationSeparator" w:id="0">
    <w:p w14:paraId="68DC2EAB" w14:textId="77777777" w:rsidR="00691EF5" w:rsidRDefault="00691E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50253"/>
    <w:multiLevelType w:val="hybridMultilevel"/>
    <w:tmpl w:val="F34682F4"/>
    <w:lvl w:ilvl="0" w:tplc="456C9404">
      <w:start w:val="1"/>
      <w:numFmt w:val="decimal"/>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1" w15:restartNumberingAfterBreak="0">
    <w:nsid w:val="1C20ADB9"/>
    <w:multiLevelType w:val="multilevel"/>
    <w:tmpl w:val="65438524"/>
    <w:lvl w:ilvl="0">
      <w:numFmt w:val="bullet"/>
      <w:lvlText w:val="-"/>
      <w:lvlJc w:val="left"/>
      <w:pPr>
        <w:tabs>
          <w:tab w:val="num" w:pos="720"/>
        </w:tabs>
        <w:ind w:left="720" w:hanging="360"/>
      </w:pPr>
      <w:rPr>
        <w:rFonts w:ascii="Times New Roman" w:hAnsi="Times New Roman" w:cs="Times New Roman"/>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15:restartNumberingAfterBreak="0">
    <w:nsid w:val="23535609"/>
    <w:multiLevelType w:val="hybridMultilevel"/>
    <w:tmpl w:val="CA5CA598"/>
    <w:lvl w:ilvl="0" w:tplc="DAC2D27E">
      <w:start w:val="1"/>
      <w:numFmt w:val="decimal"/>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3" w15:restartNumberingAfterBreak="0">
    <w:nsid w:val="426157FC"/>
    <w:multiLevelType w:val="hybridMultilevel"/>
    <w:tmpl w:val="105E4164"/>
    <w:lvl w:ilvl="0" w:tplc="3328CF60">
      <w:start w:val="1"/>
      <w:numFmt w:val="decimal"/>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4" w15:restartNumberingAfterBreak="0">
    <w:nsid w:val="528DE719"/>
    <w:multiLevelType w:val="multilevel"/>
    <w:tmpl w:val="16511FD1"/>
    <w:lvl w:ilvl="0">
      <w:numFmt w:val="bullet"/>
      <w:lvlText w:val="-"/>
      <w:lvlJc w:val="left"/>
      <w:pPr>
        <w:tabs>
          <w:tab w:val="num" w:pos="720"/>
        </w:tabs>
        <w:ind w:left="720" w:hanging="360"/>
      </w:pPr>
      <w:rPr>
        <w:rFonts w:ascii="Times New Roman" w:hAnsi="Times New Roman" w:cs="Times New Roman"/>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5" w15:restartNumberingAfterBreak="0">
    <w:nsid w:val="6D351239"/>
    <w:multiLevelType w:val="multilevel"/>
    <w:tmpl w:val="115BA871"/>
    <w:lvl w:ilvl="0">
      <w:numFmt w:val="bullet"/>
      <w:lvlText w:val="-"/>
      <w:lvlJc w:val="left"/>
      <w:pPr>
        <w:tabs>
          <w:tab w:val="num" w:pos="720"/>
        </w:tabs>
        <w:ind w:firstLine="360"/>
      </w:pPr>
      <w:rPr>
        <w:rFonts w:ascii="Times New Roman" w:hAnsi="Times New Roman" w:cs="Times New Roman"/>
        <w:b/>
        <w:bCs/>
        <w:i/>
        <w:iC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6" w15:restartNumberingAfterBreak="0">
    <w:nsid w:val="773A3933"/>
    <w:multiLevelType w:val="hybridMultilevel"/>
    <w:tmpl w:val="DAEE7356"/>
    <w:lvl w:ilvl="0" w:tplc="E48A169C">
      <w:start w:val="1"/>
      <w:numFmt w:val="decimal"/>
      <w:lvlText w:val="%1."/>
      <w:lvlJc w:val="left"/>
      <w:pPr>
        <w:ind w:left="713" w:hanging="60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num w:numId="1">
    <w:abstractNumId w:val="6"/>
  </w:num>
  <w:num w:numId="2">
    <w:abstractNumId w:val="2"/>
  </w:num>
  <w:num w:numId="3">
    <w:abstractNumId w:val="0"/>
  </w:num>
  <w:num w:numId="4">
    <w:abstractNumId w:val="3"/>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0B5"/>
    <w:rsid w:val="00013821"/>
    <w:rsid w:val="000572FA"/>
    <w:rsid w:val="00085283"/>
    <w:rsid w:val="00086F78"/>
    <w:rsid w:val="000F55E9"/>
    <w:rsid w:val="00110CC9"/>
    <w:rsid w:val="00121301"/>
    <w:rsid w:val="0013672F"/>
    <w:rsid w:val="001576E0"/>
    <w:rsid w:val="001D7F3B"/>
    <w:rsid w:val="001E3762"/>
    <w:rsid w:val="002328E4"/>
    <w:rsid w:val="00237080"/>
    <w:rsid w:val="00245C32"/>
    <w:rsid w:val="00255DBC"/>
    <w:rsid w:val="00272BF3"/>
    <w:rsid w:val="00274310"/>
    <w:rsid w:val="00275055"/>
    <w:rsid w:val="002915FF"/>
    <w:rsid w:val="002B11E0"/>
    <w:rsid w:val="002D03DD"/>
    <w:rsid w:val="002D37FB"/>
    <w:rsid w:val="002F2D9E"/>
    <w:rsid w:val="002F51C8"/>
    <w:rsid w:val="00307C7C"/>
    <w:rsid w:val="00317448"/>
    <w:rsid w:val="003303D1"/>
    <w:rsid w:val="003374F3"/>
    <w:rsid w:val="00341857"/>
    <w:rsid w:val="00353C50"/>
    <w:rsid w:val="003557DD"/>
    <w:rsid w:val="00357644"/>
    <w:rsid w:val="00380CAF"/>
    <w:rsid w:val="003A2D74"/>
    <w:rsid w:val="003F5812"/>
    <w:rsid w:val="00410BE5"/>
    <w:rsid w:val="004442FE"/>
    <w:rsid w:val="004452CE"/>
    <w:rsid w:val="00450898"/>
    <w:rsid w:val="00460A84"/>
    <w:rsid w:val="0046226D"/>
    <w:rsid w:val="00464431"/>
    <w:rsid w:val="00474C10"/>
    <w:rsid w:val="004850FE"/>
    <w:rsid w:val="0049152F"/>
    <w:rsid w:val="00497BFF"/>
    <w:rsid w:val="004B5D7A"/>
    <w:rsid w:val="004F1FCC"/>
    <w:rsid w:val="00504F5C"/>
    <w:rsid w:val="005163D9"/>
    <w:rsid w:val="00517E92"/>
    <w:rsid w:val="00520A80"/>
    <w:rsid w:val="00526474"/>
    <w:rsid w:val="005858A7"/>
    <w:rsid w:val="005A0C67"/>
    <w:rsid w:val="005E324F"/>
    <w:rsid w:val="00623386"/>
    <w:rsid w:val="00635864"/>
    <w:rsid w:val="00657DD8"/>
    <w:rsid w:val="00690AB5"/>
    <w:rsid w:val="00691EF5"/>
    <w:rsid w:val="00692D36"/>
    <w:rsid w:val="006C56D9"/>
    <w:rsid w:val="006C6475"/>
    <w:rsid w:val="006F4C86"/>
    <w:rsid w:val="007208BA"/>
    <w:rsid w:val="007258F7"/>
    <w:rsid w:val="00742423"/>
    <w:rsid w:val="0078776E"/>
    <w:rsid w:val="007E1A88"/>
    <w:rsid w:val="007E2963"/>
    <w:rsid w:val="00802CEE"/>
    <w:rsid w:val="0081033A"/>
    <w:rsid w:val="00823BA8"/>
    <w:rsid w:val="00851598"/>
    <w:rsid w:val="00853C4D"/>
    <w:rsid w:val="00952F4D"/>
    <w:rsid w:val="00954D5A"/>
    <w:rsid w:val="00972594"/>
    <w:rsid w:val="00985B0D"/>
    <w:rsid w:val="00993F0B"/>
    <w:rsid w:val="00994F48"/>
    <w:rsid w:val="00996CB6"/>
    <w:rsid w:val="009D09F7"/>
    <w:rsid w:val="009E55DB"/>
    <w:rsid w:val="00A01EA2"/>
    <w:rsid w:val="00A215AF"/>
    <w:rsid w:val="00A22077"/>
    <w:rsid w:val="00A3166E"/>
    <w:rsid w:val="00A323D9"/>
    <w:rsid w:val="00A3451A"/>
    <w:rsid w:val="00A42701"/>
    <w:rsid w:val="00A62D18"/>
    <w:rsid w:val="00A63C48"/>
    <w:rsid w:val="00A76432"/>
    <w:rsid w:val="00A83A69"/>
    <w:rsid w:val="00A85530"/>
    <w:rsid w:val="00A940C8"/>
    <w:rsid w:val="00A9545E"/>
    <w:rsid w:val="00B3097B"/>
    <w:rsid w:val="00B559DD"/>
    <w:rsid w:val="00B60F5B"/>
    <w:rsid w:val="00B73E14"/>
    <w:rsid w:val="00B91073"/>
    <w:rsid w:val="00BA192F"/>
    <w:rsid w:val="00BA7332"/>
    <w:rsid w:val="00BB2337"/>
    <w:rsid w:val="00BB6815"/>
    <w:rsid w:val="00BD33A9"/>
    <w:rsid w:val="00BF0E0A"/>
    <w:rsid w:val="00C15191"/>
    <w:rsid w:val="00C155A5"/>
    <w:rsid w:val="00C1600C"/>
    <w:rsid w:val="00C2774C"/>
    <w:rsid w:val="00CC49D2"/>
    <w:rsid w:val="00CD6C82"/>
    <w:rsid w:val="00CF40B1"/>
    <w:rsid w:val="00D03616"/>
    <w:rsid w:val="00D04B93"/>
    <w:rsid w:val="00D07579"/>
    <w:rsid w:val="00D24107"/>
    <w:rsid w:val="00D35263"/>
    <w:rsid w:val="00D524F9"/>
    <w:rsid w:val="00D53C3A"/>
    <w:rsid w:val="00D657AD"/>
    <w:rsid w:val="00D74551"/>
    <w:rsid w:val="00D8408F"/>
    <w:rsid w:val="00D92A19"/>
    <w:rsid w:val="00DB5882"/>
    <w:rsid w:val="00DE50B5"/>
    <w:rsid w:val="00E23016"/>
    <w:rsid w:val="00E44588"/>
    <w:rsid w:val="00EB33C1"/>
    <w:rsid w:val="00EB5443"/>
    <w:rsid w:val="00ED6B8A"/>
    <w:rsid w:val="00EE0F9E"/>
    <w:rsid w:val="00EE4408"/>
    <w:rsid w:val="00EF7236"/>
    <w:rsid w:val="00F478EE"/>
    <w:rsid w:val="00F76A17"/>
    <w:rsid w:val="00F84CE3"/>
    <w:rsid w:val="00F90DB1"/>
    <w:rsid w:val="00F93F2D"/>
    <w:rsid w:val="00F957B6"/>
    <w:rsid w:val="00F96466"/>
    <w:rsid w:val="00FD2BC4"/>
    <w:rsid w:val="00FD37C6"/>
    <w:rsid w:val="00FE7A95"/>
    <w:rsid w:val="00FF4D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63C97E"/>
  <w15:docId w15:val="{A1584B95-A67D-4D43-AA7A-D427B0E61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5530"/>
    <w:pPr>
      <w:suppressAutoHyphens/>
    </w:pPr>
    <w:rPr>
      <w:rFonts w:ascii="Arial Narrow" w:hAnsi="Arial Narrow"/>
      <w:lang w:val="ro-RO" w:eastAsia="ar-SA"/>
    </w:rPr>
  </w:style>
  <w:style w:type="paragraph" w:styleId="Heading3">
    <w:name w:val="heading 3"/>
    <w:basedOn w:val="Normal"/>
    <w:next w:val="Normal"/>
    <w:link w:val="Heading3Char"/>
    <w:uiPriority w:val="9"/>
    <w:semiHidden/>
    <w:unhideWhenUsed/>
    <w:qFormat/>
    <w:rsid w:val="00EF723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353C5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unhideWhenUsed/>
    <w:qFormat/>
    <w:rsid w:val="00A76432"/>
    <w:pPr>
      <w:suppressAutoHyphens w:val="0"/>
      <w:spacing w:before="240" w:after="60"/>
      <w:outlineLvl w:val="6"/>
    </w:pPr>
    <w:rPr>
      <w:rFonts w:ascii="Verdana" w:hAnsi="Verdana"/>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A85530"/>
  </w:style>
  <w:style w:type="character" w:styleId="PageNumber">
    <w:name w:val="page number"/>
    <w:basedOn w:val="WW-DefaultParagraphFont"/>
    <w:semiHidden/>
    <w:rsid w:val="00A85530"/>
  </w:style>
  <w:style w:type="character" w:styleId="Hyperlink">
    <w:name w:val="Hyperlink"/>
    <w:rsid w:val="00A85530"/>
    <w:rPr>
      <w:color w:val="0000FF"/>
      <w:u w:val="single"/>
    </w:rPr>
  </w:style>
  <w:style w:type="character" w:customStyle="1" w:styleId="EndnoteCharacters">
    <w:name w:val="Endnote Characters"/>
    <w:rsid w:val="00A85530"/>
  </w:style>
  <w:style w:type="character" w:customStyle="1" w:styleId="WW-DefaultParagraphFont">
    <w:name w:val="WW-Default Paragraph Font"/>
    <w:rsid w:val="00A85530"/>
  </w:style>
  <w:style w:type="paragraph" w:styleId="BodyText">
    <w:name w:val="Body Text"/>
    <w:basedOn w:val="Normal"/>
    <w:rsid w:val="00A85530"/>
    <w:pPr>
      <w:spacing w:after="120"/>
    </w:pPr>
  </w:style>
  <w:style w:type="paragraph" w:styleId="Header">
    <w:name w:val="header"/>
    <w:basedOn w:val="Normal"/>
    <w:semiHidden/>
    <w:rsid w:val="00A85530"/>
    <w:pPr>
      <w:suppressLineNumbers/>
      <w:tabs>
        <w:tab w:val="center" w:pos="4320"/>
        <w:tab w:val="right" w:pos="8640"/>
      </w:tabs>
    </w:pPr>
  </w:style>
  <w:style w:type="paragraph" w:styleId="Footer">
    <w:name w:val="footer"/>
    <w:basedOn w:val="Normal"/>
    <w:semiHidden/>
    <w:rsid w:val="00A85530"/>
    <w:pPr>
      <w:suppressLineNumbers/>
      <w:tabs>
        <w:tab w:val="center" w:pos="4320"/>
        <w:tab w:val="right" w:pos="8640"/>
      </w:tabs>
    </w:pPr>
  </w:style>
  <w:style w:type="paragraph" w:customStyle="1" w:styleId="TableContents">
    <w:name w:val="Table Contents"/>
    <w:basedOn w:val="BodyText"/>
    <w:rsid w:val="00A85530"/>
    <w:pPr>
      <w:suppressLineNumbers/>
    </w:pPr>
  </w:style>
  <w:style w:type="paragraph" w:customStyle="1" w:styleId="TableHeading">
    <w:name w:val="Table Heading"/>
    <w:basedOn w:val="TableContents"/>
    <w:rsid w:val="00A85530"/>
    <w:pPr>
      <w:jc w:val="center"/>
    </w:pPr>
    <w:rPr>
      <w:b/>
      <w:bCs/>
      <w:i/>
      <w:iCs/>
    </w:rPr>
  </w:style>
  <w:style w:type="paragraph" w:customStyle="1" w:styleId="CVTitle">
    <w:name w:val="CV Title"/>
    <w:basedOn w:val="Normal"/>
    <w:rsid w:val="00A85530"/>
    <w:pPr>
      <w:ind w:left="113" w:right="113"/>
      <w:jc w:val="right"/>
    </w:pPr>
    <w:rPr>
      <w:b/>
      <w:bCs/>
      <w:spacing w:val="10"/>
      <w:sz w:val="28"/>
      <w:lang w:val="fr-FR"/>
    </w:rPr>
  </w:style>
  <w:style w:type="paragraph" w:customStyle="1" w:styleId="CVHeading1">
    <w:name w:val="CV Heading 1"/>
    <w:basedOn w:val="Normal"/>
    <w:next w:val="Normal"/>
    <w:rsid w:val="00A85530"/>
    <w:pPr>
      <w:spacing w:before="74"/>
      <w:ind w:left="113" w:right="113"/>
      <w:jc w:val="right"/>
    </w:pPr>
    <w:rPr>
      <w:b/>
      <w:sz w:val="24"/>
    </w:rPr>
  </w:style>
  <w:style w:type="paragraph" w:customStyle="1" w:styleId="CVHeading2">
    <w:name w:val="CV Heading 2"/>
    <w:basedOn w:val="CVHeading1"/>
    <w:next w:val="Normal"/>
    <w:rsid w:val="00A85530"/>
    <w:pPr>
      <w:spacing w:before="0"/>
    </w:pPr>
    <w:rPr>
      <w:b w:val="0"/>
      <w:sz w:val="22"/>
    </w:rPr>
  </w:style>
  <w:style w:type="paragraph" w:customStyle="1" w:styleId="CVHeading2-FirstLine">
    <w:name w:val="CV Heading 2 - First Line"/>
    <w:basedOn w:val="CVHeading2"/>
    <w:next w:val="CVHeading2"/>
    <w:rsid w:val="00A85530"/>
    <w:pPr>
      <w:spacing w:before="74"/>
    </w:pPr>
  </w:style>
  <w:style w:type="paragraph" w:customStyle="1" w:styleId="CVHeading3">
    <w:name w:val="CV Heading 3"/>
    <w:basedOn w:val="Normal"/>
    <w:next w:val="Normal"/>
    <w:rsid w:val="00A85530"/>
    <w:pPr>
      <w:ind w:left="113" w:right="113"/>
      <w:jc w:val="right"/>
      <w:textAlignment w:val="center"/>
    </w:pPr>
  </w:style>
  <w:style w:type="paragraph" w:customStyle="1" w:styleId="CVHeading3-FirstLine">
    <w:name w:val="CV Heading 3 - First Line"/>
    <w:basedOn w:val="CVHeading3"/>
    <w:next w:val="CVHeading3"/>
    <w:rsid w:val="00A85530"/>
    <w:pPr>
      <w:spacing w:before="74"/>
    </w:pPr>
  </w:style>
  <w:style w:type="paragraph" w:customStyle="1" w:styleId="CVHeadingLanguage">
    <w:name w:val="CV Heading Language"/>
    <w:basedOn w:val="CVHeading2"/>
    <w:next w:val="LevelAssessment-Code"/>
    <w:rsid w:val="00A85530"/>
    <w:rPr>
      <w:b/>
    </w:rPr>
  </w:style>
  <w:style w:type="paragraph" w:customStyle="1" w:styleId="LevelAssessment-Code">
    <w:name w:val="Level Assessment - Code"/>
    <w:basedOn w:val="Normal"/>
    <w:next w:val="LevelAssessment-Description"/>
    <w:rsid w:val="00A85530"/>
    <w:pPr>
      <w:ind w:left="28"/>
      <w:jc w:val="center"/>
    </w:pPr>
    <w:rPr>
      <w:sz w:val="18"/>
    </w:rPr>
  </w:style>
  <w:style w:type="paragraph" w:customStyle="1" w:styleId="LevelAssessment-Description">
    <w:name w:val="Level Assessment - Description"/>
    <w:basedOn w:val="LevelAssessment-Code"/>
    <w:next w:val="LevelAssessment-Code"/>
    <w:rsid w:val="00A85530"/>
    <w:pPr>
      <w:textAlignment w:val="bottom"/>
    </w:pPr>
  </w:style>
  <w:style w:type="paragraph" w:customStyle="1" w:styleId="SmallGap">
    <w:name w:val="Small Gap"/>
    <w:basedOn w:val="Normal"/>
    <w:next w:val="Normal"/>
    <w:rsid w:val="00A85530"/>
    <w:rPr>
      <w:sz w:val="10"/>
    </w:rPr>
  </w:style>
  <w:style w:type="paragraph" w:customStyle="1" w:styleId="CVHeadingLevel">
    <w:name w:val="CV Heading Level"/>
    <w:basedOn w:val="CVHeading3"/>
    <w:next w:val="Normal"/>
    <w:rsid w:val="00A85530"/>
    <w:rPr>
      <w:i/>
    </w:rPr>
  </w:style>
  <w:style w:type="paragraph" w:customStyle="1" w:styleId="LevelAssessment-Heading1">
    <w:name w:val="Level Assessment - Heading 1"/>
    <w:basedOn w:val="LevelAssessment-Code"/>
    <w:rsid w:val="00A85530"/>
    <w:pPr>
      <w:ind w:left="57" w:right="57"/>
    </w:pPr>
    <w:rPr>
      <w:b/>
      <w:sz w:val="22"/>
    </w:rPr>
  </w:style>
  <w:style w:type="paragraph" w:customStyle="1" w:styleId="LevelAssessment-Heading2">
    <w:name w:val="Level Assessment - Heading 2"/>
    <w:basedOn w:val="Normal"/>
    <w:rsid w:val="00A85530"/>
    <w:pPr>
      <w:ind w:left="57" w:right="57"/>
      <w:jc w:val="center"/>
    </w:pPr>
    <w:rPr>
      <w:sz w:val="18"/>
      <w:lang w:val="en-US"/>
    </w:rPr>
  </w:style>
  <w:style w:type="paragraph" w:customStyle="1" w:styleId="LevelAssessment-Note">
    <w:name w:val="Level Assessment - Note"/>
    <w:basedOn w:val="LevelAssessment-Code"/>
    <w:rsid w:val="00A85530"/>
    <w:pPr>
      <w:ind w:left="113"/>
      <w:jc w:val="left"/>
    </w:pPr>
    <w:rPr>
      <w:i/>
    </w:rPr>
  </w:style>
  <w:style w:type="paragraph" w:customStyle="1" w:styleId="CVMajor">
    <w:name w:val="CV Major"/>
    <w:basedOn w:val="Normal"/>
    <w:rsid w:val="00A85530"/>
    <w:pPr>
      <w:ind w:left="113" w:right="113"/>
    </w:pPr>
    <w:rPr>
      <w:b/>
      <w:sz w:val="24"/>
    </w:rPr>
  </w:style>
  <w:style w:type="paragraph" w:customStyle="1" w:styleId="CVMajor-FirstLine">
    <w:name w:val="CV Major - First Line"/>
    <w:basedOn w:val="CVMajor"/>
    <w:next w:val="CVMajor"/>
    <w:rsid w:val="00A85530"/>
    <w:pPr>
      <w:spacing w:before="74"/>
    </w:pPr>
  </w:style>
  <w:style w:type="paragraph" w:customStyle="1" w:styleId="CVMedium">
    <w:name w:val="CV Medium"/>
    <w:basedOn w:val="CVMajor"/>
    <w:rsid w:val="00A85530"/>
    <w:rPr>
      <w:sz w:val="22"/>
    </w:rPr>
  </w:style>
  <w:style w:type="paragraph" w:customStyle="1" w:styleId="CVMedium-FirstLine">
    <w:name w:val="CV Medium - First Line"/>
    <w:basedOn w:val="CVMedium"/>
    <w:next w:val="CVMedium"/>
    <w:rsid w:val="00A85530"/>
    <w:pPr>
      <w:spacing w:before="74"/>
    </w:pPr>
  </w:style>
  <w:style w:type="paragraph" w:customStyle="1" w:styleId="CVNormal">
    <w:name w:val="CV Normal"/>
    <w:basedOn w:val="CVMedium"/>
    <w:rsid w:val="00A85530"/>
    <w:rPr>
      <w:b w:val="0"/>
      <w:sz w:val="20"/>
    </w:rPr>
  </w:style>
  <w:style w:type="paragraph" w:customStyle="1" w:styleId="CVSpacer">
    <w:name w:val="CV Spacer"/>
    <w:basedOn w:val="CVNormal"/>
    <w:rsid w:val="00A85530"/>
    <w:rPr>
      <w:sz w:val="4"/>
    </w:rPr>
  </w:style>
  <w:style w:type="paragraph" w:customStyle="1" w:styleId="CVNormal-FirstLine">
    <w:name w:val="CV Normal - First Line"/>
    <w:basedOn w:val="CVNormal"/>
    <w:next w:val="CVNormal"/>
    <w:rsid w:val="00A85530"/>
    <w:pPr>
      <w:spacing w:before="74"/>
    </w:pPr>
  </w:style>
  <w:style w:type="paragraph" w:customStyle="1" w:styleId="CVFooterLeft">
    <w:name w:val="CV Footer Left"/>
    <w:basedOn w:val="Normal"/>
    <w:rsid w:val="00A85530"/>
    <w:pPr>
      <w:ind w:firstLine="360"/>
      <w:jc w:val="right"/>
    </w:pPr>
    <w:rPr>
      <w:bCs/>
      <w:sz w:val="16"/>
    </w:rPr>
  </w:style>
  <w:style w:type="paragraph" w:customStyle="1" w:styleId="CVFooterRight">
    <w:name w:val="CV Footer Right"/>
    <w:basedOn w:val="Normal"/>
    <w:rsid w:val="00A85530"/>
    <w:rPr>
      <w:bCs/>
      <w:sz w:val="16"/>
      <w:lang w:val="de-DE"/>
    </w:rPr>
  </w:style>
  <w:style w:type="paragraph" w:customStyle="1" w:styleId="GridStandard">
    <w:name w:val="Grid Standard"/>
    <w:rsid w:val="00A85530"/>
    <w:pPr>
      <w:widowControl w:val="0"/>
      <w:suppressAutoHyphens/>
    </w:pPr>
    <w:rPr>
      <w:rFonts w:ascii="Arial Narrow" w:eastAsia="Lucida Sans Unicode" w:hAnsi="Arial Narrow"/>
      <w:szCs w:val="24"/>
      <w:lang w:val="ro-RO"/>
    </w:rPr>
  </w:style>
  <w:style w:type="paragraph" w:customStyle="1" w:styleId="GridTitle">
    <w:name w:val="Grid Title"/>
    <w:basedOn w:val="GridStandard"/>
    <w:rsid w:val="00A85530"/>
    <w:pPr>
      <w:pageBreakBefore/>
      <w:jc w:val="center"/>
    </w:pPr>
    <w:rPr>
      <w:b/>
      <w:caps/>
    </w:rPr>
  </w:style>
  <w:style w:type="paragraph" w:customStyle="1" w:styleId="GridFooter">
    <w:name w:val="Grid Footer"/>
    <w:basedOn w:val="GridStandard"/>
    <w:rsid w:val="00A85530"/>
    <w:rPr>
      <w:sz w:val="16"/>
    </w:rPr>
  </w:style>
  <w:style w:type="paragraph" w:customStyle="1" w:styleId="GridLevel">
    <w:name w:val="Grid Level"/>
    <w:basedOn w:val="GridStandard"/>
    <w:rsid w:val="00A85530"/>
    <w:pPr>
      <w:jc w:val="center"/>
    </w:pPr>
    <w:rPr>
      <w:b/>
    </w:rPr>
  </w:style>
  <w:style w:type="paragraph" w:customStyle="1" w:styleId="GridCompetency1">
    <w:name w:val="Grid Competency 1"/>
    <w:basedOn w:val="GridStandard"/>
    <w:next w:val="GridCompetency2"/>
    <w:rsid w:val="00A85530"/>
    <w:pPr>
      <w:jc w:val="center"/>
    </w:pPr>
    <w:rPr>
      <w:caps/>
    </w:rPr>
  </w:style>
  <w:style w:type="paragraph" w:customStyle="1" w:styleId="GridCompetency2">
    <w:name w:val="Grid Competency 2"/>
    <w:basedOn w:val="GridStandard"/>
    <w:next w:val="GridDescription"/>
    <w:rsid w:val="00A85530"/>
    <w:pPr>
      <w:jc w:val="center"/>
    </w:pPr>
    <w:rPr>
      <w:sz w:val="18"/>
    </w:rPr>
  </w:style>
  <w:style w:type="paragraph" w:customStyle="1" w:styleId="GridDescription">
    <w:name w:val="Grid Description"/>
    <w:basedOn w:val="GridStandard"/>
    <w:rsid w:val="00A85530"/>
    <w:rPr>
      <w:sz w:val="16"/>
    </w:rPr>
  </w:style>
  <w:style w:type="paragraph" w:styleId="ListParagraph">
    <w:name w:val="List Paragraph"/>
    <w:basedOn w:val="Normal"/>
    <w:uiPriority w:val="34"/>
    <w:qFormat/>
    <w:rsid w:val="00DB5882"/>
    <w:pPr>
      <w:suppressAutoHyphens w:val="0"/>
      <w:spacing w:after="200" w:line="276" w:lineRule="auto"/>
      <w:ind w:left="720"/>
      <w:contextualSpacing/>
    </w:pPr>
    <w:rPr>
      <w:rFonts w:ascii="Calibri" w:hAnsi="Calibri"/>
      <w:sz w:val="22"/>
      <w:szCs w:val="22"/>
      <w:lang w:val="en-US" w:eastAsia="en-US"/>
    </w:rPr>
  </w:style>
  <w:style w:type="paragraph" w:styleId="BodyText2">
    <w:name w:val="Body Text 2"/>
    <w:basedOn w:val="Normal"/>
    <w:link w:val="BodyText2Char"/>
    <w:rsid w:val="003374F3"/>
    <w:pPr>
      <w:suppressAutoHyphens w:val="0"/>
      <w:spacing w:after="120" w:line="480" w:lineRule="auto"/>
    </w:pPr>
    <w:rPr>
      <w:rFonts w:ascii="Calibri" w:hAnsi="Calibri"/>
      <w:sz w:val="22"/>
      <w:szCs w:val="22"/>
      <w:lang w:val="en-US" w:eastAsia="en-US"/>
    </w:rPr>
  </w:style>
  <w:style w:type="character" w:customStyle="1" w:styleId="BodyText2Char">
    <w:name w:val="Body Text 2 Char"/>
    <w:link w:val="BodyText2"/>
    <w:rsid w:val="003374F3"/>
    <w:rPr>
      <w:rFonts w:ascii="Calibri" w:hAnsi="Calibri"/>
      <w:sz w:val="22"/>
      <w:szCs w:val="22"/>
      <w:lang w:val="en-US" w:eastAsia="en-US"/>
    </w:rPr>
  </w:style>
  <w:style w:type="character" w:customStyle="1" w:styleId="label">
    <w:name w:val="label"/>
    <w:basedOn w:val="DefaultParagraphFont"/>
    <w:rsid w:val="003374F3"/>
  </w:style>
  <w:style w:type="character" w:customStyle="1" w:styleId="databold">
    <w:name w:val="data_bold"/>
    <w:basedOn w:val="DefaultParagraphFont"/>
    <w:rsid w:val="003374F3"/>
  </w:style>
  <w:style w:type="character" w:customStyle="1" w:styleId="viewabstract4text">
    <w:name w:val="viewabstract4_text"/>
    <w:basedOn w:val="DefaultParagraphFont"/>
    <w:rsid w:val="003374F3"/>
  </w:style>
  <w:style w:type="character" w:customStyle="1" w:styleId="hithilite">
    <w:name w:val="hithilite"/>
    <w:basedOn w:val="DefaultParagraphFont"/>
    <w:rsid w:val="003374F3"/>
  </w:style>
  <w:style w:type="character" w:customStyle="1" w:styleId="viewabstract5text">
    <w:name w:val="viewabstract5_text"/>
    <w:basedOn w:val="DefaultParagraphFont"/>
    <w:rsid w:val="003374F3"/>
  </w:style>
  <w:style w:type="character" w:customStyle="1" w:styleId="viewabstract6text">
    <w:name w:val="viewabstract6_text"/>
    <w:basedOn w:val="DefaultParagraphFont"/>
    <w:rsid w:val="003374F3"/>
  </w:style>
  <w:style w:type="character" w:customStyle="1" w:styleId="viewabstract7text">
    <w:name w:val="viewabstract7_text"/>
    <w:basedOn w:val="DefaultParagraphFont"/>
    <w:rsid w:val="003374F3"/>
  </w:style>
  <w:style w:type="character" w:customStyle="1" w:styleId="viewabstract8text">
    <w:name w:val="viewabstract8_text"/>
    <w:basedOn w:val="DefaultParagraphFont"/>
    <w:rsid w:val="003374F3"/>
  </w:style>
  <w:style w:type="character" w:customStyle="1" w:styleId="viewabstract9text">
    <w:name w:val="viewabstract9_text"/>
    <w:basedOn w:val="DefaultParagraphFont"/>
    <w:rsid w:val="003374F3"/>
  </w:style>
  <w:style w:type="character" w:customStyle="1" w:styleId="viewabstract10text">
    <w:name w:val="viewabstract10_text"/>
    <w:basedOn w:val="DefaultParagraphFont"/>
    <w:rsid w:val="003374F3"/>
  </w:style>
  <w:style w:type="character" w:customStyle="1" w:styleId="viewabstract11text">
    <w:name w:val="viewabstract11_text"/>
    <w:basedOn w:val="DefaultParagraphFont"/>
    <w:rsid w:val="003374F3"/>
  </w:style>
  <w:style w:type="character" w:customStyle="1" w:styleId="viewabstract13text">
    <w:name w:val="viewabstract13_text"/>
    <w:basedOn w:val="DefaultParagraphFont"/>
    <w:rsid w:val="003374F3"/>
  </w:style>
  <w:style w:type="paragraph" w:customStyle="1" w:styleId="Pa17">
    <w:name w:val="Pa17"/>
    <w:basedOn w:val="Normal"/>
    <w:next w:val="Normal"/>
    <w:uiPriority w:val="99"/>
    <w:rsid w:val="003374F3"/>
    <w:pPr>
      <w:suppressAutoHyphens w:val="0"/>
      <w:autoSpaceDE w:val="0"/>
      <w:autoSpaceDN w:val="0"/>
      <w:adjustRightInd w:val="0"/>
      <w:spacing w:after="160" w:line="161" w:lineRule="atLeast"/>
    </w:pPr>
    <w:rPr>
      <w:rFonts w:ascii="Cambria" w:hAnsi="Cambria"/>
      <w:sz w:val="24"/>
      <w:szCs w:val="24"/>
      <w:lang w:eastAsia="ro-RO"/>
    </w:rPr>
  </w:style>
  <w:style w:type="paragraph" w:customStyle="1" w:styleId="Pa1">
    <w:name w:val="Pa1"/>
    <w:basedOn w:val="Normal"/>
    <w:next w:val="Normal"/>
    <w:uiPriority w:val="99"/>
    <w:rsid w:val="003374F3"/>
    <w:pPr>
      <w:suppressAutoHyphens w:val="0"/>
      <w:autoSpaceDE w:val="0"/>
      <w:autoSpaceDN w:val="0"/>
      <w:adjustRightInd w:val="0"/>
      <w:spacing w:line="241" w:lineRule="atLeast"/>
    </w:pPr>
    <w:rPr>
      <w:rFonts w:ascii="DaxlinePro-Black" w:hAnsi="DaxlinePro-Black"/>
      <w:sz w:val="24"/>
      <w:szCs w:val="24"/>
      <w:lang w:eastAsia="ro-RO"/>
    </w:rPr>
  </w:style>
  <w:style w:type="character" w:customStyle="1" w:styleId="A3">
    <w:name w:val="A3"/>
    <w:uiPriority w:val="99"/>
    <w:rsid w:val="003374F3"/>
    <w:rPr>
      <w:rFonts w:cs="DaxlinePro-Black"/>
      <w:b/>
      <w:bCs/>
      <w:color w:val="000000"/>
      <w:sz w:val="40"/>
      <w:szCs w:val="40"/>
    </w:rPr>
  </w:style>
  <w:style w:type="character" w:customStyle="1" w:styleId="frlabel">
    <w:name w:val="fr_label"/>
    <w:basedOn w:val="DefaultParagraphFont"/>
    <w:rsid w:val="003374F3"/>
  </w:style>
  <w:style w:type="character" w:customStyle="1" w:styleId="Heading7Char">
    <w:name w:val="Heading 7 Char"/>
    <w:link w:val="Heading7"/>
    <w:rsid w:val="00A76432"/>
    <w:rPr>
      <w:rFonts w:ascii="Verdana" w:hAnsi="Verdana"/>
      <w:sz w:val="24"/>
      <w:szCs w:val="24"/>
      <w:lang w:val="en-GB" w:eastAsia="en-US"/>
    </w:rPr>
  </w:style>
  <w:style w:type="paragraph" w:styleId="BalloonText">
    <w:name w:val="Balloon Text"/>
    <w:basedOn w:val="Normal"/>
    <w:link w:val="BalloonTextChar"/>
    <w:uiPriority w:val="99"/>
    <w:semiHidden/>
    <w:unhideWhenUsed/>
    <w:rsid w:val="00A323D9"/>
    <w:rPr>
      <w:rFonts w:ascii="Tahoma" w:hAnsi="Tahoma" w:cs="Tahoma"/>
      <w:sz w:val="16"/>
      <w:szCs w:val="16"/>
    </w:rPr>
  </w:style>
  <w:style w:type="character" w:customStyle="1" w:styleId="BalloonTextChar">
    <w:name w:val="Balloon Text Char"/>
    <w:basedOn w:val="DefaultParagraphFont"/>
    <w:link w:val="BalloonText"/>
    <w:uiPriority w:val="99"/>
    <w:semiHidden/>
    <w:rsid w:val="00A323D9"/>
    <w:rPr>
      <w:rFonts w:ascii="Tahoma" w:hAnsi="Tahoma" w:cs="Tahoma"/>
      <w:sz w:val="16"/>
      <w:szCs w:val="16"/>
      <w:lang w:val="ro-RO" w:eastAsia="ar-SA"/>
    </w:rPr>
  </w:style>
  <w:style w:type="character" w:customStyle="1" w:styleId="UnresolvedMention">
    <w:name w:val="Unresolved Mention"/>
    <w:basedOn w:val="DefaultParagraphFont"/>
    <w:uiPriority w:val="99"/>
    <w:semiHidden/>
    <w:unhideWhenUsed/>
    <w:rsid w:val="006C6475"/>
    <w:rPr>
      <w:color w:val="605E5C"/>
      <w:shd w:val="clear" w:color="auto" w:fill="E1DFDD"/>
    </w:rPr>
  </w:style>
  <w:style w:type="character" w:customStyle="1" w:styleId="Heading4Char">
    <w:name w:val="Heading 4 Char"/>
    <w:basedOn w:val="DefaultParagraphFont"/>
    <w:link w:val="Heading4"/>
    <w:uiPriority w:val="9"/>
    <w:semiHidden/>
    <w:rsid w:val="00353C50"/>
    <w:rPr>
      <w:rFonts w:asciiTheme="majorHAnsi" w:eastAsiaTheme="majorEastAsia" w:hAnsiTheme="majorHAnsi" w:cstheme="majorBidi"/>
      <w:i/>
      <w:iCs/>
      <w:color w:val="365F91" w:themeColor="accent1" w:themeShade="BF"/>
      <w:lang w:val="ro-RO" w:eastAsia="ar-SA"/>
    </w:rPr>
  </w:style>
  <w:style w:type="character" w:customStyle="1" w:styleId="Heading3Char">
    <w:name w:val="Heading 3 Char"/>
    <w:basedOn w:val="DefaultParagraphFont"/>
    <w:link w:val="Heading3"/>
    <w:uiPriority w:val="9"/>
    <w:semiHidden/>
    <w:rsid w:val="00EF7236"/>
    <w:rPr>
      <w:rFonts w:asciiTheme="majorHAnsi" w:eastAsiaTheme="majorEastAsia" w:hAnsiTheme="majorHAnsi" w:cstheme="majorBidi"/>
      <w:color w:val="243F60" w:themeColor="accent1" w:themeShade="7F"/>
      <w:sz w:val="24"/>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1485">
      <w:bodyDiv w:val="1"/>
      <w:marLeft w:val="0"/>
      <w:marRight w:val="0"/>
      <w:marTop w:val="0"/>
      <w:marBottom w:val="0"/>
      <w:divBdr>
        <w:top w:val="none" w:sz="0" w:space="0" w:color="auto"/>
        <w:left w:val="none" w:sz="0" w:space="0" w:color="auto"/>
        <w:bottom w:val="none" w:sz="0" w:space="0" w:color="auto"/>
        <w:right w:val="none" w:sz="0" w:space="0" w:color="auto"/>
      </w:divBdr>
    </w:div>
    <w:div w:id="104232635">
      <w:bodyDiv w:val="1"/>
      <w:marLeft w:val="0"/>
      <w:marRight w:val="0"/>
      <w:marTop w:val="0"/>
      <w:marBottom w:val="0"/>
      <w:divBdr>
        <w:top w:val="none" w:sz="0" w:space="0" w:color="auto"/>
        <w:left w:val="none" w:sz="0" w:space="0" w:color="auto"/>
        <w:bottom w:val="none" w:sz="0" w:space="0" w:color="auto"/>
        <w:right w:val="none" w:sz="0" w:space="0" w:color="auto"/>
      </w:divBdr>
    </w:div>
    <w:div w:id="122381797">
      <w:bodyDiv w:val="1"/>
      <w:marLeft w:val="0"/>
      <w:marRight w:val="0"/>
      <w:marTop w:val="0"/>
      <w:marBottom w:val="0"/>
      <w:divBdr>
        <w:top w:val="none" w:sz="0" w:space="0" w:color="auto"/>
        <w:left w:val="none" w:sz="0" w:space="0" w:color="auto"/>
        <w:bottom w:val="none" w:sz="0" w:space="0" w:color="auto"/>
        <w:right w:val="none" w:sz="0" w:space="0" w:color="auto"/>
      </w:divBdr>
      <w:divsChild>
        <w:div w:id="2134788015">
          <w:marLeft w:val="0"/>
          <w:marRight w:val="0"/>
          <w:marTop w:val="0"/>
          <w:marBottom w:val="0"/>
          <w:divBdr>
            <w:top w:val="none" w:sz="0" w:space="0" w:color="auto"/>
            <w:left w:val="none" w:sz="0" w:space="0" w:color="auto"/>
            <w:bottom w:val="none" w:sz="0" w:space="0" w:color="auto"/>
            <w:right w:val="none" w:sz="0" w:space="0" w:color="auto"/>
          </w:divBdr>
        </w:div>
        <w:div w:id="440733988">
          <w:marLeft w:val="0"/>
          <w:marRight w:val="0"/>
          <w:marTop w:val="0"/>
          <w:marBottom w:val="0"/>
          <w:divBdr>
            <w:top w:val="none" w:sz="0" w:space="0" w:color="auto"/>
            <w:left w:val="none" w:sz="0" w:space="0" w:color="auto"/>
            <w:bottom w:val="none" w:sz="0" w:space="0" w:color="auto"/>
            <w:right w:val="none" w:sz="0" w:space="0" w:color="auto"/>
          </w:divBdr>
        </w:div>
        <w:div w:id="710032291">
          <w:marLeft w:val="0"/>
          <w:marRight w:val="0"/>
          <w:marTop w:val="0"/>
          <w:marBottom w:val="0"/>
          <w:divBdr>
            <w:top w:val="none" w:sz="0" w:space="0" w:color="auto"/>
            <w:left w:val="none" w:sz="0" w:space="0" w:color="auto"/>
            <w:bottom w:val="none" w:sz="0" w:space="0" w:color="auto"/>
            <w:right w:val="none" w:sz="0" w:space="0" w:color="auto"/>
          </w:divBdr>
        </w:div>
      </w:divsChild>
    </w:div>
    <w:div w:id="215826013">
      <w:bodyDiv w:val="1"/>
      <w:marLeft w:val="0"/>
      <w:marRight w:val="0"/>
      <w:marTop w:val="0"/>
      <w:marBottom w:val="0"/>
      <w:divBdr>
        <w:top w:val="none" w:sz="0" w:space="0" w:color="auto"/>
        <w:left w:val="none" w:sz="0" w:space="0" w:color="auto"/>
        <w:bottom w:val="none" w:sz="0" w:space="0" w:color="auto"/>
        <w:right w:val="none" w:sz="0" w:space="0" w:color="auto"/>
      </w:divBdr>
    </w:div>
    <w:div w:id="298192174">
      <w:bodyDiv w:val="1"/>
      <w:marLeft w:val="0"/>
      <w:marRight w:val="0"/>
      <w:marTop w:val="0"/>
      <w:marBottom w:val="0"/>
      <w:divBdr>
        <w:top w:val="none" w:sz="0" w:space="0" w:color="auto"/>
        <w:left w:val="none" w:sz="0" w:space="0" w:color="auto"/>
        <w:bottom w:val="none" w:sz="0" w:space="0" w:color="auto"/>
        <w:right w:val="none" w:sz="0" w:space="0" w:color="auto"/>
      </w:divBdr>
      <w:divsChild>
        <w:div w:id="127286407">
          <w:marLeft w:val="0"/>
          <w:marRight w:val="0"/>
          <w:marTop w:val="0"/>
          <w:marBottom w:val="0"/>
          <w:divBdr>
            <w:top w:val="none" w:sz="0" w:space="0" w:color="auto"/>
            <w:left w:val="none" w:sz="0" w:space="0" w:color="auto"/>
            <w:bottom w:val="none" w:sz="0" w:space="0" w:color="auto"/>
            <w:right w:val="none" w:sz="0" w:space="0" w:color="auto"/>
          </w:divBdr>
        </w:div>
        <w:div w:id="204947033">
          <w:marLeft w:val="0"/>
          <w:marRight w:val="0"/>
          <w:marTop w:val="0"/>
          <w:marBottom w:val="0"/>
          <w:divBdr>
            <w:top w:val="none" w:sz="0" w:space="0" w:color="auto"/>
            <w:left w:val="none" w:sz="0" w:space="0" w:color="auto"/>
            <w:bottom w:val="none" w:sz="0" w:space="0" w:color="auto"/>
            <w:right w:val="none" w:sz="0" w:space="0" w:color="auto"/>
          </w:divBdr>
        </w:div>
        <w:div w:id="274483163">
          <w:marLeft w:val="0"/>
          <w:marRight w:val="0"/>
          <w:marTop w:val="0"/>
          <w:marBottom w:val="0"/>
          <w:divBdr>
            <w:top w:val="none" w:sz="0" w:space="0" w:color="auto"/>
            <w:left w:val="none" w:sz="0" w:space="0" w:color="auto"/>
            <w:bottom w:val="none" w:sz="0" w:space="0" w:color="auto"/>
            <w:right w:val="none" w:sz="0" w:space="0" w:color="auto"/>
          </w:divBdr>
        </w:div>
        <w:div w:id="491331815">
          <w:marLeft w:val="0"/>
          <w:marRight w:val="0"/>
          <w:marTop w:val="0"/>
          <w:marBottom w:val="0"/>
          <w:divBdr>
            <w:top w:val="none" w:sz="0" w:space="0" w:color="auto"/>
            <w:left w:val="none" w:sz="0" w:space="0" w:color="auto"/>
            <w:bottom w:val="none" w:sz="0" w:space="0" w:color="auto"/>
            <w:right w:val="none" w:sz="0" w:space="0" w:color="auto"/>
          </w:divBdr>
        </w:div>
        <w:div w:id="856508521">
          <w:marLeft w:val="0"/>
          <w:marRight w:val="0"/>
          <w:marTop w:val="0"/>
          <w:marBottom w:val="0"/>
          <w:divBdr>
            <w:top w:val="none" w:sz="0" w:space="0" w:color="auto"/>
            <w:left w:val="none" w:sz="0" w:space="0" w:color="auto"/>
            <w:bottom w:val="none" w:sz="0" w:space="0" w:color="auto"/>
            <w:right w:val="none" w:sz="0" w:space="0" w:color="auto"/>
          </w:divBdr>
        </w:div>
        <w:div w:id="939069451">
          <w:marLeft w:val="0"/>
          <w:marRight w:val="0"/>
          <w:marTop w:val="0"/>
          <w:marBottom w:val="0"/>
          <w:divBdr>
            <w:top w:val="none" w:sz="0" w:space="0" w:color="auto"/>
            <w:left w:val="none" w:sz="0" w:space="0" w:color="auto"/>
            <w:bottom w:val="none" w:sz="0" w:space="0" w:color="auto"/>
            <w:right w:val="none" w:sz="0" w:space="0" w:color="auto"/>
          </w:divBdr>
        </w:div>
        <w:div w:id="1365247964">
          <w:marLeft w:val="0"/>
          <w:marRight w:val="0"/>
          <w:marTop w:val="0"/>
          <w:marBottom w:val="0"/>
          <w:divBdr>
            <w:top w:val="none" w:sz="0" w:space="0" w:color="auto"/>
            <w:left w:val="none" w:sz="0" w:space="0" w:color="auto"/>
            <w:bottom w:val="none" w:sz="0" w:space="0" w:color="auto"/>
            <w:right w:val="none" w:sz="0" w:space="0" w:color="auto"/>
          </w:divBdr>
        </w:div>
        <w:div w:id="1546140265">
          <w:marLeft w:val="0"/>
          <w:marRight w:val="0"/>
          <w:marTop w:val="0"/>
          <w:marBottom w:val="0"/>
          <w:divBdr>
            <w:top w:val="none" w:sz="0" w:space="0" w:color="auto"/>
            <w:left w:val="none" w:sz="0" w:space="0" w:color="auto"/>
            <w:bottom w:val="none" w:sz="0" w:space="0" w:color="auto"/>
            <w:right w:val="none" w:sz="0" w:space="0" w:color="auto"/>
          </w:divBdr>
        </w:div>
        <w:div w:id="1651518220">
          <w:marLeft w:val="0"/>
          <w:marRight w:val="0"/>
          <w:marTop w:val="0"/>
          <w:marBottom w:val="0"/>
          <w:divBdr>
            <w:top w:val="none" w:sz="0" w:space="0" w:color="auto"/>
            <w:left w:val="none" w:sz="0" w:space="0" w:color="auto"/>
            <w:bottom w:val="none" w:sz="0" w:space="0" w:color="auto"/>
            <w:right w:val="none" w:sz="0" w:space="0" w:color="auto"/>
          </w:divBdr>
        </w:div>
        <w:div w:id="1720592903">
          <w:marLeft w:val="0"/>
          <w:marRight w:val="0"/>
          <w:marTop w:val="0"/>
          <w:marBottom w:val="0"/>
          <w:divBdr>
            <w:top w:val="none" w:sz="0" w:space="0" w:color="auto"/>
            <w:left w:val="none" w:sz="0" w:space="0" w:color="auto"/>
            <w:bottom w:val="none" w:sz="0" w:space="0" w:color="auto"/>
            <w:right w:val="none" w:sz="0" w:space="0" w:color="auto"/>
          </w:divBdr>
        </w:div>
        <w:div w:id="1872450096">
          <w:marLeft w:val="0"/>
          <w:marRight w:val="0"/>
          <w:marTop w:val="0"/>
          <w:marBottom w:val="0"/>
          <w:divBdr>
            <w:top w:val="none" w:sz="0" w:space="0" w:color="auto"/>
            <w:left w:val="none" w:sz="0" w:space="0" w:color="auto"/>
            <w:bottom w:val="none" w:sz="0" w:space="0" w:color="auto"/>
            <w:right w:val="none" w:sz="0" w:space="0" w:color="auto"/>
          </w:divBdr>
        </w:div>
        <w:div w:id="1903445404">
          <w:marLeft w:val="0"/>
          <w:marRight w:val="0"/>
          <w:marTop w:val="0"/>
          <w:marBottom w:val="0"/>
          <w:divBdr>
            <w:top w:val="none" w:sz="0" w:space="0" w:color="auto"/>
            <w:left w:val="none" w:sz="0" w:space="0" w:color="auto"/>
            <w:bottom w:val="none" w:sz="0" w:space="0" w:color="auto"/>
            <w:right w:val="none" w:sz="0" w:space="0" w:color="auto"/>
          </w:divBdr>
        </w:div>
        <w:div w:id="1935741983">
          <w:marLeft w:val="0"/>
          <w:marRight w:val="0"/>
          <w:marTop w:val="0"/>
          <w:marBottom w:val="0"/>
          <w:divBdr>
            <w:top w:val="none" w:sz="0" w:space="0" w:color="auto"/>
            <w:left w:val="none" w:sz="0" w:space="0" w:color="auto"/>
            <w:bottom w:val="none" w:sz="0" w:space="0" w:color="auto"/>
            <w:right w:val="none" w:sz="0" w:space="0" w:color="auto"/>
          </w:divBdr>
        </w:div>
      </w:divsChild>
    </w:div>
    <w:div w:id="359820772">
      <w:bodyDiv w:val="1"/>
      <w:marLeft w:val="0"/>
      <w:marRight w:val="0"/>
      <w:marTop w:val="0"/>
      <w:marBottom w:val="0"/>
      <w:divBdr>
        <w:top w:val="none" w:sz="0" w:space="0" w:color="auto"/>
        <w:left w:val="none" w:sz="0" w:space="0" w:color="auto"/>
        <w:bottom w:val="none" w:sz="0" w:space="0" w:color="auto"/>
        <w:right w:val="none" w:sz="0" w:space="0" w:color="auto"/>
      </w:divBdr>
    </w:div>
    <w:div w:id="389692732">
      <w:bodyDiv w:val="1"/>
      <w:marLeft w:val="0"/>
      <w:marRight w:val="0"/>
      <w:marTop w:val="0"/>
      <w:marBottom w:val="0"/>
      <w:divBdr>
        <w:top w:val="none" w:sz="0" w:space="0" w:color="auto"/>
        <w:left w:val="none" w:sz="0" w:space="0" w:color="auto"/>
        <w:bottom w:val="none" w:sz="0" w:space="0" w:color="auto"/>
        <w:right w:val="none" w:sz="0" w:space="0" w:color="auto"/>
      </w:divBdr>
    </w:div>
    <w:div w:id="440150230">
      <w:bodyDiv w:val="1"/>
      <w:marLeft w:val="0"/>
      <w:marRight w:val="0"/>
      <w:marTop w:val="0"/>
      <w:marBottom w:val="0"/>
      <w:divBdr>
        <w:top w:val="none" w:sz="0" w:space="0" w:color="auto"/>
        <w:left w:val="none" w:sz="0" w:space="0" w:color="auto"/>
        <w:bottom w:val="none" w:sz="0" w:space="0" w:color="auto"/>
        <w:right w:val="none" w:sz="0" w:space="0" w:color="auto"/>
      </w:divBdr>
      <w:divsChild>
        <w:div w:id="583495461">
          <w:marLeft w:val="0"/>
          <w:marRight w:val="0"/>
          <w:marTop w:val="0"/>
          <w:marBottom w:val="0"/>
          <w:divBdr>
            <w:top w:val="none" w:sz="0" w:space="0" w:color="auto"/>
            <w:left w:val="none" w:sz="0" w:space="0" w:color="auto"/>
            <w:bottom w:val="none" w:sz="0" w:space="0" w:color="auto"/>
            <w:right w:val="none" w:sz="0" w:space="0" w:color="auto"/>
          </w:divBdr>
        </w:div>
        <w:div w:id="113057683">
          <w:marLeft w:val="0"/>
          <w:marRight w:val="0"/>
          <w:marTop w:val="0"/>
          <w:marBottom w:val="0"/>
          <w:divBdr>
            <w:top w:val="none" w:sz="0" w:space="0" w:color="auto"/>
            <w:left w:val="none" w:sz="0" w:space="0" w:color="auto"/>
            <w:bottom w:val="none" w:sz="0" w:space="0" w:color="auto"/>
            <w:right w:val="none" w:sz="0" w:space="0" w:color="auto"/>
          </w:divBdr>
        </w:div>
        <w:div w:id="1357081128">
          <w:marLeft w:val="0"/>
          <w:marRight w:val="0"/>
          <w:marTop w:val="0"/>
          <w:marBottom w:val="0"/>
          <w:divBdr>
            <w:top w:val="none" w:sz="0" w:space="0" w:color="auto"/>
            <w:left w:val="none" w:sz="0" w:space="0" w:color="auto"/>
            <w:bottom w:val="none" w:sz="0" w:space="0" w:color="auto"/>
            <w:right w:val="none" w:sz="0" w:space="0" w:color="auto"/>
          </w:divBdr>
        </w:div>
      </w:divsChild>
    </w:div>
    <w:div w:id="503015348">
      <w:bodyDiv w:val="1"/>
      <w:marLeft w:val="0"/>
      <w:marRight w:val="0"/>
      <w:marTop w:val="0"/>
      <w:marBottom w:val="0"/>
      <w:divBdr>
        <w:top w:val="none" w:sz="0" w:space="0" w:color="auto"/>
        <w:left w:val="none" w:sz="0" w:space="0" w:color="auto"/>
        <w:bottom w:val="none" w:sz="0" w:space="0" w:color="auto"/>
        <w:right w:val="none" w:sz="0" w:space="0" w:color="auto"/>
      </w:divBdr>
      <w:divsChild>
        <w:div w:id="1594053084">
          <w:marLeft w:val="0"/>
          <w:marRight w:val="0"/>
          <w:marTop w:val="0"/>
          <w:marBottom w:val="0"/>
          <w:divBdr>
            <w:top w:val="none" w:sz="0" w:space="0" w:color="auto"/>
            <w:left w:val="none" w:sz="0" w:space="0" w:color="auto"/>
            <w:bottom w:val="none" w:sz="0" w:space="0" w:color="auto"/>
            <w:right w:val="none" w:sz="0" w:space="0" w:color="auto"/>
          </w:divBdr>
        </w:div>
        <w:div w:id="50424100">
          <w:marLeft w:val="0"/>
          <w:marRight w:val="0"/>
          <w:marTop w:val="0"/>
          <w:marBottom w:val="0"/>
          <w:divBdr>
            <w:top w:val="none" w:sz="0" w:space="0" w:color="auto"/>
            <w:left w:val="none" w:sz="0" w:space="0" w:color="auto"/>
            <w:bottom w:val="none" w:sz="0" w:space="0" w:color="auto"/>
            <w:right w:val="none" w:sz="0" w:space="0" w:color="auto"/>
          </w:divBdr>
        </w:div>
        <w:div w:id="856432463">
          <w:marLeft w:val="0"/>
          <w:marRight w:val="0"/>
          <w:marTop w:val="0"/>
          <w:marBottom w:val="0"/>
          <w:divBdr>
            <w:top w:val="none" w:sz="0" w:space="0" w:color="auto"/>
            <w:left w:val="none" w:sz="0" w:space="0" w:color="auto"/>
            <w:bottom w:val="none" w:sz="0" w:space="0" w:color="auto"/>
            <w:right w:val="none" w:sz="0" w:space="0" w:color="auto"/>
          </w:divBdr>
        </w:div>
      </w:divsChild>
    </w:div>
    <w:div w:id="532886159">
      <w:bodyDiv w:val="1"/>
      <w:marLeft w:val="0"/>
      <w:marRight w:val="0"/>
      <w:marTop w:val="0"/>
      <w:marBottom w:val="0"/>
      <w:divBdr>
        <w:top w:val="none" w:sz="0" w:space="0" w:color="auto"/>
        <w:left w:val="none" w:sz="0" w:space="0" w:color="auto"/>
        <w:bottom w:val="none" w:sz="0" w:space="0" w:color="auto"/>
        <w:right w:val="none" w:sz="0" w:space="0" w:color="auto"/>
      </w:divBdr>
      <w:divsChild>
        <w:div w:id="863984489">
          <w:marLeft w:val="0"/>
          <w:marRight w:val="0"/>
          <w:marTop w:val="0"/>
          <w:marBottom w:val="0"/>
          <w:divBdr>
            <w:top w:val="none" w:sz="0" w:space="0" w:color="auto"/>
            <w:left w:val="none" w:sz="0" w:space="0" w:color="auto"/>
            <w:bottom w:val="none" w:sz="0" w:space="0" w:color="auto"/>
            <w:right w:val="none" w:sz="0" w:space="0" w:color="auto"/>
          </w:divBdr>
        </w:div>
        <w:div w:id="1882983606">
          <w:marLeft w:val="0"/>
          <w:marRight w:val="0"/>
          <w:marTop w:val="0"/>
          <w:marBottom w:val="0"/>
          <w:divBdr>
            <w:top w:val="none" w:sz="0" w:space="0" w:color="auto"/>
            <w:left w:val="none" w:sz="0" w:space="0" w:color="auto"/>
            <w:bottom w:val="none" w:sz="0" w:space="0" w:color="auto"/>
            <w:right w:val="none" w:sz="0" w:space="0" w:color="auto"/>
          </w:divBdr>
        </w:div>
        <w:div w:id="866408982">
          <w:marLeft w:val="0"/>
          <w:marRight w:val="0"/>
          <w:marTop w:val="0"/>
          <w:marBottom w:val="0"/>
          <w:divBdr>
            <w:top w:val="none" w:sz="0" w:space="0" w:color="auto"/>
            <w:left w:val="none" w:sz="0" w:space="0" w:color="auto"/>
            <w:bottom w:val="none" w:sz="0" w:space="0" w:color="auto"/>
            <w:right w:val="none" w:sz="0" w:space="0" w:color="auto"/>
          </w:divBdr>
        </w:div>
      </w:divsChild>
    </w:div>
    <w:div w:id="686761272">
      <w:bodyDiv w:val="1"/>
      <w:marLeft w:val="0"/>
      <w:marRight w:val="0"/>
      <w:marTop w:val="0"/>
      <w:marBottom w:val="0"/>
      <w:divBdr>
        <w:top w:val="none" w:sz="0" w:space="0" w:color="auto"/>
        <w:left w:val="none" w:sz="0" w:space="0" w:color="auto"/>
        <w:bottom w:val="none" w:sz="0" w:space="0" w:color="auto"/>
        <w:right w:val="none" w:sz="0" w:space="0" w:color="auto"/>
      </w:divBdr>
      <w:divsChild>
        <w:div w:id="1299534598">
          <w:marLeft w:val="0"/>
          <w:marRight w:val="0"/>
          <w:marTop w:val="0"/>
          <w:marBottom w:val="0"/>
          <w:divBdr>
            <w:top w:val="none" w:sz="0" w:space="0" w:color="auto"/>
            <w:left w:val="none" w:sz="0" w:space="0" w:color="auto"/>
            <w:bottom w:val="none" w:sz="0" w:space="0" w:color="auto"/>
            <w:right w:val="none" w:sz="0" w:space="0" w:color="auto"/>
          </w:divBdr>
        </w:div>
        <w:div w:id="920800719">
          <w:marLeft w:val="0"/>
          <w:marRight w:val="0"/>
          <w:marTop w:val="0"/>
          <w:marBottom w:val="0"/>
          <w:divBdr>
            <w:top w:val="none" w:sz="0" w:space="0" w:color="auto"/>
            <w:left w:val="none" w:sz="0" w:space="0" w:color="auto"/>
            <w:bottom w:val="none" w:sz="0" w:space="0" w:color="auto"/>
            <w:right w:val="none" w:sz="0" w:space="0" w:color="auto"/>
          </w:divBdr>
        </w:div>
        <w:div w:id="629820112">
          <w:marLeft w:val="0"/>
          <w:marRight w:val="0"/>
          <w:marTop w:val="0"/>
          <w:marBottom w:val="0"/>
          <w:divBdr>
            <w:top w:val="none" w:sz="0" w:space="0" w:color="auto"/>
            <w:left w:val="none" w:sz="0" w:space="0" w:color="auto"/>
            <w:bottom w:val="none" w:sz="0" w:space="0" w:color="auto"/>
            <w:right w:val="none" w:sz="0" w:space="0" w:color="auto"/>
          </w:divBdr>
        </w:div>
      </w:divsChild>
    </w:div>
    <w:div w:id="790436608">
      <w:bodyDiv w:val="1"/>
      <w:marLeft w:val="0"/>
      <w:marRight w:val="0"/>
      <w:marTop w:val="0"/>
      <w:marBottom w:val="0"/>
      <w:divBdr>
        <w:top w:val="none" w:sz="0" w:space="0" w:color="auto"/>
        <w:left w:val="none" w:sz="0" w:space="0" w:color="auto"/>
        <w:bottom w:val="none" w:sz="0" w:space="0" w:color="auto"/>
        <w:right w:val="none" w:sz="0" w:space="0" w:color="auto"/>
      </w:divBdr>
    </w:div>
    <w:div w:id="839001519">
      <w:bodyDiv w:val="1"/>
      <w:marLeft w:val="0"/>
      <w:marRight w:val="0"/>
      <w:marTop w:val="0"/>
      <w:marBottom w:val="0"/>
      <w:divBdr>
        <w:top w:val="none" w:sz="0" w:space="0" w:color="auto"/>
        <w:left w:val="none" w:sz="0" w:space="0" w:color="auto"/>
        <w:bottom w:val="none" w:sz="0" w:space="0" w:color="auto"/>
        <w:right w:val="none" w:sz="0" w:space="0" w:color="auto"/>
      </w:divBdr>
      <w:divsChild>
        <w:div w:id="1508013539">
          <w:marLeft w:val="0"/>
          <w:marRight w:val="0"/>
          <w:marTop w:val="0"/>
          <w:marBottom w:val="0"/>
          <w:divBdr>
            <w:top w:val="none" w:sz="0" w:space="0" w:color="auto"/>
            <w:left w:val="none" w:sz="0" w:space="0" w:color="auto"/>
            <w:bottom w:val="none" w:sz="0" w:space="0" w:color="auto"/>
            <w:right w:val="none" w:sz="0" w:space="0" w:color="auto"/>
          </w:divBdr>
        </w:div>
        <w:div w:id="1017191329">
          <w:marLeft w:val="0"/>
          <w:marRight w:val="0"/>
          <w:marTop w:val="0"/>
          <w:marBottom w:val="0"/>
          <w:divBdr>
            <w:top w:val="none" w:sz="0" w:space="0" w:color="auto"/>
            <w:left w:val="none" w:sz="0" w:space="0" w:color="auto"/>
            <w:bottom w:val="none" w:sz="0" w:space="0" w:color="auto"/>
            <w:right w:val="none" w:sz="0" w:space="0" w:color="auto"/>
          </w:divBdr>
        </w:div>
        <w:div w:id="1903562351">
          <w:marLeft w:val="0"/>
          <w:marRight w:val="0"/>
          <w:marTop w:val="0"/>
          <w:marBottom w:val="0"/>
          <w:divBdr>
            <w:top w:val="none" w:sz="0" w:space="0" w:color="auto"/>
            <w:left w:val="none" w:sz="0" w:space="0" w:color="auto"/>
            <w:bottom w:val="none" w:sz="0" w:space="0" w:color="auto"/>
            <w:right w:val="none" w:sz="0" w:space="0" w:color="auto"/>
          </w:divBdr>
        </w:div>
      </w:divsChild>
    </w:div>
    <w:div w:id="895435745">
      <w:bodyDiv w:val="1"/>
      <w:marLeft w:val="0"/>
      <w:marRight w:val="0"/>
      <w:marTop w:val="0"/>
      <w:marBottom w:val="0"/>
      <w:divBdr>
        <w:top w:val="none" w:sz="0" w:space="0" w:color="auto"/>
        <w:left w:val="none" w:sz="0" w:space="0" w:color="auto"/>
        <w:bottom w:val="none" w:sz="0" w:space="0" w:color="auto"/>
        <w:right w:val="none" w:sz="0" w:space="0" w:color="auto"/>
      </w:divBdr>
    </w:div>
    <w:div w:id="922766165">
      <w:bodyDiv w:val="1"/>
      <w:marLeft w:val="0"/>
      <w:marRight w:val="0"/>
      <w:marTop w:val="0"/>
      <w:marBottom w:val="0"/>
      <w:divBdr>
        <w:top w:val="none" w:sz="0" w:space="0" w:color="auto"/>
        <w:left w:val="none" w:sz="0" w:space="0" w:color="auto"/>
        <w:bottom w:val="none" w:sz="0" w:space="0" w:color="auto"/>
        <w:right w:val="none" w:sz="0" w:space="0" w:color="auto"/>
      </w:divBdr>
      <w:divsChild>
        <w:div w:id="79106557">
          <w:marLeft w:val="-120"/>
          <w:marRight w:val="0"/>
          <w:marTop w:val="0"/>
          <w:marBottom w:val="0"/>
          <w:divBdr>
            <w:top w:val="none" w:sz="0" w:space="0" w:color="auto"/>
            <w:left w:val="none" w:sz="0" w:space="0" w:color="auto"/>
            <w:bottom w:val="none" w:sz="0" w:space="0" w:color="auto"/>
            <w:right w:val="none" w:sz="0" w:space="0" w:color="auto"/>
          </w:divBdr>
        </w:div>
      </w:divsChild>
    </w:div>
    <w:div w:id="940063818">
      <w:bodyDiv w:val="1"/>
      <w:marLeft w:val="0"/>
      <w:marRight w:val="0"/>
      <w:marTop w:val="0"/>
      <w:marBottom w:val="0"/>
      <w:divBdr>
        <w:top w:val="none" w:sz="0" w:space="0" w:color="auto"/>
        <w:left w:val="none" w:sz="0" w:space="0" w:color="auto"/>
        <w:bottom w:val="none" w:sz="0" w:space="0" w:color="auto"/>
        <w:right w:val="none" w:sz="0" w:space="0" w:color="auto"/>
      </w:divBdr>
    </w:div>
    <w:div w:id="952713888">
      <w:bodyDiv w:val="1"/>
      <w:marLeft w:val="0"/>
      <w:marRight w:val="0"/>
      <w:marTop w:val="0"/>
      <w:marBottom w:val="0"/>
      <w:divBdr>
        <w:top w:val="none" w:sz="0" w:space="0" w:color="auto"/>
        <w:left w:val="none" w:sz="0" w:space="0" w:color="auto"/>
        <w:bottom w:val="none" w:sz="0" w:space="0" w:color="auto"/>
        <w:right w:val="none" w:sz="0" w:space="0" w:color="auto"/>
      </w:divBdr>
    </w:div>
    <w:div w:id="998539100">
      <w:bodyDiv w:val="1"/>
      <w:marLeft w:val="0"/>
      <w:marRight w:val="0"/>
      <w:marTop w:val="0"/>
      <w:marBottom w:val="0"/>
      <w:divBdr>
        <w:top w:val="none" w:sz="0" w:space="0" w:color="auto"/>
        <w:left w:val="none" w:sz="0" w:space="0" w:color="auto"/>
        <w:bottom w:val="none" w:sz="0" w:space="0" w:color="auto"/>
        <w:right w:val="none" w:sz="0" w:space="0" w:color="auto"/>
      </w:divBdr>
    </w:div>
    <w:div w:id="1026906740">
      <w:bodyDiv w:val="1"/>
      <w:marLeft w:val="0"/>
      <w:marRight w:val="0"/>
      <w:marTop w:val="0"/>
      <w:marBottom w:val="0"/>
      <w:divBdr>
        <w:top w:val="none" w:sz="0" w:space="0" w:color="auto"/>
        <w:left w:val="none" w:sz="0" w:space="0" w:color="auto"/>
        <w:bottom w:val="none" w:sz="0" w:space="0" w:color="auto"/>
        <w:right w:val="none" w:sz="0" w:space="0" w:color="auto"/>
      </w:divBdr>
    </w:div>
    <w:div w:id="1027098160">
      <w:bodyDiv w:val="1"/>
      <w:marLeft w:val="0"/>
      <w:marRight w:val="0"/>
      <w:marTop w:val="0"/>
      <w:marBottom w:val="0"/>
      <w:divBdr>
        <w:top w:val="none" w:sz="0" w:space="0" w:color="auto"/>
        <w:left w:val="none" w:sz="0" w:space="0" w:color="auto"/>
        <w:bottom w:val="none" w:sz="0" w:space="0" w:color="auto"/>
        <w:right w:val="none" w:sz="0" w:space="0" w:color="auto"/>
      </w:divBdr>
      <w:divsChild>
        <w:div w:id="959801059">
          <w:marLeft w:val="0"/>
          <w:marRight w:val="0"/>
          <w:marTop w:val="0"/>
          <w:marBottom w:val="0"/>
          <w:divBdr>
            <w:top w:val="none" w:sz="0" w:space="0" w:color="auto"/>
            <w:left w:val="none" w:sz="0" w:space="0" w:color="auto"/>
            <w:bottom w:val="none" w:sz="0" w:space="0" w:color="auto"/>
            <w:right w:val="none" w:sz="0" w:space="0" w:color="auto"/>
          </w:divBdr>
        </w:div>
        <w:div w:id="839975038">
          <w:marLeft w:val="0"/>
          <w:marRight w:val="0"/>
          <w:marTop w:val="0"/>
          <w:marBottom w:val="0"/>
          <w:divBdr>
            <w:top w:val="none" w:sz="0" w:space="0" w:color="auto"/>
            <w:left w:val="none" w:sz="0" w:space="0" w:color="auto"/>
            <w:bottom w:val="none" w:sz="0" w:space="0" w:color="auto"/>
            <w:right w:val="none" w:sz="0" w:space="0" w:color="auto"/>
          </w:divBdr>
        </w:div>
        <w:div w:id="1741367077">
          <w:marLeft w:val="0"/>
          <w:marRight w:val="0"/>
          <w:marTop w:val="0"/>
          <w:marBottom w:val="0"/>
          <w:divBdr>
            <w:top w:val="none" w:sz="0" w:space="0" w:color="auto"/>
            <w:left w:val="none" w:sz="0" w:space="0" w:color="auto"/>
            <w:bottom w:val="none" w:sz="0" w:space="0" w:color="auto"/>
            <w:right w:val="none" w:sz="0" w:space="0" w:color="auto"/>
          </w:divBdr>
        </w:div>
      </w:divsChild>
    </w:div>
    <w:div w:id="1152453104">
      <w:bodyDiv w:val="1"/>
      <w:marLeft w:val="0"/>
      <w:marRight w:val="0"/>
      <w:marTop w:val="0"/>
      <w:marBottom w:val="0"/>
      <w:divBdr>
        <w:top w:val="none" w:sz="0" w:space="0" w:color="auto"/>
        <w:left w:val="none" w:sz="0" w:space="0" w:color="auto"/>
        <w:bottom w:val="none" w:sz="0" w:space="0" w:color="auto"/>
        <w:right w:val="none" w:sz="0" w:space="0" w:color="auto"/>
      </w:divBdr>
      <w:divsChild>
        <w:div w:id="206113550">
          <w:marLeft w:val="0"/>
          <w:marRight w:val="0"/>
          <w:marTop w:val="0"/>
          <w:marBottom w:val="0"/>
          <w:divBdr>
            <w:top w:val="none" w:sz="0" w:space="0" w:color="auto"/>
            <w:left w:val="none" w:sz="0" w:space="0" w:color="auto"/>
            <w:bottom w:val="none" w:sz="0" w:space="0" w:color="auto"/>
            <w:right w:val="none" w:sz="0" w:space="0" w:color="auto"/>
          </w:divBdr>
        </w:div>
        <w:div w:id="356465650">
          <w:marLeft w:val="0"/>
          <w:marRight w:val="0"/>
          <w:marTop w:val="0"/>
          <w:marBottom w:val="0"/>
          <w:divBdr>
            <w:top w:val="none" w:sz="0" w:space="0" w:color="auto"/>
            <w:left w:val="none" w:sz="0" w:space="0" w:color="auto"/>
            <w:bottom w:val="none" w:sz="0" w:space="0" w:color="auto"/>
            <w:right w:val="none" w:sz="0" w:space="0" w:color="auto"/>
          </w:divBdr>
        </w:div>
        <w:div w:id="1149591414">
          <w:marLeft w:val="0"/>
          <w:marRight w:val="0"/>
          <w:marTop w:val="0"/>
          <w:marBottom w:val="0"/>
          <w:divBdr>
            <w:top w:val="none" w:sz="0" w:space="0" w:color="auto"/>
            <w:left w:val="none" w:sz="0" w:space="0" w:color="auto"/>
            <w:bottom w:val="none" w:sz="0" w:space="0" w:color="auto"/>
            <w:right w:val="none" w:sz="0" w:space="0" w:color="auto"/>
          </w:divBdr>
        </w:div>
      </w:divsChild>
    </w:div>
    <w:div w:id="1253321752">
      <w:bodyDiv w:val="1"/>
      <w:marLeft w:val="0"/>
      <w:marRight w:val="0"/>
      <w:marTop w:val="0"/>
      <w:marBottom w:val="0"/>
      <w:divBdr>
        <w:top w:val="none" w:sz="0" w:space="0" w:color="auto"/>
        <w:left w:val="none" w:sz="0" w:space="0" w:color="auto"/>
        <w:bottom w:val="none" w:sz="0" w:space="0" w:color="auto"/>
        <w:right w:val="none" w:sz="0" w:space="0" w:color="auto"/>
      </w:divBdr>
    </w:div>
    <w:div w:id="1280793114">
      <w:bodyDiv w:val="1"/>
      <w:marLeft w:val="0"/>
      <w:marRight w:val="0"/>
      <w:marTop w:val="0"/>
      <w:marBottom w:val="0"/>
      <w:divBdr>
        <w:top w:val="none" w:sz="0" w:space="0" w:color="auto"/>
        <w:left w:val="none" w:sz="0" w:space="0" w:color="auto"/>
        <w:bottom w:val="none" w:sz="0" w:space="0" w:color="auto"/>
        <w:right w:val="none" w:sz="0" w:space="0" w:color="auto"/>
      </w:divBdr>
      <w:divsChild>
        <w:div w:id="2057965667">
          <w:marLeft w:val="0"/>
          <w:marRight w:val="0"/>
          <w:marTop w:val="0"/>
          <w:marBottom w:val="0"/>
          <w:divBdr>
            <w:top w:val="none" w:sz="0" w:space="0" w:color="auto"/>
            <w:left w:val="none" w:sz="0" w:space="0" w:color="auto"/>
            <w:bottom w:val="none" w:sz="0" w:space="0" w:color="auto"/>
            <w:right w:val="none" w:sz="0" w:space="0" w:color="auto"/>
          </w:divBdr>
        </w:div>
        <w:div w:id="952173867">
          <w:marLeft w:val="0"/>
          <w:marRight w:val="0"/>
          <w:marTop w:val="0"/>
          <w:marBottom w:val="0"/>
          <w:divBdr>
            <w:top w:val="none" w:sz="0" w:space="0" w:color="auto"/>
            <w:left w:val="none" w:sz="0" w:space="0" w:color="auto"/>
            <w:bottom w:val="none" w:sz="0" w:space="0" w:color="auto"/>
            <w:right w:val="none" w:sz="0" w:space="0" w:color="auto"/>
          </w:divBdr>
        </w:div>
        <w:div w:id="1174568894">
          <w:marLeft w:val="0"/>
          <w:marRight w:val="0"/>
          <w:marTop w:val="0"/>
          <w:marBottom w:val="0"/>
          <w:divBdr>
            <w:top w:val="none" w:sz="0" w:space="0" w:color="auto"/>
            <w:left w:val="none" w:sz="0" w:space="0" w:color="auto"/>
            <w:bottom w:val="none" w:sz="0" w:space="0" w:color="auto"/>
            <w:right w:val="none" w:sz="0" w:space="0" w:color="auto"/>
          </w:divBdr>
        </w:div>
      </w:divsChild>
    </w:div>
    <w:div w:id="1308126917">
      <w:bodyDiv w:val="1"/>
      <w:marLeft w:val="0"/>
      <w:marRight w:val="0"/>
      <w:marTop w:val="0"/>
      <w:marBottom w:val="0"/>
      <w:divBdr>
        <w:top w:val="none" w:sz="0" w:space="0" w:color="auto"/>
        <w:left w:val="none" w:sz="0" w:space="0" w:color="auto"/>
        <w:bottom w:val="none" w:sz="0" w:space="0" w:color="auto"/>
        <w:right w:val="none" w:sz="0" w:space="0" w:color="auto"/>
      </w:divBdr>
    </w:div>
    <w:div w:id="1318532636">
      <w:bodyDiv w:val="1"/>
      <w:marLeft w:val="0"/>
      <w:marRight w:val="0"/>
      <w:marTop w:val="0"/>
      <w:marBottom w:val="0"/>
      <w:divBdr>
        <w:top w:val="none" w:sz="0" w:space="0" w:color="auto"/>
        <w:left w:val="none" w:sz="0" w:space="0" w:color="auto"/>
        <w:bottom w:val="none" w:sz="0" w:space="0" w:color="auto"/>
        <w:right w:val="none" w:sz="0" w:space="0" w:color="auto"/>
      </w:divBdr>
    </w:div>
    <w:div w:id="1377510350">
      <w:bodyDiv w:val="1"/>
      <w:marLeft w:val="0"/>
      <w:marRight w:val="0"/>
      <w:marTop w:val="0"/>
      <w:marBottom w:val="0"/>
      <w:divBdr>
        <w:top w:val="none" w:sz="0" w:space="0" w:color="auto"/>
        <w:left w:val="none" w:sz="0" w:space="0" w:color="auto"/>
        <w:bottom w:val="none" w:sz="0" w:space="0" w:color="auto"/>
        <w:right w:val="none" w:sz="0" w:space="0" w:color="auto"/>
      </w:divBdr>
    </w:div>
    <w:div w:id="1380520470">
      <w:bodyDiv w:val="1"/>
      <w:marLeft w:val="0"/>
      <w:marRight w:val="0"/>
      <w:marTop w:val="0"/>
      <w:marBottom w:val="0"/>
      <w:divBdr>
        <w:top w:val="none" w:sz="0" w:space="0" w:color="auto"/>
        <w:left w:val="none" w:sz="0" w:space="0" w:color="auto"/>
        <w:bottom w:val="none" w:sz="0" w:space="0" w:color="auto"/>
        <w:right w:val="none" w:sz="0" w:space="0" w:color="auto"/>
      </w:divBdr>
    </w:div>
    <w:div w:id="1440375611">
      <w:bodyDiv w:val="1"/>
      <w:marLeft w:val="0"/>
      <w:marRight w:val="0"/>
      <w:marTop w:val="0"/>
      <w:marBottom w:val="0"/>
      <w:divBdr>
        <w:top w:val="none" w:sz="0" w:space="0" w:color="auto"/>
        <w:left w:val="none" w:sz="0" w:space="0" w:color="auto"/>
        <w:bottom w:val="none" w:sz="0" w:space="0" w:color="auto"/>
        <w:right w:val="none" w:sz="0" w:space="0" w:color="auto"/>
      </w:divBdr>
    </w:div>
    <w:div w:id="1588271611">
      <w:bodyDiv w:val="1"/>
      <w:marLeft w:val="0"/>
      <w:marRight w:val="0"/>
      <w:marTop w:val="0"/>
      <w:marBottom w:val="0"/>
      <w:divBdr>
        <w:top w:val="none" w:sz="0" w:space="0" w:color="auto"/>
        <w:left w:val="none" w:sz="0" w:space="0" w:color="auto"/>
        <w:bottom w:val="none" w:sz="0" w:space="0" w:color="auto"/>
        <w:right w:val="none" w:sz="0" w:space="0" w:color="auto"/>
      </w:divBdr>
      <w:divsChild>
        <w:div w:id="2072727312">
          <w:marLeft w:val="0"/>
          <w:marRight w:val="0"/>
          <w:marTop w:val="0"/>
          <w:marBottom w:val="0"/>
          <w:divBdr>
            <w:top w:val="none" w:sz="0" w:space="0" w:color="auto"/>
            <w:left w:val="none" w:sz="0" w:space="0" w:color="auto"/>
            <w:bottom w:val="none" w:sz="0" w:space="0" w:color="auto"/>
            <w:right w:val="none" w:sz="0" w:space="0" w:color="auto"/>
          </w:divBdr>
        </w:div>
        <w:div w:id="980697649">
          <w:marLeft w:val="0"/>
          <w:marRight w:val="0"/>
          <w:marTop w:val="0"/>
          <w:marBottom w:val="0"/>
          <w:divBdr>
            <w:top w:val="none" w:sz="0" w:space="0" w:color="auto"/>
            <w:left w:val="none" w:sz="0" w:space="0" w:color="auto"/>
            <w:bottom w:val="none" w:sz="0" w:space="0" w:color="auto"/>
            <w:right w:val="none" w:sz="0" w:space="0" w:color="auto"/>
          </w:divBdr>
        </w:div>
        <w:div w:id="1545753835">
          <w:marLeft w:val="0"/>
          <w:marRight w:val="0"/>
          <w:marTop w:val="0"/>
          <w:marBottom w:val="0"/>
          <w:divBdr>
            <w:top w:val="none" w:sz="0" w:space="0" w:color="auto"/>
            <w:left w:val="none" w:sz="0" w:space="0" w:color="auto"/>
            <w:bottom w:val="none" w:sz="0" w:space="0" w:color="auto"/>
            <w:right w:val="none" w:sz="0" w:space="0" w:color="auto"/>
          </w:divBdr>
        </w:div>
      </w:divsChild>
    </w:div>
    <w:div w:id="1594431571">
      <w:bodyDiv w:val="1"/>
      <w:marLeft w:val="0"/>
      <w:marRight w:val="0"/>
      <w:marTop w:val="0"/>
      <w:marBottom w:val="0"/>
      <w:divBdr>
        <w:top w:val="none" w:sz="0" w:space="0" w:color="auto"/>
        <w:left w:val="none" w:sz="0" w:space="0" w:color="auto"/>
        <w:bottom w:val="none" w:sz="0" w:space="0" w:color="auto"/>
        <w:right w:val="none" w:sz="0" w:space="0" w:color="auto"/>
      </w:divBdr>
      <w:divsChild>
        <w:div w:id="1522742572">
          <w:marLeft w:val="-120"/>
          <w:marRight w:val="0"/>
          <w:marTop w:val="0"/>
          <w:marBottom w:val="0"/>
          <w:divBdr>
            <w:top w:val="none" w:sz="0" w:space="0" w:color="auto"/>
            <w:left w:val="none" w:sz="0" w:space="0" w:color="auto"/>
            <w:bottom w:val="none" w:sz="0" w:space="0" w:color="auto"/>
            <w:right w:val="none" w:sz="0" w:space="0" w:color="auto"/>
          </w:divBdr>
        </w:div>
      </w:divsChild>
    </w:div>
    <w:div w:id="1628663455">
      <w:bodyDiv w:val="1"/>
      <w:marLeft w:val="0"/>
      <w:marRight w:val="0"/>
      <w:marTop w:val="0"/>
      <w:marBottom w:val="0"/>
      <w:divBdr>
        <w:top w:val="none" w:sz="0" w:space="0" w:color="auto"/>
        <w:left w:val="none" w:sz="0" w:space="0" w:color="auto"/>
        <w:bottom w:val="none" w:sz="0" w:space="0" w:color="auto"/>
        <w:right w:val="none" w:sz="0" w:space="0" w:color="auto"/>
      </w:divBdr>
      <w:divsChild>
        <w:div w:id="656807713">
          <w:marLeft w:val="-120"/>
          <w:marRight w:val="0"/>
          <w:marTop w:val="0"/>
          <w:marBottom w:val="0"/>
          <w:divBdr>
            <w:top w:val="none" w:sz="0" w:space="0" w:color="auto"/>
            <w:left w:val="none" w:sz="0" w:space="0" w:color="auto"/>
            <w:bottom w:val="none" w:sz="0" w:space="0" w:color="auto"/>
            <w:right w:val="none" w:sz="0" w:space="0" w:color="auto"/>
          </w:divBdr>
        </w:div>
      </w:divsChild>
    </w:div>
    <w:div w:id="1839347485">
      <w:bodyDiv w:val="1"/>
      <w:marLeft w:val="0"/>
      <w:marRight w:val="0"/>
      <w:marTop w:val="0"/>
      <w:marBottom w:val="0"/>
      <w:divBdr>
        <w:top w:val="none" w:sz="0" w:space="0" w:color="auto"/>
        <w:left w:val="none" w:sz="0" w:space="0" w:color="auto"/>
        <w:bottom w:val="none" w:sz="0" w:space="0" w:color="auto"/>
        <w:right w:val="none" w:sz="0" w:space="0" w:color="auto"/>
      </w:divBdr>
      <w:divsChild>
        <w:div w:id="1686708703">
          <w:marLeft w:val="0"/>
          <w:marRight w:val="0"/>
          <w:marTop w:val="0"/>
          <w:marBottom w:val="0"/>
          <w:divBdr>
            <w:top w:val="none" w:sz="0" w:space="0" w:color="auto"/>
            <w:left w:val="none" w:sz="0" w:space="0" w:color="auto"/>
            <w:bottom w:val="none" w:sz="0" w:space="0" w:color="auto"/>
            <w:right w:val="none" w:sz="0" w:space="0" w:color="auto"/>
          </w:divBdr>
        </w:div>
        <w:div w:id="1896693842">
          <w:marLeft w:val="0"/>
          <w:marRight w:val="0"/>
          <w:marTop w:val="0"/>
          <w:marBottom w:val="0"/>
          <w:divBdr>
            <w:top w:val="none" w:sz="0" w:space="0" w:color="auto"/>
            <w:left w:val="none" w:sz="0" w:space="0" w:color="auto"/>
            <w:bottom w:val="none" w:sz="0" w:space="0" w:color="auto"/>
            <w:right w:val="none" w:sz="0" w:space="0" w:color="auto"/>
          </w:divBdr>
        </w:div>
        <w:div w:id="529882038">
          <w:marLeft w:val="0"/>
          <w:marRight w:val="0"/>
          <w:marTop w:val="0"/>
          <w:marBottom w:val="0"/>
          <w:divBdr>
            <w:top w:val="none" w:sz="0" w:space="0" w:color="auto"/>
            <w:left w:val="none" w:sz="0" w:space="0" w:color="auto"/>
            <w:bottom w:val="none" w:sz="0" w:space="0" w:color="auto"/>
            <w:right w:val="none" w:sz="0" w:space="0" w:color="auto"/>
          </w:divBdr>
        </w:div>
      </w:divsChild>
    </w:div>
    <w:div w:id="1839423305">
      <w:bodyDiv w:val="1"/>
      <w:marLeft w:val="0"/>
      <w:marRight w:val="0"/>
      <w:marTop w:val="0"/>
      <w:marBottom w:val="0"/>
      <w:divBdr>
        <w:top w:val="none" w:sz="0" w:space="0" w:color="auto"/>
        <w:left w:val="none" w:sz="0" w:space="0" w:color="auto"/>
        <w:bottom w:val="none" w:sz="0" w:space="0" w:color="auto"/>
        <w:right w:val="none" w:sz="0" w:space="0" w:color="auto"/>
      </w:divBdr>
      <w:divsChild>
        <w:div w:id="259795000">
          <w:marLeft w:val="-120"/>
          <w:marRight w:val="0"/>
          <w:marTop w:val="0"/>
          <w:marBottom w:val="0"/>
          <w:divBdr>
            <w:top w:val="none" w:sz="0" w:space="0" w:color="auto"/>
            <w:left w:val="none" w:sz="0" w:space="0" w:color="auto"/>
            <w:bottom w:val="none" w:sz="0" w:space="0" w:color="auto"/>
            <w:right w:val="none" w:sz="0" w:space="0" w:color="auto"/>
          </w:divBdr>
        </w:div>
      </w:divsChild>
    </w:div>
    <w:div w:id="1950316712">
      <w:bodyDiv w:val="1"/>
      <w:marLeft w:val="0"/>
      <w:marRight w:val="0"/>
      <w:marTop w:val="0"/>
      <w:marBottom w:val="0"/>
      <w:divBdr>
        <w:top w:val="none" w:sz="0" w:space="0" w:color="auto"/>
        <w:left w:val="none" w:sz="0" w:space="0" w:color="auto"/>
        <w:bottom w:val="none" w:sz="0" w:space="0" w:color="auto"/>
        <w:right w:val="none" w:sz="0" w:space="0" w:color="auto"/>
      </w:divBdr>
    </w:div>
    <w:div w:id="2033144988">
      <w:bodyDiv w:val="1"/>
      <w:marLeft w:val="0"/>
      <w:marRight w:val="0"/>
      <w:marTop w:val="0"/>
      <w:marBottom w:val="0"/>
      <w:divBdr>
        <w:top w:val="none" w:sz="0" w:space="0" w:color="auto"/>
        <w:left w:val="none" w:sz="0" w:space="0" w:color="auto"/>
        <w:bottom w:val="none" w:sz="0" w:space="0" w:color="auto"/>
        <w:right w:val="none" w:sz="0" w:space="0" w:color="auto"/>
      </w:divBdr>
    </w:div>
    <w:div w:id="206544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diagnostics16010025" TargetMode="External"/><Relationship Id="rId13"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ontrol" Target="activeX/activeX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3390/jfb16110426" TargetMode="External"/><Relationship Id="rId4" Type="http://schemas.openxmlformats.org/officeDocument/2006/relationships/webSettings" Target="webSettings.xml"/><Relationship Id="rId9" Type="http://schemas.openxmlformats.org/officeDocument/2006/relationships/hyperlink" Target="https://doi.org/10.3390/oral6010012" TargetMode="External"/><Relationship Id="rId14"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6</Pages>
  <Words>2848</Words>
  <Characters>16235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Curriculum vitae Europass</vt:lpstr>
    </vt:vector>
  </TitlesOfParts>
  <Company>ACPART</Company>
  <LinksUpToDate>false</LinksUpToDate>
  <CharactersWithSpaces>19045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Europass</dc:title>
  <dc:creator>PHT</dc:creator>
  <cp:lastModifiedBy>Windows User</cp:lastModifiedBy>
  <cp:revision>8</cp:revision>
  <cp:lastPrinted>2005-01-20T14:27:00Z</cp:lastPrinted>
  <dcterms:created xsi:type="dcterms:W3CDTF">2025-03-26T13:42:00Z</dcterms:created>
  <dcterms:modified xsi:type="dcterms:W3CDTF">2026-06-03T08:20:00Z</dcterms:modified>
</cp:coreProperties>
</file>