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FCAB6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33E0A014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4B69F1C3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3A6C9F28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742288C9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6BE67D41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046018BC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75A189FC" w14:textId="77777777" w:rsidR="00CA559A" w:rsidRPr="00C95675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79B29686" w14:textId="035340F6" w:rsidR="00842431" w:rsidRPr="00F17120" w:rsidRDefault="00F17120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b/>
          <w:bCs/>
          <w:sz w:val="22"/>
          <w:lang w:val="pt-BR"/>
        </w:rPr>
      </w:pPr>
      <w:proofErr w:type="spellStart"/>
      <w:r w:rsidRPr="00F17120">
        <w:rPr>
          <w:rFonts w:ascii="Times New Roman" w:hAnsi="Times New Roman"/>
          <w:b/>
          <w:bCs/>
          <w:sz w:val="22"/>
          <w:lang w:val="pt-BR"/>
        </w:rPr>
        <w:t>Adeverinței</w:t>
      </w:r>
      <w:proofErr w:type="spellEnd"/>
      <w:r w:rsidRPr="00F17120">
        <w:rPr>
          <w:rFonts w:ascii="Times New Roman" w:hAnsi="Times New Roman"/>
          <w:b/>
          <w:bCs/>
          <w:sz w:val="22"/>
          <w:lang w:val="pt-BR"/>
        </w:rPr>
        <w:t xml:space="preserve"> </w:t>
      </w:r>
      <w:proofErr w:type="spellStart"/>
      <w:r w:rsidRPr="00F17120">
        <w:rPr>
          <w:rFonts w:ascii="Times New Roman" w:hAnsi="Times New Roman"/>
          <w:b/>
          <w:bCs/>
          <w:sz w:val="22"/>
          <w:lang w:val="pt-BR"/>
        </w:rPr>
        <w:t>Școala</w:t>
      </w:r>
      <w:proofErr w:type="spellEnd"/>
      <w:r w:rsidRPr="00F17120">
        <w:rPr>
          <w:rFonts w:ascii="Times New Roman" w:hAnsi="Times New Roman"/>
          <w:b/>
          <w:bCs/>
          <w:sz w:val="22"/>
          <w:lang w:val="pt-BR"/>
        </w:rPr>
        <w:t xml:space="preserve"> </w:t>
      </w:r>
      <w:proofErr w:type="spellStart"/>
      <w:r w:rsidRPr="00F17120">
        <w:rPr>
          <w:rFonts w:ascii="Times New Roman" w:hAnsi="Times New Roman"/>
          <w:b/>
          <w:bCs/>
          <w:sz w:val="22"/>
          <w:lang w:val="pt-BR"/>
        </w:rPr>
        <w:t>Doctorală</w:t>
      </w:r>
      <w:proofErr w:type="spellEnd"/>
      <w:r w:rsidRPr="00F17120">
        <w:rPr>
          <w:rFonts w:ascii="Times New Roman" w:hAnsi="Times New Roman"/>
          <w:b/>
          <w:bCs/>
          <w:sz w:val="22"/>
          <w:lang w:val="pt-BR"/>
        </w:rPr>
        <w:t xml:space="preserve"> </w:t>
      </w:r>
      <w:proofErr w:type="spellStart"/>
      <w:r w:rsidRPr="00F17120">
        <w:rPr>
          <w:rFonts w:ascii="Times New Roman" w:hAnsi="Times New Roman"/>
          <w:b/>
          <w:bCs/>
          <w:sz w:val="22"/>
          <w:lang w:val="pt-BR"/>
        </w:rPr>
        <w:t>nr</w:t>
      </w:r>
      <w:proofErr w:type="spellEnd"/>
      <w:r w:rsidRPr="00F17120">
        <w:rPr>
          <w:rFonts w:ascii="Times New Roman" w:hAnsi="Times New Roman"/>
          <w:b/>
          <w:bCs/>
          <w:sz w:val="22"/>
          <w:lang w:val="pt-BR"/>
        </w:rPr>
        <w:t xml:space="preserve"> 991/05.05.2026</w:t>
      </w:r>
    </w:p>
    <w:p w14:paraId="4A9A097D" w14:textId="77777777" w:rsidR="00F17120" w:rsidRPr="00C95675" w:rsidRDefault="00F17120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sz w:val="22"/>
          <w:lang w:val="pt-BR"/>
        </w:rPr>
      </w:pPr>
    </w:p>
    <w:p w14:paraId="6E7B332A" w14:textId="1B5CC778" w:rsidR="00842431" w:rsidRPr="00842431" w:rsidRDefault="00CA559A" w:rsidP="00842431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7B471730" w14:textId="77777777" w:rsidR="00197D5E" w:rsidRDefault="00197D5E" w:rsidP="00842431">
      <w:pPr>
        <w:pStyle w:val="ListParagraph"/>
        <w:spacing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2"/>
          <w:lang w:val="fr-FR"/>
        </w:rPr>
      </w:pPr>
    </w:p>
    <w:p w14:paraId="7D1F36CC" w14:textId="02EDE3C1" w:rsidR="00842431" w:rsidRDefault="00197D5E" w:rsidP="00842431">
      <w:pPr>
        <w:pStyle w:val="ListParagraph"/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r>
        <w:rPr>
          <w:rFonts w:ascii="Times New Roman" w:hAnsi="Times New Roman"/>
          <w:b/>
          <w:bCs/>
          <w:color w:val="000000"/>
          <w:sz w:val="22"/>
          <w:lang w:val="fr-FR"/>
        </w:rPr>
        <w:t xml:space="preserve"> Certificat de </w:t>
      </w:r>
      <w:proofErr w:type="spellStart"/>
      <w:r>
        <w:rPr>
          <w:rFonts w:ascii="Times New Roman" w:hAnsi="Times New Roman"/>
          <w:b/>
          <w:bCs/>
          <w:color w:val="000000"/>
          <w:sz w:val="22"/>
          <w:lang w:val="fr-FR"/>
        </w:rPr>
        <w:t>m</w:t>
      </w:r>
      <w:r w:rsidR="00842431" w:rsidRPr="00842431">
        <w:rPr>
          <w:rFonts w:ascii="Times New Roman" w:hAnsi="Times New Roman"/>
          <w:b/>
          <w:bCs/>
          <w:color w:val="000000"/>
          <w:sz w:val="22"/>
          <w:lang w:val="fr-FR"/>
        </w:rPr>
        <w:t>edic</w:t>
      </w:r>
      <w:proofErr w:type="spellEnd"/>
      <w:r w:rsidR="00842431" w:rsidRPr="00842431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</w:t>
      </w:r>
      <w:proofErr w:type="spellStart"/>
      <w:r w:rsidR="00842431" w:rsidRPr="00842431">
        <w:rPr>
          <w:rFonts w:ascii="Times New Roman" w:hAnsi="Times New Roman"/>
          <w:b/>
          <w:bCs/>
          <w:color w:val="000000"/>
          <w:sz w:val="22"/>
          <w:lang w:val="fr-FR"/>
        </w:rPr>
        <w:t>specialist</w:t>
      </w:r>
      <w:proofErr w:type="spellEnd"/>
      <w:r w:rsidR="00842431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="00842431">
        <w:rPr>
          <w:rFonts w:ascii="Times New Roman" w:hAnsi="Times New Roman"/>
          <w:color w:val="000000"/>
          <w:sz w:val="22"/>
          <w:lang w:val="fr-FR"/>
        </w:rPr>
        <w:t>Medicină</w:t>
      </w:r>
      <w:proofErr w:type="spellEnd"/>
      <w:r w:rsidR="00842431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="00842431">
        <w:rPr>
          <w:rFonts w:ascii="Times New Roman" w:hAnsi="Times New Roman"/>
          <w:color w:val="000000"/>
          <w:sz w:val="22"/>
          <w:lang w:val="fr-FR"/>
        </w:rPr>
        <w:t>Urgență</w:t>
      </w:r>
      <w:proofErr w:type="spellEnd"/>
      <w:r w:rsidR="00842431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="00842431">
        <w:rPr>
          <w:rFonts w:ascii="Times New Roman" w:hAnsi="Times New Roman"/>
          <w:color w:val="000000"/>
          <w:sz w:val="22"/>
          <w:lang w:val="fr-FR"/>
        </w:rPr>
        <w:t>confirmat</w:t>
      </w:r>
      <w:proofErr w:type="spellEnd"/>
      <w:r w:rsidR="00842431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="00842431">
        <w:rPr>
          <w:rFonts w:ascii="Times New Roman" w:hAnsi="Times New Roman"/>
          <w:color w:val="000000"/>
          <w:sz w:val="22"/>
          <w:lang w:val="fr-FR"/>
        </w:rPr>
        <w:t>prin</w:t>
      </w:r>
      <w:proofErr w:type="spellEnd"/>
      <w:r w:rsidR="00842431">
        <w:rPr>
          <w:rFonts w:ascii="Times New Roman" w:hAnsi="Times New Roman"/>
          <w:color w:val="000000"/>
          <w:sz w:val="22"/>
          <w:lang w:val="fr-FR"/>
        </w:rPr>
        <w:t xml:space="preserve"> OMS nr 661/28.02.2025</w:t>
      </w:r>
    </w:p>
    <w:p w14:paraId="0F6841D3" w14:textId="77777777" w:rsidR="00842431" w:rsidRDefault="00842431" w:rsidP="00842431">
      <w:pPr>
        <w:pStyle w:val="ListParagraph"/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</w:p>
    <w:p w14:paraId="24D78025" w14:textId="77777777" w:rsidR="00BB1B19" w:rsidRPr="00BF78A7" w:rsidRDefault="00BB1B19" w:rsidP="00842431">
      <w:pPr>
        <w:pStyle w:val="ListParagraph"/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</w:p>
    <w:p w14:paraId="3203E93C" w14:textId="473B0DDB" w:rsidR="00CA559A" w:rsidRPr="00BF78A7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9569E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proofErr w:type="gramStart"/>
      <w:r w:rsidRPr="00C179EC">
        <w:rPr>
          <w:rStyle w:val="FontStyle30"/>
        </w:rPr>
        <w:t xml:space="preserve">sau  </w:t>
      </w:r>
      <w:r w:rsidR="000A39D3" w:rsidRPr="00C179EC">
        <w:rPr>
          <w:rStyle w:val="FontStyle30"/>
        </w:rPr>
        <w:t>științe</w:t>
      </w:r>
      <w:proofErr w:type="gramEnd"/>
      <w:r w:rsidR="000A39D3" w:rsidRPr="00C179EC">
        <w:rPr>
          <w:rStyle w:val="FontStyle30"/>
        </w:rPr>
        <w:t xml:space="preserve">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5B1768EE" w14:textId="77777777" w:rsidR="00CA559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094242E9" w14:textId="77777777" w:rsidR="00197D5E" w:rsidRDefault="00197D5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</w:p>
    <w:p w14:paraId="6B92E004" w14:textId="77777777" w:rsidR="00197D5E" w:rsidRDefault="00197D5E" w:rsidP="00197D5E">
      <w:pPr>
        <w:pStyle w:val="ListParagraph"/>
        <w:widowControl w:val="0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3978">
        <w:rPr>
          <w:rFonts w:ascii="Times New Roman" w:hAnsi="Times New Roman" w:cs="Times New Roman"/>
          <w:b/>
          <w:bCs/>
          <w:sz w:val="24"/>
          <w:szCs w:val="24"/>
        </w:rPr>
        <w:t>Hauta</w:t>
      </w:r>
      <w:proofErr w:type="spellEnd"/>
      <w:r w:rsidRPr="00A43978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A43978">
        <w:rPr>
          <w:rFonts w:ascii="Times New Roman" w:hAnsi="Times New Roman" w:cs="Times New Roman"/>
          <w:sz w:val="24"/>
          <w:szCs w:val="24"/>
        </w:rPr>
        <w:t xml:space="preserve">, Iacobescu R, </w:t>
      </w:r>
      <w:proofErr w:type="spellStart"/>
      <w:r w:rsidRPr="00A43978">
        <w:rPr>
          <w:rFonts w:ascii="Times New Roman" w:hAnsi="Times New Roman" w:cs="Times New Roman"/>
          <w:sz w:val="24"/>
          <w:szCs w:val="24"/>
        </w:rPr>
        <w:t>Corlade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 xml:space="preserve">-Andrei M, Nedelea PL, </w:t>
      </w:r>
      <w:proofErr w:type="spellStart"/>
      <w:r w:rsidRPr="00A43978">
        <w:rPr>
          <w:rFonts w:ascii="Times New Roman" w:hAnsi="Times New Roman" w:cs="Times New Roman"/>
          <w:sz w:val="24"/>
          <w:szCs w:val="24"/>
        </w:rPr>
        <w:t>Cimpoesu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 xml:space="preserve"> CD.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Translating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training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medical practice in trauma care, a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literature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review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43978">
        <w:rPr>
          <w:rFonts w:ascii="Times New Roman" w:hAnsi="Times New Roman" w:cs="Times New Roman"/>
          <w:sz w:val="24"/>
          <w:szCs w:val="24"/>
        </w:rPr>
        <w:t xml:space="preserve"> EUROPEAN JOURNAL OF TRAUMA AND EMERGENCY SURGERY. 2024;50(5):2017-2028.</w:t>
      </w:r>
    </w:p>
    <w:p w14:paraId="6A7539F3" w14:textId="4C226E26" w:rsidR="00C17F1C" w:rsidRDefault="00C17F1C" w:rsidP="00C17F1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06707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https://doi.org/10.1007/s00068-024-02548-1</w:t>
        </w:r>
      </w:hyperlink>
    </w:p>
    <w:p w14:paraId="2B81A803" w14:textId="77777777" w:rsidR="00C17F1C" w:rsidRDefault="00C17F1C" w:rsidP="00C17F1C">
      <w:pPr>
        <w:pStyle w:val="ListParagraph"/>
        <w:widowControl w:val="0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AA64BA1" w14:textId="77777777" w:rsidR="00197D5E" w:rsidRDefault="00197D5E" w:rsidP="00197D5E">
      <w:pPr>
        <w:pStyle w:val="ListParagraph"/>
        <w:widowControl w:val="0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3978">
        <w:rPr>
          <w:rFonts w:ascii="Times New Roman" w:hAnsi="Times New Roman" w:cs="Times New Roman"/>
          <w:b/>
          <w:bCs/>
          <w:sz w:val="24"/>
          <w:szCs w:val="24"/>
        </w:rPr>
        <w:t>Hauta</w:t>
      </w:r>
      <w:proofErr w:type="spellEnd"/>
      <w:r w:rsidRPr="00A43978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A43978">
        <w:rPr>
          <w:rFonts w:ascii="Times New Roman" w:hAnsi="Times New Roman" w:cs="Times New Roman"/>
          <w:sz w:val="24"/>
          <w:szCs w:val="24"/>
        </w:rPr>
        <w:t xml:space="preserve">, Nedelea PL, Iacobescu R, </w:t>
      </w:r>
      <w:proofErr w:type="spellStart"/>
      <w:r w:rsidRPr="00A43978">
        <w:rPr>
          <w:rFonts w:ascii="Times New Roman" w:hAnsi="Times New Roman" w:cs="Times New Roman"/>
          <w:sz w:val="24"/>
          <w:szCs w:val="24"/>
        </w:rPr>
        <w:t>Corlade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 xml:space="preserve">-Andrei M, </w:t>
      </w:r>
      <w:proofErr w:type="spellStart"/>
      <w:r w:rsidRPr="00A43978">
        <w:rPr>
          <w:rFonts w:ascii="Times New Roman" w:hAnsi="Times New Roman" w:cs="Times New Roman"/>
          <w:sz w:val="24"/>
          <w:szCs w:val="24"/>
        </w:rPr>
        <w:t>Ghiciuc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A43978">
        <w:rPr>
          <w:rFonts w:ascii="Times New Roman" w:hAnsi="Times New Roman" w:cs="Times New Roman"/>
          <w:sz w:val="24"/>
          <w:szCs w:val="24"/>
        </w:rPr>
        <w:t>Poroh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 xml:space="preserve"> V, et al.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Health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vulnerabilities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participants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a Christian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religious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mass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gathering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event, a retrospective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analysis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>. DISCOVER PUBLIC HEALTH. 2025;22(1):389.</w:t>
      </w:r>
    </w:p>
    <w:p w14:paraId="75F0668B" w14:textId="534B01F3" w:rsidR="00C17F1C" w:rsidRDefault="00C17F1C" w:rsidP="00C17F1C">
      <w:pPr>
        <w:pStyle w:val="ListParagraph"/>
        <w:widowControl w:val="0"/>
        <w:spacing w:line="240" w:lineRule="auto"/>
        <w:ind w:left="1080"/>
        <w:rPr>
          <w:rStyle w:val="Hyperlink"/>
          <w:rFonts w:ascii="Times New Roman" w:hAnsi="Times New Roman" w:cs="Times New Roman"/>
          <w:sz w:val="24"/>
          <w:szCs w:val="24"/>
        </w:rPr>
      </w:pPr>
      <w:hyperlink r:id="rId12" w:history="1">
        <w:r w:rsidRPr="004B5B10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https://doi.org/10.1186/s12982-025-00779-0</w:t>
        </w:r>
      </w:hyperlink>
    </w:p>
    <w:p w14:paraId="6AA1A4BE" w14:textId="77777777" w:rsidR="00C17F1C" w:rsidRDefault="00C17F1C" w:rsidP="00C17F1C">
      <w:pPr>
        <w:pStyle w:val="ListParagraph"/>
        <w:widowControl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06114" w14:textId="77777777" w:rsidR="00C17F1C" w:rsidRDefault="00C17F1C" w:rsidP="00C17F1C">
      <w:pPr>
        <w:pStyle w:val="ListParagraph"/>
        <w:widowControl w:val="0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86B8FF8" w14:textId="77777777" w:rsidR="00197D5E" w:rsidRDefault="00197D5E" w:rsidP="00197D5E">
      <w:pPr>
        <w:pStyle w:val="ListParagraph"/>
        <w:widowControl w:val="0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3978">
        <w:rPr>
          <w:rFonts w:ascii="Times New Roman" w:hAnsi="Times New Roman" w:cs="Times New Roman"/>
          <w:b/>
          <w:bCs/>
          <w:sz w:val="24"/>
          <w:szCs w:val="24"/>
        </w:rPr>
        <w:lastRenderedPageBreak/>
        <w:t>Hauta</w:t>
      </w:r>
      <w:proofErr w:type="spellEnd"/>
      <w:r w:rsidRPr="00A43978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A43978">
        <w:rPr>
          <w:rFonts w:ascii="Times New Roman" w:hAnsi="Times New Roman" w:cs="Times New Roman"/>
          <w:sz w:val="24"/>
          <w:szCs w:val="24"/>
        </w:rPr>
        <w:t xml:space="preserve">, Iacobescu R, Nedelea PL, </w:t>
      </w:r>
      <w:proofErr w:type="spellStart"/>
      <w:r w:rsidRPr="00A43978">
        <w:rPr>
          <w:rFonts w:ascii="Times New Roman" w:hAnsi="Times New Roman" w:cs="Times New Roman"/>
          <w:sz w:val="24"/>
          <w:szCs w:val="24"/>
        </w:rPr>
        <w:t>Corlade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 xml:space="preserve">-Andrei M, Popa TO, </w:t>
      </w:r>
      <w:proofErr w:type="spellStart"/>
      <w:r w:rsidRPr="00A43978">
        <w:rPr>
          <w:rFonts w:ascii="Times New Roman" w:hAnsi="Times New Roman" w:cs="Times New Roman"/>
          <w:sz w:val="24"/>
          <w:szCs w:val="24"/>
        </w:rPr>
        <w:t>Cimpoesu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 xml:space="preserve"> CD.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Preparedness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for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Disaster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Response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: An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Assessment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Northeast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Romanian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Emergency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Healthcare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Workers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>. HEALTHCARE. 2025;13(18):2257.</w:t>
      </w:r>
    </w:p>
    <w:p w14:paraId="0837A87E" w14:textId="1FE85B61" w:rsidR="00C17F1C" w:rsidRDefault="00C17F1C" w:rsidP="00C17F1C">
      <w:pPr>
        <w:pStyle w:val="ListParagraph"/>
        <w:widowControl w:val="0"/>
        <w:spacing w:line="240" w:lineRule="auto"/>
        <w:ind w:left="1080"/>
        <w:rPr>
          <w:rStyle w:val="Hyperlink"/>
          <w:rFonts w:ascii="Times New Roman" w:hAnsi="Times New Roman" w:cs="Times New Roman"/>
          <w:sz w:val="24"/>
          <w:szCs w:val="24"/>
        </w:rPr>
      </w:pPr>
      <w:hyperlink r:id="rId13" w:history="1">
        <w:r w:rsidRPr="0006707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https://doi.org/10.3390/healthcare13182257</w:t>
        </w:r>
      </w:hyperlink>
    </w:p>
    <w:p w14:paraId="476B4A9E" w14:textId="77777777" w:rsidR="00C17F1C" w:rsidRPr="00A43978" w:rsidRDefault="00C17F1C" w:rsidP="00C17F1C">
      <w:pPr>
        <w:pStyle w:val="ListParagraph"/>
        <w:widowControl w:val="0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CDF9E53" w14:textId="77777777" w:rsidR="00197D5E" w:rsidRDefault="00197D5E" w:rsidP="00197D5E">
      <w:pPr>
        <w:pStyle w:val="ListParagraph"/>
        <w:widowControl w:val="0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3978">
        <w:rPr>
          <w:rFonts w:ascii="Times New Roman" w:hAnsi="Times New Roman" w:cs="Times New Roman"/>
          <w:sz w:val="24"/>
          <w:szCs w:val="24"/>
        </w:rPr>
        <w:t>Corlade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 xml:space="preserve">-Andrei M, Iacobescu R, Popa V, </w:t>
      </w:r>
      <w:proofErr w:type="spellStart"/>
      <w:r w:rsidRPr="00A43978">
        <w:rPr>
          <w:rFonts w:ascii="Times New Roman" w:hAnsi="Times New Roman" w:cs="Times New Roman"/>
          <w:b/>
          <w:bCs/>
          <w:sz w:val="24"/>
          <w:szCs w:val="24"/>
        </w:rPr>
        <w:t>Hauta</w:t>
      </w:r>
      <w:proofErr w:type="spellEnd"/>
      <w:r w:rsidRPr="00A43978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A43978">
        <w:rPr>
          <w:rFonts w:ascii="Times New Roman" w:hAnsi="Times New Roman" w:cs="Times New Roman"/>
          <w:sz w:val="24"/>
          <w:szCs w:val="24"/>
        </w:rPr>
        <w:t xml:space="preserve">, Nedelea P, </w:t>
      </w:r>
      <w:proofErr w:type="spellStart"/>
      <w:r w:rsidRPr="00A43978">
        <w:rPr>
          <w:rFonts w:ascii="Times New Roman" w:hAnsi="Times New Roman" w:cs="Times New Roman"/>
          <w:sz w:val="24"/>
          <w:szCs w:val="24"/>
        </w:rPr>
        <w:t>Grigorasi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 xml:space="preserve"> G, et al.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Navigating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Emergency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Management of Cancer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Patients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: A Retrospective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Study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on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First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-Time,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End-Stage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Other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Established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Diagnoses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in a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High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Turnover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Emergency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County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3978">
        <w:rPr>
          <w:rFonts w:ascii="Times New Roman" w:hAnsi="Times New Roman" w:cs="Times New Roman"/>
          <w:i/>
          <w:iCs/>
          <w:sz w:val="24"/>
          <w:szCs w:val="24"/>
        </w:rPr>
        <w:t>Hospital</w:t>
      </w:r>
      <w:proofErr w:type="spellEnd"/>
      <w:r w:rsidRPr="00A4397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43978">
        <w:rPr>
          <w:rFonts w:ascii="Times New Roman" w:hAnsi="Times New Roman" w:cs="Times New Roman"/>
          <w:sz w:val="24"/>
          <w:szCs w:val="24"/>
        </w:rPr>
        <w:t xml:space="preserve"> MEDICINA-LITHUANIA. 2025;61(1):133.</w:t>
      </w:r>
    </w:p>
    <w:p w14:paraId="4A45F503" w14:textId="3AE389E6" w:rsidR="00C17F1C" w:rsidRPr="004B5B10" w:rsidRDefault="00C17F1C" w:rsidP="00C17F1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06707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https://doi.org/10.3390/medicina61010133</w:t>
        </w:r>
      </w:hyperlink>
    </w:p>
    <w:p w14:paraId="611EE806" w14:textId="77777777" w:rsidR="00C17F1C" w:rsidRDefault="00C17F1C" w:rsidP="00C17F1C">
      <w:pPr>
        <w:pStyle w:val="ListParagraph"/>
        <w:widowControl w:val="0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7B3C881" w14:textId="77777777" w:rsidR="00197D5E" w:rsidRDefault="00197D5E" w:rsidP="00197D5E">
      <w:pPr>
        <w:pStyle w:val="ListParagraph"/>
        <w:widowControl w:val="0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1F49D74" w14:textId="77777777" w:rsidR="00CA559A" w:rsidRPr="005631C2" w:rsidRDefault="0017309E" w:rsidP="00CA559A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revistă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 w:rsidRPr="005631C2">
        <w:rPr>
          <w:rFonts w:ascii="Times New Roman" w:hAnsi="Times New Roman"/>
          <w:sz w:val="22"/>
          <w:lang w:val="fr-FR"/>
        </w:rPr>
        <w:t>indexată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BDI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14:paraId="4D0ED5BC" w14:textId="77777777" w:rsidR="00197D5E" w:rsidRDefault="00197D5E" w:rsidP="00197D5E">
      <w:pPr>
        <w:pStyle w:val="ListParagraph"/>
        <w:widowControl w:val="0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3978">
        <w:rPr>
          <w:rFonts w:ascii="Times New Roman" w:hAnsi="Times New Roman" w:cs="Times New Roman"/>
          <w:sz w:val="24"/>
          <w:szCs w:val="24"/>
        </w:rPr>
        <w:t>Bouros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 xml:space="preserve"> G, P</w:t>
      </w:r>
      <w:r>
        <w:rPr>
          <w:rFonts w:ascii="Times New Roman" w:hAnsi="Times New Roman" w:cs="Times New Roman"/>
          <w:sz w:val="24"/>
          <w:szCs w:val="24"/>
        </w:rPr>
        <w:t>opa</w:t>
      </w:r>
      <w:r w:rsidRPr="00A43978">
        <w:rPr>
          <w:rFonts w:ascii="Times New Roman" w:hAnsi="Times New Roman" w:cs="Times New Roman"/>
          <w:sz w:val="24"/>
          <w:szCs w:val="24"/>
        </w:rPr>
        <w:t xml:space="preserve"> O, Nedelea P, Manolescu E, </w:t>
      </w:r>
      <w:proofErr w:type="spellStart"/>
      <w:r w:rsidRPr="00A43978">
        <w:rPr>
          <w:rFonts w:ascii="Times New Roman" w:hAnsi="Times New Roman" w:cs="Times New Roman"/>
          <w:sz w:val="24"/>
          <w:szCs w:val="24"/>
        </w:rPr>
        <w:t>Haisan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 xml:space="preserve"> A, Roca I, </w:t>
      </w:r>
      <w:proofErr w:type="spellStart"/>
      <w:r w:rsidRPr="00A43978">
        <w:rPr>
          <w:rFonts w:ascii="Times New Roman" w:hAnsi="Times New Roman" w:cs="Times New Roman"/>
          <w:sz w:val="24"/>
          <w:szCs w:val="24"/>
        </w:rPr>
        <w:t>Morosanu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A43978">
        <w:rPr>
          <w:rFonts w:ascii="Times New Roman" w:hAnsi="Times New Roman" w:cs="Times New Roman"/>
          <w:b/>
          <w:bCs/>
          <w:sz w:val="24"/>
          <w:szCs w:val="24"/>
        </w:rPr>
        <w:t>Hauta</w:t>
      </w:r>
      <w:proofErr w:type="spellEnd"/>
      <w:r w:rsidRPr="00A43978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A439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3978">
        <w:rPr>
          <w:rFonts w:ascii="Times New Roman" w:hAnsi="Times New Roman" w:cs="Times New Roman"/>
          <w:sz w:val="24"/>
          <w:szCs w:val="24"/>
        </w:rPr>
        <w:t>Grigorasi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A43978">
        <w:rPr>
          <w:rFonts w:ascii="Times New Roman" w:hAnsi="Times New Roman" w:cs="Times New Roman"/>
          <w:sz w:val="24"/>
          <w:szCs w:val="24"/>
        </w:rPr>
        <w:t>Corlade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 xml:space="preserve">-Andrei M, </w:t>
      </w:r>
      <w:proofErr w:type="spellStart"/>
      <w:r w:rsidRPr="00A43978">
        <w:rPr>
          <w:rFonts w:ascii="Times New Roman" w:hAnsi="Times New Roman" w:cs="Times New Roman"/>
          <w:sz w:val="24"/>
          <w:szCs w:val="24"/>
        </w:rPr>
        <w:t>Cimpoesu</w:t>
      </w:r>
      <w:proofErr w:type="spellEnd"/>
      <w:r w:rsidRPr="00A43978">
        <w:rPr>
          <w:rFonts w:ascii="Times New Roman" w:hAnsi="Times New Roman" w:cs="Times New Roman"/>
          <w:sz w:val="24"/>
          <w:szCs w:val="24"/>
        </w:rPr>
        <w:t xml:space="preserve"> D </w:t>
      </w:r>
      <w:r w:rsidRPr="00A43978">
        <w:rPr>
          <w:rFonts w:ascii="Times New Roman" w:hAnsi="Times New Roman" w:cs="Times New Roman"/>
          <w:i/>
          <w:iCs/>
          <w:sz w:val="24"/>
          <w:szCs w:val="24"/>
        </w:rPr>
        <w:t>CHALLENGES OF IMPLEMENTATION OF A FAST-TRACKED PRE-HOSPITAL POCUS ROUTINE. MEDICAL-SURGICAL</w:t>
      </w:r>
      <w:r w:rsidRPr="00A43978">
        <w:rPr>
          <w:rFonts w:ascii="Times New Roman" w:hAnsi="Times New Roman" w:cs="Times New Roman"/>
          <w:sz w:val="24"/>
          <w:szCs w:val="24"/>
        </w:rPr>
        <w:t xml:space="preserve"> JOURNAL-REVISTA MEDICO-CHIRURGICALA. 2024;128(3):461-467.</w:t>
      </w:r>
    </w:p>
    <w:p w14:paraId="741B4A70" w14:textId="23F5C5C1" w:rsidR="00C17F1C" w:rsidRDefault="009C554F" w:rsidP="00C17F1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06707B">
          <w:rPr>
            <w:rStyle w:val="Hyperlink"/>
            <w:rFonts w:ascii="Times New Roman" w:hAnsi="Times New Roman" w:cs="Times New Roman"/>
            <w:sz w:val="24"/>
            <w:szCs w:val="24"/>
          </w:rPr>
          <w:t>https://www.revmedchir.ro/index.php/revmedchir/article/view/3006</w:t>
        </w:r>
      </w:hyperlink>
    </w:p>
    <w:p w14:paraId="2905A390" w14:textId="77777777" w:rsidR="00C17F1C" w:rsidRDefault="00C17F1C" w:rsidP="00C17F1C">
      <w:pPr>
        <w:pStyle w:val="ListParagraph"/>
        <w:widowControl w:val="0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123B21A" w14:textId="77777777" w:rsidR="00C17F1C" w:rsidRDefault="00C17F1C" w:rsidP="00C17F1C">
      <w:pPr>
        <w:pStyle w:val="ListParagraph"/>
        <w:widowControl w:val="0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9D1EBB6" w14:textId="6DD986A2" w:rsidR="00197D5E" w:rsidRDefault="00197D5E" w:rsidP="00197D5E">
      <w:pPr>
        <w:pStyle w:val="ListParagraph"/>
        <w:widowControl w:val="0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97D5E">
        <w:rPr>
          <w:rFonts w:ascii="Times New Roman" w:hAnsi="Times New Roman" w:cs="Times New Roman"/>
          <w:sz w:val="24"/>
          <w:szCs w:val="24"/>
        </w:rPr>
        <w:t>Bouros</w:t>
      </w:r>
      <w:proofErr w:type="spellEnd"/>
      <w:r w:rsidRPr="00197D5E">
        <w:rPr>
          <w:rFonts w:ascii="Times New Roman" w:hAnsi="Times New Roman" w:cs="Times New Roman"/>
          <w:sz w:val="24"/>
          <w:szCs w:val="24"/>
        </w:rPr>
        <w:t xml:space="preserve"> G, Popa O, Nedelea P, Manolescu E, </w:t>
      </w:r>
      <w:proofErr w:type="spellStart"/>
      <w:r w:rsidRPr="00197D5E">
        <w:rPr>
          <w:rFonts w:ascii="Times New Roman" w:hAnsi="Times New Roman" w:cs="Times New Roman"/>
          <w:sz w:val="24"/>
          <w:szCs w:val="24"/>
        </w:rPr>
        <w:t>Haisan</w:t>
      </w:r>
      <w:proofErr w:type="spellEnd"/>
      <w:r w:rsidRPr="00197D5E">
        <w:rPr>
          <w:rFonts w:ascii="Times New Roman" w:hAnsi="Times New Roman" w:cs="Times New Roman"/>
          <w:sz w:val="24"/>
          <w:szCs w:val="24"/>
        </w:rPr>
        <w:t xml:space="preserve"> A, Roca I, </w:t>
      </w:r>
      <w:proofErr w:type="spellStart"/>
      <w:r w:rsidRPr="00197D5E">
        <w:rPr>
          <w:rFonts w:ascii="Times New Roman" w:hAnsi="Times New Roman" w:cs="Times New Roman"/>
          <w:sz w:val="24"/>
          <w:szCs w:val="24"/>
        </w:rPr>
        <w:t>Morosanu</w:t>
      </w:r>
      <w:proofErr w:type="spellEnd"/>
      <w:r w:rsidRPr="00197D5E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197D5E">
        <w:rPr>
          <w:rFonts w:ascii="Times New Roman" w:hAnsi="Times New Roman" w:cs="Times New Roman"/>
          <w:b/>
          <w:bCs/>
          <w:sz w:val="24"/>
          <w:szCs w:val="24"/>
        </w:rPr>
        <w:t>Hauta</w:t>
      </w:r>
      <w:proofErr w:type="spellEnd"/>
      <w:r w:rsidRPr="00197D5E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197D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7D5E">
        <w:rPr>
          <w:rFonts w:ascii="Times New Roman" w:hAnsi="Times New Roman" w:cs="Times New Roman"/>
          <w:sz w:val="24"/>
          <w:szCs w:val="24"/>
        </w:rPr>
        <w:t>Grigorasi</w:t>
      </w:r>
      <w:proofErr w:type="spellEnd"/>
      <w:r w:rsidRPr="00197D5E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197D5E">
        <w:rPr>
          <w:rFonts w:ascii="Times New Roman" w:hAnsi="Times New Roman" w:cs="Times New Roman"/>
          <w:sz w:val="24"/>
          <w:szCs w:val="24"/>
        </w:rPr>
        <w:t>Corlade</w:t>
      </w:r>
      <w:proofErr w:type="spellEnd"/>
      <w:r w:rsidRPr="00197D5E">
        <w:rPr>
          <w:rFonts w:ascii="Times New Roman" w:hAnsi="Times New Roman" w:cs="Times New Roman"/>
          <w:sz w:val="24"/>
          <w:szCs w:val="24"/>
        </w:rPr>
        <w:t xml:space="preserve">-Andrei M, </w:t>
      </w:r>
      <w:proofErr w:type="spellStart"/>
      <w:r w:rsidRPr="00197D5E">
        <w:rPr>
          <w:rFonts w:ascii="Times New Roman" w:hAnsi="Times New Roman" w:cs="Times New Roman"/>
          <w:sz w:val="24"/>
          <w:szCs w:val="24"/>
        </w:rPr>
        <w:t>Cimpoesu</w:t>
      </w:r>
      <w:proofErr w:type="spellEnd"/>
      <w:r w:rsidRPr="00197D5E">
        <w:rPr>
          <w:rFonts w:ascii="Times New Roman" w:hAnsi="Times New Roman" w:cs="Times New Roman"/>
          <w:sz w:val="24"/>
          <w:szCs w:val="24"/>
        </w:rPr>
        <w:t xml:space="preserve"> D </w:t>
      </w:r>
      <w:r w:rsidRPr="00197D5E">
        <w:rPr>
          <w:rFonts w:ascii="Times New Roman" w:hAnsi="Times New Roman" w:cs="Times New Roman"/>
          <w:i/>
          <w:iCs/>
          <w:sz w:val="24"/>
          <w:szCs w:val="24"/>
        </w:rPr>
        <w:t xml:space="preserve">A Modern Diagnostic </w:t>
      </w:r>
      <w:proofErr w:type="spellStart"/>
      <w:r w:rsidRPr="00197D5E">
        <w:rPr>
          <w:rFonts w:ascii="Times New Roman" w:hAnsi="Times New Roman" w:cs="Times New Roman"/>
          <w:i/>
          <w:iCs/>
          <w:sz w:val="24"/>
          <w:szCs w:val="24"/>
        </w:rPr>
        <w:t>Procedure</w:t>
      </w:r>
      <w:proofErr w:type="spellEnd"/>
      <w:r w:rsidRPr="00197D5E">
        <w:rPr>
          <w:rFonts w:ascii="Times New Roman" w:hAnsi="Times New Roman" w:cs="Times New Roman"/>
          <w:i/>
          <w:iCs/>
          <w:sz w:val="24"/>
          <w:szCs w:val="24"/>
        </w:rPr>
        <w:t xml:space="preserve">-The </w:t>
      </w:r>
      <w:proofErr w:type="spellStart"/>
      <w:r w:rsidRPr="00197D5E">
        <w:rPr>
          <w:rFonts w:ascii="Times New Roman" w:hAnsi="Times New Roman" w:cs="Times New Roman"/>
          <w:i/>
          <w:iCs/>
          <w:sz w:val="24"/>
          <w:szCs w:val="24"/>
        </w:rPr>
        <w:t>Introduction</w:t>
      </w:r>
      <w:proofErr w:type="spellEnd"/>
      <w:r w:rsidRPr="00197D5E">
        <w:rPr>
          <w:rFonts w:ascii="Times New Roman" w:hAnsi="Times New Roman" w:cs="Times New Roman"/>
          <w:i/>
          <w:iCs/>
          <w:sz w:val="24"/>
          <w:szCs w:val="24"/>
        </w:rPr>
        <w:t xml:space="preserve"> of Point-of-Care </w:t>
      </w:r>
      <w:proofErr w:type="spellStart"/>
      <w:r w:rsidRPr="00197D5E">
        <w:rPr>
          <w:rFonts w:ascii="Times New Roman" w:hAnsi="Times New Roman" w:cs="Times New Roman"/>
          <w:i/>
          <w:iCs/>
          <w:sz w:val="24"/>
          <w:szCs w:val="24"/>
        </w:rPr>
        <w:t>Ultrasound</w:t>
      </w:r>
      <w:proofErr w:type="spellEnd"/>
      <w:r w:rsidRPr="00197D5E">
        <w:rPr>
          <w:rFonts w:ascii="Times New Roman" w:hAnsi="Times New Roman" w:cs="Times New Roman"/>
          <w:i/>
          <w:iCs/>
          <w:sz w:val="24"/>
          <w:szCs w:val="24"/>
        </w:rPr>
        <w:t xml:space="preserve"> in Romanian </w:t>
      </w:r>
      <w:proofErr w:type="spellStart"/>
      <w:r w:rsidRPr="00197D5E">
        <w:rPr>
          <w:rFonts w:ascii="Times New Roman" w:hAnsi="Times New Roman" w:cs="Times New Roman"/>
          <w:i/>
          <w:iCs/>
          <w:sz w:val="24"/>
          <w:szCs w:val="24"/>
        </w:rPr>
        <w:t>Emergency</w:t>
      </w:r>
      <w:proofErr w:type="spellEnd"/>
      <w:r w:rsidRPr="00197D5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97D5E">
        <w:rPr>
          <w:rFonts w:ascii="Times New Roman" w:hAnsi="Times New Roman" w:cs="Times New Roman"/>
          <w:i/>
          <w:iCs/>
          <w:sz w:val="24"/>
          <w:szCs w:val="24"/>
        </w:rPr>
        <w:t>Physicians</w:t>
      </w:r>
      <w:proofErr w:type="spellEnd"/>
      <w:r w:rsidRPr="00197D5E">
        <w:rPr>
          <w:rFonts w:ascii="Times New Roman" w:hAnsi="Times New Roman" w:cs="Times New Roman"/>
          <w:i/>
          <w:iCs/>
          <w:sz w:val="24"/>
          <w:szCs w:val="24"/>
        </w:rPr>
        <w:t xml:space="preserve">' </w:t>
      </w:r>
      <w:proofErr w:type="spellStart"/>
      <w:r w:rsidRPr="00197D5E">
        <w:rPr>
          <w:rFonts w:ascii="Times New Roman" w:hAnsi="Times New Roman" w:cs="Times New Roman"/>
          <w:i/>
          <w:iCs/>
          <w:sz w:val="24"/>
          <w:szCs w:val="24"/>
        </w:rPr>
        <w:t>Daily</w:t>
      </w:r>
      <w:proofErr w:type="spellEnd"/>
      <w:r w:rsidRPr="00197D5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97D5E">
        <w:rPr>
          <w:rFonts w:ascii="Times New Roman" w:hAnsi="Times New Roman" w:cs="Times New Roman"/>
          <w:i/>
          <w:iCs/>
          <w:sz w:val="24"/>
          <w:szCs w:val="24"/>
        </w:rPr>
        <w:t>Routine</w:t>
      </w:r>
      <w:proofErr w:type="spellEnd"/>
      <w:r w:rsidRPr="00197D5E">
        <w:rPr>
          <w:rFonts w:ascii="Times New Roman" w:hAnsi="Times New Roman" w:cs="Times New Roman"/>
          <w:sz w:val="24"/>
          <w:szCs w:val="24"/>
        </w:rPr>
        <w:t>. CLINICS AND PRACTICE. 2024;14(3):1137-1148</w:t>
      </w:r>
    </w:p>
    <w:p w14:paraId="1E2DF256" w14:textId="302DAB85" w:rsidR="00C17F1C" w:rsidRDefault="00C17F1C" w:rsidP="00C17F1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hyperlink r:id="rId16" w:history="1">
        <w:r w:rsidRPr="0006707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https://doi.org/10.3390/clinpract14030090</w:t>
        </w:r>
      </w:hyperlink>
    </w:p>
    <w:p w14:paraId="7B5BC8C3" w14:textId="77777777" w:rsidR="00C17F1C" w:rsidRPr="00197D5E" w:rsidRDefault="00C17F1C" w:rsidP="00C17F1C">
      <w:pPr>
        <w:pStyle w:val="ListParagraph"/>
        <w:widowControl w:val="0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2DA6CBD" w14:textId="77777777" w:rsidR="00197D5E" w:rsidRDefault="00197D5E" w:rsidP="00CA559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C03B8A" w14:textId="454C8015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lang w:val="fr-FR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61B90D00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13349A1C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6408E73B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449BB214" wp14:editId="240B7578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18"/>
      <w:headerReference w:type="first" r:id="rId19"/>
      <w:footerReference w:type="first" r:id="rId20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2169D" w14:textId="77777777" w:rsidR="00CC6247" w:rsidRDefault="00CC6247" w:rsidP="003620AC">
      <w:pPr>
        <w:spacing w:line="240" w:lineRule="auto"/>
      </w:pPr>
      <w:r>
        <w:separator/>
      </w:r>
    </w:p>
  </w:endnote>
  <w:endnote w:type="continuationSeparator" w:id="0">
    <w:p w14:paraId="3FB64CFC" w14:textId="77777777" w:rsidR="00CC6247" w:rsidRDefault="00CC6247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MF Sans">
    <w:altName w:val="Arial"/>
    <w:panose1 w:val="020B0604020202020204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56ACB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48F70314" wp14:editId="473DE04B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9832DA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F70314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" filled="f" stroked="f" strokeweight=".5pt">
              <v:textbox inset="0,0,0,0">
                <w:txbxContent>
                  <w:p w14:paraId="009832DA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3305B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1B1ADD8" wp14:editId="28672611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E01541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B1ADD8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" filled="f" stroked="f" strokeweight=".5pt">
              <v:textbox inset="0,0,0,0">
                <w:txbxContent>
                  <w:p w14:paraId="50E01541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82C118D" wp14:editId="6DAA0A9D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08D679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1318C3EA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3820A753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2C118D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" filled="f" stroked="f" strokeweight=".5pt">
              <v:textbox inset="0,0,0,0">
                <w:txbxContent>
                  <w:p w14:paraId="6908D679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1318C3EA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3820A753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2F661250" wp14:editId="79D9427A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FC691" w14:textId="77777777" w:rsidR="00CC6247" w:rsidRDefault="00CC6247" w:rsidP="003620AC">
      <w:pPr>
        <w:spacing w:line="240" w:lineRule="auto"/>
      </w:pPr>
      <w:r>
        <w:separator/>
      </w:r>
    </w:p>
  </w:footnote>
  <w:footnote w:type="continuationSeparator" w:id="0">
    <w:p w14:paraId="01B9415B" w14:textId="77777777" w:rsidR="00CC6247" w:rsidRDefault="00CC6247" w:rsidP="003620AC">
      <w:pPr>
        <w:spacing w:line="240" w:lineRule="auto"/>
      </w:pPr>
      <w:r>
        <w:continuationSeparator/>
      </w:r>
    </w:p>
  </w:footnote>
  <w:footnote w:id="1">
    <w:p w14:paraId="1ED84419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69B93DA2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027E65CB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8B74B" w14:textId="77777777" w:rsidR="00B51FFE" w:rsidRDefault="00B51FFE">
    <w:pPr>
      <w:pStyle w:val="Header"/>
    </w:pPr>
  </w:p>
  <w:p w14:paraId="5F4C95C1" w14:textId="77777777" w:rsidR="00B51FFE" w:rsidRDefault="00B51FFE">
    <w:pPr>
      <w:pStyle w:val="Header"/>
    </w:pPr>
  </w:p>
  <w:p w14:paraId="181A0154" w14:textId="77777777" w:rsidR="00B51FFE" w:rsidRDefault="00B51FFE">
    <w:pPr>
      <w:pStyle w:val="Header"/>
    </w:pPr>
  </w:p>
  <w:p w14:paraId="38B1C2CA" w14:textId="77777777" w:rsidR="00B51FFE" w:rsidRDefault="00B51FFE">
    <w:pPr>
      <w:pStyle w:val="Header"/>
    </w:pPr>
  </w:p>
  <w:p w14:paraId="168A9FF8" w14:textId="77777777" w:rsidR="00B51FFE" w:rsidRDefault="00B51FFE">
    <w:pPr>
      <w:pStyle w:val="Header"/>
    </w:pPr>
  </w:p>
  <w:p w14:paraId="5F27A5BD" w14:textId="77777777" w:rsidR="00B51FFE" w:rsidRDefault="00B51FFE">
    <w:pPr>
      <w:pStyle w:val="Header"/>
    </w:pPr>
  </w:p>
  <w:p w14:paraId="0F0E29CA" w14:textId="77777777" w:rsidR="00B51FFE" w:rsidRDefault="00B51FFE">
    <w:pPr>
      <w:pStyle w:val="Header"/>
    </w:pPr>
  </w:p>
  <w:p w14:paraId="2D65F3F7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BD288C5" wp14:editId="46D5BA25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C2A2DF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D288C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" filled="f" stroked="f" strokeweight=".5pt">
              <v:textbox inset="0,0,0,0">
                <w:txbxContent>
                  <w:p w14:paraId="58C2A2DF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1052E959" wp14:editId="57CEAEE2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9E7EEB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0777B5A5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52E959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" filled="f" stroked="f" strokeweight=".5pt">
              <v:textbox inset="0,0,0,0">
                <w:txbxContent>
                  <w:p w14:paraId="1C9E7EEB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0777B5A5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2F17ECBE" wp14:editId="43E20A4B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C6AAB"/>
    <w:multiLevelType w:val="hybridMultilevel"/>
    <w:tmpl w:val="C12C4D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11137">
    <w:abstractNumId w:val="2"/>
  </w:num>
  <w:num w:numId="2" w16cid:durableId="1054694026">
    <w:abstractNumId w:val="1"/>
  </w:num>
  <w:num w:numId="3" w16cid:durableId="953901667">
    <w:abstractNumId w:val="0"/>
  </w:num>
  <w:num w:numId="4" w16cid:durableId="1842037244">
    <w:abstractNumId w:val="3"/>
  </w:num>
  <w:num w:numId="5" w16cid:durableId="1463420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0AC"/>
    <w:rsid w:val="000148FF"/>
    <w:rsid w:val="00056B46"/>
    <w:rsid w:val="000869D1"/>
    <w:rsid w:val="000A39D3"/>
    <w:rsid w:val="000B170E"/>
    <w:rsid w:val="000B18B3"/>
    <w:rsid w:val="000C6A9B"/>
    <w:rsid w:val="000D7282"/>
    <w:rsid w:val="000F57E2"/>
    <w:rsid w:val="000F6B2B"/>
    <w:rsid w:val="00171AC8"/>
    <w:rsid w:val="0017309E"/>
    <w:rsid w:val="00182428"/>
    <w:rsid w:val="00197D5E"/>
    <w:rsid w:val="001B1381"/>
    <w:rsid w:val="001D67D6"/>
    <w:rsid w:val="001F0F6D"/>
    <w:rsid w:val="001F6D77"/>
    <w:rsid w:val="00250BFC"/>
    <w:rsid w:val="0026455B"/>
    <w:rsid w:val="002C3668"/>
    <w:rsid w:val="002F4C72"/>
    <w:rsid w:val="0034031A"/>
    <w:rsid w:val="00346E3B"/>
    <w:rsid w:val="00346EDC"/>
    <w:rsid w:val="003542E4"/>
    <w:rsid w:val="00360307"/>
    <w:rsid w:val="003620AC"/>
    <w:rsid w:val="003E53DD"/>
    <w:rsid w:val="00414C6E"/>
    <w:rsid w:val="00416344"/>
    <w:rsid w:val="00431D7A"/>
    <w:rsid w:val="00445D92"/>
    <w:rsid w:val="00467A2B"/>
    <w:rsid w:val="004730E5"/>
    <w:rsid w:val="0049528C"/>
    <w:rsid w:val="00496C17"/>
    <w:rsid w:val="004B7507"/>
    <w:rsid w:val="00513015"/>
    <w:rsid w:val="005213F7"/>
    <w:rsid w:val="00526CF8"/>
    <w:rsid w:val="0056339B"/>
    <w:rsid w:val="00567187"/>
    <w:rsid w:val="005B2B31"/>
    <w:rsid w:val="005E3375"/>
    <w:rsid w:val="00627CA8"/>
    <w:rsid w:val="006F4F52"/>
    <w:rsid w:val="0078171F"/>
    <w:rsid w:val="007A0827"/>
    <w:rsid w:val="00822BA0"/>
    <w:rsid w:val="00842431"/>
    <w:rsid w:val="008865D8"/>
    <w:rsid w:val="008F0485"/>
    <w:rsid w:val="00962C8A"/>
    <w:rsid w:val="00973D0F"/>
    <w:rsid w:val="009849CA"/>
    <w:rsid w:val="00995998"/>
    <w:rsid w:val="009C554F"/>
    <w:rsid w:val="00A16696"/>
    <w:rsid w:val="00A314B1"/>
    <w:rsid w:val="00A53A22"/>
    <w:rsid w:val="00A5442E"/>
    <w:rsid w:val="00A65354"/>
    <w:rsid w:val="00A72587"/>
    <w:rsid w:val="00AA300B"/>
    <w:rsid w:val="00AB56BD"/>
    <w:rsid w:val="00B45125"/>
    <w:rsid w:val="00B51FFE"/>
    <w:rsid w:val="00BA368F"/>
    <w:rsid w:val="00BB1B19"/>
    <w:rsid w:val="00BE5F29"/>
    <w:rsid w:val="00C179EC"/>
    <w:rsid w:val="00C17F1C"/>
    <w:rsid w:val="00C76825"/>
    <w:rsid w:val="00C77790"/>
    <w:rsid w:val="00C84E59"/>
    <w:rsid w:val="00C95675"/>
    <w:rsid w:val="00CA559A"/>
    <w:rsid w:val="00CB7A72"/>
    <w:rsid w:val="00CC6247"/>
    <w:rsid w:val="00CE52E3"/>
    <w:rsid w:val="00D601D4"/>
    <w:rsid w:val="00D62760"/>
    <w:rsid w:val="00D8638B"/>
    <w:rsid w:val="00D95080"/>
    <w:rsid w:val="00DD592B"/>
    <w:rsid w:val="00E010F3"/>
    <w:rsid w:val="00E17199"/>
    <w:rsid w:val="00EA4716"/>
    <w:rsid w:val="00EB5461"/>
    <w:rsid w:val="00F12271"/>
    <w:rsid w:val="00F17120"/>
    <w:rsid w:val="00F46132"/>
    <w:rsid w:val="00F82336"/>
    <w:rsid w:val="00F9654A"/>
    <w:rsid w:val="00FB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6470F61"/>
  <w15:docId w15:val="{0611E4EC-D269-6C45-8694-517767E5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C17F1C"/>
    <w:rPr>
      <w:color w:val="B99B64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7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3390/healthcare1318225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doi.org/10.1186/s12982-025-00779-0" TargetMode="Externa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3390/clinpract1403009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1007/s00068-024-02548-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evmedchir.ro/index.php/revmedchir/article/view/3006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3390/medicina61010133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alexandra al</cp:lastModifiedBy>
  <cp:revision>6</cp:revision>
  <cp:lastPrinted>2026-03-31T08:22:00Z</cp:lastPrinted>
  <dcterms:created xsi:type="dcterms:W3CDTF">2026-04-01T05:41:00Z</dcterms:created>
  <dcterms:modified xsi:type="dcterms:W3CDTF">2026-05-07T09:48:00Z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