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93BA" w14:textId="77777777" w:rsidR="007C561F" w:rsidRDefault="00000000">
      <w:pPr>
        <w:ind w:left="778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Anexa 5</w:t>
      </w:r>
    </w:p>
    <w:p w14:paraId="11351ED7" w14:textId="77777777" w:rsidR="007C561F" w:rsidRDefault="007C561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3DECD088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STANDARDELE MINIMALE, NECESARE ȘI OBLIGATORII</w:t>
      </w:r>
    </w:p>
    <w:p w14:paraId="4108D49D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PENTRU ÎNSCRIERE LA CONCURS</w:t>
      </w:r>
    </w:p>
    <w:p w14:paraId="0AD15165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>pentru ocuparea postului de Asistent Universitar</w:t>
      </w:r>
    </w:p>
    <w:p w14:paraId="1B2C58AD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perioadă nedeterminată</w:t>
      </w:r>
    </w:p>
    <w:p w14:paraId="0F52952E" w14:textId="77777777" w:rsidR="007C561F" w:rsidRDefault="007C561F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E31BF41" w14:textId="77777777" w:rsidR="007C561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Deținerea diplomei</w:t>
      </w:r>
      <w:r>
        <w:rPr>
          <w:rFonts w:ascii="Times New Roman" w:eastAsia="Times New Roman" w:hAnsi="Times New Roman" w:cs="Times New Roman"/>
          <w:color w:val="0000FF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 Doctor în domeniul postului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/Adeverinței Școala Doctorală</w:t>
      </w:r>
    </w:p>
    <w:p w14:paraId="05830DA3" w14:textId="77777777" w:rsidR="007C561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“Analiza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deplasarilor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dentare din tratamentul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orthodontic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alignere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”</w:t>
      </w:r>
    </w:p>
    <w:p w14:paraId="0FAEE4C9" w14:textId="77777777" w:rsidR="007C561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Conducator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 doctorat prof. univ. dr. Irina Nicoleta Zetu</w:t>
      </w:r>
    </w:p>
    <w:p w14:paraId="438B99D5" w14:textId="77777777" w:rsidR="007C561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sustinere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16 Octombrie 2024</w:t>
      </w:r>
    </w:p>
    <w:p w14:paraId="5D995DAA" w14:textId="77777777" w:rsidR="007C561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Diploma de Doctor in Medicina Dentara, seri J nr. 0071627 in baza Ordinului Ministrului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Educatiei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nr. 3685 din 28.03.2025</w:t>
      </w:r>
    </w:p>
    <w:p w14:paraId="5FAB2211" w14:textId="77777777" w:rsidR="007C56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Deținerea titlului de medic rezident sau a unui titlu medical superior la disciplinele de concurs cu corespondent în Rețeaua Sanitară, în specialitatea postului </w:t>
      </w:r>
    </w:p>
    <w:p w14:paraId="4346C1D0" w14:textId="77777777" w:rsidR="007C561F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Medic specialist in specialitatea ORTODONTIE SI ORTOPEDIE DENTO-FACIALA conform Ordinului Ministrului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Sanatatii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nr. 494 din 03.04.2019,  pe baza examenului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sustinut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sesiunea OCTOMBRIE 2018 si promovat cu media generala 9,56</w:t>
      </w:r>
    </w:p>
    <w:p w14:paraId="0C862806" w14:textId="77777777" w:rsidR="007C561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Minimum 2 lucrări în reviste din domeniul postului pentru care candidează (medicină, medicină dentară, farmacie sau  științe inginerești, în conformitate cu postul scos la concurs), in extenso, dintre care 1 articol în reviste cotate ISI, prim autor sau autor corespondent, 1 articol în reviste BDI, prim autor.</w:t>
      </w:r>
    </w:p>
    <w:p w14:paraId="11BA3165" w14:textId="77777777" w:rsidR="007C561F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Lucrări în revistă cotată ISI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2"/>
      </w:r>
    </w:p>
    <w:p w14:paraId="2F05A08C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Scoping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Review—The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Effectiveness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Clear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Aligners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Management of Anterior Open Bite in Adult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Patients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5ECDED3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Cristian, Cernei, Eduard Radu,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Karvelas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Nikolaos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Nastri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Livia, Zetu, Irina Nicoleta</w:t>
      </w:r>
    </w:p>
    <w:p w14:paraId="6B2CEE76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r>
        <w:rPr>
          <w:rFonts w:ascii="Times New Roman" w:eastAsia="Times New Roman" w:hAnsi="Times New Roman" w:cs="Times New Roman"/>
          <w:color w:val="000000"/>
          <w:u w:val="single"/>
        </w:rPr>
        <w:t>MEDICINA-LITHUANIA, Vol. 61, No. 6, 2025</w:t>
      </w:r>
      <w:r>
        <w:rPr>
          <w:rFonts w:ascii="Times New Roman" w:eastAsia="Times New Roman" w:hAnsi="Times New Roman" w:cs="Times New Roman"/>
          <w:color w:val="000000"/>
          <w:u w:val="single"/>
        </w:rPr>
        <w:br/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https://www.mdpi.com/1648-9144/61/6/1113</w:t>
        </w:r>
      </w:hyperlink>
    </w:p>
    <w:p w14:paraId="35C50C58" w14:textId="77777777" w:rsidR="007C561F" w:rsidRDefault="007C56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3775FF6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Color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Various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Clear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Aligner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Systems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after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Submersion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Different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Staining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Beverages</w:t>
      </w:r>
    </w:p>
    <w:p w14:paraId="75A951F5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Nicolae Daniel Olteanu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Ionut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Taraboanta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Panaite, Carina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Balcos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Raluca Maria Vieriu,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Stefania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Dinu,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IrinaNicoleta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Zetu</w:t>
      </w:r>
    </w:p>
    <w:p w14:paraId="7BBA0BED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Materials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, Vol. 17, No. 16, pp. 4009, 2024 (Factor de impact 3.1)</w:t>
      </w:r>
    </w:p>
    <w:p w14:paraId="2B6880E7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https://doi.org/10.3390/ma17164009</w:t>
        </w:r>
      </w:hyperlink>
    </w:p>
    <w:p w14:paraId="4C85A8BA" w14:textId="77777777" w:rsidR="007C561F" w:rsidRDefault="007C561F" w:rsidP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6D856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Passive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Self-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Ligating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Bracket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Systems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Scoping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Review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Their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Claims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Regarding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Efficiency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Effectiveness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21C6433F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rPr>
          <w:b/>
          <w:bCs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Cernei, Eduard Radu,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Chehab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Alice,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Olteanu, Daniel Nicolae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Cristian, 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Zetu, Irina Nicoleta 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Applied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Sciences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, Vol. 13, No. 10, pp. 6322, 2023</w:t>
      </w:r>
      <w:r>
        <w:rPr>
          <w:rFonts w:ascii="Times New Roman" w:eastAsia="Times New Roman" w:hAnsi="Times New Roman" w:cs="Times New Roman"/>
          <w:color w:val="000000"/>
          <w:u w:val="single"/>
        </w:rPr>
        <w:br/>
      </w:r>
      <w:hyperlink r:id="rId10">
        <w:r>
          <w:rPr>
            <w:b/>
            <w:bCs/>
            <w:color w:val="1155CC"/>
            <w:u w:val="single"/>
          </w:rPr>
          <w:t>https://doi.org/10.3390/app13106322</w:t>
        </w:r>
      </w:hyperlink>
    </w:p>
    <w:p w14:paraId="4E0E7FDC" w14:textId="77777777" w:rsidR="007C561F" w:rsidRDefault="007C561F">
      <w:pPr>
        <w:pBdr>
          <w:top w:val="nil"/>
          <w:left w:val="nil"/>
          <w:bottom w:val="nil"/>
          <w:right w:val="nil"/>
          <w:between w:val="nil"/>
        </w:pBdr>
        <w:ind w:left="1080"/>
        <w:rPr>
          <w:b/>
          <w:bCs/>
          <w:u w:val="single"/>
        </w:rPr>
      </w:pPr>
    </w:p>
    <w:p w14:paraId="1D4BE8B3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In vitro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biocompatibility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irritant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potential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screening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two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clear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aligners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with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applications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Dinu,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Stefania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Daniel,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 Nicolae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Matichescu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Anamaria, Nicoleta, Zetu Irina,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Szuhanek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Camelia, Geamantan, Andreea,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Semenescu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ALEXANDRADENISA, Anton, Alina, Buzatu, Roxana</w:t>
      </w:r>
    </w:p>
    <w:p w14:paraId="042AE356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r>
        <w:rPr>
          <w:rFonts w:ascii="Times New Roman" w:eastAsia="Times New Roman" w:hAnsi="Times New Roman" w:cs="Times New Roman"/>
          <w:color w:val="000000"/>
          <w:u w:val="single"/>
        </w:rPr>
        <w:t>Farmacia, Vol. 72, No. 3, 2024 (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Factor de Impact  1,6</w:t>
      </w:r>
      <w:r>
        <w:rPr>
          <w:rFonts w:ascii="Times New Roman" w:eastAsia="Times New Roman" w:hAnsi="Times New Roman" w:cs="Times New Roman"/>
          <w:color w:val="00000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u w:val="single"/>
        </w:rPr>
        <w:br/>
      </w:r>
      <w:hyperlink r:id="rId11">
        <w:r>
          <w:rPr>
            <w:rFonts w:ascii="Times New Roman" w:eastAsia="Times New Roman" w:hAnsi="Times New Roman" w:cs="Times New Roman"/>
            <w:color w:val="0000FF"/>
            <w:u w:val="single"/>
          </w:rPr>
          <w:t>https://doi.org/10.31925/farmacia.2024.3.5</w:t>
        </w:r>
      </w:hyperlink>
    </w:p>
    <w:p w14:paraId="25B90557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</w:p>
    <w:p w14:paraId="7C601894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Breaking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barriers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an experimental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study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how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stabilization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discs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improve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mini-implant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outcomes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D9BEAC4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 Liviu, Iacob, Mihnea,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Balcos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Carina, Savin, Carmen,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Daniel,</w:t>
      </w:r>
      <w:r>
        <w:rPr>
          <w:rFonts w:ascii="Times New Roman" w:eastAsia="Times New Roman" w:hAnsi="Times New Roman" w:cs="Times New Roman"/>
          <w:color w:val="000000"/>
        </w:rPr>
        <w:t xml:space="preserve"> Vieriu, Raluca-Maria, Alice,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Chehab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Zetu, Irina Nicoleta</w:t>
      </w:r>
      <w:r>
        <w:rPr>
          <w:rFonts w:ascii="Times New Roman" w:eastAsia="Times New Roman" w:hAnsi="Times New Roman" w:cs="Times New Roman"/>
          <w:color w:val="000000"/>
        </w:rPr>
        <w:br/>
        <w:t xml:space="preserve"> 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Dentistry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Journal, Vol. 13, No. 3, pp. 109, 2025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IF:2.5</w:t>
      </w:r>
      <w:r>
        <w:rPr>
          <w:rFonts w:ascii="Times New Roman" w:eastAsia="Times New Roman" w:hAnsi="Times New Roman" w:cs="Times New Roman"/>
          <w:color w:val="000000"/>
          <w:u w:val="single"/>
        </w:rPr>
        <w:t>; (Q2)</w:t>
      </w:r>
    </w:p>
    <w:p w14:paraId="318A2491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</w:pPr>
      <w:hyperlink r:id="rId12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https://doi.org/10.3390/dj13030109</w:t>
        </w:r>
      </w:hyperlink>
    </w:p>
    <w:p w14:paraId="555D57D4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</w:p>
    <w:p w14:paraId="1BA98D78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Balancing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Load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How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Optimal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Forces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Shape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Longevity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Stability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Mini-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Implants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52A4F050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Savin, Carmen,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 Liviu, Vieriu, Raluca-Maria,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Balcos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Carina,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Chehab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Alice, Zetu, Irina Nicoleta </w:t>
      </w:r>
    </w:p>
    <w:p w14:paraId="1CA3FDFD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Dentistry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Journal, Vol. 13, No. 2, pp. 71, 2025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IF:2.5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(Q2)</w:t>
      </w:r>
    </w:p>
    <w:p w14:paraId="5A538CFA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</w:pPr>
      <w:hyperlink r:id="rId13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https://doi.org/10.3390/dj13020071</w:t>
        </w:r>
      </w:hyperlink>
    </w:p>
    <w:p w14:paraId="7539C739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</w:p>
    <w:p w14:paraId="52544A41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Exploring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use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perceptions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challenges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mini-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implants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practice: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survey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study</w:t>
      </w:r>
      <w:proofErr w:type="spellEnd"/>
    </w:p>
    <w:p w14:paraId="06B18DFD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Balcos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Carina, Savin, Carmen,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Karvelas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Nikolaos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Cristian, Vieriu, Raluca-Maria,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Chehab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Alice, Zetu, Irina </w:t>
      </w:r>
    </w:p>
    <w:p w14:paraId="64A0C560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Frontiers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in Oral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Health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, Vol. 5, pp. 1483068, 2025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IF: 3 </w:t>
      </w:r>
      <w:r>
        <w:rPr>
          <w:rFonts w:ascii="Times New Roman" w:eastAsia="Times New Roman" w:hAnsi="Times New Roman" w:cs="Times New Roman"/>
          <w:color w:val="000000"/>
          <w:u w:val="single"/>
        </w:rPr>
        <w:t>(Q1)</w:t>
      </w:r>
    </w:p>
    <w:p w14:paraId="06C0E2FF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</w:pP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https://doi.org/10.3389/froh.2024.1483068</w:t>
        </w:r>
      </w:hyperlink>
    </w:p>
    <w:p w14:paraId="4DAAB5B4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</w:p>
    <w:p w14:paraId="30D1126D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Heat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treatment’s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vital role: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Elevating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mini-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implants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for superior performance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longevity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—Pilot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study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5FBCA581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Savin, Carmen, </w:t>
      </w: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Karvelas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Nikolaos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Cristian, Vieriu, Raluca-Maria,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Balcos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Carina,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Baltatu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Madalina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Simona,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Benchea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Marcelin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Achitei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Dragos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32631C2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Dentistry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Journal, Vol. 12, No. 4, pp. 103, 2024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I.F: 2.5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(Q2)</w:t>
      </w:r>
    </w:p>
    <w:p w14:paraId="4B4FCEE5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5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https://doi.org/10.3390/dj12040103</w:t>
        </w:r>
      </w:hyperlink>
    </w:p>
    <w:p w14:paraId="4FC104DA" w14:textId="77777777" w:rsidR="007C561F" w:rsidRDefault="007C561F">
      <w:pPr>
        <w:spacing w:line="360" w:lineRule="auto"/>
        <w:ind w:left="720"/>
        <w:rPr>
          <w:rFonts w:ascii="Times New Roman" w:eastAsia="Times New Roman" w:hAnsi="Times New Roman" w:cs="Times New Roman"/>
          <w:sz w:val="22"/>
          <w:szCs w:val="22"/>
        </w:rPr>
      </w:pPr>
    </w:p>
    <w:p w14:paraId="3AE3FAFC" w14:textId="77777777" w:rsidR="007C561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assessment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orthodontic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mini-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implants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risk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fracture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—A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literature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review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57205C94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Panaite, </w:t>
      </w:r>
      <w:r>
        <w:rPr>
          <w:rFonts w:ascii="Times New Roman" w:eastAsia="Times New Roman" w:hAnsi="Times New Roman" w:cs="Times New Roman"/>
          <w:b/>
          <w:bCs/>
          <w:color w:val="000000"/>
        </w:rPr>
        <w:t>Daniel-Nicolae, Olteanu,</w:t>
      </w:r>
      <w:r>
        <w:rPr>
          <w:rFonts w:ascii="Times New Roman" w:eastAsia="Times New Roman" w:hAnsi="Times New Roman" w:cs="Times New Roman"/>
          <w:color w:val="000000"/>
        </w:rPr>
        <w:t xml:space="preserve"> Carina Ana-Maria, B,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Karvelas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Nikolaos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Savin, Carmen,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Romanec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Cristian, Luchian,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Ionut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Zetu, Irina-Nicoleta</w:t>
      </w:r>
      <w:r>
        <w:rPr>
          <w:rFonts w:ascii="Times New Roman" w:eastAsia="Times New Roman" w:hAnsi="Times New Roman" w:cs="Times New Roman"/>
          <w:color w:val="000000"/>
        </w:rPr>
        <w:br/>
        <w:t xml:space="preserve">Publicat în 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Rom. J. Oral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Rehabil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, Vol. 14, pp. 167-175, 2022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IF=0.7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(Q4)</w:t>
      </w:r>
    </w:p>
    <w:p w14:paraId="0F8C7B1A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hyperlink r:id="rId16">
        <w:r>
          <w:rPr>
            <w:rFonts w:ascii="Times New Roman" w:eastAsia="Times New Roman" w:hAnsi="Times New Roman" w:cs="Times New Roman"/>
            <w:color w:val="0000FF"/>
            <w:u w:val="single"/>
          </w:rPr>
          <w:t>https://rjor.ro/wp-content/uploads/2023/01/THE-ASSESSMENT-OF-THE-ORTHODONTIC-MINI-IMPLANTS.pdf</w:t>
        </w:r>
      </w:hyperlink>
    </w:p>
    <w:p w14:paraId="1B5B460D" w14:textId="77777777" w:rsidR="007C561F" w:rsidRDefault="007C56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DA058F9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39DFC2E" w14:textId="3C933B0A" w:rsidR="00AA399B" w:rsidRDefault="00AA399B" w:rsidP="00AA399B">
      <w:pPr>
        <w:spacing w:line="360" w:lineRule="auto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Lucrări în revistă cotată </w:t>
      </w:r>
      <w:r>
        <w:rPr>
          <w:rFonts w:ascii="Times New Roman" w:eastAsia="Times New Roman" w:hAnsi="Times New Roman" w:cs="Times New Roman"/>
          <w:sz w:val="22"/>
          <w:szCs w:val="22"/>
        </w:rPr>
        <w:t>BDI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footnoteReference w:id="3"/>
      </w:r>
    </w:p>
    <w:p w14:paraId="5BA3676D" w14:textId="77777777" w:rsidR="00AA399B" w:rsidRDefault="00AA399B" w:rsidP="00AA39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Assessment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Mechanical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Deformation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Behavior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Three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Different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Clear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Aligner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Materials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A Digital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Image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Correlation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Analysis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26C3B2A4" w14:textId="77777777" w:rsidR="00AA399B" w:rsidRDefault="00AA399B" w:rsidP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Olteanu, Nicolae Daniel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Szuhanek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Camelia,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Rosu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Sorana Nicoleta,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Chitariu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Dragos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Florin, Seghedin, Nicolae, Panaite,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Tinela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Casalean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Amalia, Zetu, Irina Nicoleta </w:t>
      </w:r>
    </w:p>
    <w:p w14:paraId="3CA90296" w14:textId="77777777" w:rsidR="00AA399B" w:rsidRDefault="00AA399B" w:rsidP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Publicat în :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Applied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Sciences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>, Vol. 14, No. 17, pp. 7496, 2024 (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Factor de impact 2.5)</w:t>
      </w:r>
    </w:p>
    <w:p w14:paraId="3AD5197F" w14:textId="77777777" w:rsidR="00AA399B" w:rsidRDefault="00AA399B" w:rsidP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https://doi.org/10.3390/app14177496</w:t>
        </w:r>
      </w:hyperlink>
    </w:p>
    <w:p w14:paraId="575D5F82" w14:textId="77777777" w:rsidR="00AA399B" w:rsidRDefault="00AA399B" w:rsidP="00AA399B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C0A5650" w14:textId="77777777" w:rsidR="00AA399B" w:rsidRDefault="00AA39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79B1DA4" w14:textId="77777777" w:rsidR="007C561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Pentru posturile de asistent, altele decât cele din domeniul sănătate și științe inginerești (educație fizică, psihologie, limbi moderne), echivalarea standardelor minimale se face conform art.29, al.(9) din Metodologie.</w:t>
      </w:r>
    </w:p>
    <w:p w14:paraId="34CCE9E8" w14:textId="77777777" w:rsidR="007C561F" w:rsidRDefault="007C561F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362E24" w14:textId="77777777" w:rsidR="007C561F" w:rsidRDefault="007C561F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D94F226" w14:textId="77777777" w:rsidR="007C561F" w:rsidRDefault="00000000">
      <w:pPr>
        <w:tabs>
          <w:tab w:val="left" w:pos="1280"/>
        </w:tabs>
      </w:pP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61A51D3" wp14:editId="6AC20A6E">
            <wp:simplePos x="0" y="0"/>
            <wp:positionH relativeFrom="column">
              <wp:posOffset>1342390</wp:posOffset>
            </wp:positionH>
            <wp:positionV relativeFrom="paragraph">
              <wp:posOffset>0</wp:posOffset>
            </wp:positionV>
            <wp:extent cx="2310130" cy="684530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C561F">
      <w:footerReference w:type="default" r:id="rId19"/>
      <w:headerReference w:type="first" r:id="rId20"/>
      <w:footerReference w:type="first" r:id="rId21"/>
      <w:pgSz w:w="11906" w:h="16838"/>
      <w:pgMar w:top="1417" w:right="1417" w:bottom="1276" w:left="1417" w:header="709" w:footer="8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8BDC" w14:textId="77777777" w:rsidR="00F05460" w:rsidRDefault="00F05460">
      <w:pPr>
        <w:spacing w:line="240" w:lineRule="auto"/>
      </w:pPr>
      <w:r>
        <w:separator/>
      </w:r>
    </w:p>
  </w:endnote>
  <w:endnote w:type="continuationSeparator" w:id="0">
    <w:p w14:paraId="4F4BF94A" w14:textId="77777777" w:rsidR="00F05460" w:rsidRDefault="00F05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6F4164F-41E8-420E-8712-35AAD11EA1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7088AA46-7A97-46F2-BEAD-5F5E311243E3}"/>
    <w:embedBold r:id="rId3" w:fontKey="{9A44D4A8-313D-46DD-9911-21ED319EBF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E9E5BA56-7A1C-480D-B673-BCF6BE1F3D75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5" w:fontKey="{24A14306-71A1-401E-90E0-C3122D213E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DF1D1E6-06F4-400F-91DA-D8E0199E19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CDB2" w14:textId="77777777" w:rsidR="007C56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54458296" wp14:editId="09AFA4D0">
              <wp:simplePos x="0" y="0"/>
              <wp:positionH relativeFrom="column">
                <wp:posOffset>5180013</wp:posOffset>
              </wp:positionH>
              <wp:positionV relativeFrom="paragraph">
                <wp:posOffset>10300018</wp:posOffset>
              </wp:positionV>
              <wp:extent cx="1038765" cy="20968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380" y="3679920"/>
                        <a:ext cx="1029240" cy="20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BE431" w14:textId="77777777" w:rsidR="007C561F" w:rsidRDefault="00000000">
                          <w:pPr>
                            <w:spacing w:line="279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 xml:space="preserve">pagina </w:t>
                          </w:r>
                          <w:r>
                            <w:rPr>
                              <w:color w:val="7F7F7F"/>
                            </w:rPr>
                            <w:t>2</w:t>
                          </w:r>
                          <w:r>
                            <w:rPr>
                              <w:color w:val="BEBEBE"/>
                            </w:rPr>
                            <w:t xml:space="preserve"> din 1</w:t>
                          </w:r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5180013</wp:posOffset>
              </wp:positionH>
              <wp:positionV relativeFrom="paragraph">
                <wp:posOffset>10300018</wp:posOffset>
              </wp:positionV>
              <wp:extent cx="1038765" cy="209685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765" cy="2096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8D817" w14:textId="77777777" w:rsidR="007C56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1021BA63" wp14:editId="78F82B19">
              <wp:simplePos x="0" y="0"/>
              <wp:positionH relativeFrom="column">
                <wp:posOffset>1475423</wp:posOffset>
              </wp:positionH>
              <wp:positionV relativeFrom="paragraph">
                <wp:posOffset>8069897</wp:posOffset>
              </wp:positionV>
              <wp:extent cx="2823845" cy="60325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38840" y="3483138"/>
                        <a:ext cx="2814320" cy="593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A5CB3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b/>
                              <w:color w:val="BEBEBE"/>
                            </w:rPr>
                            <w:t>RECTORAT</w:t>
                          </w:r>
                        </w:p>
                        <w:p w14:paraId="09A32010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>+40 232 211 818 tel / +40 232 211 820 fax</w:t>
                          </w:r>
                        </w:p>
                        <w:p w14:paraId="5211C1E7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>rectorat@umfiasi.ro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1475423</wp:posOffset>
              </wp:positionH>
              <wp:positionV relativeFrom="paragraph">
                <wp:posOffset>8069897</wp:posOffset>
              </wp:positionV>
              <wp:extent cx="2823845" cy="60325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3845" cy="603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639A54B1" wp14:editId="32AFF8D2">
              <wp:simplePos x="0" y="0"/>
              <wp:positionH relativeFrom="column">
                <wp:posOffset>4769803</wp:posOffset>
              </wp:positionH>
              <wp:positionV relativeFrom="paragraph">
                <wp:posOffset>9767253</wp:posOffset>
              </wp:positionV>
              <wp:extent cx="1038225" cy="2095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679988"/>
                        <a:ext cx="10287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23B68" w14:textId="77777777" w:rsidR="007C561F" w:rsidRDefault="00000000">
                          <w:pPr>
                            <w:spacing w:line="279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 xml:space="preserve">pagina </w:t>
                          </w:r>
                          <w:r>
                            <w:rPr>
                              <w:color w:val="7F7F7F"/>
                            </w:rPr>
                            <w:t>1</w:t>
                          </w:r>
                          <w:r>
                            <w:rPr>
                              <w:color w:val="BEBEBE"/>
                            </w:rPr>
                            <w:t xml:space="preserve"> din 1</w:t>
                          </w:r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4769803</wp:posOffset>
              </wp:positionH>
              <wp:positionV relativeFrom="paragraph">
                <wp:posOffset>9767253</wp:posOffset>
              </wp:positionV>
              <wp:extent cx="1038225" cy="2095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225" cy="20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23E9670F" wp14:editId="4C236AF6">
          <wp:simplePos x="0" y="0"/>
          <wp:positionH relativeFrom="column">
            <wp:posOffset>-17143</wp:posOffset>
          </wp:positionH>
          <wp:positionV relativeFrom="paragraph">
            <wp:posOffset>94933</wp:posOffset>
          </wp:positionV>
          <wp:extent cx="1224915" cy="1224915"/>
          <wp:effectExtent l="0" t="0" r="0" b="0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BB05" w14:textId="77777777" w:rsidR="00F05460" w:rsidRDefault="00F05460">
      <w:pPr>
        <w:spacing w:line="240" w:lineRule="auto"/>
      </w:pPr>
      <w:r>
        <w:separator/>
      </w:r>
    </w:p>
  </w:footnote>
  <w:footnote w:type="continuationSeparator" w:id="0">
    <w:p w14:paraId="3893F7C6" w14:textId="77777777" w:rsidR="00F05460" w:rsidRDefault="00F05460">
      <w:pPr>
        <w:spacing w:line="240" w:lineRule="auto"/>
      </w:pPr>
      <w:r>
        <w:continuationSeparator/>
      </w:r>
    </w:p>
  </w:footnote>
  <w:footnote w:id="1">
    <w:p w14:paraId="05CB4845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Nume diplomă, serie, număr</w:t>
      </w:r>
    </w:p>
  </w:footnote>
  <w:footnote w:id="2">
    <w:p w14:paraId="62A03DEE" w14:textId="77777777" w:rsidR="007C56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Autori, titlu articol, nume revistă, volum, număr, paginație, factor de impact al revistei pentru anul publicării articolului, link</w:t>
      </w:r>
    </w:p>
  </w:footnote>
  <w:footnote w:id="3">
    <w:p w14:paraId="5EE01E44" w14:textId="77777777" w:rsidR="00AA399B" w:rsidRDefault="00AA399B" w:rsidP="00AA3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Autori, titlu articol, nume revistă, volum, număr, paginație, factor de impact al revistei pentru anul publicării articolului,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D3C4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1048F8EC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5A822CBB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4EFAE836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0AAB3723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56EF32F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C743820" w14:textId="77777777" w:rsidR="007C561F" w:rsidRDefault="007C56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419A0C9A" w14:textId="77777777" w:rsidR="007C56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2527DC1" wp14:editId="21AF25D0">
              <wp:simplePos x="0" y="0"/>
              <wp:positionH relativeFrom="page">
                <wp:posOffset>948373</wp:posOffset>
              </wp:positionH>
              <wp:positionV relativeFrom="page">
                <wp:posOffset>535623</wp:posOffset>
              </wp:positionV>
              <wp:extent cx="6105045" cy="193845"/>
              <wp:effectExtent l="0" t="0" r="0" b="0"/>
              <wp:wrapTopAndBottom distT="0" distB="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98240" y="3687840"/>
                        <a:ext cx="6095520" cy="18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0BA63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>MINISTERUL EDUCAȚIEI ȘI CERCETĂRII</w:t>
                          </w:r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948373</wp:posOffset>
              </wp:positionH>
              <wp:positionV relativeFrom="page">
                <wp:posOffset>535623</wp:posOffset>
              </wp:positionV>
              <wp:extent cx="6105045" cy="193845"/>
              <wp:effectExtent b="0" l="0" r="0" t="0"/>
              <wp:wrapTopAndBottom distB="0" distT="0"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05045" cy="193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74A6817" wp14:editId="5C8817CA">
              <wp:simplePos x="0" y="0"/>
              <wp:positionH relativeFrom="page">
                <wp:posOffset>846773</wp:posOffset>
              </wp:positionH>
              <wp:positionV relativeFrom="page">
                <wp:posOffset>1490663</wp:posOffset>
              </wp:positionV>
              <wp:extent cx="6104890" cy="418465"/>
              <wp:effectExtent l="0" t="0" r="0" b="0"/>
              <wp:wrapTopAndBottom distT="0" distB="0"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98318" y="3575530"/>
                        <a:ext cx="609536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35F44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>Str. Universității nr.16, 700115, Iași, România</w:t>
                          </w:r>
                        </w:p>
                        <w:p w14:paraId="72FA8D77" w14:textId="77777777" w:rsidR="007C561F" w:rsidRDefault="00000000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color w:val="BEBEBE"/>
                            </w:rPr>
                            <w:t>www.umfiasi.ro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846773</wp:posOffset>
              </wp:positionH>
              <wp:positionV relativeFrom="page">
                <wp:posOffset>1490663</wp:posOffset>
              </wp:positionV>
              <wp:extent cx="6104890" cy="418465"/>
              <wp:effectExtent b="0" l="0" r="0" t="0"/>
              <wp:wrapTopAndBottom distB="0" distT="0"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04890" cy="418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6C058DA0" wp14:editId="2C172CE3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E7E04"/>
    <w:multiLevelType w:val="multilevel"/>
    <w:tmpl w:val="4A1A3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FF13E7"/>
    <w:multiLevelType w:val="multilevel"/>
    <w:tmpl w:val="7D9413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7595C"/>
    <w:multiLevelType w:val="multilevel"/>
    <w:tmpl w:val="D5223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7F18AB"/>
    <w:multiLevelType w:val="multilevel"/>
    <w:tmpl w:val="7D9413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51740313">
    <w:abstractNumId w:val="1"/>
  </w:num>
  <w:num w:numId="2" w16cid:durableId="78138782">
    <w:abstractNumId w:val="2"/>
  </w:num>
  <w:num w:numId="3" w16cid:durableId="602421452">
    <w:abstractNumId w:val="0"/>
  </w:num>
  <w:num w:numId="4" w16cid:durableId="2131706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1F"/>
    <w:rsid w:val="007C561F"/>
    <w:rsid w:val="00AA399B"/>
    <w:rsid w:val="00C719D4"/>
    <w:rsid w:val="00F0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4520E"/>
  <w15:docId w15:val="{ED695C84-541B-4885-95E4-4043920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lang w:val="ro" w:eastAsia="ro-RO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b/>
      <w:b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1648-9144/61/6/1113" TargetMode="External"/><Relationship Id="rId13" Type="http://schemas.openxmlformats.org/officeDocument/2006/relationships/hyperlink" Target="https://doi.org/10.3390/dj13020071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dj13030109" TargetMode="External"/><Relationship Id="rId17" Type="http://schemas.openxmlformats.org/officeDocument/2006/relationships/hyperlink" Target="https://doi.org/10.3390/app141774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jor.ro/wp-content/uploads/2023/01/THE-ASSESSMENT-OF-THE-ORTHODONTIC-MINI-IMPLANTS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1925/farmacia.2024.3.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dj120401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390/app1310632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ma17164009" TargetMode="External"/><Relationship Id="rId14" Type="http://schemas.openxmlformats.org/officeDocument/2006/relationships/hyperlink" Target="https://doi.org/10.3389/froh.2024.1483068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BRm/0gwD3sleFOMtd9Iz56Vbtg==">CgMxLjA4AHIhMVplemVnWU9ueFdQT1hucFBzdDFIS1JUNzJvcjRXazc2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881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 Ionut Cretu</dc:creator>
  <cp:lastModifiedBy>Cosmin-Ionut CRETU</cp:lastModifiedBy>
  <cp:revision>2</cp:revision>
  <dcterms:created xsi:type="dcterms:W3CDTF">2026-05-27T05:24:00Z</dcterms:created>
  <dcterms:modified xsi:type="dcterms:W3CDTF">2026-05-27T05:24:00Z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