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F6CAB" w14:textId="77777777" w:rsidR="007213C2" w:rsidRDefault="00440F61">
      <w:pPr>
        <w:spacing w:before="73"/>
        <w:ind w:left="1080"/>
        <w:rPr>
          <w:rFonts w:ascii="Trebuchet MS" w:hAnsi="Trebuchet MS"/>
          <w:sz w:val="20"/>
        </w:rPr>
      </w:pPr>
      <w:r>
        <w:rPr>
          <w:rFonts w:ascii="Trebuchet MS" w:hAnsi="Trebuchet MS"/>
          <w:color w:val="BDBDBD"/>
          <w:sz w:val="20"/>
        </w:rPr>
        <w:t>MINISTERUL</w:t>
      </w:r>
      <w:r>
        <w:rPr>
          <w:rFonts w:ascii="Trebuchet MS" w:hAnsi="Trebuchet MS"/>
          <w:color w:val="BDBDBD"/>
          <w:spacing w:val="-7"/>
          <w:sz w:val="20"/>
        </w:rPr>
        <w:t xml:space="preserve"> </w:t>
      </w:r>
      <w:r>
        <w:rPr>
          <w:rFonts w:ascii="Trebuchet MS" w:hAnsi="Trebuchet MS"/>
          <w:color w:val="BDBDBD"/>
          <w:sz w:val="20"/>
        </w:rPr>
        <w:t>EDUCAȚIEI</w:t>
      </w:r>
      <w:r>
        <w:rPr>
          <w:rFonts w:ascii="Trebuchet MS" w:hAnsi="Trebuchet MS"/>
          <w:color w:val="BDBDBD"/>
          <w:spacing w:val="-5"/>
          <w:sz w:val="20"/>
        </w:rPr>
        <w:t xml:space="preserve"> </w:t>
      </w:r>
      <w:r>
        <w:rPr>
          <w:rFonts w:ascii="Trebuchet MS" w:hAnsi="Trebuchet MS"/>
          <w:color w:val="BDBDBD"/>
          <w:sz w:val="20"/>
        </w:rPr>
        <w:t>ȘI</w:t>
      </w:r>
      <w:r>
        <w:rPr>
          <w:rFonts w:ascii="Trebuchet MS" w:hAnsi="Trebuchet MS"/>
          <w:color w:val="BDBDBD"/>
          <w:spacing w:val="-5"/>
          <w:sz w:val="20"/>
        </w:rPr>
        <w:t xml:space="preserve"> </w:t>
      </w:r>
      <w:r>
        <w:rPr>
          <w:rFonts w:ascii="Trebuchet MS" w:hAnsi="Trebuchet MS"/>
          <w:color w:val="BDBDBD"/>
          <w:spacing w:val="-2"/>
          <w:sz w:val="20"/>
        </w:rPr>
        <w:t>CERCETĂRII</w:t>
      </w:r>
    </w:p>
    <w:p w14:paraId="5C68D641" w14:textId="77777777" w:rsidR="007213C2" w:rsidRDefault="00440F61">
      <w:pPr>
        <w:pStyle w:val="BodyText"/>
        <w:spacing w:before="11"/>
        <w:rPr>
          <w:rFonts w:ascii="Trebuchet MS"/>
          <w:sz w:val="11"/>
        </w:rPr>
      </w:pPr>
      <w:r>
        <w:rPr>
          <w:rFonts w:ascii="Trebuchet MS"/>
          <w:noProof/>
          <w:sz w:val="11"/>
        </w:rPr>
        <w:drawing>
          <wp:anchor distT="0" distB="0" distL="0" distR="0" simplePos="0" relativeHeight="487587840" behindDoc="1" locked="0" layoutInCell="1" allowOverlap="1" wp14:anchorId="51B7E4C0" wp14:editId="16CF7205">
            <wp:simplePos x="0" y="0"/>
            <wp:positionH relativeFrom="page">
              <wp:posOffset>283845</wp:posOffset>
            </wp:positionH>
            <wp:positionV relativeFrom="paragraph">
              <wp:posOffset>103361</wp:posOffset>
            </wp:positionV>
            <wp:extent cx="4079097" cy="608076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9097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F0584D" w14:textId="77777777" w:rsidR="007213C2" w:rsidRDefault="00440F61">
      <w:pPr>
        <w:spacing w:before="152" w:line="290" w:lineRule="auto"/>
        <w:ind w:left="920" w:right="3844"/>
        <w:rPr>
          <w:rFonts w:ascii="Trebuchet MS" w:hAnsi="Trebuchet MS"/>
          <w:sz w:val="20"/>
        </w:rPr>
      </w:pPr>
      <w:r>
        <w:rPr>
          <w:rFonts w:ascii="Trebuchet MS" w:hAnsi="Trebuchet MS"/>
          <w:color w:val="BDBDBD"/>
          <w:sz w:val="20"/>
        </w:rPr>
        <w:t>Str.</w:t>
      </w:r>
      <w:r>
        <w:rPr>
          <w:rFonts w:ascii="Trebuchet MS" w:hAnsi="Trebuchet MS"/>
          <w:color w:val="BDBDBD"/>
          <w:spacing w:val="-8"/>
          <w:sz w:val="20"/>
        </w:rPr>
        <w:t xml:space="preserve"> </w:t>
      </w:r>
      <w:r>
        <w:rPr>
          <w:rFonts w:ascii="Trebuchet MS" w:hAnsi="Trebuchet MS"/>
          <w:color w:val="BDBDBD"/>
          <w:sz w:val="20"/>
        </w:rPr>
        <w:t>Universității</w:t>
      </w:r>
      <w:r>
        <w:rPr>
          <w:rFonts w:ascii="Trebuchet MS" w:hAnsi="Trebuchet MS"/>
          <w:color w:val="BDBDBD"/>
          <w:spacing w:val="-11"/>
          <w:sz w:val="20"/>
        </w:rPr>
        <w:t xml:space="preserve"> </w:t>
      </w:r>
      <w:r>
        <w:rPr>
          <w:rFonts w:ascii="Trebuchet MS" w:hAnsi="Trebuchet MS"/>
          <w:color w:val="BDBDBD"/>
          <w:sz w:val="20"/>
        </w:rPr>
        <w:t>nr.16,</w:t>
      </w:r>
      <w:r>
        <w:rPr>
          <w:rFonts w:ascii="Trebuchet MS" w:hAnsi="Trebuchet MS"/>
          <w:color w:val="BDBDBD"/>
          <w:spacing w:val="-8"/>
          <w:sz w:val="20"/>
        </w:rPr>
        <w:t xml:space="preserve"> </w:t>
      </w:r>
      <w:r>
        <w:rPr>
          <w:rFonts w:ascii="Trebuchet MS" w:hAnsi="Trebuchet MS"/>
          <w:color w:val="BDBDBD"/>
          <w:sz w:val="20"/>
        </w:rPr>
        <w:t>700115,</w:t>
      </w:r>
      <w:r>
        <w:rPr>
          <w:rFonts w:ascii="Trebuchet MS" w:hAnsi="Trebuchet MS"/>
          <w:color w:val="BDBDBD"/>
          <w:spacing w:val="-8"/>
          <w:sz w:val="20"/>
        </w:rPr>
        <w:t xml:space="preserve"> </w:t>
      </w:r>
      <w:r>
        <w:rPr>
          <w:rFonts w:ascii="Trebuchet MS" w:hAnsi="Trebuchet MS"/>
          <w:color w:val="BDBDBD"/>
          <w:sz w:val="20"/>
        </w:rPr>
        <w:t>Iași,</w:t>
      </w:r>
      <w:r>
        <w:rPr>
          <w:rFonts w:ascii="Trebuchet MS" w:hAnsi="Trebuchet MS"/>
          <w:color w:val="BDBDBD"/>
          <w:spacing w:val="-8"/>
          <w:sz w:val="20"/>
        </w:rPr>
        <w:t xml:space="preserve"> </w:t>
      </w:r>
      <w:r>
        <w:rPr>
          <w:rFonts w:ascii="Trebuchet MS" w:hAnsi="Trebuchet MS"/>
          <w:color w:val="BDBDBD"/>
          <w:sz w:val="20"/>
        </w:rPr>
        <w:t xml:space="preserve">România </w:t>
      </w:r>
      <w:hyperlink r:id="rId6">
        <w:r w:rsidR="007213C2">
          <w:rPr>
            <w:rFonts w:ascii="Trebuchet MS" w:hAnsi="Trebuchet MS"/>
            <w:color w:val="BDBDBD"/>
            <w:spacing w:val="-2"/>
            <w:sz w:val="20"/>
          </w:rPr>
          <w:t>www.umfiasi.ro</w:t>
        </w:r>
      </w:hyperlink>
    </w:p>
    <w:p w14:paraId="019E00CD" w14:textId="77777777" w:rsidR="007213C2" w:rsidRDefault="007213C2">
      <w:pPr>
        <w:pStyle w:val="BodyText"/>
        <w:spacing w:before="144"/>
      </w:pPr>
    </w:p>
    <w:p w14:paraId="574E964B" w14:textId="26A226E2" w:rsidR="007213C2" w:rsidRDefault="00BE5912">
      <w:pPr>
        <w:spacing w:before="127"/>
        <w:ind w:left="1560" w:right="6"/>
        <w:jc w:val="center"/>
        <w:rPr>
          <w:b/>
        </w:rPr>
      </w:pPr>
      <w:r>
        <w:rPr>
          <w:b/>
        </w:rPr>
        <w:t xml:space="preserve">LISTĂ ARTICOLE </w:t>
      </w:r>
    </w:p>
    <w:p w14:paraId="7CE8A53B" w14:textId="77777777" w:rsidR="007213C2" w:rsidRDefault="00440F61">
      <w:pPr>
        <w:spacing w:before="127"/>
        <w:ind w:left="1560"/>
        <w:jc w:val="center"/>
        <w:rPr>
          <w:b/>
        </w:rPr>
      </w:pPr>
      <w:r>
        <w:rPr>
          <w:b/>
          <w:u w:val="single"/>
        </w:rPr>
        <w:t>pentru ocuparea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postului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 xml:space="preserve">de Asistent </w:t>
      </w:r>
      <w:r>
        <w:rPr>
          <w:b/>
          <w:spacing w:val="-2"/>
          <w:u w:val="single"/>
        </w:rPr>
        <w:t>Universitar</w:t>
      </w:r>
    </w:p>
    <w:p w14:paraId="0417B2D6" w14:textId="77777777" w:rsidR="007213C2" w:rsidRDefault="00440F61">
      <w:pPr>
        <w:spacing w:before="127"/>
        <w:ind w:left="1560" w:right="4"/>
        <w:jc w:val="center"/>
        <w:rPr>
          <w:b/>
        </w:rPr>
      </w:pPr>
      <w:r>
        <w:rPr>
          <w:b/>
        </w:rPr>
        <w:t xml:space="preserve">perioadă </w:t>
      </w:r>
      <w:r>
        <w:rPr>
          <w:b/>
          <w:spacing w:val="-2"/>
        </w:rPr>
        <w:t>nedeterminată</w:t>
      </w:r>
    </w:p>
    <w:p w14:paraId="10A261E1" w14:textId="4091BD1F" w:rsidR="009E4B63" w:rsidRDefault="00BE5912">
      <w:pPr>
        <w:pStyle w:val="BodyText"/>
        <w:spacing w:before="249"/>
        <w:rPr>
          <w:b/>
        </w:rPr>
      </w:pPr>
      <w:r>
        <w:rPr>
          <w:b/>
        </w:rPr>
        <w:tab/>
        <w:t>2026</w:t>
      </w:r>
    </w:p>
    <w:p w14:paraId="4A2D2DB7" w14:textId="60408C8C" w:rsidR="00BE5912" w:rsidRDefault="00BE5912" w:rsidP="009E4B63">
      <w:pPr>
        <w:pStyle w:val="BodyText"/>
        <w:numPr>
          <w:ilvl w:val="0"/>
          <w:numId w:val="6"/>
        </w:numPr>
        <w:ind w:left="1134" w:hanging="283"/>
        <w:rPr>
          <w:sz w:val="20"/>
        </w:rPr>
      </w:pPr>
      <w:proofErr w:type="spellStart"/>
      <w:r w:rsidRPr="00BE5912">
        <w:rPr>
          <w:b/>
        </w:rPr>
        <w:t>Career</w:t>
      </w:r>
      <w:proofErr w:type="spellEnd"/>
      <w:r w:rsidRPr="00BE5912">
        <w:rPr>
          <w:b/>
        </w:rPr>
        <w:t xml:space="preserve"> </w:t>
      </w:r>
      <w:proofErr w:type="spellStart"/>
      <w:r w:rsidRPr="00BE5912">
        <w:rPr>
          <w:b/>
        </w:rPr>
        <w:t>challenges</w:t>
      </w:r>
      <w:proofErr w:type="spellEnd"/>
      <w:r w:rsidRPr="00BE5912">
        <w:rPr>
          <w:b/>
        </w:rPr>
        <w:t xml:space="preserve"> of </w:t>
      </w:r>
      <w:proofErr w:type="spellStart"/>
      <w:r w:rsidRPr="00BE5912">
        <w:rPr>
          <w:b/>
        </w:rPr>
        <w:t>young</w:t>
      </w:r>
      <w:proofErr w:type="spellEnd"/>
      <w:r w:rsidRPr="00BE5912">
        <w:rPr>
          <w:b/>
        </w:rPr>
        <w:t xml:space="preserve"> </w:t>
      </w:r>
      <w:proofErr w:type="spellStart"/>
      <w:r w:rsidRPr="00BE5912">
        <w:rPr>
          <w:b/>
        </w:rPr>
        <w:t>oncologists</w:t>
      </w:r>
      <w:proofErr w:type="spellEnd"/>
      <w:r w:rsidRPr="00BE5912">
        <w:rPr>
          <w:b/>
        </w:rPr>
        <w:t xml:space="preserve"> in Romania: a </w:t>
      </w:r>
      <w:proofErr w:type="spellStart"/>
      <w:r w:rsidRPr="00BE5912">
        <w:rPr>
          <w:b/>
        </w:rPr>
        <w:t>nationwide</w:t>
      </w:r>
      <w:proofErr w:type="spellEnd"/>
      <w:r w:rsidRPr="00BE5912">
        <w:rPr>
          <w:b/>
        </w:rPr>
        <w:t xml:space="preserve"> </w:t>
      </w:r>
      <w:proofErr w:type="spellStart"/>
      <w:r w:rsidRPr="00BE5912">
        <w:rPr>
          <w:b/>
        </w:rPr>
        <w:t>survey</w:t>
      </w:r>
      <w:proofErr w:type="spellEnd"/>
      <w:r w:rsidRPr="00BE5912">
        <w:rPr>
          <w:sz w:val="20"/>
        </w:rPr>
        <w:br/>
        <w:t>Sur, D., Lungulescu-Berisha, C., Gheorghe, A.S. et al. Career challenges of young oncologists in Romania: a nationwide survey. BMC Med Educ 26, 690 (2026).</w:t>
      </w:r>
    </w:p>
    <w:p w14:paraId="38BE6B7C" w14:textId="7CB48679" w:rsidR="009E4B63" w:rsidRDefault="009E4B63" w:rsidP="009E4B63">
      <w:pPr>
        <w:pStyle w:val="BodyText"/>
        <w:ind w:left="1134"/>
        <w:rPr>
          <w:sz w:val="20"/>
        </w:rPr>
      </w:pPr>
      <w:r>
        <w:rPr>
          <w:sz w:val="20"/>
        </w:rPr>
        <w:t xml:space="preserve">LINK WEB </w:t>
      </w:r>
      <w:hyperlink r:id="rId7" w:history="1">
        <w:r w:rsidRPr="008A0875">
          <w:rPr>
            <w:rStyle w:val="Hyperlink"/>
            <w:sz w:val="20"/>
          </w:rPr>
          <w:t>https://link.springer.com/article/10.1186/s12909-026-09006-z</w:t>
        </w:r>
      </w:hyperlink>
    </w:p>
    <w:p w14:paraId="64206DB5" w14:textId="43CA6722" w:rsidR="009E4B63" w:rsidRPr="00BE5912" w:rsidRDefault="009E4B63" w:rsidP="009E4B63">
      <w:pPr>
        <w:pStyle w:val="BodyText"/>
        <w:ind w:left="1134"/>
        <w:rPr>
          <w:sz w:val="20"/>
        </w:rPr>
      </w:pPr>
      <w:r>
        <w:rPr>
          <w:sz w:val="20"/>
        </w:rPr>
        <w:t xml:space="preserve">LINK DOSAR </w:t>
      </w:r>
      <w:hyperlink r:id="rId8" w:history="1">
        <w:r w:rsidR="00AB1255" w:rsidRPr="00AB1255">
          <w:rPr>
            <w:rStyle w:val="Hyperlink"/>
            <w:sz w:val="20"/>
          </w:rPr>
          <w:t>Publicatii selectionate</w:t>
        </w:r>
        <w:r w:rsidR="00AB1255" w:rsidRPr="00AB1255">
          <w:rPr>
            <w:rStyle w:val="Hyperlink"/>
            <w:sz w:val="20"/>
          </w:rPr>
          <w:t>\Career challenges of young oncologists.pdf</w:t>
        </w:r>
      </w:hyperlink>
    </w:p>
    <w:p w14:paraId="753E79F0" w14:textId="7DEC8803" w:rsidR="00BE5912" w:rsidRPr="009E4B63" w:rsidRDefault="009E4B63" w:rsidP="009E4B63">
      <w:pPr>
        <w:pStyle w:val="BodyText"/>
        <w:spacing w:before="249"/>
        <w:rPr>
          <w:b/>
        </w:rPr>
      </w:pPr>
      <w:r>
        <w:rPr>
          <w:b/>
        </w:rPr>
        <w:tab/>
      </w:r>
      <w:r w:rsidR="00BE5912" w:rsidRPr="009E4B63">
        <w:rPr>
          <w:b/>
        </w:rPr>
        <w:t>2025</w:t>
      </w:r>
    </w:p>
    <w:p w14:paraId="78D8EC76" w14:textId="02F13C42" w:rsidR="00BE5912" w:rsidRDefault="00BE5912" w:rsidP="00BE5912">
      <w:pPr>
        <w:pStyle w:val="BodyText"/>
        <w:numPr>
          <w:ilvl w:val="0"/>
          <w:numId w:val="6"/>
        </w:numPr>
        <w:spacing w:before="109"/>
        <w:ind w:left="1134" w:hanging="283"/>
        <w:rPr>
          <w:sz w:val="20"/>
        </w:rPr>
      </w:pPr>
      <w:r w:rsidRPr="00BE5912">
        <w:rPr>
          <w:b/>
          <w:bCs/>
          <w:sz w:val="20"/>
        </w:rPr>
        <w:t>Timing Matters: A Systematic Review of Early Versus Delayed Palliative Care in Advanced Cancer</w:t>
      </w:r>
      <w:r w:rsidRPr="00BE5912">
        <w:rPr>
          <w:sz w:val="20"/>
        </w:rPr>
        <w:br/>
        <w:t>I. Creangă-Murariu, E.M. Froicu, D.V. Scripcariu, G. Bacoanu, M. Poroch, et al.</w:t>
      </w:r>
      <w:r w:rsidR="009E4B63">
        <w:rPr>
          <w:sz w:val="20"/>
        </w:rPr>
        <w:t xml:space="preserve"> </w:t>
      </w:r>
      <w:r w:rsidRPr="00BE5912">
        <w:rPr>
          <w:i/>
          <w:iCs/>
          <w:sz w:val="20"/>
        </w:rPr>
        <w:t>Cancers</w:t>
      </w:r>
      <w:r w:rsidRPr="00BE5912">
        <w:rPr>
          <w:sz w:val="20"/>
        </w:rPr>
        <w:t xml:space="preserve"> 17(15), 2598, 2025. </w:t>
      </w:r>
    </w:p>
    <w:p w14:paraId="67F02627" w14:textId="01A3C75A" w:rsidR="009E4B63" w:rsidRDefault="009E4B63" w:rsidP="009E4B63">
      <w:pPr>
        <w:pStyle w:val="BodyText"/>
        <w:ind w:left="1134"/>
        <w:rPr>
          <w:sz w:val="20"/>
        </w:rPr>
      </w:pPr>
      <w:r w:rsidRPr="009E4B63">
        <w:rPr>
          <w:sz w:val="20"/>
        </w:rPr>
        <w:t>LINK WEB</w:t>
      </w:r>
      <w:r>
        <w:rPr>
          <w:sz w:val="20"/>
        </w:rPr>
        <w:t xml:space="preserve"> </w:t>
      </w:r>
      <w:hyperlink r:id="rId9" w:history="1">
        <w:r w:rsidRPr="008A0875">
          <w:rPr>
            <w:rStyle w:val="Hyperlink"/>
            <w:sz w:val="20"/>
          </w:rPr>
          <w:t>https://www.mdpi.com/2072-6694/17/15/2598</w:t>
        </w:r>
      </w:hyperlink>
    </w:p>
    <w:p w14:paraId="1AC41703" w14:textId="01855D5E" w:rsidR="009E4B63" w:rsidRPr="009E4B63" w:rsidRDefault="009E4B63" w:rsidP="009E4B63">
      <w:pPr>
        <w:pStyle w:val="BodyText"/>
        <w:ind w:left="1134"/>
        <w:rPr>
          <w:sz w:val="20"/>
        </w:rPr>
      </w:pPr>
      <w:r w:rsidRPr="009E4B63">
        <w:rPr>
          <w:sz w:val="20"/>
        </w:rPr>
        <w:t>LINK DOSAR</w:t>
      </w:r>
      <w:r>
        <w:rPr>
          <w:sz w:val="20"/>
        </w:rPr>
        <w:t xml:space="preserve"> </w:t>
      </w:r>
      <w:hyperlink r:id="rId10" w:history="1">
        <w:r w:rsidR="00AB1255" w:rsidRPr="00AB1255">
          <w:rPr>
            <w:rStyle w:val="Hyperlink"/>
            <w:sz w:val="20"/>
          </w:rPr>
          <w:t>Publicatii selectionate</w:t>
        </w:r>
        <w:r w:rsidR="00AB1255" w:rsidRPr="00AB1255">
          <w:rPr>
            <w:rStyle w:val="Hyperlink"/>
            <w:sz w:val="20"/>
          </w:rPr>
          <w:t>\Timing Matters pdf.pdf</w:t>
        </w:r>
      </w:hyperlink>
    </w:p>
    <w:p w14:paraId="34F469DF" w14:textId="6C962678" w:rsidR="00BE5912" w:rsidRDefault="00BE5912" w:rsidP="00BE5912">
      <w:pPr>
        <w:pStyle w:val="BodyText"/>
        <w:numPr>
          <w:ilvl w:val="0"/>
          <w:numId w:val="6"/>
        </w:numPr>
        <w:spacing w:before="109"/>
        <w:ind w:left="1134" w:hanging="283"/>
        <w:rPr>
          <w:sz w:val="20"/>
        </w:rPr>
      </w:pPr>
      <w:r w:rsidRPr="00BE5912">
        <w:rPr>
          <w:b/>
          <w:bCs/>
          <w:sz w:val="20"/>
        </w:rPr>
        <w:t>Modeling Pain Dynamics and Opioid Response in Oncology Inpatients: A Retrospective Study with Application to AI-Guided Analgesic Strategies in Colorectal Cancer</w:t>
      </w:r>
      <w:r w:rsidRPr="00BE5912">
        <w:rPr>
          <w:sz w:val="20"/>
        </w:rPr>
        <w:br/>
        <w:t>E.M. Froicu, O.M. Onicescu, I. Creangă-Murariu, C. Dascălu, B. Gafton, et al.</w:t>
      </w:r>
      <w:r w:rsidR="009E4B63">
        <w:rPr>
          <w:sz w:val="20"/>
        </w:rPr>
        <w:t xml:space="preserve"> </w:t>
      </w:r>
      <w:r w:rsidRPr="00BE5912">
        <w:rPr>
          <w:i/>
          <w:iCs/>
          <w:sz w:val="20"/>
        </w:rPr>
        <w:t>Medicina</w:t>
      </w:r>
      <w:r w:rsidRPr="00BE5912">
        <w:rPr>
          <w:sz w:val="20"/>
        </w:rPr>
        <w:t xml:space="preserve"> 61(10), 1741, 2025. </w:t>
      </w:r>
    </w:p>
    <w:p w14:paraId="00F24578" w14:textId="34C64EE4" w:rsidR="009E4B63" w:rsidRDefault="009E4B63" w:rsidP="009E4B63">
      <w:pPr>
        <w:pStyle w:val="BodyText"/>
        <w:ind w:left="1134"/>
        <w:rPr>
          <w:sz w:val="20"/>
        </w:rPr>
      </w:pPr>
      <w:r w:rsidRPr="009E4B63">
        <w:rPr>
          <w:sz w:val="20"/>
        </w:rPr>
        <w:t>LINK WEB</w:t>
      </w:r>
      <w:r>
        <w:rPr>
          <w:sz w:val="20"/>
        </w:rPr>
        <w:t xml:space="preserve"> </w:t>
      </w:r>
      <w:hyperlink r:id="rId11" w:history="1">
        <w:r w:rsidRPr="008A0875">
          <w:rPr>
            <w:rStyle w:val="Hyperlink"/>
            <w:sz w:val="20"/>
          </w:rPr>
          <w:t>https://www.mdpi.com/1648-9144/61/10/1741</w:t>
        </w:r>
      </w:hyperlink>
    </w:p>
    <w:p w14:paraId="75BA28CF" w14:textId="3B992A44" w:rsidR="009E4B63" w:rsidRPr="00AB1255" w:rsidRDefault="009E4B63" w:rsidP="009E4B63">
      <w:pPr>
        <w:pStyle w:val="BodyText"/>
        <w:ind w:left="1134"/>
        <w:rPr>
          <w:sz w:val="20"/>
        </w:rPr>
      </w:pPr>
      <w:r w:rsidRPr="009E4B63">
        <w:rPr>
          <w:sz w:val="20"/>
        </w:rPr>
        <w:t>LINK DOSAR</w:t>
      </w:r>
      <w:r w:rsidR="00AB1255">
        <w:rPr>
          <w:sz w:val="20"/>
        </w:rPr>
        <w:t xml:space="preserve"> </w:t>
      </w:r>
      <w:hyperlink r:id="rId12" w:history="1">
        <w:proofErr w:type="spellStart"/>
        <w:r w:rsidR="00AB1255" w:rsidRPr="00AB1255">
          <w:rPr>
            <w:rStyle w:val="Hyperlink"/>
            <w:sz w:val="20"/>
          </w:rPr>
          <w:t>Publicatii</w:t>
        </w:r>
        <w:proofErr w:type="spellEnd"/>
        <w:r w:rsidR="00AB1255" w:rsidRPr="00AB1255">
          <w:rPr>
            <w:rStyle w:val="Hyperlink"/>
            <w:sz w:val="20"/>
          </w:rPr>
          <w:t xml:space="preserve"> </w:t>
        </w:r>
        <w:proofErr w:type="spellStart"/>
        <w:r w:rsidR="00AB1255" w:rsidRPr="00AB1255">
          <w:rPr>
            <w:rStyle w:val="Hyperlink"/>
            <w:sz w:val="20"/>
          </w:rPr>
          <w:t>selectionate</w:t>
        </w:r>
        <w:proofErr w:type="spellEnd"/>
        <w:r w:rsidR="00AB1255" w:rsidRPr="00AB1255">
          <w:rPr>
            <w:rStyle w:val="Hyperlink"/>
            <w:sz w:val="20"/>
          </w:rPr>
          <w:t>\</w:t>
        </w:r>
        <w:proofErr w:type="spellStart"/>
        <w:r w:rsidR="00AB1255" w:rsidRPr="00AB1255">
          <w:rPr>
            <w:rStyle w:val="Hyperlink"/>
            <w:sz w:val="20"/>
          </w:rPr>
          <w:t>Modeling</w:t>
        </w:r>
        <w:proofErr w:type="spellEnd"/>
        <w:r w:rsidR="00AB1255" w:rsidRPr="00AB1255">
          <w:rPr>
            <w:rStyle w:val="Hyperlink"/>
            <w:sz w:val="20"/>
          </w:rPr>
          <w:t xml:space="preserve"> </w:t>
        </w:r>
        <w:proofErr w:type="spellStart"/>
        <w:r w:rsidR="00AB1255" w:rsidRPr="00AB1255">
          <w:rPr>
            <w:rStyle w:val="Hyperlink"/>
            <w:sz w:val="20"/>
          </w:rPr>
          <w:t>Pain</w:t>
        </w:r>
        <w:proofErr w:type="spellEnd"/>
        <w:r w:rsidR="00AB1255" w:rsidRPr="00AB1255">
          <w:rPr>
            <w:rStyle w:val="Hyperlink"/>
            <w:sz w:val="20"/>
          </w:rPr>
          <w:t xml:space="preserve"> Dynamics </w:t>
        </w:r>
        <w:proofErr w:type="spellStart"/>
        <w:r w:rsidR="00AB1255" w:rsidRPr="00AB1255">
          <w:rPr>
            <w:rStyle w:val="Hyperlink"/>
            <w:sz w:val="20"/>
          </w:rPr>
          <w:t>and</w:t>
        </w:r>
        <w:proofErr w:type="spellEnd"/>
        <w:r w:rsidR="00AB1255" w:rsidRPr="00AB1255">
          <w:rPr>
            <w:rStyle w:val="Hyperlink"/>
            <w:sz w:val="20"/>
          </w:rPr>
          <w:t xml:space="preserve"> </w:t>
        </w:r>
        <w:proofErr w:type="spellStart"/>
        <w:r w:rsidR="00AB1255" w:rsidRPr="00AB1255">
          <w:rPr>
            <w:rStyle w:val="Hyperlink"/>
            <w:sz w:val="20"/>
          </w:rPr>
          <w:t>Opioid</w:t>
        </w:r>
        <w:proofErr w:type="spellEnd"/>
        <w:r w:rsidR="00AB1255" w:rsidRPr="00AB1255">
          <w:rPr>
            <w:rStyle w:val="Hyperlink"/>
            <w:sz w:val="20"/>
          </w:rPr>
          <w:t xml:space="preserve"> </w:t>
        </w:r>
        <w:proofErr w:type="spellStart"/>
        <w:r w:rsidR="00AB1255" w:rsidRPr="00AB1255">
          <w:rPr>
            <w:rStyle w:val="Hyperlink"/>
            <w:sz w:val="20"/>
          </w:rPr>
          <w:t>Response</w:t>
        </w:r>
        <w:proofErr w:type="spellEnd"/>
        <w:r w:rsidR="00AB1255" w:rsidRPr="00AB1255">
          <w:rPr>
            <w:rStyle w:val="Hyperlink"/>
            <w:sz w:val="20"/>
          </w:rPr>
          <w:t xml:space="preserve"> .</w:t>
        </w:r>
        <w:proofErr w:type="spellStart"/>
        <w:r w:rsidR="00AB1255" w:rsidRPr="00AB1255">
          <w:rPr>
            <w:rStyle w:val="Hyperlink"/>
            <w:sz w:val="20"/>
          </w:rPr>
          <w:t>pdf</w:t>
        </w:r>
        <w:proofErr w:type="spellEnd"/>
      </w:hyperlink>
    </w:p>
    <w:p w14:paraId="34D329A1" w14:textId="7B11F80F" w:rsidR="00BE5912" w:rsidRDefault="00BE5912" w:rsidP="00BE5912">
      <w:pPr>
        <w:pStyle w:val="BodyText"/>
        <w:numPr>
          <w:ilvl w:val="0"/>
          <w:numId w:val="6"/>
        </w:numPr>
        <w:spacing w:before="109"/>
        <w:ind w:left="1134" w:hanging="283"/>
        <w:rPr>
          <w:sz w:val="20"/>
        </w:rPr>
      </w:pPr>
      <w:r w:rsidRPr="00BE5912">
        <w:rPr>
          <w:b/>
          <w:bCs/>
          <w:sz w:val="20"/>
        </w:rPr>
        <w:t>Measuring Oncology Patient Experience: Questionnaire Development and Validation</w:t>
      </w:r>
      <w:r w:rsidRPr="00BE5912">
        <w:rPr>
          <w:sz w:val="20"/>
        </w:rPr>
        <w:br/>
        <w:t>M. Moscalu, E.M. Froicu, G. Bacoanu, D.V. Scripcariu, C. Nițipir, R.A. Emilescu, et al.</w:t>
      </w:r>
      <w:r w:rsidR="009E4B63">
        <w:rPr>
          <w:sz w:val="20"/>
        </w:rPr>
        <w:t xml:space="preserve"> </w:t>
      </w:r>
      <w:r w:rsidRPr="00BE5912">
        <w:rPr>
          <w:i/>
          <w:iCs/>
          <w:sz w:val="20"/>
        </w:rPr>
        <w:t>The Medical-Surgical Journal</w:t>
      </w:r>
      <w:r w:rsidRPr="00BE5912">
        <w:rPr>
          <w:sz w:val="20"/>
        </w:rPr>
        <w:t xml:space="preserve"> 129(2), 412–416, 2025. </w:t>
      </w:r>
    </w:p>
    <w:p w14:paraId="337A1607" w14:textId="076D8088" w:rsidR="009E4B63" w:rsidRDefault="009E4B63" w:rsidP="009E4B63">
      <w:pPr>
        <w:pStyle w:val="BodyText"/>
        <w:ind w:left="1134"/>
        <w:rPr>
          <w:sz w:val="20"/>
        </w:rPr>
      </w:pPr>
      <w:r w:rsidRPr="009E4B63">
        <w:rPr>
          <w:sz w:val="20"/>
        </w:rPr>
        <w:t>LINK WEB</w:t>
      </w:r>
      <w:r>
        <w:rPr>
          <w:sz w:val="20"/>
        </w:rPr>
        <w:t xml:space="preserve"> </w:t>
      </w:r>
      <w:hyperlink r:id="rId13" w:history="1">
        <w:r w:rsidRPr="008A0875">
          <w:rPr>
            <w:rStyle w:val="Hyperlink"/>
            <w:sz w:val="20"/>
          </w:rPr>
          <w:t>https://www.revmedchir.ro/index.php/revmedchir/article/view/3205</w:t>
        </w:r>
      </w:hyperlink>
    </w:p>
    <w:p w14:paraId="4047F88C" w14:textId="165EF9C7" w:rsidR="009E4B63" w:rsidRPr="00BE5912" w:rsidRDefault="009E4B63" w:rsidP="009E4B63">
      <w:pPr>
        <w:pStyle w:val="BodyText"/>
        <w:ind w:left="1134"/>
        <w:rPr>
          <w:sz w:val="20"/>
        </w:rPr>
      </w:pPr>
      <w:r w:rsidRPr="009E4B63">
        <w:rPr>
          <w:sz w:val="20"/>
        </w:rPr>
        <w:t>LINK DOSAR</w:t>
      </w:r>
      <w:r w:rsidR="00A97336">
        <w:rPr>
          <w:sz w:val="20"/>
        </w:rPr>
        <w:t xml:space="preserve"> </w:t>
      </w:r>
      <w:hyperlink r:id="rId14" w:history="1">
        <w:proofErr w:type="spellStart"/>
        <w:r w:rsidR="00A97336" w:rsidRPr="00A97336">
          <w:rPr>
            <w:rStyle w:val="Hyperlink"/>
            <w:sz w:val="20"/>
          </w:rPr>
          <w:t>Publicatii</w:t>
        </w:r>
        <w:proofErr w:type="spellEnd"/>
        <w:r w:rsidR="00A97336" w:rsidRPr="00A97336">
          <w:rPr>
            <w:rStyle w:val="Hyperlink"/>
            <w:sz w:val="20"/>
          </w:rPr>
          <w:t xml:space="preserve"> </w:t>
        </w:r>
        <w:proofErr w:type="spellStart"/>
        <w:r w:rsidR="00A97336" w:rsidRPr="00A97336">
          <w:rPr>
            <w:rStyle w:val="Hyperlink"/>
            <w:sz w:val="20"/>
          </w:rPr>
          <w:t>selectionate</w:t>
        </w:r>
        <w:proofErr w:type="spellEnd"/>
        <w:r w:rsidR="00A97336" w:rsidRPr="00A97336">
          <w:rPr>
            <w:rStyle w:val="Hyperlink"/>
            <w:sz w:val="20"/>
          </w:rPr>
          <w:t>\MEASURING ONCOLOGY PATIENT EXPERIENCE.pdf</w:t>
        </w:r>
      </w:hyperlink>
    </w:p>
    <w:p w14:paraId="23F0C99A" w14:textId="652A5FB2" w:rsidR="00BE5912" w:rsidRPr="009E4B63" w:rsidRDefault="009E4B63" w:rsidP="009E4B63">
      <w:pPr>
        <w:pStyle w:val="BodyText"/>
        <w:spacing w:before="249"/>
        <w:rPr>
          <w:b/>
        </w:rPr>
      </w:pPr>
      <w:r>
        <w:rPr>
          <w:b/>
        </w:rPr>
        <w:tab/>
      </w:r>
      <w:r w:rsidR="00BE5912" w:rsidRPr="009E4B63">
        <w:rPr>
          <w:b/>
        </w:rPr>
        <w:t>2024</w:t>
      </w:r>
    </w:p>
    <w:p w14:paraId="6772D0B1" w14:textId="7B665819" w:rsidR="00BE5912" w:rsidRDefault="00BE5912" w:rsidP="00BE5912">
      <w:pPr>
        <w:pStyle w:val="BodyText"/>
        <w:numPr>
          <w:ilvl w:val="0"/>
          <w:numId w:val="6"/>
        </w:numPr>
        <w:tabs>
          <w:tab w:val="clear" w:pos="720"/>
          <w:tab w:val="num" w:pos="1276"/>
        </w:tabs>
        <w:spacing w:before="109"/>
        <w:ind w:left="1134" w:hanging="283"/>
        <w:rPr>
          <w:sz w:val="20"/>
        </w:rPr>
      </w:pPr>
      <w:r w:rsidRPr="00BE5912">
        <w:rPr>
          <w:b/>
          <w:bCs/>
          <w:sz w:val="20"/>
        </w:rPr>
        <w:t>Artificial Intelligence and Decision-Making in Oncology: A Review of Ethical, Legal, and Informed Consent Challenges</w:t>
      </w:r>
      <w:r w:rsidRPr="00BE5912">
        <w:rPr>
          <w:sz w:val="20"/>
        </w:rPr>
        <w:br/>
        <w:t>E.M. Froicu, I. Creangă-Murariu, V.A. Afrăsânie, B. Gafton, T. Alexa-Stratulat, et al.</w:t>
      </w:r>
      <w:r w:rsidRPr="00BE5912">
        <w:rPr>
          <w:i/>
          <w:iCs/>
          <w:sz w:val="20"/>
        </w:rPr>
        <w:t>Current Oncology Reports</w:t>
      </w:r>
      <w:r w:rsidRPr="00BE5912">
        <w:rPr>
          <w:sz w:val="20"/>
        </w:rPr>
        <w:t xml:space="preserve"> 27(8), 1002–1012, 2024. </w:t>
      </w:r>
    </w:p>
    <w:p w14:paraId="0DF87EBE" w14:textId="19A41F0C" w:rsidR="009E4B63" w:rsidRDefault="009E4B63" w:rsidP="009E4B63">
      <w:pPr>
        <w:pStyle w:val="BodyText"/>
        <w:ind w:left="1134"/>
        <w:rPr>
          <w:sz w:val="20"/>
        </w:rPr>
      </w:pPr>
      <w:r w:rsidRPr="009E4B63">
        <w:rPr>
          <w:sz w:val="20"/>
        </w:rPr>
        <w:t>LINK WEB</w:t>
      </w:r>
      <w:r>
        <w:rPr>
          <w:sz w:val="20"/>
        </w:rPr>
        <w:t xml:space="preserve"> </w:t>
      </w:r>
      <w:hyperlink r:id="rId15" w:history="1">
        <w:r w:rsidRPr="008A0875">
          <w:rPr>
            <w:rStyle w:val="Hyperlink"/>
            <w:sz w:val="20"/>
          </w:rPr>
          <w:t>https://link.springer.com/article/10.1007/s11912-025-01698-8</w:t>
        </w:r>
      </w:hyperlink>
    </w:p>
    <w:p w14:paraId="5553F017" w14:textId="7D8C0ED0" w:rsidR="009E4B63" w:rsidRPr="00BE5912" w:rsidRDefault="009E4B63" w:rsidP="009E4B63">
      <w:pPr>
        <w:pStyle w:val="BodyText"/>
        <w:ind w:left="1134"/>
        <w:rPr>
          <w:sz w:val="20"/>
        </w:rPr>
      </w:pPr>
      <w:r w:rsidRPr="009E4B63">
        <w:rPr>
          <w:sz w:val="20"/>
        </w:rPr>
        <w:t xml:space="preserve">LINK </w:t>
      </w:r>
      <w:proofErr w:type="spellStart"/>
      <w:r w:rsidRPr="009E4B63">
        <w:rPr>
          <w:sz w:val="20"/>
        </w:rPr>
        <w:t>DOSAR</w:t>
      </w:r>
      <w:hyperlink r:id="rId16" w:history="1">
        <w:r w:rsidR="0022589B" w:rsidRPr="0022589B">
          <w:rPr>
            <w:rStyle w:val="Hyperlink"/>
            <w:sz w:val="20"/>
          </w:rPr>
          <w:t>Publicatii</w:t>
        </w:r>
        <w:proofErr w:type="spellEnd"/>
        <w:r w:rsidR="0022589B" w:rsidRPr="0022589B">
          <w:rPr>
            <w:rStyle w:val="Hyperlink"/>
            <w:sz w:val="20"/>
          </w:rPr>
          <w:t xml:space="preserve"> </w:t>
        </w:r>
        <w:proofErr w:type="spellStart"/>
        <w:r w:rsidR="0022589B" w:rsidRPr="0022589B">
          <w:rPr>
            <w:rStyle w:val="Hyperlink"/>
            <w:sz w:val="20"/>
          </w:rPr>
          <w:t>selectionate</w:t>
        </w:r>
        <w:proofErr w:type="spellEnd"/>
        <w:r w:rsidR="0022589B" w:rsidRPr="0022589B">
          <w:rPr>
            <w:rStyle w:val="Hyperlink"/>
            <w:sz w:val="20"/>
          </w:rPr>
          <w:t xml:space="preserve">\Artificial Intelligence </w:t>
        </w:r>
        <w:proofErr w:type="spellStart"/>
        <w:r w:rsidR="0022589B" w:rsidRPr="0022589B">
          <w:rPr>
            <w:rStyle w:val="Hyperlink"/>
            <w:sz w:val="20"/>
          </w:rPr>
          <w:t>and</w:t>
        </w:r>
        <w:proofErr w:type="spellEnd"/>
        <w:r w:rsidR="0022589B" w:rsidRPr="0022589B">
          <w:rPr>
            <w:rStyle w:val="Hyperlink"/>
            <w:sz w:val="20"/>
          </w:rPr>
          <w:t xml:space="preserve"> </w:t>
        </w:r>
        <w:proofErr w:type="spellStart"/>
        <w:r w:rsidR="0022589B" w:rsidRPr="0022589B">
          <w:rPr>
            <w:rStyle w:val="Hyperlink"/>
            <w:sz w:val="20"/>
          </w:rPr>
          <w:t>Decision-Making</w:t>
        </w:r>
        <w:proofErr w:type="spellEnd"/>
        <w:r w:rsidR="0022589B" w:rsidRPr="0022589B">
          <w:rPr>
            <w:rStyle w:val="Hyperlink"/>
            <w:sz w:val="20"/>
          </w:rPr>
          <w:t xml:space="preserve"> in Oncology.pdf</w:t>
        </w:r>
      </w:hyperlink>
    </w:p>
    <w:p w14:paraId="3ABCF589" w14:textId="204EB2A4" w:rsidR="00BE5912" w:rsidRDefault="00BE5912" w:rsidP="00BE5912">
      <w:pPr>
        <w:pStyle w:val="BodyText"/>
        <w:numPr>
          <w:ilvl w:val="0"/>
          <w:numId w:val="6"/>
        </w:numPr>
        <w:spacing w:before="109"/>
        <w:ind w:left="1134" w:hanging="283"/>
        <w:rPr>
          <w:sz w:val="20"/>
        </w:rPr>
      </w:pPr>
      <w:r w:rsidRPr="00BE5912">
        <w:rPr>
          <w:b/>
          <w:bCs/>
          <w:sz w:val="20"/>
        </w:rPr>
        <w:t>The Use of Artificial Intelligence in Predicting Chemotherapy-Induced Toxicities in Metastatic Colorectal Cancer: A Data-Driven Approach for Personalized Oncology</w:t>
      </w:r>
      <w:r w:rsidRPr="00BE5912">
        <w:rPr>
          <w:sz w:val="20"/>
        </w:rPr>
        <w:br/>
        <w:t>E.M. Froicu, O.M. Oniciuc, V.A. Afrăsânie, M.V. Marinca, S. Riondino, et al.</w:t>
      </w:r>
      <w:r w:rsidRPr="00BE5912">
        <w:rPr>
          <w:i/>
          <w:iCs/>
          <w:sz w:val="20"/>
        </w:rPr>
        <w:t>Diagnostics</w:t>
      </w:r>
      <w:r w:rsidRPr="00BE5912">
        <w:rPr>
          <w:sz w:val="20"/>
        </w:rPr>
        <w:t xml:space="preserve"> 14(18), 2074, 2024. </w:t>
      </w:r>
    </w:p>
    <w:p w14:paraId="6028C126" w14:textId="033FA7AE" w:rsidR="009E4B63" w:rsidRDefault="009E4B63" w:rsidP="009E4B63">
      <w:pPr>
        <w:pStyle w:val="BodyText"/>
        <w:ind w:left="1134"/>
        <w:rPr>
          <w:sz w:val="20"/>
        </w:rPr>
      </w:pPr>
      <w:r w:rsidRPr="009E4B63">
        <w:rPr>
          <w:sz w:val="20"/>
        </w:rPr>
        <w:t>LINK WEB</w:t>
      </w:r>
      <w:r>
        <w:rPr>
          <w:sz w:val="20"/>
        </w:rPr>
        <w:t xml:space="preserve"> </w:t>
      </w:r>
      <w:hyperlink r:id="rId17" w:history="1">
        <w:r w:rsidRPr="008A0875">
          <w:rPr>
            <w:rStyle w:val="Hyperlink"/>
            <w:sz w:val="20"/>
          </w:rPr>
          <w:t>https://www.mdpi.com/2075-4418/14/18/2074</w:t>
        </w:r>
      </w:hyperlink>
    </w:p>
    <w:p w14:paraId="6AEC4CCF" w14:textId="61548C3C" w:rsidR="009E4B63" w:rsidRPr="00BE5912" w:rsidRDefault="009E4B63" w:rsidP="009E4B63">
      <w:pPr>
        <w:pStyle w:val="BodyText"/>
        <w:ind w:left="1134"/>
        <w:rPr>
          <w:sz w:val="20"/>
        </w:rPr>
      </w:pPr>
      <w:r w:rsidRPr="009E4B63">
        <w:rPr>
          <w:sz w:val="20"/>
        </w:rPr>
        <w:t>LINK DOSAR</w:t>
      </w:r>
      <w:r w:rsidR="0022589B">
        <w:rPr>
          <w:sz w:val="20"/>
        </w:rPr>
        <w:t xml:space="preserve"> </w:t>
      </w:r>
      <w:hyperlink r:id="rId18" w:history="1">
        <w:proofErr w:type="spellStart"/>
        <w:r w:rsidR="0022589B" w:rsidRPr="0022589B">
          <w:rPr>
            <w:rStyle w:val="Hyperlink"/>
            <w:sz w:val="20"/>
          </w:rPr>
          <w:t>Publicatii</w:t>
        </w:r>
        <w:proofErr w:type="spellEnd"/>
        <w:r w:rsidR="0022589B" w:rsidRPr="0022589B">
          <w:rPr>
            <w:rStyle w:val="Hyperlink"/>
            <w:sz w:val="20"/>
          </w:rPr>
          <w:t xml:space="preserve"> </w:t>
        </w:r>
        <w:proofErr w:type="spellStart"/>
        <w:r w:rsidR="0022589B" w:rsidRPr="0022589B">
          <w:rPr>
            <w:rStyle w:val="Hyperlink"/>
            <w:sz w:val="20"/>
          </w:rPr>
          <w:t>selectionate</w:t>
        </w:r>
        <w:proofErr w:type="spellEnd"/>
        <w:r w:rsidR="0022589B" w:rsidRPr="0022589B">
          <w:rPr>
            <w:rStyle w:val="Hyperlink"/>
            <w:sz w:val="20"/>
          </w:rPr>
          <w:t xml:space="preserve">\The </w:t>
        </w:r>
        <w:proofErr w:type="spellStart"/>
        <w:r w:rsidR="0022589B" w:rsidRPr="0022589B">
          <w:rPr>
            <w:rStyle w:val="Hyperlink"/>
            <w:sz w:val="20"/>
          </w:rPr>
          <w:t>Use</w:t>
        </w:r>
        <w:proofErr w:type="spellEnd"/>
        <w:r w:rsidR="0022589B" w:rsidRPr="0022589B">
          <w:rPr>
            <w:rStyle w:val="Hyperlink"/>
            <w:sz w:val="20"/>
          </w:rPr>
          <w:t xml:space="preserve"> of Artificial Intelligence .</w:t>
        </w:r>
        <w:proofErr w:type="spellStart"/>
        <w:r w:rsidR="0022589B" w:rsidRPr="0022589B">
          <w:rPr>
            <w:rStyle w:val="Hyperlink"/>
            <w:sz w:val="20"/>
          </w:rPr>
          <w:t>pdf</w:t>
        </w:r>
        <w:proofErr w:type="spellEnd"/>
      </w:hyperlink>
    </w:p>
    <w:p w14:paraId="7E245D6F" w14:textId="485F94D7" w:rsidR="00BE5912" w:rsidRDefault="00BE5912" w:rsidP="00BE5912">
      <w:pPr>
        <w:pStyle w:val="BodyText"/>
        <w:numPr>
          <w:ilvl w:val="0"/>
          <w:numId w:val="6"/>
        </w:numPr>
        <w:spacing w:before="109"/>
        <w:ind w:left="1134" w:hanging="283"/>
        <w:rPr>
          <w:sz w:val="20"/>
        </w:rPr>
      </w:pPr>
      <w:r w:rsidRPr="00BE5912">
        <w:rPr>
          <w:b/>
          <w:bCs/>
          <w:sz w:val="20"/>
        </w:rPr>
        <w:t>Combining Immunotherapy and Radiation Therapy in Gastrointestinal Cancers: A Review</w:t>
      </w:r>
      <w:r w:rsidRPr="00BE5912">
        <w:rPr>
          <w:sz w:val="20"/>
        </w:rPr>
        <w:br/>
        <w:t>D.A. Mitrea, E.M. Froicu, H. Prenen, M.A. Gambacorta, P.N. Span, P. Poortmans</w:t>
      </w:r>
      <w:r w:rsidR="009E4B63">
        <w:rPr>
          <w:sz w:val="20"/>
        </w:rPr>
        <w:t xml:space="preserve"> </w:t>
      </w:r>
      <w:r w:rsidRPr="00BE5912">
        <w:rPr>
          <w:i/>
          <w:iCs/>
          <w:sz w:val="20"/>
        </w:rPr>
        <w:t>Critical Reviews in Oncology/Hematology</w:t>
      </w:r>
      <w:r w:rsidRPr="00BE5912">
        <w:rPr>
          <w:sz w:val="20"/>
        </w:rPr>
        <w:t xml:space="preserve"> 199, 104381, 2024. </w:t>
      </w:r>
    </w:p>
    <w:p w14:paraId="404307E5" w14:textId="67F41344" w:rsidR="009E4B63" w:rsidRDefault="009E4B63" w:rsidP="009E4B63">
      <w:pPr>
        <w:pStyle w:val="BodyText"/>
        <w:ind w:left="1134"/>
        <w:rPr>
          <w:sz w:val="20"/>
        </w:rPr>
      </w:pPr>
      <w:r w:rsidRPr="009E4B63">
        <w:rPr>
          <w:sz w:val="20"/>
        </w:rPr>
        <w:t>LINK WEB</w:t>
      </w:r>
      <w:r>
        <w:rPr>
          <w:sz w:val="20"/>
        </w:rPr>
        <w:t xml:space="preserve"> </w:t>
      </w:r>
      <w:hyperlink r:id="rId19" w:history="1">
        <w:r w:rsidRPr="008A0875">
          <w:rPr>
            <w:rStyle w:val="Hyperlink"/>
            <w:sz w:val="20"/>
          </w:rPr>
          <w:t>https://www.sciencedirect.com/science/article/pii/S1040842824001240?via%3Dihub</w:t>
        </w:r>
      </w:hyperlink>
    </w:p>
    <w:p w14:paraId="2F4FE2C2" w14:textId="773CD62B" w:rsidR="009E4B63" w:rsidRPr="00BE5912" w:rsidRDefault="009E4B63" w:rsidP="009E4B63">
      <w:pPr>
        <w:pStyle w:val="BodyText"/>
        <w:ind w:left="1134"/>
        <w:rPr>
          <w:sz w:val="20"/>
        </w:rPr>
      </w:pPr>
      <w:r w:rsidRPr="009E4B63">
        <w:rPr>
          <w:sz w:val="20"/>
        </w:rPr>
        <w:t>LINK DOSAR</w:t>
      </w:r>
      <w:r w:rsidR="0022589B">
        <w:rPr>
          <w:sz w:val="20"/>
        </w:rPr>
        <w:t xml:space="preserve"> </w:t>
      </w:r>
      <w:hyperlink r:id="rId20" w:history="1">
        <w:proofErr w:type="spellStart"/>
        <w:r w:rsidR="0022589B" w:rsidRPr="0022589B">
          <w:rPr>
            <w:rStyle w:val="Hyperlink"/>
            <w:sz w:val="20"/>
          </w:rPr>
          <w:t>Publicatii</w:t>
        </w:r>
        <w:proofErr w:type="spellEnd"/>
        <w:r w:rsidR="0022589B" w:rsidRPr="0022589B">
          <w:rPr>
            <w:rStyle w:val="Hyperlink"/>
            <w:sz w:val="20"/>
          </w:rPr>
          <w:t xml:space="preserve"> </w:t>
        </w:r>
        <w:proofErr w:type="spellStart"/>
        <w:r w:rsidR="0022589B" w:rsidRPr="0022589B">
          <w:rPr>
            <w:rStyle w:val="Hyperlink"/>
            <w:sz w:val="20"/>
          </w:rPr>
          <w:t>selectionate</w:t>
        </w:r>
        <w:proofErr w:type="spellEnd"/>
        <w:r w:rsidR="0022589B" w:rsidRPr="0022589B">
          <w:rPr>
            <w:rStyle w:val="Hyperlink"/>
            <w:sz w:val="20"/>
          </w:rPr>
          <w:t>\</w:t>
        </w:r>
        <w:proofErr w:type="spellStart"/>
        <w:r w:rsidR="0022589B" w:rsidRPr="0022589B">
          <w:rPr>
            <w:rStyle w:val="Hyperlink"/>
            <w:sz w:val="20"/>
          </w:rPr>
          <w:t>Combining</w:t>
        </w:r>
        <w:proofErr w:type="spellEnd"/>
        <w:r w:rsidR="0022589B" w:rsidRPr="0022589B">
          <w:rPr>
            <w:rStyle w:val="Hyperlink"/>
            <w:sz w:val="20"/>
          </w:rPr>
          <w:t xml:space="preserve"> </w:t>
        </w:r>
        <w:proofErr w:type="spellStart"/>
        <w:r w:rsidR="0022589B" w:rsidRPr="0022589B">
          <w:rPr>
            <w:rStyle w:val="Hyperlink"/>
            <w:sz w:val="20"/>
          </w:rPr>
          <w:t>immunotherapy</w:t>
        </w:r>
        <w:proofErr w:type="spellEnd"/>
        <w:r w:rsidR="0022589B" w:rsidRPr="0022589B">
          <w:rPr>
            <w:rStyle w:val="Hyperlink"/>
            <w:sz w:val="20"/>
          </w:rPr>
          <w:t xml:space="preserve"> </w:t>
        </w:r>
        <w:proofErr w:type="spellStart"/>
        <w:r w:rsidR="0022589B" w:rsidRPr="0022589B">
          <w:rPr>
            <w:rStyle w:val="Hyperlink"/>
            <w:sz w:val="20"/>
          </w:rPr>
          <w:t>and</w:t>
        </w:r>
        <w:proofErr w:type="spellEnd"/>
        <w:r w:rsidR="0022589B" w:rsidRPr="0022589B">
          <w:rPr>
            <w:rStyle w:val="Hyperlink"/>
            <w:sz w:val="20"/>
          </w:rPr>
          <w:t xml:space="preserve"> </w:t>
        </w:r>
        <w:proofErr w:type="spellStart"/>
        <w:r w:rsidR="0022589B" w:rsidRPr="0022589B">
          <w:rPr>
            <w:rStyle w:val="Hyperlink"/>
            <w:sz w:val="20"/>
          </w:rPr>
          <w:t>radiation</w:t>
        </w:r>
        <w:proofErr w:type="spellEnd"/>
        <w:r w:rsidR="0022589B" w:rsidRPr="0022589B">
          <w:rPr>
            <w:rStyle w:val="Hyperlink"/>
            <w:sz w:val="20"/>
          </w:rPr>
          <w:t xml:space="preserve"> </w:t>
        </w:r>
        <w:proofErr w:type="spellStart"/>
        <w:r w:rsidR="0022589B" w:rsidRPr="0022589B">
          <w:rPr>
            <w:rStyle w:val="Hyperlink"/>
            <w:sz w:val="20"/>
          </w:rPr>
          <w:t>therapy</w:t>
        </w:r>
        <w:proofErr w:type="spellEnd"/>
        <w:r w:rsidR="0022589B" w:rsidRPr="0022589B">
          <w:rPr>
            <w:rStyle w:val="Hyperlink"/>
            <w:sz w:val="20"/>
          </w:rPr>
          <w:t xml:space="preserve"> in gastrointestinal cancers.pdf</w:t>
        </w:r>
      </w:hyperlink>
    </w:p>
    <w:p w14:paraId="54217544" w14:textId="77777777" w:rsidR="00BE5912" w:rsidRDefault="00BE5912" w:rsidP="00BE5912">
      <w:pPr>
        <w:pStyle w:val="BodyText"/>
        <w:numPr>
          <w:ilvl w:val="0"/>
          <w:numId w:val="6"/>
        </w:numPr>
        <w:spacing w:before="109"/>
        <w:ind w:left="1134" w:hanging="283"/>
        <w:rPr>
          <w:sz w:val="20"/>
        </w:rPr>
      </w:pPr>
      <w:r w:rsidRPr="00BE5912">
        <w:rPr>
          <w:b/>
          <w:bCs/>
          <w:sz w:val="20"/>
        </w:rPr>
        <w:t>Therapeutic Obstinacy in End-of-Life Care—A Perspective of Healthcare Professionals from Romania</w:t>
      </w:r>
      <w:r w:rsidRPr="00BE5912">
        <w:rPr>
          <w:sz w:val="20"/>
        </w:rPr>
        <w:br/>
        <w:t>G. Bacoanu, V. Poroch, M.G. Aniței, M. Poroch, E.M. Froicu, A.M. Pascu, et al.</w:t>
      </w:r>
      <w:r w:rsidRPr="00BE5912">
        <w:rPr>
          <w:sz w:val="20"/>
        </w:rPr>
        <w:br/>
      </w:r>
      <w:r w:rsidRPr="00BE5912">
        <w:rPr>
          <w:i/>
          <w:iCs/>
          <w:sz w:val="20"/>
        </w:rPr>
        <w:t>Healthcare</w:t>
      </w:r>
      <w:r w:rsidRPr="00BE5912">
        <w:rPr>
          <w:sz w:val="20"/>
        </w:rPr>
        <w:t xml:space="preserve"> 12(16), 1593, 2024. </w:t>
      </w:r>
    </w:p>
    <w:p w14:paraId="5AC2795E" w14:textId="48877F97" w:rsidR="009E4B63" w:rsidRPr="009E4B63" w:rsidRDefault="009E4B63" w:rsidP="009E4B63">
      <w:pPr>
        <w:pStyle w:val="BodyText"/>
        <w:ind w:left="1134"/>
        <w:rPr>
          <w:sz w:val="20"/>
        </w:rPr>
      </w:pPr>
      <w:r w:rsidRPr="009E4B63">
        <w:rPr>
          <w:sz w:val="20"/>
        </w:rPr>
        <w:t>LINK WEB</w:t>
      </w:r>
      <w:r w:rsidRPr="009E4B63">
        <w:t xml:space="preserve"> </w:t>
      </w:r>
      <w:hyperlink r:id="rId21" w:history="1">
        <w:r w:rsidRPr="008A0875">
          <w:rPr>
            <w:rStyle w:val="Hyperlink"/>
            <w:sz w:val="20"/>
          </w:rPr>
          <w:t>https://www.mdpi.com/2227-9032/12/16/1593</w:t>
        </w:r>
      </w:hyperlink>
      <w:r>
        <w:rPr>
          <w:sz w:val="20"/>
        </w:rPr>
        <w:t xml:space="preserve"> </w:t>
      </w:r>
    </w:p>
    <w:p w14:paraId="71B6E79B" w14:textId="62A53BC7" w:rsidR="009E4B63" w:rsidRPr="009E4B63" w:rsidRDefault="009E4B63" w:rsidP="009E4B63">
      <w:pPr>
        <w:pStyle w:val="BodyText"/>
        <w:ind w:left="1134"/>
        <w:rPr>
          <w:sz w:val="20"/>
        </w:rPr>
      </w:pPr>
      <w:r w:rsidRPr="009E4B63">
        <w:rPr>
          <w:sz w:val="20"/>
        </w:rPr>
        <w:t>LINK DOSAR</w:t>
      </w:r>
      <w:r w:rsidR="0022589B">
        <w:rPr>
          <w:sz w:val="20"/>
        </w:rPr>
        <w:t xml:space="preserve"> </w:t>
      </w:r>
      <w:hyperlink r:id="rId22" w:history="1">
        <w:proofErr w:type="spellStart"/>
        <w:r w:rsidR="0022589B" w:rsidRPr="0022589B">
          <w:rPr>
            <w:rStyle w:val="Hyperlink"/>
            <w:sz w:val="20"/>
          </w:rPr>
          <w:t>Publicatii</w:t>
        </w:r>
        <w:proofErr w:type="spellEnd"/>
        <w:r w:rsidR="0022589B" w:rsidRPr="0022589B">
          <w:rPr>
            <w:rStyle w:val="Hyperlink"/>
            <w:sz w:val="20"/>
          </w:rPr>
          <w:t xml:space="preserve"> </w:t>
        </w:r>
        <w:proofErr w:type="spellStart"/>
        <w:r w:rsidR="0022589B" w:rsidRPr="0022589B">
          <w:rPr>
            <w:rStyle w:val="Hyperlink"/>
            <w:sz w:val="20"/>
          </w:rPr>
          <w:t>selectionate</w:t>
        </w:r>
        <w:proofErr w:type="spellEnd"/>
        <w:r w:rsidR="0022589B" w:rsidRPr="0022589B">
          <w:rPr>
            <w:rStyle w:val="Hyperlink"/>
            <w:sz w:val="20"/>
          </w:rPr>
          <w:t>\</w:t>
        </w:r>
        <w:proofErr w:type="spellStart"/>
        <w:r w:rsidR="0022589B" w:rsidRPr="0022589B">
          <w:rPr>
            <w:rStyle w:val="Hyperlink"/>
            <w:sz w:val="20"/>
          </w:rPr>
          <w:t>Therapeutic</w:t>
        </w:r>
        <w:proofErr w:type="spellEnd"/>
        <w:r w:rsidR="0022589B" w:rsidRPr="0022589B">
          <w:rPr>
            <w:rStyle w:val="Hyperlink"/>
            <w:sz w:val="20"/>
          </w:rPr>
          <w:t xml:space="preserve"> </w:t>
        </w:r>
        <w:proofErr w:type="spellStart"/>
        <w:r w:rsidR="0022589B" w:rsidRPr="0022589B">
          <w:rPr>
            <w:rStyle w:val="Hyperlink"/>
            <w:sz w:val="20"/>
          </w:rPr>
          <w:t>Obstinacy</w:t>
        </w:r>
        <w:proofErr w:type="spellEnd"/>
        <w:r w:rsidR="0022589B" w:rsidRPr="0022589B">
          <w:rPr>
            <w:rStyle w:val="Hyperlink"/>
            <w:sz w:val="20"/>
          </w:rPr>
          <w:t xml:space="preserve"> in </w:t>
        </w:r>
        <w:proofErr w:type="spellStart"/>
        <w:r w:rsidR="0022589B" w:rsidRPr="0022589B">
          <w:rPr>
            <w:rStyle w:val="Hyperlink"/>
            <w:sz w:val="20"/>
          </w:rPr>
          <w:t>End</w:t>
        </w:r>
        <w:proofErr w:type="spellEnd"/>
        <w:r w:rsidR="0022589B" w:rsidRPr="0022589B">
          <w:rPr>
            <w:rStyle w:val="Hyperlink"/>
            <w:sz w:val="20"/>
          </w:rPr>
          <w:t>-of-Life Care.pdf</w:t>
        </w:r>
      </w:hyperlink>
    </w:p>
    <w:p w14:paraId="08663CE5" w14:textId="77777777" w:rsidR="009E4B63" w:rsidRDefault="009E4B63" w:rsidP="009E4B63">
      <w:pPr>
        <w:pStyle w:val="BodyText"/>
        <w:spacing w:before="109"/>
        <w:ind w:left="1134"/>
        <w:rPr>
          <w:sz w:val="20"/>
        </w:rPr>
      </w:pPr>
    </w:p>
    <w:p w14:paraId="1A37F909" w14:textId="77777777" w:rsidR="009E4B63" w:rsidRPr="00BE5912" w:rsidRDefault="009E4B63" w:rsidP="009E4B63">
      <w:pPr>
        <w:pStyle w:val="BodyText"/>
        <w:spacing w:before="109"/>
        <w:ind w:left="1134"/>
        <w:rPr>
          <w:sz w:val="20"/>
        </w:rPr>
      </w:pPr>
    </w:p>
    <w:p w14:paraId="229C9AFB" w14:textId="77777777" w:rsidR="00BE5912" w:rsidRDefault="00BE5912" w:rsidP="00BE5912">
      <w:pPr>
        <w:pStyle w:val="BodyText"/>
        <w:numPr>
          <w:ilvl w:val="0"/>
          <w:numId w:val="6"/>
        </w:numPr>
        <w:spacing w:before="109"/>
        <w:ind w:left="1134" w:hanging="283"/>
        <w:rPr>
          <w:sz w:val="20"/>
        </w:rPr>
      </w:pPr>
      <w:r w:rsidRPr="00BE5912">
        <w:rPr>
          <w:b/>
          <w:bCs/>
          <w:sz w:val="20"/>
        </w:rPr>
        <w:t>Spiritual Care for Cancer Patients at the End-of-Life</w:t>
      </w:r>
      <w:r w:rsidRPr="00BE5912">
        <w:rPr>
          <w:sz w:val="20"/>
        </w:rPr>
        <w:br/>
        <w:t>G. Bacoanu, V. Poroch, M.G. Aniței, M. Poroch, E.M. Froicu, B. Hanganu, et al.</w:t>
      </w:r>
      <w:r w:rsidRPr="00BE5912">
        <w:rPr>
          <w:sz w:val="20"/>
        </w:rPr>
        <w:br/>
      </w:r>
      <w:r w:rsidRPr="00BE5912">
        <w:rPr>
          <w:i/>
          <w:iCs/>
          <w:sz w:val="20"/>
        </w:rPr>
        <w:t>Healthcare</w:t>
      </w:r>
      <w:r w:rsidRPr="00BE5912">
        <w:rPr>
          <w:sz w:val="20"/>
        </w:rPr>
        <w:t xml:space="preserve"> 12(16), 1584, 2024. </w:t>
      </w:r>
    </w:p>
    <w:p w14:paraId="452942B1" w14:textId="38FEB597" w:rsidR="009E4B63" w:rsidRPr="009E4B63" w:rsidRDefault="009E4B63" w:rsidP="009E4B63">
      <w:pPr>
        <w:pStyle w:val="BodyText"/>
        <w:ind w:left="1134"/>
        <w:rPr>
          <w:sz w:val="20"/>
        </w:rPr>
      </w:pPr>
      <w:r w:rsidRPr="009E4B63">
        <w:rPr>
          <w:sz w:val="20"/>
        </w:rPr>
        <w:t>LINK WEB</w:t>
      </w:r>
      <w:r>
        <w:rPr>
          <w:sz w:val="20"/>
        </w:rPr>
        <w:t xml:space="preserve"> </w:t>
      </w:r>
      <w:hyperlink r:id="rId23" w:history="1">
        <w:r w:rsidRPr="008A0875">
          <w:rPr>
            <w:rStyle w:val="Hyperlink"/>
            <w:sz w:val="20"/>
          </w:rPr>
          <w:t>https://www.mdpi.com/2227-9032/12/16/1584</w:t>
        </w:r>
      </w:hyperlink>
      <w:r>
        <w:rPr>
          <w:sz w:val="20"/>
        </w:rPr>
        <w:t xml:space="preserve"> </w:t>
      </w:r>
    </w:p>
    <w:p w14:paraId="5B8B265E" w14:textId="0A485AD2" w:rsidR="009E4B63" w:rsidRPr="00BE5912" w:rsidRDefault="009E4B63" w:rsidP="00827865">
      <w:pPr>
        <w:pStyle w:val="BodyText"/>
        <w:ind w:left="1134"/>
        <w:rPr>
          <w:sz w:val="20"/>
        </w:rPr>
      </w:pPr>
      <w:r w:rsidRPr="009E4B63">
        <w:rPr>
          <w:sz w:val="20"/>
        </w:rPr>
        <w:t>LINK DOSAR</w:t>
      </w:r>
      <w:r w:rsidR="0022589B">
        <w:rPr>
          <w:sz w:val="20"/>
        </w:rPr>
        <w:t xml:space="preserve"> </w:t>
      </w:r>
      <w:hyperlink r:id="rId24" w:history="1">
        <w:proofErr w:type="spellStart"/>
        <w:r w:rsidR="0022589B" w:rsidRPr="0022589B">
          <w:rPr>
            <w:rStyle w:val="Hyperlink"/>
            <w:sz w:val="20"/>
          </w:rPr>
          <w:t>Publicatii</w:t>
        </w:r>
        <w:proofErr w:type="spellEnd"/>
        <w:r w:rsidR="0022589B" w:rsidRPr="0022589B">
          <w:rPr>
            <w:rStyle w:val="Hyperlink"/>
            <w:sz w:val="20"/>
          </w:rPr>
          <w:t xml:space="preserve"> </w:t>
        </w:r>
        <w:proofErr w:type="spellStart"/>
        <w:r w:rsidR="0022589B" w:rsidRPr="0022589B">
          <w:rPr>
            <w:rStyle w:val="Hyperlink"/>
            <w:sz w:val="20"/>
          </w:rPr>
          <w:t>selectionate</w:t>
        </w:r>
        <w:proofErr w:type="spellEnd"/>
        <w:r w:rsidR="0022589B" w:rsidRPr="0022589B">
          <w:rPr>
            <w:rStyle w:val="Hyperlink"/>
            <w:sz w:val="20"/>
          </w:rPr>
          <w:t xml:space="preserve">\Spiritual Care for Cancer </w:t>
        </w:r>
        <w:proofErr w:type="spellStart"/>
        <w:r w:rsidR="0022589B" w:rsidRPr="0022589B">
          <w:rPr>
            <w:rStyle w:val="Hyperlink"/>
            <w:sz w:val="20"/>
          </w:rPr>
          <w:t>Patients</w:t>
        </w:r>
        <w:proofErr w:type="spellEnd"/>
        <w:r w:rsidR="0022589B" w:rsidRPr="0022589B">
          <w:rPr>
            <w:rStyle w:val="Hyperlink"/>
            <w:sz w:val="20"/>
          </w:rPr>
          <w:t xml:space="preserve"> at </w:t>
        </w:r>
        <w:proofErr w:type="spellStart"/>
        <w:r w:rsidR="0022589B" w:rsidRPr="0022589B">
          <w:rPr>
            <w:rStyle w:val="Hyperlink"/>
            <w:sz w:val="20"/>
          </w:rPr>
          <w:t>the</w:t>
        </w:r>
        <w:proofErr w:type="spellEnd"/>
        <w:r w:rsidR="0022589B" w:rsidRPr="0022589B">
          <w:rPr>
            <w:rStyle w:val="Hyperlink"/>
            <w:sz w:val="20"/>
          </w:rPr>
          <w:t xml:space="preserve"> End-of-Life.pdf</w:t>
        </w:r>
      </w:hyperlink>
    </w:p>
    <w:p w14:paraId="6CF24A86" w14:textId="77777777" w:rsidR="00BE5912" w:rsidRPr="00BE5912" w:rsidRDefault="00BE5912" w:rsidP="00BE5912">
      <w:pPr>
        <w:pStyle w:val="BodyText"/>
        <w:numPr>
          <w:ilvl w:val="0"/>
          <w:numId w:val="6"/>
        </w:numPr>
        <w:spacing w:before="109"/>
        <w:ind w:left="1134" w:hanging="283"/>
        <w:rPr>
          <w:sz w:val="20"/>
        </w:rPr>
      </w:pPr>
      <w:r w:rsidRPr="00BE5912">
        <w:rPr>
          <w:b/>
          <w:bCs/>
          <w:sz w:val="20"/>
        </w:rPr>
        <w:t>Therapeutic Obstinacy at the End of Life—Creating a Tool for Researching the Perception of Healthcare Professionals</w:t>
      </w:r>
      <w:r w:rsidRPr="00BE5912">
        <w:rPr>
          <w:sz w:val="20"/>
        </w:rPr>
        <w:br/>
        <w:t>G. Bacoanu, V. Poroch, M.G. Aniței, M. Poroch, E.M. Froicu, C. Gavriluță, et al.</w:t>
      </w:r>
      <w:r w:rsidRPr="00BE5912">
        <w:rPr>
          <w:sz w:val="20"/>
        </w:rPr>
        <w:br/>
      </w:r>
      <w:r w:rsidRPr="00BE5912">
        <w:rPr>
          <w:i/>
          <w:iCs/>
          <w:sz w:val="20"/>
        </w:rPr>
        <w:t>The Medical-Surgical Journal</w:t>
      </w:r>
      <w:r w:rsidRPr="00BE5912">
        <w:rPr>
          <w:sz w:val="20"/>
        </w:rPr>
        <w:t xml:space="preserve"> 127(4), 597–609, 2024.</w:t>
      </w:r>
    </w:p>
    <w:p w14:paraId="3D801F62" w14:textId="293C7A03" w:rsidR="009E4B63" w:rsidRPr="009E4B63" w:rsidRDefault="009E4B63" w:rsidP="009E4B63">
      <w:pPr>
        <w:pStyle w:val="BodyText"/>
        <w:ind w:left="1134"/>
        <w:rPr>
          <w:sz w:val="20"/>
        </w:rPr>
      </w:pPr>
      <w:r w:rsidRPr="009E4B63">
        <w:rPr>
          <w:sz w:val="20"/>
        </w:rPr>
        <w:t>LINK WEB</w:t>
      </w:r>
      <w:r>
        <w:rPr>
          <w:sz w:val="20"/>
        </w:rPr>
        <w:t xml:space="preserve"> </w:t>
      </w:r>
      <w:hyperlink r:id="rId25" w:history="1">
        <w:r w:rsidRPr="008A0875">
          <w:rPr>
            <w:rStyle w:val="Hyperlink"/>
            <w:sz w:val="20"/>
          </w:rPr>
          <w:t>https://www.revmedchir.ro/index.php/revmedchir/article/view/2857</w:t>
        </w:r>
      </w:hyperlink>
      <w:r>
        <w:rPr>
          <w:sz w:val="20"/>
        </w:rPr>
        <w:t xml:space="preserve"> </w:t>
      </w:r>
    </w:p>
    <w:p w14:paraId="7740CD30" w14:textId="478FADB4" w:rsidR="009E4B63" w:rsidRPr="009E4B63" w:rsidRDefault="009E4B63" w:rsidP="009E4B63">
      <w:pPr>
        <w:pStyle w:val="BodyText"/>
        <w:ind w:left="1134"/>
        <w:rPr>
          <w:sz w:val="20"/>
        </w:rPr>
      </w:pPr>
      <w:r w:rsidRPr="009E4B63">
        <w:rPr>
          <w:sz w:val="20"/>
        </w:rPr>
        <w:t>LINK DOSAR</w:t>
      </w:r>
      <w:r w:rsidR="00372B10">
        <w:rPr>
          <w:sz w:val="20"/>
        </w:rPr>
        <w:t xml:space="preserve"> </w:t>
      </w:r>
      <w:hyperlink r:id="rId26" w:history="1">
        <w:proofErr w:type="spellStart"/>
        <w:r w:rsidR="00372B10" w:rsidRPr="00372B10">
          <w:rPr>
            <w:rStyle w:val="Hyperlink"/>
            <w:sz w:val="20"/>
          </w:rPr>
          <w:t>Publicatii</w:t>
        </w:r>
        <w:proofErr w:type="spellEnd"/>
        <w:r w:rsidR="00372B10" w:rsidRPr="00372B10">
          <w:rPr>
            <w:rStyle w:val="Hyperlink"/>
            <w:sz w:val="20"/>
          </w:rPr>
          <w:t xml:space="preserve"> </w:t>
        </w:r>
        <w:proofErr w:type="spellStart"/>
        <w:r w:rsidR="00372B10" w:rsidRPr="00372B10">
          <w:rPr>
            <w:rStyle w:val="Hyperlink"/>
            <w:sz w:val="20"/>
          </w:rPr>
          <w:t>selectionate</w:t>
        </w:r>
        <w:proofErr w:type="spellEnd"/>
        <w:r w:rsidR="00372B10" w:rsidRPr="00372B10">
          <w:rPr>
            <w:rStyle w:val="Hyperlink"/>
            <w:sz w:val="20"/>
          </w:rPr>
          <w:t>\THERAPEUTIC OBSTINACY AT THE END OF LIFE.pdf</w:t>
        </w:r>
      </w:hyperlink>
    </w:p>
    <w:p w14:paraId="56CEB3DE" w14:textId="77777777" w:rsidR="007213C2" w:rsidRDefault="007213C2">
      <w:pPr>
        <w:pStyle w:val="BodyText"/>
        <w:spacing w:before="109"/>
        <w:rPr>
          <w:sz w:val="20"/>
        </w:rPr>
      </w:pPr>
    </w:p>
    <w:p w14:paraId="1C5EE8C2" w14:textId="00142483" w:rsidR="00BE5912" w:rsidRDefault="00BE5912">
      <w:pPr>
        <w:pStyle w:val="BodyText"/>
        <w:spacing w:before="109"/>
        <w:rPr>
          <w:sz w:val="20"/>
        </w:rPr>
      </w:pPr>
      <w:r>
        <w:rPr>
          <w:sz w:val="20"/>
        </w:rPr>
        <w:tab/>
      </w:r>
    </w:p>
    <w:p w14:paraId="52D7366C" w14:textId="63559461" w:rsidR="007213C2" w:rsidRDefault="007213C2">
      <w:pPr>
        <w:ind w:right="3117"/>
        <w:jc w:val="right"/>
        <w:rPr>
          <w:rFonts w:ascii="Trebuchet MS"/>
          <w:sz w:val="20"/>
        </w:rPr>
      </w:pPr>
    </w:p>
    <w:p w14:paraId="254FA0DB" w14:textId="77777777" w:rsidR="007213C2" w:rsidRDefault="007213C2">
      <w:pPr>
        <w:pStyle w:val="BodyText"/>
        <w:rPr>
          <w:rFonts w:ascii="Trebuchet MS"/>
          <w:sz w:val="18"/>
        </w:rPr>
      </w:pPr>
    </w:p>
    <w:p w14:paraId="5887FF1E" w14:textId="77777777" w:rsidR="007213C2" w:rsidRDefault="007213C2">
      <w:pPr>
        <w:spacing w:line="203" w:lineRule="exact"/>
        <w:rPr>
          <w:rFonts w:ascii="Arial" w:hAnsi="Arial"/>
          <w:i/>
          <w:sz w:val="18"/>
        </w:rPr>
        <w:sectPr w:rsidR="007213C2">
          <w:type w:val="continuous"/>
          <w:pgSz w:w="11910" w:h="16840"/>
          <w:pgMar w:top="820" w:right="1275" w:bottom="280" w:left="425" w:header="720" w:footer="720" w:gutter="0"/>
          <w:cols w:space="720"/>
        </w:sectPr>
      </w:pPr>
      <w:bookmarkStart w:id="0" w:name="_bookmark0"/>
      <w:bookmarkEnd w:id="0"/>
    </w:p>
    <w:p w14:paraId="32506823" w14:textId="2093A770" w:rsidR="007213C2" w:rsidRDefault="007213C2">
      <w:pPr>
        <w:spacing w:before="102"/>
        <w:ind w:left="990"/>
        <w:rPr>
          <w:rFonts w:ascii="Trebuchet MS"/>
          <w:sz w:val="20"/>
        </w:rPr>
      </w:pPr>
      <w:bookmarkStart w:id="1" w:name="_bookmark2"/>
      <w:bookmarkEnd w:id="1"/>
    </w:p>
    <w:sectPr w:rsidR="007213C2">
      <w:type w:val="continuous"/>
      <w:pgSz w:w="11910" w:h="16840"/>
      <w:pgMar w:top="820" w:right="1275" w:bottom="280" w:left="425" w:header="720" w:footer="720" w:gutter="0"/>
      <w:cols w:num="2" w:space="720" w:equalWidth="0">
        <w:col w:w="7552" w:space="331"/>
        <w:col w:w="232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37C9"/>
    <w:multiLevelType w:val="hybridMultilevel"/>
    <w:tmpl w:val="990A79DC"/>
    <w:lvl w:ilvl="0" w:tplc="6BB8E34C">
      <w:numFmt w:val="bullet"/>
      <w:lvlText w:val=""/>
      <w:lvlJc w:val="left"/>
      <w:pPr>
        <w:ind w:left="1711" w:hanging="360"/>
      </w:pPr>
      <w:rPr>
        <w:rFonts w:ascii="Symbol" w:eastAsia="Symbol" w:hAnsi="Symbol" w:cs="Symbol" w:hint="default"/>
        <w:spacing w:val="0"/>
        <w:w w:val="100"/>
        <w:lang w:val="ro-RO" w:eastAsia="en-US" w:bidi="ar-SA"/>
      </w:rPr>
    </w:lvl>
    <w:lvl w:ilvl="1" w:tplc="8506D59A">
      <w:start w:val="1"/>
      <w:numFmt w:val="decimal"/>
      <w:lvlText w:val="%2."/>
      <w:lvlJc w:val="left"/>
      <w:pPr>
        <w:ind w:left="20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F9827D32">
      <w:numFmt w:val="bullet"/>
      <w:lvlText w:val="•"/>
      <w:lvlJc w:val="left"/>
      <w:pPr>
        <w:ind w:left="2982" w:hanging="360"/>
      </w:pPr>
      <w:rPr>
        <w:rFonts w:hint="default"/>
        <w:lang w:val="ro-RO" w:eastAsia="en-US" w:bidi="ar-SA"/>
      </w:rPr>
    </w:lvl>
    <w:lvl w:ilvl="3" w:tplc="4C46731A">
      <w:numFmt w:val="bullet"/>
      <w:lvlText w:val="•"/>
      <w:lvlJc w:val="left"/>
      <w:pPr>
        <w:ind w:left="3885" w:hanging="360"/>
      </w:pPr>
      <w:rPr>
        <w:rFonts w:hint="default"/>
        <w:lang w:val="ro-RO" w:eastAsia="en-US" w:bidi="ar-SA"/>
      </w:rPr>
    </w:lvl>
    <w:lvl w:ilvl="4" w:tplc="425AC9A2">
      <w:numFmt w:val="bullet"/>
      <w:lvlText w:val="•"/>
      <w:lvlJc w:val="left"/>
      <w:pPr>
        <w:ind w:left="4788" w:hanging="360"/>
      </w:pPr>
      <w:rPr>
        <w:rFonts w:hint="default"/>
        <w:lang w:val="ro-RO" w:eastAsia="en-US" w:bidi="ar-SA"/>
      </w:rPr>
    </w:lvl>
    <w:lvl w:ilvl="5" w:tplc="FB6E491E">
      <w:numFmt w:val="bullet"/>
      <w:lvlText w:val="•"/>
      <w:lvlJc w:val="left"/>
      <w:pPr>
        <w:ind w:left="5691" w:hanging="360"/>
      </w:pPr>
      <w:rPr>
        <w:rFonts w:hint="default"/>
        <w:lang w:val="ro-RO" w:eastAsia="en-US" w:bidi="ar-SA"/>
      </w:rPr>
    </w:lvl>
    <w:lvl w:ilvl="6" w:tplc="8850F6CC">
      <w:numFmt w:val="bullet"/>
      <w:lvlText w:val="•"/>
      <w:lvlJc w:val="left"/>
      <w:pPr>
        <w:ind w:left="6593" w:hanging="360"/>
      </w:pPr>
      <w:rPr>
        <w:rFonts w:hint="default"/>
        <w:lang w:val="ro-RO" w:eastAsia="en-US" w:bidi="ar-SA"/>
      </w:rPr>
    </w:lvl>
    <w:lvl w:ilvl="7" w:tplc="804EB412">
      <w:numFmt w:val="bullet"/>
      <w:lvlText w:val="•"/>
      <w:lvlJc w:val="left"/>
      <w:pPr>
        <w:ind w:left="7496" w:hanging="360"/>
      </w:pPr>
      <w:rPr>
        <w:rFonts w:hint="default"/>
        <w:lang w:val="ro-RO" w:eastAsia="en-US" w:bidi="ar-SA"/>
      </w:rPr>
    </w:lvl>
    <w:lvl w:ilvl="8" w:tplc="BB02CB2A">
      <w:numFmt w:val="bullet"/>
      <w:lvlText w:val="•"/>
      <w:lvlJc w:val="left"/>
      <w:pPr>
        <w:ind w:left="8399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0540062B"/>
    <w:multiLevelType w:val="hybridMultilevel"/>
    <w:tmpl w:val="015A5CE2"/>
    <w:lvl w:ilvl="0" w:tplc="D60AD3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832DE1"/>
    <w:multiLevelType w:val="hybridMultilevel"/>
    <w:tmpl w:val="A5FEA8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9E1CA3"/>
    <w:multiLevelType w:val="hybridMultilevel"/>
    <w:tmpl w:val="CE401A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56AD5"/>
    <w:multiLevelType w:val="multilevel"/>
    <w:tmpl w:val="5378AF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0E6CDB"/>
    <w:multiLevelType w:val="hybridMultilevel"/>
    <w:tmpl w:val="5888BA5C"/>
    <w:lvl w:ilvl="0" w:tplc="7BEEE860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81" w:hanging="360"/>
      </w:pPr>
    </w:lvl>
    <w:lvl w:ilvl="2" w:tplc="0809001B" w:tentative="1">
      <w:start w:val="1"/>
      <w:numFmt w:val="lowerRoman"/>
      <w:lvlText w:val="%3."/>
      <w:lvlJc w:val="right"/>
      <w:pPr>
        <w:ind w:left="3501" w:hanging="180"/>
      </w:pPr>
    </w:lvl>
    <w:lvl w:ilvl="3" w:tplc="0809000F" w:tentative="1">
      <w:start w:val="1"/>
      <w:numFmt w:val="decimal"/>
      <w:lvlText w:val="%4."/>
      <w:lvlJc w:val="left"/>
      <w:pPr>
        <w:ind w:left="4221" w:hanging="360"/>
      </w:pPr>
    </w:lvl>
    <w:lvl w:ilvl="4" w:tplc="08090019" w:tentative="1">
      <w:start w:val="1"/>
      <w:numFmt w:val="lowerLetter"/>
      <w:lvlText w:val="%5."/>
      <w:lvlJc w:val="left"/>
      <w:pPr>
        <w:ind w:left="4941" w:hanging="360"/>
      </w:pPr>
    </w:lvl>
    <w:lvl w:ilvl="5" w:tplc="0809001B" w:tentative="1">
      <w:start w:val="1"/>
      <w:numFmt w:val="lowerRoman"/>
      <w:lvlText w:val="%6."/>
      <w:lvlJc w:val="right"/>
      <w:pPr>
        <w:ind w:left="5661" w:hanging="180"/>
      </w:pPr>
    </w:lvl>
    <w:lvl w:ilvl="6" w:tplc="0809000F" w:tentative="1">
      <w:start w:val="1"/>
      <w:numFmt w:val="decimal"/>
      <w:lvlText w:val="%7."/>
      <w:lvlJc w:val="left"/>
      <w:pPr>
        <w:ind w:left="6381" w:hanging="360"/>
      </w:pPr>
    </w:lvl>
    <w:lvl w:ilvl="7" w:tplc="08090019" w:tentative="1">
      <w:start w:val="1"/>
      <w:numFmt w:val="lowerLetter"/>
      <w:lvlText w:val="%8."/>
      <w:lvlJc w:val="left"/>
      <w:pPr>
        <w:ind w:left="7101" w:hanging="360"/>
      </w:pPr>
    </w:lvl>
    <w:lvl w:ilvl="8" w:tplc="0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73F83F67"/>
    <w:multiLevelType w:val="multilevel"/>
    <w:tmpl w:val="0890E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7557688">
    <w:abstractNumId w:val="0"/>
  </w:num>
  <w:num w:numId="2" w16cid:durableId="1229996411">
    <w:abstractNumId w:val="2"/>
  </w:num>
  <w:num w:numId="3" w16cid:durableId="1575092823">
    <w:abstractNumId w:val="3"/>
  </w:num>
  <w:num w:numId="4" w16cid:durableId="847989313">
    <w:abstractNumId w:val="1"/>
  </w:num>
  <w:num w:numId="5" w16cid:durableId="876435616">
    <w:abstractNumId w:val="5"/>
  </w:num>
  <w:num w:numId="6" w16cid:durableId="1691642057">
    <w:abstractNumId w:val="6"/>
  </w:num>
  <w:num w:numId="7" w16cid:durableId="17930930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3C2"/>
    <w:rsid w:val="000B0AC2"/>
    <w:rsid w:val="0022589B"/>
    <w:rsid w:val="00372B10"/>
    <w:rsid w:val="00440F61"/>
    <w:rsid w:val="004A5AA0"/>
    <w:rsid w:val="005E3DB2"/>
    <w:rsid w:val="006629F5"/>
    <w:rsid w:val="006867F0"/>
    <w:rsid w:val="007213C2"/>
    <w:rsid w:val="00827865"/>
    <w:rsid w:val="009A3600"/>
    <w:rsid w:val="009E4B63"/>
    <w:rsid w:val="00A97336"/>
    <w:rsid w:val="00AB1255"/>
    <w:rsid w:val="00B140DB"/>
    <w:rsid w:val="00BE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26184"/>
  <w15:docId w15:val="{17C868D1-0657-EF46-A13B-3A4C7E903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711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629F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29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29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ublicatii%20selectionate&#61480;/Career%20challenges%20of%20young%20oncologists.pdf" TargetMode="External"/><Relationship Id="rId13" Type="http://schemas.openxmlformats.org/officeDocument/2006/relationships/hyperlink" Target="https://www.revmedchir.ro/index.php/revmedchir/article/view/3205" TargetMode="External"/><Relationship Id="rId18" Type="http://schemas.openxmlformats.org/officeDocument/2006/relationships/hyperlink" Target="Publicatii%20selectionate&#61480;/The%20Use%20of%20Artificial%20Intelligence%20.pdf" TargetMode="External"/><Relationship Id="rId26" Type="http://schemas.openxmlformats.org/officeDocument/2006/relationships/hyperlink" Target="Publicatii%20selectionate&#61480;/THERAPEUTIC%20OBSTINACY%20AT%20THE%20END%20OF%20LIFE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dpi.com/2227-9032/12/16/1593" TargetMode="External"/><Relationship Id="rId7" Type="http://schemas.openxmlformats.org/officeDocument/2006/relationships/hyperlink" Target="https://link.springer.com/article/10.1186/s12909-026-09006-z" TargetMode="External"/><Relationship Id="rId12" Type="http://schemas.openxmlformats.org/officeDocument/2006/relationships/hyperlink" Target="Publicatii%20selectionate&#61480;/Modeling%20Pain%20Dynamics%20and%20Opioid%20Response%20.pdf" TargetMode="External"/><Relationship Id="rId17" Type="http://schemas.openxmlformats.org/officeDocument/2006/relationships/hyperlink" Target="https://www.mdpi.com/2075-4418/14/18/2074" TargetMode="External"/><Relationship Id="rId25" Type="http://schemas.openxmlformats.org/officeDocument/2006/relationships/hyperlink" Target="https://www.revmedchir.ro/index.php/revmedchir/article/view/2857" TargetMode="External"/><Relationship Id="rId2" Type="http://schemas.openxmlformats.org/officeDocument/2006/relationships/styles" Target="styles.xml"/><Relationship Id="rId16" Type="http://schemas.openxmlformats.org/officeDocument/2006/relationships/hyperlink" Target="Publicatii%20selectionate&#61480;/Artificial%20Intelligence%20and%20Decision-Making%20in%20Oncology.pdf" TargetMode="External"/><Relationship Id="rId20" Type="http://schemas.openxmlformats.org/officeDocument/2006/relationships/hyperlink" Target="Publicatii%20selectionate&#61480;/Combining%20immunotherapy%20and%20radiation%20therapy%20in%20gastrointestinal%20cancers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umfiasi.ro/" TargetMode="External"/><Relationship Id="rId11" Type="http://schemas.openxmlformats.org/officeDocument/2006/relationships/hyperlink" Target="https://www.mdpi.com/1648-9144/61/10/1741" TargetMode="External"/><Relationship Id="rId24" Type="http://schemas.openxmlformats.org/officeDocument/2006/relationships/hyperlink" Target="Publicatii%20selectionate&#61480;/Spiritual%20Care%20for%20Cancer%20Patients%20at%20the%20End-of-Life.pdf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ink.springer.com/article/10.1007/s11912-025-01698-8" TargetMode="External"/><Relationship Id="rId23" Type="http://schemas.openxmlformats.org/officeDocument/2006/relationships/hyperlink" Target="https://www.mdpi.com/2227-9032/12/16/1584" TargetMode="External"/><Relationship Id="rId28" Type="http://schemas.openxmlformats.org/officeDocument/2006/relationships/theme" Target="theme/theme1.xml"/><Relationship Id="rId10" Type="http://schemas.openxmlformats.org/officeDocument/2006/relationships/hyperlink" Target="Publicatii%20selectionate&#61480;/Timing%20Matters%20pdf.pdf" TargetMode="External"/><Relationship Id="rId19" Type="http://schemas.openxmlformats.org/officeDocument/2006/relationships/hyperlink" Target="https://www.sciencedirect.com/science/article/pii/S1040842824001240?via%3Dihu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dpi.com/2072-6694/17/15/2598" TargetMode="External"/><Relationship Id="rId14" Type="http://schemas.openxmlformats.org/officeDocument/2006/relationships/hyperlink" Target="Publicatii%20selectionate&#61480;/MEASURING%20ONCOLOGY%20PATIENT%20EXPERIENCE.pdf" TargetMode="External"/><Relationship Id="rId22" Type="http://schemas.openxmlformats.org/officeDocument/2006/relationships/hyperlink" Target="Publicatii%20selectionate&#61480;/Therapeutic%20Obstinacy%20in%20End-of-Life%20Care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840</Words>
  <Characters>4875</Characters>
  <Application>Microsoft Office Word</Application>
  <DocSecurity>0</DocSecurity>
  <Lines>40</Lines>
  <Paragraphs>11</Paragraphs>
  <ScaleCrop>false</ScaleCrop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Bugeac Dana</cp:lastModifiedBy>
  <cp:revision>8</cp:revision>
  <dcterms:created xsi:type="dcterms:W3CDTF">2026-05-24T18:45:00Z</dcterms:created>
  <dcterms:modified xsi:type="dcterms:W3CDTF">2026-05-25T13:27:00Z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2026-05-23T00:00:00Z</vt:filetime>
  </property>
</Properties>
</file>