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A6BA" w14:textId="77777777" w:rsidR="00D11700" w:rsidRDefault="00D11700" w:rsidP="00D11700">
      <w:pPr>
        <w:pStyle w:val="Default"/>
        <w:jc w:val="center"/>
        <w:rPr>
          <w:rFonts w:ascii="Trebuchet MS" w:hAnsi="Trebuchet MS"/>
          <w:b/>
          <w:bCs/>
          <w:i/>
          <w:color w:val="002060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 xml:space="preserve">Lista </w:t>
      </w:r>
      <w:proofErr w:type="spellStart"/>
      <w:r>
        <w:rPr>
          <w:rFonts w:ascii="Trebuchet MS" w:hAnsi="Trebuchet MS"/>
          <w:b/>
          <w:bCs/>
          <w:sz w:val="22"/>
          <w:szCs w:val="22"/>
        </w:rPr>
        <w:t>lucrări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/>
          <w:bCs/>
          <w:sz w:val="22"/>
          <w:szCs w:val="22"/>
        </w:rPr>
        <w:t>publicate</w:t>
      </w:r>
      <w:proofErr w:type="spellEnd"/>
    </w:p>
    <w:p w14:paraId="602D10B3" w14:textId="77777777" w:rsidR="00D11700" w:rsidRDefault="00D11700" w:rsidP="00D11700">
      <w:pPr>
        <w:pStyle w:val="Default"/>
        <w:rPr>
          <w:rFonts w:ascii="Trebuchet MS" w:hAnsi="Trebuchet MS"/>
          <w:b/>
          <w:i/>
          <w:color w:val="002060"/>
          <w:sz w:val="22"/>
          <w:szCs w:val="22"/>
        </w:rPr>
      </w:pPr>
    </w:p>
    <w:p w14:paraId="3BE688C8" w14:textId="77777777" w:rsidR="00D11700" w:rsidRDefault="00D11700" w:rsidP="00D11700">
      <w:pPr>
        <w:pStyle w:val="Default"/>
        <w:numPr>
          <w:ilvl w:val="0"/>
          <w:numId w:val="1"/>
        </w:numPr>
        <w:tabs>
          <w:tab w:val="left" w:pos="270"/>
        </w:tabs>
        <w:ind w:left="360"/>
        <w:rPr>
          <w:rFonts w:ascii="Trebuchet MS" w:hAnsi="Trebuchet MS"/>
          <w:b/>
          <w:iCs/>
          <w:color w:val="002060"/>
          <w:sz w:val="22"/>
          <w:szCs w:val="22"/>
        </w:rPr>
      </w:pPr>
      <w:r>
        <w:rPr>
          <w:rFonts w:ascii="Trebuchet MS" w:hAnsi="Trebuchet MS"/>
          <w:b/>
          <w:iCs/>
          <w:color w:val="002060"/>
          <w:sz w:val="22"/>
          <w:szCs w:val="22"/>
        </w:rPr>
        <w:t xml:space="preserve">Lista cu 10 </w:t>
      </w:r>
      <w:proofErr w:type="spellStart"/>
      <w:r>
        <w:rPr>
          <w:rFonts w:ascii="Trebuchet MS" w:hAnsi="Trebuchet MS"/>
          <w:b/>
          <w:iCs/>
          <w:color w:val="002060"/>
          <w:sz w:val="22"/>
          <w:szCs w:val="22"/>
        </w:rPr>
        <w:t>lucrări</w:t>
      </w:r>
      <w:proofErr w:type="spellEnd"/>
      <w:r>
        <w:rPr>
          <w:rFonts w:ascii="Trebuchet MS" w:hAnsi="Trebuchet MS"/>
          <w:b/>
          <w:iCs/>
          <w:color w:val="00206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/>
          <w:iCs/>
          <w:color w:val="002060"/>
          <w:sz w:val="22"/>
          <w:szCs w:val="22"/>
        </w:rPr>
        <w:t>științifice</w:t>
      </w:r>
      <w:proofErr w:type="spellEnd"/>
      <w:r>
        <w:rPr>
          <w:rFonts w:ascii="Trebuchet MS" w:hAnsi="Trebuchet MS"/>
          <w:b/>
          <w:iCs/>
          <w:color w:val="00206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/>
          <w:iCs/>
          <w:color w:val="002060"/>
          <w:sz w:val="22"/>
          <w:szCs w:val="22"/>
        </w:rPr>
        <w:t>relevante</w:t>
      </w:r>
      <w:proofErr w:type="spellEnd"/>
    </w:p>
    <w:p w14:paraId="161A2DC3" w14:textId="77777777" w:rsidR="00D11700" w:rsidRDefault="00D11700" w:rsidP="00D11700">
      <w:pPr>
        <w:pStyle w:val="BodyText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noProof/>
          <w:sz w:val="22"/>
          <w:szCs w:val="22"/>
        </w:rPr>
        <w:t>Profire BS</w:t>
      </w:r>
      <w:r>
        <w:rPr>
          <w:rFonts w:ascii="Trebuchet MS" w:hAnsi="Trebuchet MS"/>
          <w:noProof/>
          <w:sz w:val="22"/>
          <w:szCs w:val="22"/>
        </w:rPr>
        <w:t xml:space="preserve">, Lupascu FG, Statescu C, Sorodoc V, Sascau RA, Profire L, Sorodoc L. heart failure biomarkers-pathophysiology, diagnosis, prognosis and clinical relevance. </w:t>
      </w:r>
      <w:r>
        <w:rPr>
          <w:rFonts w:ascii="Trebuchet MS" w:hAnsi="Trebuchet MS"/>
          <w:i/>
          <w:iCs/>
          <w:noProof/>
          <w:sz w:val="22"/>
          <w:szCs w:val="22"/>
        </w:rPr>
        <w:t>Int J Molec Sci</w:t>
      </w:r>
      <w:r>
        <w:rPr>
          <w:rFonts w:ascii="Trebuchet MS" w:hAnsi="Trebuchet MS"/>
          <w:noProof/>
          <w:sz w:val="22"/>
          <w:szCs w:val="22"/>
        </w:rPr>
        <w:t xml:space="preserve"> 2025, 26(19): 9740 (IF = 4,9 – 2024; Q1) </w:t>
      </w:r>
      <w:hyperlink r:id="rId5" w:history="1">
        <w:r>
          <w:rPr>
            <w:rStyle w:val="Hyperlink"/>
            <w:rFonts w:ascii="Trebuchet MS" w:hAnsi="Trebuchet MS"/>
            <w:sz w:val="22"/>
            <w:szCs w:val="22"/>
          </w:rPr>
          <w:t>https://doi.org/10.3390/ijms26199740</w:t>
        </w:r>
      </w:hyperlink>
    </w:p>
    <w:p w14:paraId="055A41CC" w14:textId="77777777" w:rsidR="00D11700" w:rsidRDefault="00D11700" w:rsidP="00D11700">
      <w:pPr>
        <w:pStyle w:val="BodyText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eastAsia="URWPalladioL-Bold" w:hAnsi="Trebuchet MS"/>
          <w:b/>
          <w:bCs/>
          <w:sz w:val="22"/>
          <w:szCs w:val="22"/>
        </w:rPr>
        <w:t>Profire BS</w:t>
      </w:r>
      <w:r>
        <w:rPr>
          <w:rFonts w:ascii="Trebuchet MS" w:eastAsia="URWPalladioL-Bold" w:hAnsi="Trebuchet MS"/>
          <w:sz w:val="22"/>
          <w:szCs w:val="22"/>
        </w:rPr>
        <w:t xml:space="preserve">, </w:t>
      </w:r>
      <w:proofErr w:type="spellStart"/>
      <w:r>
        <w:rPr>
          <w:rFonts w:ascii="Trebuchet MS" w:eastAsia="URWPalladioL-Bold" w:hAnsi="Trebuchet MS"/>
          <w:sz w:val="22"/>
          <w:szCs w:val="22"/>
        </w:rPr>
        <w:t>Lupascu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FG, Sava A, </w:t>
      </w:r>
      <w:proofErr w:type="spellStart"/>
      <w:r>
        <w:rPr>
          <w:rFonts w:ascii="Trebuchet MS" w:eastAsia="URWPalladioL-Bold" w:hAnsi="Trebuchet MS"/>
          <w:sz w:val="22"/>
          <w:szCs w:val="22"/>
        </w:rPr>
        <w:t>Turin-Moleavin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IA, Bejan D, Stătescu C, </w:t>
      </w:r>
      <w:proofErr w:type="spellStart"/>
      <w:r>
        <w:rPr>
          <w:rFonts w:ascii="Trebuchet MS" w:eastAsia="URWPalladioL-Bold" w:hAnsi="Trebuchet MS"/>
          <w:sz w:val="22"/>
          <w:szCs w:val="22"/>
        </w:rPr>
        <w:t>Sorodoc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V, </w:t>
      </w:r>
      <w:proofErr w:type="spellStart"/>
      <w:r>
        <w:rPr>
          <w:rFonts w:ascii="Trebuchet MS" w:eastAsia="URWPalladioL-Bold" w:hAnsi="Trebuchet MS"/>
          <w:sz w:val="22"/>
          <w:szCs w:val="22"/>
        </w:rPr>
        <w:t>Sascău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RA, </w:t>
      </w:r>
      <w:proofErr w:type="spellStart"/>
      <w:r>
        <w:rPr>
          <w:rFonts w:ascii="Trebuchet MS" w:eastAsia="URWPalladioL-Bold" w:hAnsi="Trebuchet MS"/>
          <w:sz w:val="22"/>
          <w:szCs w:val="22"/>
        </w:rPr>
        <w:t>Sorodoc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L, </w:t>
      </w:r>
      <w:proofErr w:type="spellStart"/>
      <w:r>
        <w:rPr>
          <w:rFonts w:ascii="Trebuchet MS" w:eastAsia="URWPalladioL-Bold" w:hAnsi="Trebuchet MS"/>
          <w:sz w:val="22"/>
          <w:szCs w:val="22"/>
        </w:rPr>
        <w:t>Pinteala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M, Profire L. SGLT2 </w:t>
      </w:r>
      <w:proofErr w:type="spellStart"/>
      <w:r>
        <w:rPr>
          <w:rFonts w:ascii="Trebuchet MS" w:eastAsia="URWPalladioL-Bold" w:hAnsi="Trebuchet MS"/>
          <w:sz w:val="22"/>
          <w:szCs w:val="22"/>
        </w:rPr>
        <w:t>inhibitors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and </w:t>
      </w:r>
      <w:proofErr w:type="spellStart"/>
      <w:r>
        <w:rPr>
          <w:rFonts w:ascii="Trebuchet MS" w:eastAsia="URWPalladioL-Bold" w:hAnsi="Trebuchet MS"/>
          <w:sz w:val="22"/>
          <w:szCs w:val="22"/>
        </w:rPr>
        <w:t>curcumin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co-loaded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liposomal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formulations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as </w:t>
      </w:r>
      <w:proofErr w:type="spellStart"/>
      <w:r>
        <w:rPr>
          <w:rFonts w:ascii="Trebuchet MS" w:eastAsia="URWPalladioL-Bold" w:hAnsi="Trebuchet MS"/>
          <w:sz w:val="22"/>
          <w:szCs w:val="22"/>
        </w:rPr>
        <w:t>synergistic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delivery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systems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for </w:t>
      </w:r>
      <w:proofErr w:type="spellStart"/>
      <w:r>
        <w:rPr>
          <w:rFonts w:ascii="Trebuchet MS" w:eastAsia="URWPalladioL-Bold" w:hAnsi="Trebuchet MS"/>
          <w:sz w:val="22"/>
          <w:szCs w:val="22"/>
        </w:rPr>
        <w:t>heart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failure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therapy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. </w:t>
      </w:r>
      <w:proofErr w:type="spellStart"/>
      <w:r>
        <w:rPr>
          <w:rFonts w:ascii="Trebuchet MS" w:eastAsia="URWPalladioL-Ital" w:hAnsi="Trebuchet MS"/>
          <w:i/>
          <w:iCs/>
          <w:sz w:val="22"/>
          <w:szCs w:val="22"/>
        </w:rPr>
        <w:t>Pharmaceutics</w:t>
      </w:r>
      <w:proofErr w:type="spellEnd"/>
      <w:r>
        <w:rPr>
          <w:rFonts w:ascii="Trebuchet MS" w:eastAsia="URWPalladioL-Ital" w:hAnsi="Trebuchet MS"/>
          <w:sz w:val="22"/>
          <w:szCs w:val="22"/>
        </w:rPr>
        <w:t xml:space="preserve"> </w:t>
      </w:r>
      <w:r>
        <w:rPr>
          <w:rFonts w:ascii="Trebuchet MS" w:eastAsia="URWPalladioL-Bold" w:hAnsi="Trebuchet MS"/>
          <w:sz w:val="22"/>
          <w:szCs w:val="22"/>
        </w:rPr>
        <w:t>2025</w:t>
      </w:r>
      <w:r>
        <w:rPr>
          <w:rFonts w:ascii="Trebuchet MS" w:eastAsia="URWPalladioL-Roma" w:hAnsi="Trebuchet MS"/>
          <w:sz w:val="22"/>
          <w:szCs w:val="22"/>
        </w:rPr>
        <w:t xml:space="preserve">, </w:t>
      </w:r>
      <w:r>
        <w:rPr>
          <w:rFonts w:ascii="Trebuchet MS" w:eastAsia="URWPalladioL-Ital" w:hAnsi="Trebuchet MS"/>
          <w:sz w:val="22"/>
          <w:szCs w:val="22"/>
        </w:rPr>
        <w:t>17(8):</w:t>
      </w:r>
      <w:r>
        <w:rPr>
          <w:rFonts w:ascii="Trebuchet MS" w:eastAsia="URWPalladioL-Roma" w:hAnsi="Trebuchet MS"/>
          <w:sz w:val="22"/>
          <w:szCs w:val="22"/>
        </w:rPr>
        <w:t xml:space="preserve"> 969  (FI = 5,5 – 2024; Q1) </w:t>
      </w:r>
      <w:hyperlink r:id="rId6" w:history="1">
        <w:r>
          <w:rPr>
            <w:rStyle w:val="Hyperlink"/>
            <w:rFonts w:ascii="Trebuchet MS" w:eastAsia="URWPalladioL-Roma" w:hAnsi="Trebuchet MS"/>
            <w:sz w:val="22"/>
            <w:szCs w:val="22"/>
          </w:rPr>
          <w:t>https://doi.org/10.3390/pharmaceutics17080969</w:t>
        </w:r>
      </w:hyperlink>
    </w:p>
    <w:p w14:paraId="729AEC2C" w14:textId="77777777" w:rsidR="00D11700" w:rsidRDefault="00D11700" w:rsidP="00D11700">
      <w:pPr>
        <w:pStyle w:val="BodyText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Profire BȘ</w:t>
      </w:r>
      <w:r>
        <w:rPr>
          <w:rFonts w:ascii="Trebuchet MS" w:hAnsi="Trebuchet MS"/>
          <w:sz w:val="22"/>
          <w:szCs w:val="22"/>
        </w:rPr>
        <w:t xml:space="preserve">, Lupașcu G, </w:t>
      </w:r>
      <w:proofErr w:type="spellStart"/>
      <w:r>
        <w:rPr>
          <w:rFonts w:ascii="Trebuchet MS" w:hAnsi="Trebuchet MS"/>
          <w:sz w:val="22"/>
          <w:szCs w:val="22"/>
        </w:rPr>
        <w:t>Szilagyi</w:t>
      </w:r>
      <w:proofErr w:type="spellEnd"/>
      <w:r>
        <w:rPr>
          <w:rFonts w:ascii="Trebuchet MS" w:hAnsi="Trebuchet MS"/>
          <w:sz w:val="22"/>
          <w:szCs w:val="22"/>
        </w:rPr>
        <w:t xml:space="preserve"> A, </w:t>
      </w:r>
      <w:proofErr w:type="spellStart"/>
      <w:r>
        <w:rPr>
          <w:rFonts w:ascii="Trebuchet MS" w:hAnsi="Trebuchet MS"/>
          <w:sz w:val="22"/>
          <w:szCs w:val="22"/>
        </w:rPr>
        <w:t>Costăchescu</w:t>
      </w:r>
      <w:proofErr w:type="spellEnd"/>
      <w:r>
        <w:rPr>
          <w:rFonts w:ascii="Trebuchet MS" w:hAnsi="Trebuchet MS"/>
          <w:sz w:val="22"/>
          <w:szCs w:val="22"/>
        </w:rPr>
        <w:t xml:space="preserve"> I, </w:t>
      </w:r>
      <w:proofErr w:type="spellStart"/>
      <w:r>
        <w:rPr>
          <w:rFonts w:ascii="Trebuchet MS" w:hAnsi="Trebuchet MS"/>
          <w:sz w:val="22"/>
          <w:szCs w:val="22"/>
        </w:rPr>
        <w:t>Tamba</w:t>
      </w:r>
      <w:proofErr w:type="spellEnd"/>
      <w:r>
        <w:rPr>
          <w:rFonts w:ascii="Trebuchet MS" w:hAnsi="Trebuchet MS"/>
          <w:sz w:val="22"/>
          <w:szCs w:val="22"/>
        </w:rPr>
        <w:t xml:space="preserve"> BI, Profire L, </w:t>
      </w:r>
      <w:proofErr w:type="spellStart"/>
      <w:r>
        <w:rPr>
          <w:rFonts w:ascii="Trebuchet MS" w:hAnsi="Trebuchet MS"/>
          <w:sz w:val="22"/>
          <w:szCs w:val="22"/>
        </w:rPr>
        <w:t>Căruntu</w:t>
      </w:r>
      <w:proofErr w:type="spellEnd"/>
      <w:r>
        <w:rPr>
          <w:rFonts w:ascii="Trebuchet MS" w:hAnsi="Trebuchet MS"/>
          <w:sz w:val="22"/>
          <w:szCs w:val="22"/>
        </w:rPr>
        <w:t xml:space="preserve"> ID, </w:t>
      </w:r>
      <w:proofErr w:type="spellStart"/>
      <w:r>
        <w:rPr>
          <w:rFonts w:ascii="Trebuchet MS" w:hAnsi="Trebuchet MS"/>
          <w:sz w:val="22"/>
          <w:szCs w:val="22"/>
        </w:rPr>
        <w:t>Giușcă</w:t>
      </w:r>
      <w:proofErr w:type="spellEnd"/>
      <w:r>
        <w:rPr>
          <w:rFonts w:ascii="Trebuchet MS" w:hAnsi="Trebuchet MS"/>
          <w:sz w:val="22"/>
          <w:szCs w:val="22"/>
        </w:rPr>
        <w:t xml:space="preserve"> SE, Timofte A, Stătescu C, </w:t>
      </w:r>
      <w:proofErr w:type="spellStart"/>
      <w:r>
        <w:rPr>
          <w:rFonts w:ascii="Trebuchet MS" w:hAnsi="Trebuchet MS"/>
          <w:sz w:val="22"/>
          <w:szCs w:val="22"/>
        </w:rPr>
        <w:t>Șorodoc</w:t>
      </w:r>
      <w:proofErr w:type="spellEnd"/>
      <w:r>
        <w:rPr>
          <w:rFonts w:ascii="Trebuchet MS" w:hAnsi="Trebuchet MS"/>
          <w:sz w:val="22"/>
          <w:szCs w:val="22"/>
        </w:rPr>
        <w:t xml:space="preserve"> V, </w:t>
      </w:r>
      <w:proofErr w:type="spellStart"/>
      <w:r>
        <w:rPr>
          <w:rFonts w:ascii="Trebuchet MS" w:hAnsi="Trebuchet MS"/>
          <w:sz w:val="22"/>
          <w:szCs w:val="22"/>
        </w:rPr>
        <w:t>Sascău</w:t>
      </w:r>
      <w:proofErr w:type="spellEnd"/>
      <w:r>
        <w:rPr>
          <w:rFonts w:ascii="Trebuchet MS" w:hAnsi="Trebuchet MS"/>
          <w:sz w:val="22"/>
          <w:szCs w:val="22"/>
        </w:rPr>
        <w:t xml:space="preserve"> RA, </w:t>
      </w:r>
      <w:proofErr w:type="spellStart"/>
      <w:r>
        <w:rPr>
          <w:rFonts w:ascii="Trebuchet MS" w:hAnsi="Trebuchet MS"/>
          <w:sz w:val="22"/>
          <w:szCs w:val="22"/>
        </w:rPr>
        <w:t>Șorodoc</w:t>
      </w:r>
      <w:proofErr w:type="spellEnd"/>
      <w:r>
        <w:rPr>
          <w:rFonts w:ascii="Trebuchet MS" w:hAnsi="Trebuchet MS"/>
          <w:sz w:val="22"/>
          <w:szCs w:val="22"/>
        </w:rPr>
        <w:t xml:space="preserve"> L. </w:t>
      </w:r>
      <w:proofErr w:type="spellStart"/>
      <w:r>
        <w:rPr>
          <w:rFonts w:ascii="Trebuchet MS" w:hAnsi="Trebuchet MS"/>
          <w:sz w:val="22"/>
          <w:szCs w:val="22"/>
        </w:rPr>
        <w:t>Characterisation</w:t>
      </w:r>
      <w:proofErr w:type="spellEnd"/>
      <w:r>
        <w:rPr>
          <w:rFonts w:ascii="Trebuchet MS" w:hAnsi="Trebuchet MS"/>
          <w:sz w:val="22"/>
          <w:szCs w:val="22"/>
        </w:rPr>
        <w:t xml:space="preserve"> and </w:t>
      </w:r>
      <w:proofErr w:type="spellStart"/>
      <w:r>
        <w:rPr>
          <w:rFonts w:ascii="Trebuchet MS" w:hAnsi="Trebuchet MS"/>
          <w:sz w:val="22"/>
          <w:szCs w:val="22"/>
        </w:rPr>
        <w:t>validation</w:t>
      </w:r>
      <w:proofErr w:type="spellEnd"/>
      <w:r>
        <w:rPr>
          <w:rFonts w:ascii="Trebuchet MS" w:hAnsi="Trebuchet MS"/>
          <w:sz w:val="22"/>
          <w:szCs w:val="22"/>
        </w:rPr>
        <w:t xml:space="preserve"> of an </w:t>
      </w:r>
      <w:proofErr w:type="spellStart"/>
      <w:r>
        <w:rPr>
          <w:rFonts w:ascii="Trebuchet MS" w:hAnsi="Trebuchet MS"/>
          <w:sz w:val="22"/>
          <w:szCs w:val="22"/>
        </w:rPr>
        <w:t>isoproterenol-induced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heart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failure</w:t>
      </w:r>
      <w:proofErr w:type="spellEnd"/>
      <w:r>
        <w:rPr>
          <w:rFonts w:ascii="Trebuchet MS" w:hAnsi="Trebuchet MS"/>
          <w:sz w:val="22"/>
          <w:szCs w:val="22"/>
        </w:rPr>
        <w:t xml:space="preserve"> mouse model. </w:t>
      </w:r>
      <w:r>
        <w:rPr>
          <w:rFonts w:ascii="Trebuchet MS" w:hAnsi="Trebuchet MS"/>
          <w:i/>
          <w:iCs/>
          <w:sz w:val="22"/>
          <w:szCs w:val="22"/>
        </w:rPr>
        <w:t>Farmacia</w:t>
      </w:r>
      <w:r>
        <w:rPr>
          <w:rFonts w:ascii="Trebuchet MS" w:hAnsi="Trebuchet MS"/>
          <w:sz w:val="22"/>
          <w:szCs w:val="22"/>
        </w:rPr>
        <w:t xml:space="preserve"> 2025; 73(1): 121-129</w:t>
      </w:r>
      <w:r>
        <w:rPr>
          <w:rFonts w:ascii="Trebuchet MS" w:eastAsia="URWPalladioL-Roma" w:hAnsi="Trebuchet MS"/>
          <w:sz w:val="22"/>
          <w:szCs w:val="22"/>
        </w:rPr>
        <w:t xml:space="preserve"> (FI = 1,3 – 2024; Q4) </w:t>
      </w:r>
      <w:hyperlink r:id="rId7" w:history="1">
        <w:r>
          <w:rPr>
            <w:rStyle w:val="Hyperlink"/>
            <w:rFonts w:ascii="Trebuchet MS" w:eastAsia="URWPalladioL-Roma" w:hAnsi="Trebuchet MS"/>
            <w:sz w:val="22"/>
            <w:szCs w:val="22"/>
          </w:rPr>
          <w:t>https://doi.org/10.31925/farmacia.2025.1.13</w:t>
        </w:r>
      </w:hyperlink>
    </w:p>
    <w:p w14:paraId="3C63559C" w14:textId="77777777" w:rsidR="00D11700" w:rsidRDefault="00D11700" w:rsidP="00D11700">
      <w:pPr>
        <w:pStyle w:val="BodyText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Sava A, </w:t>
      </w:r>
      <w:r>
        <w:rPr>
          <w:rFonts w:ascii="Trebuchet MS" w:hAnsi="Trebuchet MS"/>
          <w:b/>
          <w:bCs/>
          <w:sz w:val="22"/>
          <w:szCs w:val="22"/>
        </w:rPr>
        <w:t>Profire BȘ*,</w:t>
      </w:r>
      <w:r>
        <w:rPr>
          <w:rFonts w:ascii="Trebuchet MS" w:hAnsi="Trebuchet MS"/>
          <w:sz w:val="22"/>
          <w:szCs w:val="22"/>
        </w:rPr>
        <w:t xml:space="preserve"> Lupașcu FG, Profire L, </w:t>
      </w:r>
      <w:proofErr w:type="spellStart"/>
      <w:r>
        <w:rPr>
          <w:rFonts w:ascii="Trebuchet MS" w:hAnsi="Trebuchet MS"/>
          <w:sz w:val="22"/>
          <w:szCs w:val="22"/>
        </w:rPr>
        <w:t>Șorodoc</w:t>
      </w:r>
      <w:proofErr w:type="spellEnd"/>
      <w:r>
        <w:rPr>
          <w:rFonts w:ascii="Trebuchet MS" w:hAnsi="Trebuchet MS"/>
          <w:sz w:val="22"/>
          <w:szCs w:val="22"/>
        </w:rPr>
        <w:t xml:space="preserve"> V, </w:t>
      </w:r>
      <w:proofErr w:type="spellStart"/>
      <w:r>
        <w:rPr>
          <w:rFonts w:ascii="Trebuchet MS" w:hAnsi="Trebuchet MS"/>
          <w:sz w:val="22"/>
          <w:szCs w:val="22"/>
        </w:rPr>
        <w:t>Sascău</w:t>
      </w:r>
      <w:proofErr w:type="spellEnd"/>
      <w:r>
        <w:rPr>
          <w:rFonts w:ascii="Trebuchet MS" w:hAnsi="Trebuchet MS"/>
          <w:sz w:val="22"/>
          <w:szCs w:val="22"/>
        </w:rPr>
        <w:t xml:space="preserve"> RA, Stătescu C,  </w:t>
      </w:r>
      <w:proofErr w:type="spellStart"/>
      <w:r>
        <w:rPr>
          <w:rFonts w:ascii="Trebuchet MS" w:hAnsi="Trebuchet MS"/>
          <w:sz w:val="22"/>
          <w:szCs w:val="22"/>
        </w:rPr>
        <w:t>Șorodoc</w:t>
      </w:r>
      <w:proofErr w:type="spellEnd"/>
      <w:r>
        <w:rPr>
          <w:rFonts w:ascii="Trebuchet MS" w:hAnsi="Trebuchet MS"/>
          <w:sz w:val="22"/>
          <w:szCs w:val="22"/>
        </w:rPr>
        <w:t xml:space="preserve"> L.</w:t>
      </w:r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Drugs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repurposing</w:t>
      </w:r>
      <w:proofErr w:type="spellEnd"/>
      <w:r>
        <w:rPr>
          <w:rFonts w:ascii="Trebuchet MS" w:hAnsi="Trebuchet MS"/>
          <w:sz w:val="22"/>
          <w:szCs w:val="22"/>
        </w:rPr>
        <w:t xml:space="preserve"> for </w:t>
      </w:r>
      <w:proofErr w:type="spellStart"/>
      <w:r>
        <w:rPr>
          <w:rFonts w:ascii="Trebuchet MS" w:hAnsi="Trebuchet MS"/>
          <w:sz w:val="22"/>
          <w:szCs w:val="22"/>
        </w:rPr>
        <w:t>heart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failure</w:t>
      </w:r>
      <w:proofErr w:type="spellEnd"/>
      <w:r>
        <w:rPr>
          <w:rFonts w:ascii="Trebuchet MS" w:hAnsi="Trebuchet MS"/>
          <w:sz w:val="22"/>
          <w:szCs w:val="22"/>
        </w:rPr>
        <w:t xml:space="preserve"> - </w:t>
      </w:r>
      <w:proofErr w:type="spellStart"/>
      <w:r>
        <w:rPr>
          <w:rFonts w:ascii="Trebuchet MS" w:hAnsi="Trebuchet MS"/>
          <w:sz w:val="22"/>
          <w:szCs w:val="22"/>
        </w:rPr>
        <w:t>computational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approaches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targeting</w:t>
      </w:r>
      <w:proofErr w:type="spellEnd"/>
      <w:r>
        <w:rPr>
          <w:rFonts w:ascii="Trebuchet MS" w:hAnsi="Trebuchet MS"/>
          <w:sz w:val="22"/>
          <w:szCs w:val="22"/>
        </w:rPr>
        <w:t xml:space="preserve"> SGLT2. </w:t>
      </w:r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Med. </w:t>
      </w:r>
      <w:proofErr w:type="spellStart"/>
      <w:r>
        <w:rPr>
          <w:rFonts w:ascii="Trebuchet MS" w:hAnsi="Trebuchet MS"/>
          <w:i/>
          <w:iCs/>
          <w:color w:val="000000"/>
          <w:sz w:val="22"/>
          <w:szCs w:val="22"/>
        </w:rPr>
        <w:t>Surg</w:t>
      </w:r>
      <w:proofErr w:type="spellEnd"/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. J. – Rev. Med. Chir. Soc. Med. Nat., </w:t>
      </w:r>
      <w:proofErr w:type="spellStart"/>
      <w:r>
        <w:rPr>
          <w:rFonts w:ascii="Trebuchet MS" w:hAnsi="Trebuchet MS"/>
          <w:i/>
          <w:iCs/>
          <w:color w:val="000000"/>
          <w:sz w:val="22"/>
          <w:szCs w:val="22"/>
        </w:rPr>
        <w:t>Iaşi</w:t>
      </w:r>
      <w:proofErr w:type="spellEnd"/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 </w:t>
      </w:r>
      <w:r>
        <w:rPr>
          <w:rFonts w:ascii="Trebuchet MS" w:hAnsi="Trebuchet MS"/>
          <w:color w:val="000000"/>
          <w:sz w:val="22"/>
          <w:szCs w:val="22"/>
        </w:rPr>
        <w:t>2024; 128(4): 747-756 (</w:t>
      </w:r>
      <w:r>
        <w:rPr>
          <w:rFonts w:ascii="Trebuchet MS" w:eastAsia="URWPalladioL-Roma" w:hAnsi="Trebuchet MS"/>
          <w:sz w:val="22"/>
          <w:szCs w:val="22"/>
        </w:rPr>
        <w:t xml:space="preserve">FI = 0,2 – 2024; Q4) </w:t>
      </w:r>
    </w:p>
    <w:p w14:paraId="49D824CD" w14:textId="77777777" w:rsidR="00D11700" w:rsidRDefault="00D11700" w:rsidP="00D11700">
      <w:pPr>
        <w:pStyle w:val="BodyText"/>
        <w:widowControl w:val="0"/>
        <w:autoSpaceDE w:val="0"/>
        <w:autoSpaceDN w:val="0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hyperlink r:id="rId8" w:history="1">
        <w:r>
          <w:rPr>
            <w:rStyle w:val="Hyperlink"/>
            <w:rFonts w:ascii="Trebuchet MS" w:hAnsi="Trebuchet MS"/>
            <w:sz w:val="22"/>
            <w:szCs w:val="22"/>
          </w:rPr>
          <w:t>https://www.revmedchir.ro/index.php/revmedchir/article/view/3077/2018</w:t>
        </w:r>
      </w:hyperlink>
    </w:p>
    <w:p w14:paraId="0408B23B" w14:textId="77777777" w:rsidR="00D11700" w:rsidRDefault="00D11700" w:rsidP="00D11700">
      <w:pPr>
        <w:pStyle w:val="BodyText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Sava A, </w:t>
      </w:r>
      <w:r>
        <w:rPr>
          <w:rFonts w:ascii="Trebuchet MS" w:hAnsi="Trebuchet MS"/>
          <w:b/>
          <w:bCs/>
          <w:sz w:val="22"/>
          <w:szCs w:val="22"/>
        </w:rPr>
        <w:t>Profire BȘ*</w:t>
      </w:r>
      <w:r>
        <w:rPr>
          <w:rFonts w:ascii="Trebuchet MS" w:hAnsi="Trebuchet MS"/>
          <w:sz w:val="22"/>
          <w:szCs w:val="22"/>
        </w:rPr>
        <w:t xml:space="preserve">, Lupașcu F, Profire L. </w:t>
      </w:r>
      <w:r>
        <w:rPr>
          <w:rFonts w:ascii="Trebuchet MS" w:hAnsi="Trebuchet MS"/>
          <w:i/>
          <w:iCs/>
          <w:sz w:val="22"/>
          <w:szCs w:val="22"/>
        </w:rPr>
        <w:t xml:space="preserve">In </w:t>
      </w:r>
      <w:proofErr w:type="spellStart"/>
      <w:r>
        <w:rPr>
          <w:rFonts w:ascii="Trebuchet MS" w:hAnsi="Trebuchet MS"/>
          <w:i/>
          <w:iCs/>
          <w:sz w:val="22"/>
          <w:szCs w:val="22"/>
        </w:rPr>
        <w:t>silico</w:t>
      </w:r>
      <w:proofErr w:type="spellEnd"/>
      <w:r>
        <w:rPr>
          <w:rFonts w:ascii="Trebuchet MS" w:hAnsi="Trebuchet MS"/>
          <w:i/>
          <w:iCs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screening of </w:t>
      </w:r>
      <w:proofErr w:type="spellStart"/>
      <w:r>
        <w:rPr>
          <w:rFonts w:ascii="Trebuchet MS" w:hAnsi="Trebuchet MS"/>
          <w:sz w:val="22"/>
          <w:szCs w:val="22"/>
        </w:rPr>
        <w:t>some</w:t>
      </w:r>
      <w:proofErr w:type="spellEnd"/>
      <w:r>
        <w:rPr>
          <w:rFonts w:ascii="Trebuchet MS" w:hAnsi="Trebuchet MS"/>
          <w:sz w:val="22"/>
          <w:szCs w:val="22"/>
        </w:rPr>
        <w:t xml:space="preserve"> old </w:t>
      </w:r>
      <w:proofErr w:type="spellStart"/>
      <w:r>
        <w:rPr>
          <w:rFonts w:ascii="Trebuchet MS" w:hAnsi="Trebuchet MS"/>
          <w:sz w:val="22"/>
          <w:szCs w:val="22"/>
        </w:rPr>
        <w:t>drugs</w:t>
      </w:r>
      <w:proofErr w:type="spellEnd"/>
      <w:r>
        <w:rPr>
          <w:rFonts w:ascii="Trebuchet MS" w:hAnsi="Trebuchet MS"/>
          <w:sz w:val="22"/>
          <w:szCs w:val="22"/>
        </w:rPr>
        <w:t xml:space="preserve"> for new </w:t>
      </w:r>
      <w:proofErr w:type="spellStart"/>
      <w:r>
        <w:rPr>
          <w:rFonts w:ascii="Trebuchet MS" w:hAnsi="Trebuchet MS"/>
          <w:sz w:val="22"/>
          <w:szCs w:val="22"/>
        </w:rPr>
        <w:t>approaches</w:t>
      </w:r>
      <w:proofErr w:type="spellEnd"/>
      <w:r>
        <w:rPr>
          <w:rFonts w:ascii="Trebuchet MS" w:hAnsi="Trebuchet MS"/>
          <w:sz w:val="22"/>
          <w:szCs w:val="22"/>
        </w:rPr>
        <w:t xml:space="preserve"> in </w:t>
      </w:r>
      <w:proofErr w:type="spellStart"/>
      <w:r>
        <w:rPr>
          <w:rFonts w:ascii="Trebuchet MS" w:hAnsi="Trebuchet MS"/>
          <w:sz w:val="22"/>
          <w:szCs w:val="22"/>
        </w:rPr>
        <w:t>heart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failure</w:t>
      </w:r>
      <w:proofErr w:type="spellEnd"/>
      <w:r>
        <w:rPr>
          <w:rFonts w:ascii="Trebuchet MS" w:hAnsi="Trebuchet MS"/>
          <w:sz w:val="22"/>
          <w:szCs w:val="22"/>
        </w:rPr>
        <w:t xml:space="preserve">. </w:t>
      </w:r>
      <w:r>
        <w:rPr>
          <w:rFonts w:ascii="Trebuchet MS" w:hAnsi="Trebuchet MS"/>
          <w:color w:val="000000"/>
          <w:sz w:val="22"/>
          <w:szCs w:val="22"/>
        </w:rPr>
        <w:t xml:space="preserve"> </w:t>
      </w:r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Med. </w:t>
      </w:r>
      <w:proofErr w:type="spellStart"/>
      <w:r>
        <w:rPr>
          <w:rFonts w:ascii="Trebuchet MS" w:hAnsi="Trebuchet MS"/>
          <w:i/>
          <w:iCs/>
          <w:color w:val="000000"/>
          <w:sz w:val="22"/>
          <w:szCs w:val="22"/>
        </w:rPr>
        <w:t>Surg</w:t>
      </w:r>
      <w:proofErr w:type="spellEnd"/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. J. – Rev. Med. Chir. Soc. Med. Nat., </w:t>
      </w:r>
      <w:proofErr w:type="spellStart"/>
      <w:r>
        <w:rPr>
          <w:rFonts w:ascii="Trebuchet MS" w:hAnsi="Trebuchet MS"/>
          <w:i/>
          <w:iCs/>
          <w:color w:val="000000"/>
          <w:sz w:val="22"/>
          <w:szCs w:val="22"/>
        </w:rPr>
        <w:t>Iaşi</w:t>
      </w:r>
      <w:proofErr w:type="spellEnd"/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 </w:t>
      </w:r>
      <w:r>
        <w:rPr>
          <w:rFonts w:ascii="Trebuchet MS" w:hAnsi="Trebuchet MS"/>
          <w:color w:val="000000"/>
          <w:sz w:val="22"/>
          <w:szCs w:val="22"/>
        </w:rPr>
        <w:t>2023</w:t>
      </w:r>
      <w:r>
        <w:rPr>
          <w:rFonts w:ascii="Trebuchet MS" w:hAnsi="Trebuchet MS"/>
          <w:sz w:val="22"/>
          <w:szCs w:val="22"/>
        </w:rPr>
        <w:t>;</w:t>
      </w:r>
      <w:r>
        <w:rPr>
          <w:rFonts w:ascii="Trebuchet MS" w:hAnsi="Trebuchet MS"/>
          <w:color w:val="000000"/>
          <w:sz w:val="22"/>
          <w:szCs w:val="22"/>
        </w:rPr>
        <w:t xml:space="preserve"> 127(3): 488-496 </w:t>
      </w:r>
      <w:r>
        <w:rPr>
          <w:rFonts w:ascii="Trebuchet MS" w:eastAsia="URWPalladioL-Roma" w:hAnsi="Trebuchet MS"/>
          <w:sz w:val="22"/>
          <w:szCs w:val="22"/>
        </w:rPr>
        <w:t>(FI = 0,1 – 2023; Q4)</w:t>
      </w:r>
    </w:p>
    <w:p w14:paraId="5CAA282C" w14:textId="77777777" w:rsidR="00D11700" w:rsidRDefault="00D11700" w:rsidP="00D11700">
      <w:pPr>
        <w:pStyle w:val="BodyText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rebuchet MS" w:eastAsia="URWPalladioL-Roma" w:hAnsi="Trebuchet MS"/>
          <w:sz w:val="22"/>
          <w:szCs w:val="22"/>
        </w:rPr>
      </w:pPr>
      <w:hyperlink r:id="rId9" w:history="1">
        <w:r>
          <w:rPr>
            <w:rStyle w:val="Hyperlink"/>
            <w:rFonts w:ascii="Trebuchet MS" w:eastAsia="URWPalladioL-Roma" w:hAnsi="Trebuchet MS"/>
            <w:sz w:val="22"/>
            <w:szCs w:val="22"/>
          </w:rPr>
          <w:t>https://www.revmedchir.ro/index.php/revmedchir/article/view/2825/1926</w:t>
        </w:r>
      </w:hyperlink>
    </w:p>
    <w:p w14:paraId="06D3F64E" w14:textId="77777777" w:rsidR="00D11700" w:rsidRDefault="00D11700" w:rsidP="00D11700">
      <w:pPr>
        <w:pStyle w:val="ListParagraph"/>
        <w:numPr>
          <w:ilvl w:val="0"/>
          <w:numId w:val="2"/>
        </w:numPr>
        <w:suppressAutoHyphens/>
        <w:spacing w:line="240" w:lineRule="auto"/>
        <w:ind w:left="360"/>
        <w:jc w:val="left"/>
        <w:rPr>
          <w:rFonts w:ascii="Trebuchet MS" w:eastAsia="Times New Roman" w:hAnsi="Trebuchet MS" w:cs="Arial"/>
          <w:noProof/>
        </w:rPr>
      </w:pPr>
      <w:r>
        <w:rPr>
          <w:rFonts w:ascii="Trebuchet MS" w:hAnsi="Trebuchet MS" w:cs="Arial"/>
          <w:noProof/>
        </w:rPr>
        <w:t>Lupascu</w:t>
      </w:r>
      <w:r>
        <w:rPr>
          <w:rFonts w:ascii="Trebuchet MS" w:hAnsi="Trebuchet MS" w:cs="Arial"/>
          <w:noProof/>
          <w:vertAlign w:val="superscript"/>
        </w:rPr>
        <w:t> </w:t>
      </w:r>
      <w:r>
        <w:rPr>
          <w:rFonts w:ascii="Trebuchet MS" w:hAnsi="Trebuchet MS" w:cs="Arial"/>
          <w:noProof/>
        </w:rPr>
        <w:t>D, Iacob A-T, Apotrosoaei M, Vasincu</w:t>
      </w:r>
      <w:r>
        <w:rPr>
          <w:rFonts w:ascii="Trebuchet MS" w:hAnsi="Trebuchet MS" w:cs="Arial"/>
          <w:noProof/>
          <w:vertAlign w:val="superscript"/>
        </w:rPr>
        <w:t> </w:t>
      </w:r>
      <w:r>
        <w:rPr>
          <w:rFonts w:ascii="Trebuchet MS" w:hAnsi="Trebuchet MS" w:cs="Arial"/>
          <w:noProof/>
        </w:rPr>
        <w:t>I-M, Lupascu</w:t>
      </w:r>
      <w:r>
        <w:rPr>
          <w:rFonts w:ascii="Trebuchet MS" w:hAnsi="Trebuchet MS" w:cs="Arial"/>
          <w:noProof/>
          <w:vertAlign w:val="superscript"/>
        </w:rPr>
        <w:t> </w:t>
      </w:r>
      <w:r>
        <w:rPr>
          <w:rFonts w:ascii="Trebuchet MS" w:hAnsi="Trebuchet MS" w:cs="Arial"/>
          <w:noProof/>
        </w:rPr>
        <w:t xml:space="preserve">F-G, Chirliu O-M, </w:t>
      </w:r>
      <w:r>
        <w:rPr>
          <w:rFonts w:ascii="Trebuchet MS" w:hAnsi="Trebuchet MS" w:cs="Arial"/>
          <w:b/>
          <w:bCs/>
          <w:noProof/>
        </w:rPr>
        <w:t>Profire B-S</w:t>
      </w:r>
      <w:r>
        <w:rPr>
          <w:rFonts w:ascii="Trebuchet MS" w:hAnsi="Trebuchet MS" w:cs="Arial"/>
          <w:noProof/>
        </w:rPr>
        <w:t xml:space="preserve">, Tauser R-G, Profire L. Achievements and challenges in therapy and vaccines development of viral hemorrhagic fevers: An up-to-date review. </w:t>
      </w:r>
      <w:hyperlink r:id="rId10" w:history="1">
        <w:r>
          <w:rPr>
            <w:rStyle w:val="Hyperlink"/>
            <w:rFonts w:ascii="Trebuchet MS" w:hAnsi="Trebuchet MS" w:cs="Arial"/>
            <w:i/>
            <w:iCs/>
            <w:noProof/>
            <w:color w:val="auto"/>
            <w:u w:val="none"/>
          </w:rPr>
          <w:t>Pharmaceutics</w:t>
        </w:r>
      </w:hyperlink>
      <w:r>
        <w:rPr>
          <w:rFonts w:ascii="Trebuchet MS" w:hAnsi="Trebuchet MS" w:cs="Arial"/>
          <w:noProof/>
        </w:rPr>
        <w:t xml:space="preserve"> 2026; 18(4): 426 (IF = 5,5 - 2024; Q1) </w:t>
      </w:r>
    </w:p>
    <w:p w14:paraId="0C9CCB68" w14:textId="77777777" w:rsidR="00D11700" w:rsidRDefault="00D11700" w:rsidP="00D11700">
      <w:pPr>
        <w:pStyle w:val="ListParagraph"/>
        <w:ind w:left="360"/>
        <w:rPr>
          <w:rFonts w:ascii="Trebuchet MS" w:hAnsi="Trebuchet MS" w:cs="Arial"/>
          <w:noProof/>
        </w:rPr>
      </w:pPr>
      <w:hyperlink r:id="rId11" w:history="1">
        <w:r>
          <w:rPr>
            <w:rStyle w:val="Hyperlink"/>
            <w:rFonts w:ascii="Trebuchet MS" w:hAnsi="Trebuchet MS" w:cs="Arial"/>
            <w:noProof/>
          </w:rPr>
          <w:t>https://doi.org/10.3390/pharmaceutics18040426</w:t>
        </w:r>
      </w:hyperlink>
    </w:p>
    <w:p w14:paraId="763409AD" w14:textId="77777777" w:rsidR="00D11700" w:rsidRDefault="00D11700" w:rsidP="00D11700">
      <w:pPr>
        <w:numPr>
          <w:ilvl w:val="0"/>
          <w:numId w:val="2"/>
        </w:numPr>
        <w:spacing w:line="240" w:lineRule="auto"/>
        <w:ind w:left="360"/>
        <w:contextualSpacing/>
        <w:rPr>
          <w:rFonts w:ascii="Trebuchet MS" w:hAnsi="Trebuchet MS" w:cs="Arial"/>
          <w:color w:val="0070C0"/>
        </w:rPr>
      </w:pPr>
      <w:r>
        <w:rPr>
          <w:rFonts w:ascii="Trebuchet MS" w:hAnsi="Trebuchet MS" w:cs="Arial"/>
        </w:rPr>
        <w:t xml:space="preserve">Caba I-C, </w:t>
      </w:r>
      <w:proofErr w:type="spellStart"/>
      <w:r>
        <w:rPr>
          <w:rFonts w:ascii="Trebuchet MS" w:hAnsi="Trebuchet MS" w:cs="Arial"/>
        </w:rPr>
        <w:t>Streangă</w:t>
      </w:r>
      <w:proofErr w:type="spellEnd"/>
      <w:r>
        <w:rPr>
          <w:rFonts w:ascii="Trebuchet MS" w:hAnsi="Trebuchet MS" w:cs="Arial"/>
        </w:rPr>
        <w:t xml:space="preserve"> V, Dobrin M-E, </w:t>
      </w:r>
      <w:proofErr w:type="spellStart"/>
      <w:r>
        <w:rPr>
          <w:rFonts w:ascii="Trebuchet MS" w:hAnsi="Trebuchet MS" w:cs="Arial"/>
        </w:rPr>
        <w:t>Jităreanu</w:t>
      </w:r>
      <w:proofErr w:type="spellEnd"/>
      <w:r>
        <w:rPr>
          <w:rFonts w:ascii="Trebuchet MS" w:hAnsi="Trebuchet MS" w:cs="Arial"/>
        </w:rPr>
        <w:t xml:space="preserve"> C, </w:t>
      </w:r>
      <w:proofErr w:type="spellStart"/>
      <w:r>
        <w:rPr>
          <w:rFonts w:ascii="Trebuchet MS" w:hAnsi="Trebuchet MS" w:cs="Arial"/>
        </w:rPr>
        <w:t>Jităreanu</w:t>
      </w:r>
      <w:proofErr w:type="spellEnd"/>
      <w:r>
        <w:rPr>
          <w:rFonts w:ascii="Trebuchet MS" w:hAnsi="Trebuchet MS" w:cs="Arial"/>
        </w:rPr>
        <w:t xml:space="preserve"> A, </w:t>
      </w:r>
      <w:r>
        <w:rPr>
          <w:rFonts w:ascii="Trebuchet MS" w:hAnsi="Trebuchet MS" w:cs="Arial"/>
          <w:b/>
          <w:bCs/>
        </w:rPr>
        <w:t>Profire B-S</w:t>
      </w:r>
      <w:r>
        <w:rPr>
          <w:rFonts w:ascii="Trebuchet MS" w:hAnsi="Trebuchet MS" w:cs="Arial"/>
        </w:rPr>
        <w:t xml:space="preserve">, </w:t>
      </w:r>
      <w:proofErr w:type="spellStart"/>
      <w:r>
        <w:rPr>
          <w:rFonts w:ascii="Trebuchet MS" w:hAnsi="Trebuchet MS" w:cs="Arial"/>
        </w:rPr>
        <w:t>Apotrosoaei</w:t>
      </w:r>
      <w:proofErr w:type="spellEnd"/>
      <w:r>
        <w:rPr>
          <w:rFonts w:ascii="Trebuchet MS" w:hAnsi="Trebuchet MS" w:cs="Arial"/>
        </w:rPr>
        <w:t xml:space="preserve"> M, Focsa A-V, Caba B, </w:t>
      </w:r>
      <w:proofErr w:type="spellStart"/>
      <w:r>
        <w:rPr>
          <w:rFonts w:ascii="Trebuchet MS" w:hAnsi="Trebuchet MS" w:cs="Arial"/>
        </w:rPr>
        <w:t>Agoroaei</w:t>
      </w:r>
      <w:proofErr w:type="spellEnd"/>
      <w:r>
        <w:rPr>
          <w:rFonts w:ascii="Trebuchet MS" w:hAnsi="Trebuchet MS" w:cs="Arial"/>
        </w:rPr>
        <w:t xml:space="preserve"> L. Clinical assessment of acute organophosphorus pesticide poisoning in pediatric patients admitted to the toxicology emergency department.</w:t>
      </w:r>
      <w:r>
        <w:rPr>
          <w:rFonts w:ascii="Trebuchet MS" w:hAnsi="Trebuchet MS"/>
        </w:rPr>
        <w:t xml:space="preserve"> </w:t>
      </w:r>
      <w:hyperlink r:id="rId12" w:history="1">
        <w:r>
          <w:rPr>
            <w:rStyle w:val="Hyperlink"/>
            <w:rFonts w:ascii="Trebuchet MS" w:hAnsi="Trebuchet MS" w:cs="Arial"/>
            <w:color w:val="auto"/>
            <w:u w:val="none"/>
          </w:rPr>
          <w:t>Toxics</w:t>
        </w:r>
      </w:hyperlink>
      <w:r>
        <w:rPr>
          <w:rFonts w:ascii="Trebuchet MS" w:hAnsi="Trebuchet MS" w:cs="Arial"/>
        </w:rPr>
        <w:t xml:space="preserve"> 2022; 10(10): 582 (IF = 4,6; Q1) </w:t>
      </w:r>
      <w:hyperlink r:id="rId13" w:history="1">
        <w:r>
          <w:rPr>
            <w:rStyle w:val="Hyperlink"/>
            <w:rFonts w:ascii="Trebuchet MS" w:hAnsi="Trebuchet MS" w:cs="Arial"/>
          </w:rPr>
          <w:t>https://doi.org/10.3390/toxics10100582</w:t>
        </w:r>
      </w:hyperlink>
    </w:p>
    <w:p w14:paraId="45643B31" w14:textId="77777777" w:rsidR="00D11700" w:rsidRDefault="00D11700" w:rsidP="00D11700">
      <w:pPr>
        <w:pStyle w:val="CommentText"/>
        <w:numPr>
          <w:ilvl w:val="0"/>
          <w:numId w:val="2"/>
        </w:numPr>
        <w:ind w:left="360"/>
        <w:jc w:val="both"/>
        <w:rPr>
          <w:rFonts w:ascii="Trebuchet MS" w:hAnsi="Trebuchet MS" w:cs="Arial"/>
          <w:sz w:val="22"/>
          <w:szCs w:val="22"/>
        </w:rPr>
      </w:pPr>
      <w:proofErr w:type="spellStart"/>
      <w:r>
        <w:rPr>
          <w:rFonts w:ascii="Trebuchet MS" w:hAnsi="Trebuchet MS" w:cs="Arial"/>
          <w:sz w:val="22"/>
          <w:szCs w:val="22"/>
        </w:rPr>
        <w:t>Jităreanu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A, </w:t>
      </w:r>
      <w:proofErr w:type="spellStart"/>
      <w:r>
        <w:rPr>
          <w:rFonts w:ascii="Trebuchet MS" w:hAnsi="Trebuchet MS" w:cs="Arial"/>
          <w:sz w:val="22"/>
          <w:szCs w:val="22"/>
        </w:rPr>
        <w:t>Agoroaei</w:t>
      </w:r>
      <w:proofErr w:type="spellEnd"/>
      <w:r>
        <w:rPr>
          <w:rFonts w:ascii="Trebuchet MS" w:hAnsi="Trebuchet MS" w:cs="Arial"/>
          <w:sz w:val="22"/>
          <w:szCs w:val="22"/>
        </w:rPr>
        <w:t xml:space="preserve"> L, </w:t>
      </w:r>
      <w:proofErr w:type="spellStart"/>
      <w:r>
        <w:rPr>
          <w:rFonts w:ascii="Trebuchet MS" w:hAnsi="Trebuchet MS" w:cs="Arial"/>
          <w:sz w:val="22"/>
          <w:szCs w:val="22"/>
        </w:rPr>
        <w:t>Aungurencei</w:t>
      </w:r>
      <w:proofErr w:type="spellEnd"/>
      <w:r>
        <w:rPr>
          <w:rFonts w:ascii="Trebuchet MS" w:hAnsi="Trebuchet MS" w:cs="Arial"/>
          <w:sz w:val="22"/>
          <w:szCs w:val="22"/>
        </w:rPr>
        <w:t xml:space="preserve"> OD, </w:t>
      </w:r>
      <w:proofErr w:type="spellStart"/>
      <w:r>
        <w:rPr>
          <w:rFonts w:ascii="Trebuchet MS" w:hAnsi="Trebuchet MS" w:cs="Arial"/>
          <w:sz w:val="22"/>
          <w:szCs w:val="22"/>
        </w:rPr>
        <w:t>Goriuc</w:t>
      </w:r>
      <w:proofErr w:type="spellEnd"/>
      <w:r>
        <w:rPr>
          <w:rFonts w:ascii="Trebuchet MS" w:hAnsi="Trebuchet MS" w:cs="Arial"/>
          <w:sz w:val="22"/>
          <w:szCs w:val="22"/>
        </w:rPr>
        <w:t xml:space="preserve"> A, Diaconu Popa D, Savin C, Caba I-C, </w:t>
      </w:r>
      <w:proofErr w:type="spellStart"/>
      <w:r>
        <w:rPr>
          <w:rFonts w:ascii="Trebuchet MS" w:hAnsi="Trebuchet MS" w:cs="Arial"/>
          <w:sz w:val="22"/>
          <w:szCs w:val="22"/>
        </w:rPr>
        <w:t>Tătărușanu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S, </w:t>
      </w:r>
      <w:r>
        <w:rPr>
          <w:rFonts w:ascii="Trebuchet MS" w:hAnsi="Trebuchet MS" w:cs="Arial"/>
          <w:b/>
          <w:bCs/>
          <w:sz w:val="22"/>
          <w:szCs w:val="22"/>
        </w:rPr>
        <w:t>Profire B</w:t>
      </w:r>
      <w:r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</w:rPr>
        <w:t>Mârțu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I. Electronic </w:t>
      </w:r>
      <w:proofErr w:type="spellStart"/>
      <w:r>
        <w:rPr>
          <w:rFonts w:ascii="Trebuchet MS" w:hAnsi="Trebuchet MS" w:cs="Arial"/>
          <w:sz w:val="22"/>
          <w:szCs w:val="22"/>
        </w:rPr>
        <w:t>cigarettes</w:t>
      </w:r>
      <w:proofErr w:type="spellEnd"/>
      <w:r>
        <w:rPr>
          <w:rFonts w:ascii="Trebuchet MS" w:hAnsi="Trebuchet MS" w:cs="Arial"/>
          <w:sz w:val="22"/>
          <w:szCs w:val="22"/>
        </w:rPr>
        <w:t xml:space="preserve">’ </w:t>
      </w:r>
      <w:proofErr w:type="spellStart"/>
      <w:r>
        <w:rPr>
          <w:rFonts w:ascii="Trebuchet MS" w:hAnsi="Trebuchet MS" w:cs="Arial"/>
          <w:sz w:val="22"/>
          <w:szCs w:val="22"/>
        </w:rPr>
        <w:t>toxicity</w:t>
      </w:r>
      <w:proofErr w:type="spellEnd"/>
      <w:r>
        <w:rPr>
          <w:rFonts w:ascii="Trebuchet MS" w:hAnsi="Trebuchet MS" w:cs="Arial"/>
          <w:sz w:val="22"/>
          <w:szCs w:val="22"/>
        </w:rPr>
        <w:t xml:space="preserve">: from </w:t>
      </w:r>
      <w:proofErr w:type="spellStart"/>
      <w:r>
        <w:rPr>
          <w:rFonts w:ascii="Trebuchet MS" w:hAnsi="Trebuchet MS" w:cs="Arial"/>
          <w:sz w:val="22"/>
          <w:szCs w:val="22"/>
        </w:rPr>
        <w:t>periodontal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disease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to</w:t>
      </w:r>
      <w:proofErr w:type="spellEnd"/>
      <w:r>
        <w:rPr>
          <w:rFonts w:ascii="Trebuchet MS" w:hAnsi="Trebuchet MS" w:cs="Arial"/>
          <w:sz w:val="22"/>
          <w:szCs w:val="22"/>
        </w:rPr>
        <w:t xml:space="preserve"> oral cancer. </w:t>
      </w:r>
      <w:proofErr w:type="spellStart"/>
      <w:r>
        <w:rPr>
          <w:rFonts w:ascii="Trebuchet MS" w:hAnsi="Trebuchet MS" w:cs="Arial"/>
          <w:i/>
          <w:sz w:val="22"/>
          <w:szCs w:val="22"/>
        </w:rPr>
        <w:t>Appl</w:t>
      </w:r>
      <w:proofErr w:type="spellEnd"/>
      <w:r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i/>
          <w:sz w:val="22"/>
          <w:szCs w:val="22"/>
        </w:rPr>
        <w:t>Sci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i/>
          <w:iCs/>
          <w:sz w:val="22"/>
          <w:szCs w:val="22"/>
        </w:rPr>
        <w:t>(Basel)</w:t>
      </w:r>
      <w:r>
        <w:rPr>
          <w:rFonts w:ascii="Trebuchet MS" w:hAnsi="Trebuchet MS" w:cs="Arial"/>
          <w:sz w:val="22"/>
          <w:szCs w:val="22"/>
        </w:rPr>
        <w:t xml:space="preserve"> 2021; 11(20): 9742 (IF =  2,838; Q3)</w:t>
      </w:r>
    </w:p>
    <w:p w14:paraId="313F9EB1" w14:textId="77777777" w:rsidR="00D11700" w:rsidRDefault="00D11700" w:rsidP="00D11700">
      <w:pPr>
        <w:pStyle w:val="CommentText"/>
        <w:ind w:left="360"/>
        <w:jc w:val="both"/>
        <w:rPr>
          <w:rFonts w:ascii="Trebuchet MS" w:hAnsi="Trebuchet MS" w:cs="Arial"/>
          <w:sz w:val="22"/>
          <w:szCs w:val="22"/>
        </w:rPr>
      </w:pPr>
      <w:hyperlink r:id="rId14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https://doi.org/10.3390/app11209742</w:t>
        </w:r>
      </w:hyperlink>
    </w:p>
    <w:p w14:paraId="70B7C89C" w14:textId="77777777" w:rsidR="00D11700" w:rsidRDefault="00D11700" w:rsidP="00D11700">
      <w:pPr>
        <w:pStyle w:val="CommentText"/>
        <w:numPr>
          <w:ilvl w:val="0"/>
          <w:numId w:val="2"/>
        </w:numPr>
        <w:ind w:left="360"/>
        <w:rPr>
          <w:rFonts w:ascii="Trebuchet MS" w:hAnsi="Trebuchet MS" w:cs="Arial"/>
          <w:sz w:val="22"/>
          <w:szCs w:val="22"/>
        </w:rPr>
      </w:pPr>
      <w:proofErr w:type="spellStart"/>
      <w:r>
        <w:rPr>
          <w:rFonts w:ascii="Trebuchet MS" w:eastAsia="Calibri" w:hAnsi="Trebuchet MS" w:cs="Arial"/>
          <w:sz w:val="22"/>
          <w:szCs w:val="22"/>
        </w:rPr>
        <w:t>Prutianu</w:t>
      </w:r>
      <w:proofErr w:type="spellEnd"/>
      <w:r>
        <w:rPr>
          <w:rFonts w:ascii="Trebuchet MS" w:eastAsia="Calibri" w:hAnsi="Trebuchet MS" w:cs="Arial"/>
          <w:sz w:val="22"/>
          <w:szCs w:val="22"/>
        </w:rPr>
        <w:t xml:space="preserve"> I, </w:t>
      </w:r>
      <w:proofErr w:type="spellStart"/>
      <w:r>
        <w:rPr>
          <w:rFonts w:ascii="Trebuchet MS" w:eastAsia="Calibri" w:hAnsi="Trebuchet MS" w:cs="Arial"/>
          <w:sz w:val="22"/>
          <w:szCs w:val="22"/>
        </w:rPr>
        <w:t>Căruntu</w:t>
      </w:r>
      <w:proofErr w:type="spellEnd"/>
      <w:r>
        <w:rPr>
          <w:rFonts w:ascii="Trebuchet MS" w:eastAsia="Calibri" w:hAnsi="Trebuchet MS" w:cs="Arial"/>
          <w:sz w:val="22"/>
          <w:szCs w:val="22"/>
        </w:rPr>
        <w:t xml:space="preserve"> ID, Manole MB, </w:t>
      </w:r>
      <w:proofErr w:type="spellStart"/>
      <w:r>
        <w:rPr>
          <w:rFonts w:ascii="Trebuchet MS" w:eastAsia="Calibri" w:hAnsi="Trebuchet MS" w:cs="Arial"/>
          <w:sz w:val="22"/>
          <w:szCs w:val="22"/>
        </w:rPr>
        <w:t>Giușcă</w:t>
      </w:r>
      <w:proofErr w:type="spellEnd"/>
      <w:r>
        <w:rPr>
          <w:rFonts w:ascii="Trebuchet MS" w:eastAsia="Calibri" w:hAnsi="Trebuchet MS" w:cs="Arial"/>
          <w:sz w:val="22"/>
          <w:szCs w:val="22"/>
        </w:rPr>
        <w:t xml:space="preserve"> SE, </w:t>
      </w:r>
      <w:r>
        <w:rPr>
          <w:rFonts w:ascii="Trebuchet MS" w:eastAsia="Calibri" w:hAnsi="Trebuchet MS" w:cs="Arial"/>
          <w:b/>
          <w:bCs/>
          <w:sz w:val="22"/>
          <w:szCs w:val="22"/>
        </w:rPr>
        <w:t>Profire B</w:t>
      </w:r>
      <w:r>
        <w:rPr>
          <w:rFonts w:ascii="Trebuchet MS" w:eastAsia="Calibri" w:hAnsi="Trebuchet MS" w:cs="Arial"/>
          <w:sz w:val="22"/>
          <w:szCs w:val="22"/>
        </w:rPr>
        <w:t xml:space="preserve">, Timofte AD, Profire L, Gafton B. </w:t>
      </w:r>
      <w:proofErr w:type="spellStart"/>
      <w:r>
        <w:rPr>
          <w:rFonts w:ascii="Trebuchet MS" w:hAnsi="Trebuchet MS" w:cs="Arial"/>
          <w:sz w:val="22"/>
          <w:szCs w:val="22"/>
        </w:rPr>
        <w:t>Developments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in prostate cancer </w:t>
      </w:r>
      <w:proofErr w:type="spellStart"/>
      <w:r>
        <w:rPr>
          <w:rFonts w:ascii="Trebuchet MS" w:hAnsi="Trebuchet MS" w:cs="Arial"/>
          <w:sz w:val="22"/>
          <w:szCs w:val="22"/>
        </w:rPr>
        <w:t>therapy</w:t>
      </w:r>
      <w:proofErr w:type="spellEnd"/>
      <w:r>
        <w:rPr>
          <w:rFonts w:ascii="Trebuchet MS" w:hAnsi="Trebuchet MS" w:cs="Arial"/>
          <w:sz w:val="22"/>
          <w:szCs w:val="22"/>
        </w:rPr>
        <w:t xml:space="preserve">: from the androgen receptor </w:t>
      </w:r>
      <w:proofErr w:type="spellStart"/>
      <w:r>
        <w:rPr>
          <w:rFonts w:ascii="Trebuchet MS" w:hAnsi="Trebuchet MS" w:cs="Arial"/>
          <w:sz w:val="22"/>
          <w:szCs w:val="22"/>
        </w:rPr>
        <w:t>to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antiandrogens</w:t>
      </w:r>
      <w:proofErr w:type="spellEnd"/>
      <w:r>
        <w:rPr>
          <w:rFonts w:ascii="Trebuchet MS" w:hAnsi="Trebuchet MS" w:cs="Arial"/>
          <w:sz w:val="22"/>
          <w:szCs w:val="22"/>
        </w:rPr>
        <w:t xml:space="preserve"> and </w:t>
      </w:r>
      <w:proofErr w:type="spellStart"/>
      <w:r>
        <w:rPr>
          <w:rFonts w:ascii="Trebuchet MS" w:hAnsi="Trebuchet MS" w:cs="Arial"/>
          <w:sz w:val="22"/>
          <w:szCs w:val="22"/>
        </w:rPr>
        <w:t>beyond</w:t>
      </w:r>
      <w:proofErr w:type="spellEnd"/>
      <w:r>
        <w:rPr>
          <w:rFonts w:ascii="Trebuchet MS" w:hAnsi="Trebuchet MS" w:cs="Arial"/>
          <w:sz w:val="22"/>
          <w:szCs w:val="22"/>
        </w:rPr>
        <w:t xml:space="preserve">. </w:t>
      </w:r>
      <w:r>
        <w:rPr>
          <w:rFonts w:ascii="Trebuchet MS" w:hAnsi="Trebuchet MS" w:cs="Arial"/>
          <w:i/>
          <w:sz w:val="22"/>
          <w:szCs w:val="22"/>
        </w:rPr>
        <w:t xml:space="preserve">Farmacia </w:t>
      </w:r>
      <w:r>
        <w:rPr>
          <w:rFonts w:ascii="Trebuchet MS" w:eastAsia="Calibri" w:hAnsi="Trebuchet MS" w:cs="Arial"/>
          <w:sz w:val="22"/>
          <w:szCs w:val="22"/>
        </w:rPr>
        <w:t xml:space="preserve">2021; </w:t>
      </w:r>
      <w:r>
        <w:rPr>
          <w:rFonts w:ascii="Trebuchet MS" w:hAnsi="Trebuchet MS" w:cs="Arial"/>
          <w:sz w:val="22"/>
          <w:szCs w:val="22"/>
        </w:rPr>
        <w:t>69(</w:t>
      </w:r>
      <w:r>
        <w:rPr>
          <w:rFonts w:ascii="Trebuchet MS" w:eastAsia="Calibri" w:hAnsi="Trebuchet MS" w:cs="Arial"/>
          <w:sz w:val="22"/>
          <w:szCs w:val="22"/>
        </w:rPr>
        <w:t>3</w:t>
      </w:r>
      <w:r>
        <w:rPr>
          <w:rFonts w:ascii="Trebuchet MS" w:hAnsi="Trebuchet MS" w:cs="Arial"/>
          <w:sz w:val="22"/>
          <w:szCs w:val="22"/>
        </w:rPr>
        <w:t xml:space="preserve">): </w:t>
      </w:r>
      <w:r>
        <w:rPr>
          <w:rFonts w:ascii="Trebuchet MS" w:eastAsia="Calibri" w:hAnsi="Trebuchet MS" w:cs="Arial"/>
          <w:sz w:val="22"/>
          <w:szCs w:val="22"/>
        </w:rPr>
        <w:t>389-398</w:t>
      </w:r>
      <w:r>
        <w:rPr>
          <w:rFonts w:ascii="Trebuchet MS" w:hAnsi="Trebuchet MS" w:cs="Arial"/>
          <w:sz w:val="22"/>
          <w:szCs w:val="22"/>
        </w:rPr>
        <w:t xml:space="preserve"> (IF = 1,55; Q4).</w:t>
      </w:r>
      <w:r>
        <w:rPr>
          <w:rFonts w:ascii="Trebuchet MS" w:eastAsia="Calibri" w:hAnsi="Trebuchet MS" w:cs="Arial"/>
          <w:sz w:val="22"/>
          <w:szCs w:val="22"/>
        </w:rPr>
        <w:t xml:space="preserve"> </w:t>
      </w:r>
      <w:r>
        <w:fldChar w:fldCharType="begin"/>
      </w:r>
      <w:r>
        <w:instrText>HYPERLINK "https://doi.org/10.31925/farmacia.2021.3.1"</w:instrText>
      </w:r>
      <w:r>
        <w:fldChar w:fldCharType="separate"/>
      </w:r>
      <w:r>
        <w:rPr>
          <w:rStyle w:val="Hyperlink"/>
          <w:rFonts w:ascii="Trebuchet MS" w:eastAsia="Calibri" w:hAnsi="Trebuchet MS" w:cs="Arial"/>
          <w:sz w:val="22"/>
          <w:szCs w:val="22"/>
        </w:rPr>
        <w:t>https://doi.org/10.31925/farmacia.2021.3.1</w:t>
      </w:r>
      <w:r>
        <w:fldChar w:fldCharType="end"/>
      </w:r>
      <w:r>
        <w:rPr>
          <w:rFonts w:ascii="Trebuchet MS" w:eastAsia="Calibri" w:hAnsi="Trebuchet MS" w:cs="Arial"/>
          <w:sz w:val="22"/>
          <w:szCs w:val="22"/>
        </w:rPr>
        <w:t xml:space="preserve"> </w:t>
      </w:r>
    </w:p>
    <w:p w14:paraId="5598007B" w14:textId="77777777" w:rsidR="00D11700" w:rsidRDefault="00D11700" w:rsidP="00D11700">
      <w:pPr>
        <w:pStyle w:val="Default"/>
        <w:numPr>
          <w:ilvl w:val="0"/>
          <w:numId w:val="2"/>
        </w:numPr>
        <w:ind w:left="3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Timofte AD, </w:t>
      </w:r>
      <w:proofErr w:type="spellStart"/>
      <w:r>
        <w:rPr>
          <w:rFonts w:ascii="Trebuchet MS" w:hAnsi="Trebuchet MS" w:cs="Arial"/>
          <w:sz w:val="22"/>
          <w:szCs w:val="22"/>
        </w:rPr>
        <w:t>Giușcă</w:t>
      </w:r>
      <w:proofErr w:type="spellEnd"/>
      <w:r>
        <w:rPr>
          <w:rFonts w:ascii="Trebuchet MS" w:hAnsi="Trebuchet MS" w:cs="Arial"/>
          <w:sz w:val="22"/>
          <w:szCs w:val="22"/>
        </w:rPr>
        <w:t xml:space="preserve"> S-E, Manole MB, </w:t>
      </w:r>
      <w:proofErr w:type="spellStart"/>
      <w:r>
        <w:rPr>
          <w:rFonts w:ascii="Trebuchet MS" w:hAnsi="Trebuchet MS" w:cs="Arial"/>
          <w:sz w:val="22"/>
          <w:szCs w:val="22"/>
        </w:rPr>
        <w:t>Girlescu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N, </w:t>
      </w:r>
      <w:r>
        <w:rPr>
          <w:rFonts w:ascii="Trebuchet MS" w:hAnsi="Trebuchet MS" w:cs="Arial"/>
          <w:b/>
          <w:bCs/>
          <w:sz w:val="22"/>
          <w:szCs w:val="22"/>
        </w:rPr>
        <w:t>Profire B</w:t>
      </w:r>
      <w:r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</w:rPr>
        <w:t>Prutianu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I, Rusu A, </w:t>
      </w:r>
      <w:proofErr w:type="spellStart"/>
      <w:r>
        <w:rPr>
          <w:rFonts w:ascii="Trebuchet MS" w:hAnsi="Trebuchet MS" w:cs="Arial"/>
          <w:sz w:val="22"/>
          <w:szCs w:val="22"/>
        </w:rPr>
        <w:t>Căruntu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I-D. Consistencies and inconsistencies of Gleason score and grade group system in prostate biopsy and radical prostatectomy. </w:t>
      </w:r>
      <w:r>
        <w:rPr>
          <w:rFonts w:ascii="Trebuchet MS" w:hAnsi="Trebuchet MS" w:cs="Arial"/>
          <w:i/>
          <w:sz w:val="22"/>
          <w:szCs w:val="22"/>
        </w:rPr>
        <w:t>Med. Surg. J. – Rev. Med. Chir. Soc. Med. Nat.</w:t>
      </w:r>
      <w:r>
        <w:rPr>
          <w:rFonts w:ascii="Trebuchet MS" w:hAnsi="Trebuchet MS" w:cs="Arial"/>
          <w:sz w:val="22"/>
          <w:szCs w:val="22"/>
        </w:rPr>
        <w:t xml:space="preserve"> 2021; 125(2): 280-290 (JCI = 0,07; Q4)</w:t>
      </w:r>
    </w:p>
    <w:p w14:paraId="4357599B" w14:textId="77777777" w:rsidR="00D11700" w:rsidRDefault="00D11700" w:rsidP="00D11700">
      <w:pPr>
        <w:pStyle w:val="Default"/>
        <w:ind w:left="360"/>
        <w:jc w:val="both"/>
        <w:rPr>
          <w:rFonts w:ascii="Trebuchet MS" w:hAnsi="Trebuchet MS" w:cs="Arial"/>
          <w:sz w:val="22"/>
          <w:szCs w:val="22"/>
        </w:rPr>
      </w:pPr>
      <w:hyperlink r:id="rId15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https://www.revmedchir.ro/index.php/revmedchir/article/view/2400/1758</w:t>
        </w:r>
      </w:hyperlink>
    </w:p>
    <w:p w14:paraId="091570DE" w14:textId="77777777" w:rsidR="00D11700" w:rsidRDefault="00D11700" w:rsidP="00D11700">
      <w:pPr>
        <w:pStyle w:val="Default"/>
        <w:rPr>
          <w:rFonts w:ascii="Trebuchet MS" w:hAnsi="Trebuchet MS"/>
          <w:color w:val="00206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* </w:t>
      </w:r>
      <w:r>
        <w:rPr>
          <w:rFonts w:ascii="Trebuchet MS" w:hAnsi="Trebuchet MS"/>
          <w:color w:val="002060"/>
          <w:sz w:val="22"/>
          <w:szCs w:val="22"/>
        </w:rPr>
        <w:t xml:space="preserve">- </w:t>
      </w:r>
      <w:proofErr w:type="spellStart"/>
      <w:r>
        <w:rPr>
          <w:rFonts w:ascii="Trebuchet MS" w:hAnsi="Trebuchet MS"/>
          <w:color w:val="002060"/>
          <w:sz w:val="22"/>
          <w:szCs w:val="22"/>
        </w:rPr>
        <w:t>autor</w:t>
      </w:r>
      <w:proofErr w:type="spellEnd"/>
      <w:r>
        <w:rPr>
          <w:rFonts w:ascii="Trebuchet MS" w:hAnsi="Trebuchet MS"/>
          <w:color w:val="00206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color w:val="002060"/>
          <w:sz w:val="22"/>
          <w:szCs w:val="22"/>
        </w:rPr>
        <w:t>corespondent</w:t>
      </w:r>
      <w:proofErr w:type="spellEnd"/>
    </w:p>
    <w:p w14:paraId="1697BB29" w14:textId="77777777" w:rsidR="00D11700" w:rsidRDefault="00D11700" w:rsidP="00D11700">
      <w:pPr>
        <w:pStyle w:val="Default"/>
        <w:rPr>
          <w:rFonts w:ascii="Trebuchet MS" w:hAnsi="Trebuchet MS"/>
          <w:b/>
          <w:i/>
          <w:color w:val="002060"/>
          <w:sz w:val="22"/>
          <w:szCs w:val="22"/>
        </w:rPr>
      </w:pPr>
    </w:p>
    <w:p w14:paraId="55F3C472" w14:textId="257FCF74" w:rsidR="00D11700" w:rsidRPr="00D11700" w:rsidRDefault="00D11700" w:rsidP="00D11700">
      <w:pPr>
        <w:pStyle w:val="Default"/>
        <w:numPr>
          <w:ilvl w:val="0"/>
          <w:numId w:val="1"/>
        </w:numPr>
        <w:ind w:left="360"/>
        <w:jc w:val="both"/>
        <w:rPr>
          <w:rFonts w:ascii="Trebuchet MS" w:hAnsi="Trebuchet MS"/>
          <w:bCs/>
          <w:iCs/>
          <w:color w:val="auto"/>
          <w:sz w:val="22"/>
          <w:szCs w:val="22"/>
          <w:lang w:val="es-ES"/>
        </w:rPr>
      </w:pPr>
      <w:r>
        <w:rPr>
          <w:rFonts w:ascii="Trebuchet MS" w:hAnsi="Trebuchet MS"/>
          <w:b/>
          <w:iCs/>
          <w:color w:val="002060"/>
          <w:sz w:val="22"/>
          <w:szCs w:val="22"/>
          <w:lang w:val="es-ES"/>
        </w:rPr>
        <w:t xml:space="preserve">Teza de </w:t>
      </w:r>
      <w:proofErr w:type="spellStart"/>
      <w:r>
        <w:rPr>
          <w:rFonts w:ascii="Trebuchet MS" w:hAnsi="Trebuchet MS"/>
          <w:b/>
          <w:iCs/>
          <w:color w:val="002060"/>
          <w:sz w:val="22"/>
          <w:szCs w:val="22"/>
          <w:lang w:val="es-ES"/>
        </w:rPr>
        <w:t>doctorat</w:t>
      </w:r>
      <w:proofErr w:type="spellEnd"/>
      <w:r>
        <w:rPr>
          <w:rFonts w:ascii="Trebuchet MS" w:hAnsi="Trebuchet MS"/>
          <w:bCs/>
          <w:iCs/>
          <w:color w:val="auto"/>
          <w:sz w:val="22"/>
          <w:szCs w:val="22"/>
          <w:lang w:val="es-ES"/>
        </w:rPr>
        <w:t xml:space="preserve">, </w:t>
      </w:r>
      <w:proofErr w:type="spellStart"/>
      <w:r>
        <w:rPr>
          <w:rFonts w:ascii="Trebuchet MS" w:hAnsi="Trebuchet MS"/>
          <w:bCs/>
          <w:iCs/>
          <w:color w:val="auto"/>
          <w:sz w:val="22"/>
          <w:szCs w:val="22"/>
          <w:lang w:val="es-ES"/>
        </w:rPr>
        <w:t>cu</w:t>
      </w:r>
      <w:proofErr w:type="spellEnd"/>
      <w:r>
        <w:rPr>
          <w:rFonts w:ascii="Trebuchet MS" w:hAnsi="Trebuchet MS"/>
          <w:bCs/>
          <w:iCs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Cs/>
          <w:iCs/>
          <w:color w:val="auto"/>
          <w:sz w:val="22"/>
          <w:szCs w:val="22"/>
          <w:lang w:val="es-ES"/>
        </w:rPr>
        <w:t>titlul</w:t>
      </w:r>
      <w:proofErr w:type="spellEnd"/>
      <w:r>
        <w:rPr>
          <w:rFonts w:ascii="Trebuchet MS" w:hAnsi="Trebuchet MS"/>
          <w:bCs/>
          <w:iCs/>
          <w:color w:val="auto"/>
          <w:sz w:val="22"/>
          <w:szCs w:val="22"/>
          <w:lang w:val="es-ES"/>
        </w:rPr>
        <w:t xml:space="preserve"> </w:t>
      </w:r>
      <w:r>
        <w:rPr>
          <w:rFonts w:ascii="Trebuchet MS" w:hAnsi="Trebuchet MS"/>
          <w:bCs/>
          <w:color w:val="auto"/>
          <w:sz w:val="22"/>
          <w:szCs w:val="22"/>
          <w:lang w:val="es-ES"/>
        </w:rPr>
        <w:t>„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Valoarea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biomarkerilor în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predicția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evoluției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insuficienței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cardiace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și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noi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opțiuni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terapeutice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”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conducător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de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doctorat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, Prof. Univ. Dr. Laurențiu Șorodoc,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finalizata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cu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calificativul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 „</w:t>
      </w:r>
      <w:proofErr w:type="spellStart"/>
      <w:r>
        <w:rPr>
          <w:rFonts w:ascii="Trebuchet MS" w:hAnsi="Trebuchet MS"/>
          <w:bCs/>
          <w:color w:val="auto"/>
          <w:sz w:val="22"/>
          <w:szCs w:val="22"/>
          <w:lang w:val="es-ES"/>
        </w:rPr>
        <w:t>Excelent</w:t>
      </w:r>
      <w:proofErr w:type="spellEnd"/>
      <w:r>
        <w:rPr>
          <w:rFonts w:ascii="Trebuchet MS" w:hAnsi="Trebuchet MS"/>
          <w:bCs/>
          <w:color w:val="auto"/>
          <w:sz w:val="22"/>
          <w:szCs w:val="22"/>
          <w:lang w:val="es-ES"/>
        </w:rPr>
        <w:t xml:space="preserve">”, diploma de doctor </w:t>
      </w:r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 xml:space="preserve">Seria J, 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 xml:space="preserve">. 0079970, 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emisă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 xml:space="preserve"> în baza 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Ordinului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Ministrului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Educației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 xml:space="preserve"> și 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Cercetării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/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Deciziei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Rectorului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nr</w:t>
      </w:r>
      <w:proofErr w:type="spellEnd"/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. 482 din 07.05.2026</w:t>
      </w:r>
      <w:r>
        <w:rPr>
          <w:rFonts w:ascii="Trebuchet MS" w:hAnsi="Trebuchet MS"/>
          <w:color w:val="auto"/>
          <w:spacing w:val="-2"/>
          <w:sz w:val="22"/>
          <w:szCs w:val="22"/>
          <w:lang w:val="es-ES"/>
        </w:rPr>
        <w:t>.</w:t>
      </w:r>
    </w:p>
    <w:p w14:paraId="2BE3957C" w14:textId="77777777" w:rsidR="00D11700" w:rsidRDefault="00D11700" w:rsidP="00D11700">
      <w:pPr>
        <w:pStyle w:val="Default"/>
        <w:ind w:left="360"/>
        <w:jc w:val="both"/>
        <w:rPr>
          <w:rFonts w:ascii="Trebuchet MS" w:hAnsi="Trebuchet MS"/>
          <w:bCs/>
          <w:iCs/>
          <w:color w:val="auto"/>
          <w:sz w:val="22"/>
          <w:szCs w:val="22"/>
          <w:lang w:val="es-ES"/>
        </w:rPr>
      </w:pPr>
    </w:p>
    <w:p w14:paraId="03C43E3B" w14:textId="77777777" w:rsidR="00D11700" w:rsidRDefault="00D11700" w:rsidP="00D11700">
      <w:pPr>
        <w:pStyle w:val="Default"/>
        <w:spacing w:before="120"/>
        <w:rPr>
          <w:rFonts w:ascii="Trebuchet MS" w:hAnsi="Trebuchet MS"/>
          <w:b/>
          <w:bCs/>
          <w:iCs/>
          <w:color w:val="002060"/>
          <w:sz w:val="22"/>
          <w:szCs w:val="22"/>
        </w:rPr>
      </w:pPr>
      <w:r>
        <w:rPr>
          <w:rFonts w:ascii="Trebuchet MS" w:hAnsi="Trebuchet MS"/>
          <w:b/>
          <w:bCs/>
          <w:iCs/>
          <w:color w:val="002060"/>
          <w:sz w:val="22"/>
          <w:szCs w:val="22"/>
        </w:rPr>
        <w:lastRenderedPageBreak/>
        <w:t xml:space="preserve">C) </w:t>
      </w:r>
      <w:proofErr w:type="spellStart"/>
      <w:r>
        <w:rPr>
          <w:rFonts w:ascii="Trebuchet MS" w:hAnsi="Trebuchet MS"/>
          <w:b/>
          <w:bCs/>
          <w:iCs/>
          <w:color w:val="002060"/>
          <w:sz w:val="22"/>
          <w:szCs w:val="22"/>
        </w:rPr>
        <w:t>Capitole</w:t>
      </w:r>
      <w:proofErr w:type="spellEnd"/>
      <w:r>
        <w:rPr>
          <w:rFonts w:ascii="Trebuchet MS" w:hAnsi="Trebuchet MS"/>
          <w:b/>
          <w:bCs/>
          <w:iCs/>
          <w:color w:val="002060"/>
          <w:sz w:val="22"/>
          <w:szCs w:val="22"/>
        </w:rPr>
        <w:t xml:space="preserve"> de carte</w:t>
      </w:r>
    </w:p>
    <w:p w14:paraId="1A9417BB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spacing w:line="226" w:lineRule="exact"/>
        <w:ind w:left="360" w:right="-20"/>
        <w:contextualSpacing w:val="0"/>
        <w:rPr>
          <w:rFonts w:ascii="Trebuchet MS" w:hAnsi="Trebuchet MS" w:cs="Arial"/>
        </w:rPr>
      </w:pPr>
      <w:proofErr w:type="spellStart"/>
      <w:r>
        <w:rPr>
          <w:rFonts w:ascii="Trebuchet MS" w:hAnsi="Trebuchet MS" w:cs="Arial"/>
        </w:rPr>
        <w:t>Sascău</w:t>
      </w:r>
      <w:proofErr w:type="spellEnd"/>
      <w:r>
        <w:rPr>
          <w:rFonts w:ascii="Trebuchet MS" w:hAnsi="Trebuchet MS" w:cs="Arial"/>
        </w:rPr>
        <w:t xml:space="preserve"> RA, </w:t>
      </w:r>
      <w:r>
        <w:rPr>
          <w:rFonts w:ascii="Trebuchet MS" w:hAnsi="Trebuchet MS" w:cs="Arial"/>
          <w:b/>
          <w:bCs/>
        </w:rPr>
        <w:t>Profire B</w:t>
      </w:r>
      <w:r>
        <w:rPr>
          <w:rFonts w:ascii="Trebuchet MS" w:hAnsi="Trebuchet MS" w:cs="Arial"/>
        </w:rPr>
        <w:t>. “</w:t>
      </w:r>
      <w:proofErr w:type="spellStart"/>
      <w:r>
        <w:rPr>
          <w:rFonts w:ascii="Trebuchet MS" w:hAnsi="Trebuchet MS" w:cs="Arial"/>
        </w:rPr>
        <w:t>Pericardida</w:t>
      </w:r>
      <w:proofErr w:type="spellEnd"/>
      <w:r>
        <w:rPr>
          <w:rFonts w:ascii="Trebuchet MS" w:hAnsi="Trebuchet MS" w:cs="Arial"/>
        </w:rPr>
        <w:t xml:space="preserve">”, pg. 224-232, </w:t>
      </w:r>
      <w:r>
        <w:rPr>
          <w:rFonts w:ascii="Trebuchet MS" w:hAnsi="Trebuchet MS" w:cs="Arial"/>
          <w:i/>
          <w:iCs/>
        </w:rPr>
        <w:t>în</w:t>
      </w:r>
      <w:r>
        <w:rPr>
          <w:rFonts w:ascii="Trebuchet MS" w:hAnsi="Trebuchet MS" w:cs="Arial"/>
        </w:rPr>
        <w:t xml:space="preserve"> </w:t>
      </w:r>
      <w:proofErr w:type="spellStart"/>
      <w:r>
        <w:rPr>
          <w:rFonts w:ascii="Trebuchet MS" w:hAnsi="Trebuchet MS" w:cs="Arial"/>
          <w:lang w:val="fr-FR"/>
        </w:rPr>
        <w:t>Terapeutică</w:t>
      </w:r>
      <w:proofErr w:type="spellEnd"/>
      <w:r>
        <w:rPr>
          <w:rFonts w:ascii="Trebuchet MS" w:hAnsi="Trebuchet MS" w:cs="Arial"/>
          <w:lang w:val="fr-FR"/>
        </w:rPr>
        <w:t xml:space="preserve"> </w:t>
      </w:r>
      <w:proofErr w:type="spellStart"/>
      <w:r>
        <w:rPr>
          <w:rFonts w:ascii="Trebuchet MS" w:hAnsi="Trebuchet MS" w:cs="Arial"/>
          <w:lang w:val="fr-FR"/>
        </w:rPr>
        <w:t>medicală</w:t>
      </w:r>
      <w:proofErr w:type="spellEnd"/>
      <w:r>
        <w:rPr>
          <w:rFonts w:ascii="Trebuchet MS" w:hAnsi="Trebuchet MS" w:cs="Arial"/>
          <w:lang w:val="fr-FR"/>
        </w:rPr>
        <w:t xml:space="preserve"> – </w:t>
      </w:r>
      <w:proofErr w:type="spellStart"/>
      <w:r>
        <w:rPr>
          <w:rFonts w:ascii="Trebuchet MS" w:hAnsi="Trebuchet MS" w:cs="Arial"/>
          <w:lang w:val="fr-FR"/>
        </w:rPr>
        <w:t>ediția</w:t>
      </w:r>
      <w:proofErr w:type="spellEnd"/>
      <w:r>
        <w:rPr>
          <w:rFonts w:ascii="Trebuchet MS" w:hAnsi="Trebuchet MS" w:cs="Arial"/>
          <w:lang w:val="fr-FR"/>
        </w:rPr>
        <w:t xml:space="preserve"> </w:t>
      </w:r>
      <w:proofErr w:type="gramStart"/>
      <w:r>
        <w:rPr>
          <w:rFonts w:ascii="Trebuchet MS" w:hAnsi="Trebuchet MS" w:cs="Arial"/>
          <w:lang w:val="fr-FR"/>
        </w:rPr>
        <w:t>a</w:t>
      </w:r>
      <w:proofErr w:type="gramEnd"/>
      <w:r>
        <w:rPr>
          <w:rFonts w:ascii="Trebuchet MS" w:hAnsi="Trebuchet MS" w:cs="Arial"/>
          <w:lang w:val="fr-FR"/>
        </w:rPr>
        <w:t xml:space="preserve"> </w:t>
      </w:r>
      <w:proofErr w:type="spellStart"/>
      <w:r>
        <w:rPr>
          <w:rFonts w:ascii="Trebuchet MS" w:hAnsi="Trebuchet MS" w:cs="Arial"/>
          <w:lang w:val="fr-FR"/>
        </w:rPr>
        <w:t>IV-a</w:t>
      </w:r>
      <w:proofErr w:type="spellEnd"/>
      <w:r>
        <w:rPr>
          <w:rFonts w:ascii="Trebuchet MS" w:hAnsi="Trebuchet MS" w:cs="Arial"/>
          <w:lang w:val="fr-FR"/>
        </w:rPr>
        <w:t xml:space="preserve">, editor Covic Adrian, editor </w:t>
      </w:r>
      <w:proofErr w:type="spellStart"/>
      <w:r>
        <w:rPr>
          <w:rFonts w:ascii="Trebuchet MS" w:hAnsi="Trebuchet MS" w:cs="Arial"/>
          <w:lang w:val="fr-FR"/>
        </w:rPr>
        <w:t>emerit</w:t>
      </w:r>
      <w:proofErr w:type="spellEnd"/>
      <w:r>
        <w:rPr>
          <w:rFonts w:ascii="Trebuchet MS" w:hAnsi="Trebuchet MS" w:cs="Arial"/>
          <w:lang w:val="fr-FR"/>
        </w:rPr>
        <w:t xml:space="preserve"> Ungureanu Cristian, </w:t>
      </w:r>
      <w:proofErr w:type="spellStart"/>
      <w:r>
        <w:rPr>
          <w:rFonts w:ascii="Trebuchet MS" w:hAnsi="Trebuchet MS" w:cs="Arial"/>
          <w:lang w:val="fr-FR"/>
        </w:rPr>
        <w:t>coordonatori</w:t>
      </w:r>
      <w:proofErr w:type="spellEnd"/>
      <w:r>
        <w:rPr>
          <w:rFonts w:ascii="Trebuchet MS" w:hAnsi="Trebuchet MS" w:cs="Arial"/>
          <w:lang w:val="fr-FR"/>
        </w:rPr>
        <w:t xml:space="preserve"> Cardiologie – </w:t>
      </w:r>
      <w:proofErr w:type="spellStart"/>
      <w:r>
        <w:rPr>
          <w:rFonts w:ascii="Trebuchet MS" w:hAnsi="Trebuchet MS" w:cs="Arial"/>
          <w:lang w:val="fr-FR"/>
        </w:rPr>
        <w:t>Stătescu</w:t>
      </w:r>
      <w:proofErr w:type="spellEnd"/>
      <w:r>
        <w:rPr>
          <w:rFonts w:ascii="Trebuchet MS" w:hAnsi="Trebuchet MS" w:cs="Arial"/>
          <w:lang w:val="fr-FR"/>
        </w:rPr>
        <w:t xml:space="preserve"> Cristian, </w:t>
      </w:r>
      <w:proofErr w:type="spellStart"/>
      <w:r>
        <w:rPr>
          <w:rFonts w:ascii="Trebuchet MS" w:hAnsi="Trebuchet MS" w:cs="Arial"/>
          <w:lang w:val="fr-FR"/>
        </w:rPr>
        <w:t>Sascău</w:t>
      </w:r>
      <w:proofErr w:type="spellEnd"/>
      <w:r>
        <w:rPr>
          <w:rFonts w:ascii="Trebuchet MS" w:hAnsi="Trebuchet MS" w:cs="Arial"/>
          <w:lang w:val="fr-FR"/>
        </w:rPr>
        <w:t xml:space="preserve"> Radu-Andy, 2025, </w:t>
      </w:r>
      <w:proofErr w:type="spellStart"/>
      <w:r>
        <w:rPr>
          <w:rFonts w:ascii="Trebuchet MS" w:hAnsi="Trebuchet MS" w:cs="Arial"/>
          <w:lang w:val="fr-FR"/>
        </w:rPr>
        <w:t>editura</w:t>
      </w:r>
      <w:proofErr w:type="spellEnd"/>
      <w:r>
        <w:rPr>
          <w:rFonts w:ascii="Trebuchet MS" w:hAnsi="Trebuchet MS" w:cs="Arial"/>
          <w:lang w:val="fr-FR"/>
        </w:rPr>
        <w:t xml:space="preserve"> </w:t>
      </w:r>
      <w:proofErr w:type="spellStart"/>
      <w:r>
        <w:rPr>
          <w:rFonts w:ascii="Trebuchet MS" w:hAnsi="Trebuchet MS" w:cs="Arial"/>
          <w:lang w:val="fr-FR"/>
        </w:rPr>
        <w:t>Polirom</w:t>
      </w:r>
      <w:proofErr w:type="spellEnd"/>
      <w:r>
        <w:rPr>
          <w:rFonts w:ascii="Trebuchet MS" w:hAnsi="Trebuchet MS" w:cs="Arial"/>
          <w:lang w:val="fr-FR"/>
        </w:rPr>
        <w:t>.</w:t>
      </w:r>
    </w:p>
    <w:p w14:paraId="3E5F208C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spacing w:line="226" w:lineRule="exact"/>
        <w:ind w:left="360" w:right="-20"/>
        <w:contextualSpacing w:val="0"/>
        <w:rPr>
          <w:rFonts w:ascii="Trebuchet MS" w:hAnsi="Trebuchet MS" w:cs="Arial"/>
          <w:lang w:val="es-ES"/>
        </w:rPr>
      </w:pPr>
      <w:r>
        <w:rPr>
          <w:rFonts w:ascii="Trebuchet MS" w:hAnsi="Trebuchet MS" w:cs="Arial"/>
          <w:b/>
          <w:bCs/>
        </w:rPr>
        <w:t>Profire BS</w:t>
      </w:r>
      <w:r>
        <w:rPr>
          <w:rFonts w:ascii="Trebuchet MS" w:hAnsi="Trebuchet MS" w:cs="Arial"/>
        </w:rPr>
        <w:t xml:space="preserve">, Enache M, </w:t>
      </w:r>
      <w:proofErr w:type="spellStart"/>
      <w:r>
        <w:rPr>
          <w:rFonts w:ascii="Trebuchet MS" w:hAnsi="Trebuchet MS" w:cs="Arial"/>
        </w:rPr>
        <w:t>Tinică</w:t>
      </w:r>
      <w:proofErr w:type="spellEnd"/>
      <w:r>
        <w:rPr>
          <w:rFonts w:ascii="Trebuchet MS" w:hAnsi="Trebuchet MS" w:cs="Arial"/>
        </w:rPr>
        <w:t xml:space="preserve"> G, </w:t>
      </w:r>
      <w:proofErr w:type="spellStart"/>
      <w:r>
        <w:rPr>
          <w:rFonts w:ascii="Trebuchet MS" w:hAnsi="Trebuchet MS" w:cs="Arial"/>
        </w:rPr>
        <w:t>Sascău</w:t>
      </w:r>
      <w:proofErr w:type="spellEnd"/>
      <w:r>
        <w:rPr>
          <w:rFonts w:ascii="Trebuchet MS" w:hAnsi="Trebuchet MS" w:cs="Arial"/>
        </w:rPr>
        <w:t xml:space="preserve"> RA. </w:t>
      </w:r>
      <w:r>
        <w:rPr>
          <w:rFonts w:ascii="Trebuchet MS" w:hAnsi="Trebuchet MS" w:cs="Arial"/>
          <w:lang w:val="es-ES"/>
        </w:rPr>
        <w:t>„</w:t>
      </w:r>
      <w:proofErr w:type="spellStart"/>
      <w:r>
        <w:rPr>
          <w:rFonts w:ascii="Trebuchet MS" w:hAnsi="Trebuchet MS" w:cs="Arial"/>
          <w:lang w:val="es-ES"/>
        </w:rPr>
        <w:t>Diagosticarea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unei</w:t>
      </w:r>
      <w:proofErr w:type="spellEnd"/>
      <w:r>
        <w:rPr>
          <w:rFonts w:ascii="Trebuchet MS" w:hAnsi="Trebuchet MS" w:cs="Arial"/>
          <w:lang w:val="es-ES"/>
        </w:rPr>
        <w:t xml:space="preserve"> mase intracardiace la o </w:t>
      </w:r>
      <w:proofErr w:type="spellStart"/>
      <w:r>
        <w:rPr>
          <w:rFonts w:ascii="Trebuchet MS" w:hAnsi="Trebuchet MS" w:cs="Arial"/>
          <w:lang w:val="es-ES"/>
        </w:rPr>
        <w:t>pacientă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cu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limfon</w:t>
      </w:r>
      <w:proofErr w:type="spellEnd"/>
      <w:r>
        <w:rPr>
          <w:rFonts w:ascii="Trebuchet MS" w:hAnsi="Trebuchet MS" w:cs="Arial"/>
          <w:lang w:val="es-ES"/>
        </w:rPr>
        <w:t xml:space="preserve"> non-Hodgkin”, pg. 548-556 </w:t>
      </w:r>
      <w:r>
        <w:rPr>
          <w:rFonts w:ascii="Trebuchet MS" w:hAnsi="Trebuchet MS" w:cs="Arial"/>
          <w:i/>
          <w:iCs/>
          <w:lang w:val="es-ES"/>
        </w:rPr>
        <w:t xml:space="preserve">în </w:t>
      </w:r>
      <w:r>
        <w:rPr>
          <w:rFonts w:ascii="Trebuchet MS" w:hAnsi="Trebuchet MS" w:cs="Arial"/>
          <w:lang w:val="es-ES"/>
        </w:rPr>
        <w:t xml:space="preserve">La taifas </w:t>
      </w:r>
      <w:proofErr w:type="spellStart"/>
      <w:r>
        <w:rPr>
          <w:rFonts w:ascii="Trebuchet MS" w:hAnsi="Trebuchet MS" w:cs="Arial"/>
          <w:lang w:val="es-ES"/>
        </w:rPr>
        <w:t>cu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tânărul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cardiolog</w:t>
      </w:r>
      <w:proofErr w:type="spellEnd"/>
      <w:r>
        <w:rPr>
          <w:rFonts w:ascii="Trebuchet MS" w:hAnsi="Trebuchet MS" w:cs="Arial"/>
          <w:lang w:val="es-ES"/>
        </w:rPr>
        <w:t xml:space="preserve"> (</w:t>
      </w:r>
      <w:proofErr w:type="spellStart"/>
      <w:r>
        <w:rPr>
          <w:rFonts w:ascii="Trebuchet MS" w:hAnsi="Trebuchet MS" w:cs="Arial"/>
          <w:lang w:val="es-ES"/>
        </w:rPr>
        <w:t>editori</w:t>
      </w:r>
      <w:proofErr w:type="spellEnd"/>
      <w:r>
        <w:rPr>
          <w:rFonts w:ascii="Trebuchet MS" w:hAnsi="Trebuchet MS" w:cs="Arial"/>
          <w:lang w:val="es-ES"/>
        </w:rPr>
        <w:t xml:space="preserve"> Stătescu C, </w:t>
      </w:r>
      <w:proofErr w:type="spellStart"/>
      <w:r>
        <w:rPr>
          <w:rFonts w:ascii="Trebuchet MS" w:hAnsi="Trebuchet MS" w:cs="Arial"/>
          <w:lang w:val="es-ES"/>
        </w:rPr>
        <w:t>Sascău</w:t>
      </w:r>
      <w:proofErr w:type="spellEnd"/>
      <w:r>
        <w:rPr>
          <w:rFonts w:ascii="Trebuchet MS" w:hAnsi="Trebuchet MS" w:cs="Arial"/>
          <w:lang w:val="es-ES"/>
        </w:rPr>
        <w:t xml:space="preserve"> RA), </w:t>
      </w:r>
      <w:proofErr w:type="spellStart"/>
      <w:r>
        <w:rPr>
          <w:rFonts w:ascii="Trebuchet MS" w:hAnsi="Trebuchet MS" w:cs="Arial"/>
          <w:lang w:val="es-ES"/>
        </w:rPr>
        <w:t>ediția</w:t>
      </w:r>
      <w:proofErr w:type="spellEnd"/>
      <w:r>
        <w:rPr>
          <w:rFonts w:ascii="Trebuchet MS" w:hAnsi="Trebuchet MS" w:cs="Arial"/>
          <w:lang w:val="es-ES"/>
        </w:rPr>
        <w:t xml:space="preserve"> a III-a (2025), </w:t>
      </w:r>
      <w:proofErr w:type="spellStart"/>
      <w:proofErr w:type="gramStart"/>
      <w:r>
        <w:rPr>
          <w:rFonts w:ascii="Trebuchet MS" w:hAnsi="Trebuchet MS" w:cs="Arial"/>
          <w:lang w:val="es-ES"/>
        </w:rPr>
        <w:t>Editura</w:t>
      </w:r>
      <w:proofErr w:type="spellEnd"/>
      <w:r>
        <w:rPr>
          <w:rFonts w:ascii="Trebuchet MS" w:hAnsi="Trebuchet MS" w:cs="Arial"/>
          <w:lang w:val="es-ES"/>
        </w:rPr>
        <w:t xml:space="preserve"> ”</w:t>
      </w:r>
      <w:proofErr w:type="gramEnd"/>
      <w:r>
        <w:rPr>
          <w:rFonts w:ascii="Trebuchet MS" w:hAnsi="Trebuchet MS" w:cs="Arial"/>
          <w:lang w:val="es-ES"/>
        </w:rPr>
        <w:t>Gr. T. Popa”.</w:t>
      </w:r>
    </w:p>
    <w:p w14:paraId="62707CDD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spacing w:line="226" w:lineRule="exact"/>
        <w:ind w:left="360" w:right="-20"/>
        <w:contextualSpacing w:val="0"/>
        <w:rPr>
          <w:rFonts w:ascii="Trebuchet MS" w:hAnsi="Trebuchet MS" w:cs="Arial"/>
          <w:lang w:val="es-ES"/>
        </w:rPr>
      </w:pPr>
      <w:r>
        <w:rPr>
          <w:rFonts w:ascii="Trebuchet MS" w:hAnsi="Trebuchet MS" w:cs="Arial"/>
          <w:b/>
          <w:bCs/>
          <w:lang w:val="es-ES"/>
        </w:rPr>
        <w:t>Profire B</w:t>
      </w:r>
      <w:r>
        <w:rPr>
          <w:rFonts w:ascii="Trebuchet MS" w:hAnsi="Trebuchet MS" w:cs="Arial"/>
          <w:lang w:val="es-ES"/>
        </w:rPr>
        <w:t xml:space="preserve">, </w:t>
      </w:r>
      <w:proofErr w:type="spellStart"/>
      <w:r>
        <w:rPr>
          <w:rFonts w:ascii="Trebuchet MS" w:hAnsi="Trebuchet MS" w:cs="Arial"/>
          <w:lang w:val="es-ES"/>
        </w:rPr>
        <w:t>Sascău</w:t>
      </w:r>
      <w:proofErr w:type="spellEnd"/>
      <w:r>
        <w:rPr>
          <w:rFonts w:ascii="Trebuchet MS" w:hAnsi="Trebuchet MS" w:cs="Arial"/>
          <w:lang w:val="es-ES"/>
        </w:rPr>
        <w:t xml:space="preserve"> RA. „</w:t>
      </w:r>
      <w:proofErr w:type="spellStart"/>
      <w:r>
        <w:rPr>
          <w:rFonts w:ascii="Trebuchet MS" w:hAnsi="Trebuchet MS" w:cs="Arial"/>
          <w:lang w:val="es-ES"/>
        </w:rPr>
        <w:t>Conduita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practică</w:t>
      </w:r>
      <w:proofErr w:type="spellEnd"/>
      <w:r>
        <w:rPr>
          <w:rFonts w:ascii="Trebuchet MS" w:hAnsi="Trebuchet MS" w:cs="Arial"/>
          <w:lang w:val="es-ES"/>
        </w:rPr>
        <w:t xml:space="preserve"> in anemia feriprivă” (cap. 18), pg. 195-202 </w:t>
      </w:r>
      <w:r>
        <w:rPr>
          <w:rFonts w:ascii="Trebuchet MS" w:hAnsi="Trebuchet MS" w:cs="Arial"/>
          <w:i/>
          <w:iCs/>
          <w:lang w:val="es-ES"/>
        </w:rPr>
        <w:t xml:space="preserve">în </w:t>
      </w:r>
      <w:r>
        <w:rPr>
          <w:rFonts w:ascii="Trebuchet MS" w:hAnsi="Trebuchet MS" w:cs="Arial"/>
          <w:lang w:val="es-ES"/>
        </w:rPr>
        <w:t xml:space="preserve">Medicina </w:t>
      </w:r>
      <w:proofErr w:type="spellStart"/>
      <w:r>
        <w:rPr>
          <w:rFonts w:ascii="Trebuchet MS" w:hAnsi="Trebuchet MS" w:cs="Arial"/>
          <w:lang w:val="es-ES"/>
        </w:rPr>
        <w:t>internă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contemporană</w:t>
      </w:r>
      <w:proofErr w:type="spellEnd"/>
      <w:r>
        <w:rPr>
          <w:rFonts w:ascii="Trebuchet MS" w:hAnsi="Trebuchet MS" w:cs="Arial"/>
          <w:lang w:val="es-ES"/>
        </w:rPr>
        <w:t xml:space="preserve"> – </w:t>
      </w:r>
      <w:proofErr w:type="spellStart"/>
      <w:r>
        <w:rPr>
          <w:rFonts w:ascii="Trebuchet MS" w:hAnsi="Trebuchet MS" w:cs="Arial"/>
          <w:lang w:val="es-ES"/>
        </w:rPr>
        <w:t>abordări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clinice</w:t>
      </w:r>
      <w:proofErr w:type="spellEnd"/>
      <w:r>
        <w:rPr>
          <w:rFonts w:ascii="Trebuchet MS" w:hAnsi="Trebuchet MS" w:cs="Arial"/>
          <w:lang w:val="es-ES"/>
        </w:rPr>
        <w:t xml:space="preserve"> și </w:t>
      </w:r>
      <w:proofErr w:type="spellStart"/>
      <w:r>
        <w:rPr>
          <w:rFonts w:ascii="Trebuchet MS" w:hAnsi="Trebuchet MS" w:cs="Arial"/>
          <w:lang w:val="es-ES"/>
        </w:rPr>
        <w:t>tehnici</w:t>
      </w:r>
      <w:proofErr w:type="spellEnd"/>
      <w:r>
        <w:rPr>
          <w:rFonts w:ascii="Trebuchet MS" w:hAnsi="Trebuchet MS" w:cs="Arial"/>
          <w:lang w:val="es-ES"/>
        </w:rPr>
        <w:t xml:space="preserve"> </w:t>
      </w:r>
      <w:proofErr w:type="spellStart"/>
      <w:r>
        <w:rPr>
          <w:rFonts w:ascii="Trebuchet MS" w:hAnsi="Trebuchet MS" w:cs="Arial"/>
          <w:lang w:val="es-ES"/>
        </w:rPr>
        <w:t>practice</w:t>
      </w:r>
      <w:proofErr w:type="spellEnd"/>
      <w:r>
        <w:rPr>
          <w:rFonts w:ascii="Trebuchet MS" w:hAnsi="Trebuchet MS" w:cs="Arial"/>
          <w:lang w:val="es-ES"/>
        </w:rPr>
        <w:t xml:space="preserve"> (</w:t>
      </w:r>
      <w:proofErr w:type="spellStart"/>
      <w:r>
        <w:rPr>
          <w:rFonts w:ascii="Trebuchet MS" w:hAnsi="Trebuchet MS" w:cs="Arial"/>
          <w:lang w:val="es-ES"/>
        </w:rPr>
        <w:t>editori</w:t>
      </w:r>
      <w:proofErr w:type="spellEnd"/>
      <w:r>
        <w:rPr>
          <w:rFonts w:ascii="Trebuchet MS" w:hAnsi="Trebuchet MS" w:cs="Arial"/>
          <w:lang w:val="es-ES"/>
        </w:rPr>
        <w:t xml:space="preserve"> Stătescu C, Anghel L, </w:t>
      </w:r>
      <w:proofErr w:type="spellStart"/>
      <w:r>
        <w:rPr>
          <w:rFonts w:ascii="Trebuchet MS" w:hAnsi="Trebuchet MS" w:cs="Arial"/>
          <w:lang w:val="es-ES"/>
        </w:rPr>
        <w:t>Sascău</w:t>
      </w:r>
      <w:proofErr w:type="spellEnd"/>
      <w:r>
        <w:rPr>
          <w:rFonts w:ascii="Trebuchet MS" w:hAnsi="Trebuchet MS" w:cs="Arial"/>
          <w:lang w:val="es-ES"/>
        </w:rPr>
        <w:t xml:space="preserve"> RA) (2024), </w:t>
      </w:r>
      <w:proofErr w:type="spellStart"/>
      <w:proofErr w:type="gramStart"/>
      <w:r>
        <w:rPr>
          <w:rFonts w:ascii="Trebuchet MS" w:hAnsi="Trebuchet MS" w:cs="Arial"/>
          <w:lang w:val="es-ES"/>
        </w:rPr>
        <w:t>Editura</w:t>
      </w:r>
      <w:proofErr w:type="spellEnd"/>
      <w:r>
        <w:rPr>
          <w:rFonts w:ascii="Trebuchet MS" w:hAnsi="Trebuchet MS" w:cs="Arial"/>
          <w:lang w:val="es-ES"/>
        </w:rPr>
        <w:t xml:space="preserve"> ”</w:t>
      </w:r>
      <w:proofErr w:type="gramEnd"/>
      <w:r>
        <w:rPr>
          <w:rFonts w:ascii="Trebuchet MS" w:hAnsi="Trebuchet MS" w:cs="Arial"/>
          <w:lang w:val="es-ES"/>
        </w:rPr>
        <w:t>Gr. T. Popa”.</w:t>
      </w:r>
    </w:p>
    <w:p w14:paraId="10731A9B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spacing w:line="226" w:lineRule="exact"/>
        <w:ind w:left="360" w:right="-20"/>
        <w:contextualSpacing w:val="0"/>
        <w:rPr>
          <w:rFonts w:ascii="Trebuchet MS" w:hAnsi="Trebuchet MS" w:cs="Arial"/>
          <w:lang w:val="es-ES"/>
        </w:rPr>
      </w:pPr>
      <w:r>
        <w:rPr>
          <w:rFonts w:ascii="Trebuchet MS" w:hAnsi="Trebuchet MS" w:cs="OpenSans-Bold"/>
          <w:b/>
          <w:bCs/>
          <w:lang w:val="es-ES"/>
        </w:rPr>
        <w:t>Profire BS</w:t>
      </w:r>
      <w:r>
        <w:rPr>
          <w:rFonts w:ascii="Trebuchet MS" w:hAnsi="Trebuchet MS" w:cs="OpenSans-Regular"/>
          <w:lang w:val="es-ES"/>
        </w:rPr>
        <w:t xml:space="preserve">, Clement AM, Ureche C, Chistol R, </w:t>
      </w:r>
      <w:proofErr w:type="spellStart"/>
      <w:r>
        <w:rPr>
          <w:rFonts w:ascii="Trebuchet MS" w:hAnsi="Trebuchet MS" w:cs="OpenSans-Regular"/>
          <w:lang w:val="es-ES"/>
        </w:rPr>
        <w:t>Bazyani</w:t>
      </w:r>
      <w:proofErr w:type="spellEnd"/>
      <w:r>
        <w:rPr>
          <w:rFonts w:ascii="Trebuchet MS" w:hAnsi="Trebuchet MS" w:cs="OpenSans-Regular"/>
          <w:lang w:val="es-ES"/>
        </w:rPr>
        <w:t xml:space="preserve"> A, </w:t>
      </w:r>
      <w:proofErr w:type="spellStart"/>
      <w:r>
        <w:rPr>
          <w:rFonts w:ascii="Trebuchet MS" w:hAnsi="Trebuchet MS" w:cs="OpenSans-Regular"/>
          <w:lang w:val="es-ES"/>
        </w:rPr>
        <w:t>Sascău</w:t>
      </w:r>
      <w:proofErr w:type="spellEnd"/>
      <w:r>
        <w:rPr>
          <w:rFonts w:ascii="Trebuchet MS" w:hAnsi="Trebuchet MS" w:cs="OpenSans-Regular"/>
          <w:lang w:val="es-ES"/>
        </w:rPr>
        <w:t xml:space="preserve"> RA, </w:t>
      </w:r>
      <w:proofErr w:type="spellStart"/>
      <w:r>
        <w:rPr>
          <w:rFonts w:ascii="Trebuchet MS" w:hAnsi="Trebuchet MS" w:cs="OpenSans-Regular"/>
          <w:lang w:val="es-ES"/>
        </w:rPr>
        <w:t>Tinică</w:t>
      </w:r>
      <w:proofErr w:type="spellEnd"/>
      <w:r>
        <w:rPr>
          <w:rFonts w:ascii="Trebuchet MS" w:hAnsi="Trebuchet MS" w:cs="OpenSans-Regular"/>
          <w:lang w:val="es-ES"/>
        </w:rPr>
        <w:t xml:space="preserve"> G, </w:t>
      </w:r>
      <w:proofErr w:type="spellStart"/>
      <w:r>
        <w:rPr>
          <w:rFonts w:ascii="Trebuchet MS" w:hAnsi="Trebuchet MS" w:cs="OpenSans-Regular"/>
          <w:lang w:val="es-ES"/>
        </w:rPr>
        <w:t>Stătescu</w:t>
      </w:r>
      <w:proofErr w:type="spellEnd"/>
      <w:r>
        <w:rPr>
          <w:rFonts w:ascii="Trebuchet MS" w:hAnsi="Trebuchet MS" w:cs="OpenSans-Regular"/>
          <w:lang w:val="es-ES"/>
        </w:rPr>
        <w:t xml:space="preserve"> C. "</w:t>
      </w:r>
      <w:proofErr w:type="spellStart"/>
      <w:r>
        <w:rPr>
          <w:rFonts w:ascii="Trebuchet MS" w:hAnsi="Trebuchet MS" w:cs="OpenSans-Bold"/>
          <w:lang w:val="es-ES"/>
        </w:rPr>
        <w:t>Managementul</w:t>
      </w:r>
      <w:proofErr w:type="spellEnd"/>
      <w:r>
        <w:rPr>
          <w:rFonts w:ascii="Trebuchet MS" w:hAnsi="Trebuchet MS" w:cs="OpenSans-Bold"/>
          <w:lang w:val="es-ES"/>
        </w:rPr>
        <w:t xml:space="preserve"> </w:t>
      </w:r>
      <w:proofErr w:type="spellStart"/>
      <w:r>
        <w:rPr>
          <w:rFonts w:ascii="Trebuchet MS" w:hAnsi="Trebuchet MS" w:cs="OpenSans-Bold"/>
          <w:lang w:val="es-ES"/>
        </w:rPr>
        <w:t>regurgitării</w:t>
      </w:r>
      <w:proofErr w:type="spellEnd"/>
      <w:r>
        <w:rPr>
          <w:rFonts w:ascii="Trebuchet MS" w:hAnsi="Trebuchet MS" w:cs="OpenSans-Bold"/>
          <w:lang w:val="es-ES"/>
        </w:rPr>
        <w:t xml:space="preserve"> tricuspidiene primare</w:t>
      </w:r>
      <w:r>
        <w:rPr>
          <w:rFonts w:ascii="Trebuchet MS" w:hAnsi="Trebuchet MS" w:cs="OpenSans-Regular"/>
          <w:lang w:val="es-ES"/>
        </w:rPr>
        <w:t xml:space="preserve">" </w:t>
      </w:r>
      <w:r>
        <w:rPr>
          <w:rFonts w:ascii="Trebuchet MS" w:hAnsi="Trebuchet MS" w:cs="OpenSans-Regular"/>
          <w:i/>
          <w:iCs/>
          <w:lang w:val="es-ES"/>
        </w:rPr>
        <w:t>în</w:t>
      </w:r>
      <w:r>
        <w:rPr>
          <w:rFonts w:ascii="Trebuchet MS" w:hAnsi="Trebuchet MS" w:cs="OpenSans-Regular"/>
          <w:lang w:val="es-ES"/>
        </w:rPr>
        <w:t xml:space="preserve"> "La Taifas </w:t>
      </w:r>
      <w:proofErr w:type="spellStart"/>
      <w:r>
        <w:rPr>
          <w:rFonts w:ascii="Trebuchet MS" w:hAnsi="Trebuchet MS" w:cs="OpenSans-Regular"/>
          <w:lang w:val="es-ES"/>
        </w:rPr>
        <w:t>cu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tânărul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cardiolog</w:t>
      </w:r>
      <w:proofErr w:type="spellEnd"/>
      <w:r>
        <w:rPr>
          <w:rFonts w:ascii="Trebuchet MS" w:hAnsi="Trebuchet MS" w:cs="OpenSans-Regular"/>
          <w:lang w:val="es-ES"/>
        </w:rPr>
        <w:t xml:space="preserve">, </w:t>
      </w:r>
      <w:proofErr w:type="spellStart"/>
      <w:r>
        <w:rPr>
          <w:rFonts w:ascii="Trebuchet MS" w:hAnsi="Trebuchet MS" w:cs="OpenSans-Regular"/>
          <w:lang w:val="es-ES"/>
        </w:rPr>
        <w:t>ediția</w:t>
      </w:r>
      <w:proofErr w:type="spellEnd"/>
      <w:r>
        <w:rPr>
          <w:rFonts w:ascii="Trebuchet MS" w:hAnsi="Trebuchet MS" w:cs="OpenSans-Regular"/>
          <w:lang w:val="es-ES"/>
        </w:rPr>
        <w:t xml:space="preserve"> a II-a” (</w:t>
      </w:r>
      <w:r>
        <w:rPr>
          <w:rFonts w:ascii="Trebuchet MS" w:hAnsi="Trebuchet MS" w:cs="OpenSans-Bold"/>
          <w:lang w:val="es-ES"/>
        </w:rPr>
        <w:t>2023</w:t>
      </w:r>
      <w:r>
        <w:rPr>
          <w:rFonts w:ascii="Trebuchet MS" w:hAnsi="Trebuchet MS" w:cs="OpenSans-Regular"/>
          <w:lang w:val="es-ES"/>
        </w:rPr>
        <w:t xml:space="preserve">), </w:t>
      </w:r>
      <w:proofErr w:type="spellStart"/>
      <w:r>
        <w:rPr>
          <w:rFonts w:ascii="Trebuchet MS" w:hAnsi="Trebuchet MS" w:cs="OpenSans-Regular"/>
          <w:lang w:val="es-ES"/>
        </w:rPr>
        <w:t>editori</w:t>
      </w:r>
      <w:proofErr w:type="spellEnd"/>
      <w:r>
        <w:rPr>
          <w:rFonts w:ascii="Trebuchet MS" w:hAnsi="Trebuchet MS" w:cs="OpenSans-Regular"/>
          <w:lang w:val="es-ES"/>
        </w:rPr>
        <w:t xml:space="preserve">: Cristian Stătescu, Radu Andy Sascău, </w:t>
      </w:r>
      <w:proofErr w:type="spellStart"/>
      <w:proofErr w:type="gramStart"/>
      <w:r>
        <w:rPr>
          <w:rFonts w:ascii="Trebuchet MS" w:hAnsi="Trebuchet MS" w:cs="Arial"/>
          <w:lang w:val="es-ES"/>
        </w:rPr>
        <w:t>Editura</w:t>
      </w:r>
      <w:proofErr w:type="spellEnd"/>
      <w:r>
        <w:rPr>
          <w:rFonts w:ascii="Trebuchet MS" w:hAnsi="Trebuchet MS" w:cs="Arial"/>
          <w:lang w:val="es-ES"/>
        </w:rPr>
        <w:t xml:space="preserve"> ”</w:t>
      </w:r>
      <w:proofErr w:type="gramEnd"/>
      <w:r>
        <w:rPr>
          <w:rFonts w:ascii="Trebuchet MS" w:hAnsi="Trebuchet MS" w:cs="Arial"/>
          <w:lang w:val="es-ES"/>
        </w:rPr>
        <w:t>Gr. T. Popa”.</w:t>
      </w:r>
    </w:p>
    <w:p w14:paraId="2AD06A80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autoSpaceDE w:val="0"/>
        <w:autoSpaceDN w:val="0"/>
        <w:adjustRightInd w:val="0"/>
        <w:spacing w:line="226" w:lineRule="exact"/>
        <w:ind w:left="360" w:right="-20"/>
        <w:contextualSpacing w:val="0"/>
        <w:rPr>
          <w:rFonts w:ascii="Trebuchet MS" w:hAnsi="Trebuchet MS" w:cs="OpenSans-Regular"/>
          <w:lang w:val="es-ES"/>
        </w:rPr>
      </w:pPr>
      <w:r>
        <w:rPr>
          <w:rFonts w:ascii="Trebuchet MS" w:hAnsi="Trebuchet MS" w:cs="OpenSans-Bold"/>
          <w:b/>
          <w:bCs/>
          <w:lang w:val="es-ES"/>
        </w:rPr>
        <w:t>Profire BS</w:t>
      </w:r>
      <w:r>
        <w:rPr>
          <w:rFonts w:ascii="Trebuchet MS" w:hAnsi="Trebuchet MS" w:cs="OpenSans-Regular"/>
          <w:lang w:val="es-ES"/>
        </w:rPr>
        <w:t xml:space="preserve">, Clapa AM, Clement AM, </w:t>
      </w:r>
      <w:proofErr w:type="spellStart"/>
      <w:r>
        <w:rPr>
          <w:rFonts w:ascii="Trebuchet MS" w:hAnsi="Trebuchet MS" w:cs="OpenSans-Regular"/>
          <w:lang w:val="es-ES"/>
        </w:rPr>
        <w:t>Bazyani</w:t>
      </w:r>
      <w:proofErr w:type="spellEnd"/>
      <w:r>
        <w:rPr>
          <w:rFonts w:ascii="Trebuchet MS" w:hAnsi="Trebuchet MS" w:cs="OpenSans-Regular"/>
          <w:lang w:val="es-ES"/>
        </w:rPr>
        <w:t xml:space="preserve"> A, </w:t>
      </w:r>
      <w:proofErr w:type="spellStart"/>
      <w:r>
        <w:rPr>
          <w:rFonts w:ascii="Trebuchet MS" w:hAnsi="Trebuchet MS" w:cs="OpenSans-Regular"/>
          <w:lang w:val="es-ES"/>
        </w:rPr>
        <w:t>Sascău</w:t>
      </w:r>
      <w:proofErr w:type="spellEnd"/>
      <w:r>
        <w:rPr>
          <w:rFonts w:ascii="Trebuchet MS" w:hAnsi="Trebuchet MS" w:cs="OpenSans-Regular"/>
          <w:lang w:val="es-ES"/>
        </w:rPr>
        <w:t xml:space="preserve"> RA, Stătescu C. "</w:t>
      </w:r>
      <w:proofErr w:type="spellStart"/>
      <w:r>
        <w:rPr>
          <w:rFonts w:ascii="Trebuchet MS" w:hAnsi="Trebuchet MS" w:cs="OpenSans-Bold"/>
          <w:lang w:val="es-ES"/>
        </w:rPr>
        <w:t>Fibrilația</w:t>
      </w:r>
      <w:proofErr w:type="spellEnd"/>
      <w:r>
        <w:rPr>
          <w:rFonts w:ascii="Trebuchet MS" w:hAnsi="Trebuchet MS" w:cs="OpenSans-Bold"/>
          <w:lang w:val="es-ES"/>
        </w:rPr>
        <w:t xml:space="preserve"> atrială și </w:t>
      </w:r>
      <w:proofErr w:type="spellStart"/>
      <w:r>
        <w:rPr>
          <w:rFonts w:ascii="Trebuchet MS" w:hAnsi="Trebuchet MS" w:cs="OpenSans-Bold"/>
          <w:lang w:val="es-ES"/>
        </w:rPr>
        <w:t>constelația</w:t>
      </w:r>
      <w:proofErr w:type="spellEnd"/>
      <w:r>
        <w:rPr>
          <w:rFonts w:ascii="Trebuchet MS" w:hAnsi="Trebuchet MS" w:cs="OpenSans-Bold"/>
          <w:lang w:val="es-ES"/>
        </w:rPr>
        <w:t xml:space="preserve"> </w:t>
      </w:r>
      <w:proofErr w:type="spellStart"/>
      <w:r>
        <w:rPr>
          <w:rFonts w:ascii="Trebuchet MS" w:hAnsi="Trebuchet MS" w:cs="OpenSans-Bold"/>
          <w:lang w:val="es-ES"/>
        </w:rPr>
        <w:t>factorilor</w:t>
      </w:r>
      <w:proofErr w:type="spellEnd"/>
      <w:r>
        <w:rPr>
          <w:rFonts w:ascii="Trebuchet MS" w:hAnsi="Trebuchet MS" w:cs="OpenSans-Bold"/>
          <w:lang w:val="es-ES"/>
        </w:rPr>
        <w:t xml:space="preserve"> de </w:t>
      </w:r>
      <w:proofErr w:type="spellStart"/>
      <w:r>
        <w:rPr>
          <w:rFonts w:ascii="Trebuchet MS" w:hAnsi="Trebuchet MS" w:cs="OpenSans-Bold"/>
          <w:lang w:val="es-ES"/>
        </w:rPr>
        <w:t>risc</w:t>
      </w:r>
      <w:proofErr w:type="spellEnd"/>
      <w:r>
        <w:rPr>
          <w:rFonts w:ascii="Trebuchet MS" w:hAnsi="Trebuchet MS" w:cs="OpenSans-Regular"/>
          <w:lang w:val="es-ES"/>
        </w:rPr>
        <w:t xml:space="preserve">" </w:t>
      </w:r>
      <w:r>
        <w:rPr>
          <w:rFonts w:ascii="Trebuchet MS" w:hAnsi="Trebuchet MS" w:cs="OpenSans-Regular"/>
          <w:i/>
          <w:iCs/>
          <w:lang w:val="es-ES"/>
        </w:rPr>
        <w:t>în</w:t>
      </w:r>
      <w:r>
        <w:rPr>
          <w:rFonts w:ascii="Trebuchet MS" w:hAnsi="Trebuchet MS" w:cs="OpenSans-Regular"/>
          <w:lang w:val="es-ES"/>
        </w:rPr>
        <w:t xml:space="preserve"> "La Taifas </w:t>
      </w:r>
      <w:proofErr w:type="spellStart"/>
      <w:r>
        <w:rPr>
          <w:rFonts w:ascii="Trebuchet MS" w:hAnsi="Trebuchet MS" w:cs="OpenSans-Regular"/>
          <w:lang w:val="es-ES"/>
        </w:rPr>
        <w:t>cu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tânărul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cardiolog</w:t>
      </w:r>
      <w:proofErr w:type="spellEnd"/>
      <w:r>
        <w:rPr>
          <w:rFonts w:ascii="Trebuchet MS" w:hAnsi="Trebuchet MS" w:cs="OpenSans-Regular"/>
          <w:lang w:val="es-ES"/>
        </w:rPr>
        <w:t xml:space="preserve"> - </w:t>
      </w:r>
      <w:proofErr w:type="spellStart"/>
      <w:r>
        <w:rPr>
          <w:rFonts w:ascii="Trebuchet MS" w:hAnsi="Trebuchet MS" w:cs="OpenSans-Regular"/>
          <w:lang w:val="es-ES"/>
        </w:rPr>
        <w:t>ediția</w:t>
      </w:r>
      <w:proofErr w:type="spellEnd"/>
      <w:r>
        <w:rPr>
          <w:rFonts w:ascii="Trebuchet MS" w:hAnsi="Trebuchet MS" w:cs="OpenSans-Regular"/>
          <w:lang w:val="es-ES"/>
        </w:rPr>
        <w:t xml:space="preserve"> a II-a" (</w:t>
      </w:r>
      <w:r>
        <w:rPr>
          <w:rFonts w:ascii="Trebuchet MS" w:hAnsi="Trebuchet MS" w:cs="OpenSans-Bold"/>
          <w:lang w:val="es-ES"/>
        </w:rPr>
        <w:t>2023</w:t>
      </w:r>
      <w:r>
        <w:rPr>
          <w:rFonts w:ascii="Trebuchet MS" w:hAnsi="Trebuchet MS" w:cs="OpenSans-Regular"/>
          <w:lang w:val="es-ES"/>
        </w:rPr>
        <w:t xml:space="preserve">), </w:t>
      </w:r>
      <w:proofErr w:type="spellStart"/>
      <w:r>
        <w:rPr>
          <w:rFonts w:ascii="Trebuchet MS" w:hAnsi="Trebuchet MS" w:cs="OpenSans-Regular"/>
          <w:lang w:val="es-ES"/>
        </w:rPr>
        <w:t>editori</w:t>
      </w:r>
      <w:proofErr w:type="spellEnd"/>
      <w:r>
        <w:rPr>
          <w:rFonts w:ascii="Trebuchet MS" w:hAnsi="Trebuchet MS" w:cs="OpenSans-Regular"/>
          <w:lang w:val="es-ES"/>
        </w:rPr>
        <w:t xml:space="preserve">: Cristian Stătescu, Radu Andy Sascău, </w:t>
      </w:r>
      <w:proofErr w:type="spellStart"/>
      <w:proofErr w:type="gramStart"/>
      <w:r>
        <w:rPr>
          <w:rFonts w:ascii="Trebuchet MS" w:hAnsi="Trebuchet MS" w:cs="Arial"/>
          <w:lang w:val="es-ES"/>
        </w:rPr>
        <w:t>Editura</w:t>
      </w:r>
      <w:proofErr w:type="spellEnd"/>
      <w:r>
        <w:rPr>
          <w:rFonts w:ascii="Trebuchet MS" w:hAnsi="Trebuchet MS" w:cs="Arial"/>
          <w:lang w:val="es-ES"/>
        </w:rPr>
        <w:t xml:space="preserve"> ”</w:t>
      </w:r>
      <w:proofErr w:type="gramEnd"/>
      <w:r>
        <w:rPr>
          <w:rFonts w:ascii="Trebuchet MS" w:hAnsi="Trebuchet MS" w:cs="Arial"/>
          <w:lang w:val="es-ES"/>
        </w:rPr>
        <w:t>Gr. T. Popa”.</w:t>
      </w:r>
    </w:p>
    <w:p w14:paraId="18928133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autoSpaceDE w:val="0"/>
        <w:autoSpaceDN w:val="0"/>
        <w:adjustRightInd w:val="0"/>
        <w:spacing w:line="226" w:lineRule="exact"/>
        <w:ind w:left="360" w:right="-20"/>
        <w:contextualSpacing w:val="0"/>
        <w:rPr>
          <w:rFonts w:ascii="Trebuchet MS" w:hAnsi="Trebuchet MS" w:cs="OpenSans-Regular"/>
          <w:lang w:val="es-ES"/>
        </w:rPr>
      </w:pPr>
      <w:r>
        <w:rPr>
          <w:rFonts w:ascii="Trebuchet MS" w:hAnsi="Trebuchet MS" w:cs="OpenSans-Bold"/>
          <w:b/>
          <w:bCs/>
          <w:lang w:val="es-ES"/>
        </w:rPr>
        <w:t>Profire BS</w:t>
      </w:r>
      <w:r>
        <w:rPr>
          <w:rFonts w:ascii="Trebuchet MS" w:hAnsi="Trebuchet MS" w:cs="OpenSans-Regular"/>
          <w:lang w:val="es-ES"/>
        </w:rPr>
        <w:t xml:space="preserve">, Filip M, </w:t>
      </w:r>
      <w:proofErr w:type="spellStart"/>
      <w:r>
        <w:rPr>
          <w:rFonts w:ascii="Trebuchet MS" w:hAnsi="Trebuchet MS" w:cs="OpenSans-Regular"/>
          <w:lang w:val="es-ES"/>
        </w:rPr>
        <w:t>Chiuariu</w:t>
      </w:r>
      <w:proofErr w:type="spellEnd"/>
      <w:r>
        <w:rPr>
          <w:rFonts w:ascii="Trebuchet MS" w:hAnsi="Trebuchet MS" w:cs="OpenSans-Regular"/>
          <w:lang w:val="es-ES"/>
        </w:rPr>
        <w:t xml:space="preserve"> T, Mihalache R, </w:t>
      </w:r>
      <w:proofErr w:type="spellStart"/>
      <w:r>
        <w:rPr>
          <w:rFonts w:ascii="Trebuchet MS" w:hAnsi="Trebuchet MS" w:cs="OpenSans-Regular"/>
          <w:lang w:val="es-ES"/>
        </w:rPr>
        <w:t>Bazyani</w:t>
      </w:r>
      <w:proofErr w:type="spellEnd"/>
      <w:r>
        <w:rPr>
          <w:rFonts w:ascii="Trebuchet MS" w:hAnsi="Trebuchet MS" w:cs="OpenSans-Regular"/>
          <w:lang w:val="es-ES"/>
        </w:rPr>
        <w:t xml:space="preserve"> A, </w:t>
      </w:r>
      <w:proofErr w:type="spellStart"/>
      <w:r>
        <w:rPr>
          <w:rFonts w:ascii="Trebuchet MS" w:hAnsi="Trebuchet MS" w:cs="OpenSans-Regular"/>
          <w:lang w:val="es-ES"/>
        </w:rPr>
        <w:t>Sascău</w:t>
      </w:r>
      <w:proofErr w:type="spellEnd"/>
      <w:r>
        <w:rPr>
          <w:rFonts w:ascii="Trebuchet MS" w:hAnsi="Trebuchet MS" w:cs="OpenSans-Regular"/>
          <w:lang w:val="es-ES"/>
        </w:rPr>
        <w:t xml:space="preserve"> RA, Stătescu C. "</w:t>
      </w:r>
      <w:r>
        <w:rPr>
          <w:rFonts w:ascii="Trebuchet MS" w:hAnsi="Trebuchet MS" w:cs="OpenSans-Bold"/>
          <w:lang w:val="es-ES"/>
        </w:rPr>
        <w:t xml:space="preserve">O </w:t>
      </w:r>
      <w:proofErr w:type="spellStart"/>
      <w:r>
        <w:rPr>
          <w:rFonts w:ascii="Trebuchet MS" w:hAnsi="Trebuchet MS" w:cs="OpenSans-Bold"/>
          <w:lang w:val="es-ES"/>
        </w:rPr>
        <w:t>cauză</w:t>
      </w:r>
      <w:proofErr w:type="spellEnd"/>
      <w:r>
        <w:rPr>
          <w:rFonts w:ascii="Trebuchet MS" w:hAnsi="Trebuchet MS" w:cs="OpenSans-Bold"/>
          <w:lang w:val="es-ES"/>
        </w:rPr>
        <w:t xml:space="preserve"> </w:t>
      </w:r>
      <w:proofErr w:type="spellStart"/>
      <w:r>
        <w:rPr>
          <w:rFonts w:ascii="Trebuchet MS" w:hAnsi="Trebuchet MS" w:cs="OpenSans-Bold"/>
          <w:lang w:val="es-ES"/>
        </w:rPr>
        <w:t>neobișnuită</w:t>
      </w:r>
      <w:proofErr w:type="spellEnd"/>
      <w:r>
        <w:rPr>
          <w:rFonts w:ascii="Trebuchet MS" w:hAnsi="Trebuchet MS" w:cs="OpenSans-Bold"/>
          <w:lang w:val="es-ES"/>
        </w:rPr>
        <w:t xml:space="preserve"> de </w:t>
      </w:r>
      <w:proofErr w:type="spellStart"/>
      <w:r>
        <w:rPr>
          <w:rFonts w:ascii="Trebuchet MS" w:hAnsi="Trebuchet MS" w:cs="OpenSans-Bold"/>
          <w:lang w:val="es-ES"/>
        </w:rPr>
        <w:t>diferență</w:t>
      </w:r>
      <w:proofErr w:type="spellEnd"/>
      <w:r>
        <w:rPr>
          <w:rFonts w:ascii="Trebuchet MS" w:hAnsi="Trebuchet MS" w:cs="OpenSans-Bold"/>
          <w:lang w:val="es-ES"/>
        </w:rPr>
        <w:t xml:space="preserve"> </w:t>
      </w:r>
      <w:proofErr w:type="spellStart"/>
      <w:r>
        <w:rPr>
          <w:rFonts w:ascii="Trebuchet MS" w:hAnsi="Trebuchet MS" w:cs="OpenSans-Bold"/>
          <w:lang w:val="es-ES"/>
        </w:rPr>
        <w:t>tensională</w:t>
      </w:r>
      <w:proofErr w:type="spellEnd"/>
      <w:r>
        <w:rPr>
          <w:rFonts w:ascii="Trebuchet MS" w:hAnsi="Trebuchet MS" w:cs="OpenSans-Bold"/>
          <w:lang w:val="es-ES"/>
        </w:rPr>
        <w:t xml:space="preserve"> </w:t>
      </w:r>
      <w:proofErr w:type="spellStart"/>
      <w:r>
        <w:rPr>
          <w:rFonts w:ascii="Trebuchet MS" w:hAnsi="Trebuchet MS" w:cs="OpenSans-Bold"/>
          <w:lang w:val="es-ES"/>
        </w:rPr>
        <w:t>între</w:t>
      </w:r>
      <w:proofErr w:type="spellEnd"/>
      <w:r>
        <w:rPr>
          <w:rFonts w:ascii="Trebuchet MS" w:hAnsi="Trebuchet MS" w:cs="OpenSans-Bold"/>
          <w:lang w:val="es-ES"/>
        </w:rPr>
        <w:t xml:space="preserve"> membre</w:t>
      </w:r>
      <w:r>
        <w:rPr>
          <w:rFonts w:ascii="Trebuchet MS" w:hAnsi="Trebuchet MS" w:cs="OpenSans-Regular"/>
          <w:lang w:val="es-ES"/>
        </w:rPr>
        <w:t xml:space="preserve">" </w:t>
      </w:r>
      <w:r>
        <w:rPr>
          <w:rFonts w:ascii="Trebuchet MS" w:hAnsi="Trebuchet MS" w:cs="OpenSans-Regular"/>
          <w:i/>
          <w:iCs/>
          <w:lang w:val="es-ES"/>
        </w:rPr>
        <w:t>în</w:t>
      </w:r>
      <w:r>
        <w:rPr>
          <w:rFonts w:ascii="Trebuchet MS" w:hAnsi="Trebuchet MS" w:cs="OpenSans-Regular"/>
          <w:lang w:val="es-ES"/>
        </w:rPr>
        <w:t xml:space="preserve"> "La Taifas </w:t>
      </w:r>
      <w:proofErr w:type="spellStart"/>
      <w:r>
        <w:rPr>
          <w:rFonts w:ascii="Trebuchet MS" w:hAnsi="Trebuchet MS" w:cs="OpenSans-Regular"/>
          <w:lang w:val="es-ES"/>
        </w:rPr>
        <w:t>cu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tânărul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cardiolog</w:t>
      </w:r>
      <w:proofErr w:type="spellEnd"/>
      <w:r>
        <w:rPr>
          <w:rFonts w:ascii="Trebuchet MS" w:hAnsi="Trebuchet MS" w:cs="OpenSans-Regular"/>
          <w:lang w:val="es-ES"/>
        </w:rPr>
        <w:t xml:space="preserve"> - </w:t>
      </w:r>
      <w:proofErr w:type="spellStart"/>
      <w:r>
        <w:rPr>
          <w:rFonts w:ascii="Trebuchet MS" w:hAnsi="Trebuchet MS" w:cs="OpenSans-Regular"/>
          <w:lang w:val="es-ES"/>
        </w:rPr>
        <w:t>ediția</w:t>
      </w:r>
      <w:proofErr w:type="spellEnd"/>
      <w:r>
        <w:rPr>
          <w:rFonts w:ascii="Trebuchet MS" w:hAnsi="Trebuchet MS" w:cs="OpenSans-Regular"/>
          <w:lang w:val="es-ES"/>
        </w:rPr>
        <w:t xml:space="preserve"> a II-a" (</w:t>
      </w:r>
      <w:r>
        <w:rPr>
          <w:rFonts w:ascii="Trebuchet MS" w:hAnsi="Trebuchet MS" w:cs="OpenSans-Bold"/>
          <w:lang w:val="es-ES"/>
        </w:rPr>
        <w:t>2023</w:t>
      </w:r>
      <w:r>
        <w:rPr>
          <w:rFonts w:ascii="Trebuchet MS" w:hAnsi="Trebuchet MS" w:cs="OpenSans-Regular"/>
          <w:lang w:val="es-ES"/>
        </w:rPr>
        <w:t xml:space="preserve">), </w:t>
      </w:r>
      <w:proofErr w:type="spellStart"/>
      <w:r>
        <w:rPr>
          <w:rFonts w:ascii="Trebuchet MS" w:hAnsi="Trebuchet MS" w:cs="OpenSans-Regular"/>
          <w:lang w:val="es-ES"/>
        </w:rPr>
        <w:t>editori</w:t>
      </w:r>
      <w:proofErr w:type="spellEnd"/>
      <w:r>
        <w:rPr>
          <w:rFonts w:ascii="Trebuchet MS" w:hAnsi="Trebuchet MS" w:cs="OpenSans-Regular"/>
          <w:lang w:val="es-ES"/>
        </w:rPr>
        <w:t xml:space="preserve">: Cristian Stătescu, Radu Andy Sascău, </w:t>
      </w:r>
      <w:proofErr w:type="spellStart"/>
      <w:proofErr w:type="gramStart"/>
      <w:r>
        <w:rPr>
          <w:rFonts w:ascii="Trebuchet MS" w:hAnsi="Trebuchet MS" w:cs="Arial"/>
          <w:lang w:val="es-ES"/>
        </w:rPr>
        <w:t>Editura</w:t>
      </w:r>
      <w:proofErr w:type="spellEnd"/>
      <w:r>
        <w:rPr>
          <w:rFonts w:ascii="Trebuchet MS" w:hAnsi="Trebuchet MS" w:cs="Arial"/>
          <w:lang w:val="es-ES"/>
        </w:rPr>
        <w:t xml:space="preserve"> ”</w:t>
      </w:r>
      <w:proofErr w:type="gramEnd"/>
      <w:r>
        <w:rPr>
          <w:rFonts w:ascii="Trebuchet MS" w:hAnsi="Trebuchet MS" w:cs="Arial"/>
          <w:lang w:val="es-ES"/>
        </w:rPr>
        <w:t>Gr. T. Popa”.</w:t>
      </w:r>
    </w:p>
    <w:p w14:paraId="47734D0E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autoSpaceDE w:val="0"/>
        <w:autoSpaceDN w:val="0"/>
        <w:adjustRightInd w:val="0"/>
        <w:spacing w:line="226" w:lineRule="exact"/>
        <w:ind w:left="360" w:right="-20"/>
        <w:contextualSpacing w:val="0"/>
        <w:rPr>
          <w:rFonts w:ascii="Trebuchet MS" w:hAnsi="Trebuchet MS" w:cs="OpenSans-Regular"/>
          <w:lang w:val="es-ES"/>
        </w:rPr>
      </w:pPr>
      <w:r>
        <w:rPr>
          <w:rFonts w:ascii="Trebuchet MS" w:hAnsi="Trebuchet MS" w:cs="OpenSans-Bold"/>
          <w:b/>
          <w:bCs/>
          <w:lang w:val="es-ES"/>
        </w:rPr>
        <w:t>Profire BS</w:t>
      </w:r>
      <w:r>
        <w:rPr>
          <w:rFonts w:ascii="Trebuchet MS" w:hAnsi="Trebuchet MS" w:cs="OpenSans-Regular"/>
          <w:lang w:val="es-ES"/>
        </w:rPr>
        <w:t xml:space="preserve">, </w:t>
      </w:r>
      <w:proofErr w:type="spellStart"/>
      <w:r>
        <w:rPr>
          <w:rFonts w:ascii="Trebuchet MS" w:hAnsi="Trebuchet MS" w:cs="OpenSans-Regular"/>
          <w:lang w:val="es-ES"/>
        </w:rPr>
        <w:t>Zăvoi</w:t>
      </w:r>
      <w:proofErr w:type="spellEnd"/>
      <w:r>
        <w:rPr>
          <w:rFonts w:ascii="Trebuchet MS" w:hAnsi="Trebuchet MS" w:cs="OpenSans-Regular"/>
          <w:lang w:val="es-ES"/>
        </w:rPr>
        <w:t xml:space="preserve"> A, Luca C, Enache M, </w:t>
      </w:r>
      <w:proofErr w:type="spellStart"/>
      <w:r>
        <w:rPr>
          <w:rFonts w:ascii="Trebuchet MS" w:hAnsi="Trebuchet MS" w:cs="OpenSans-Regular"/>
          <w:lang w:val="es-ES"/>
        </w:rPr>
        <w:t>Butcovan</w:t>
      </w:r>
      <w:proofErr w:type="spellEnd"/>
      <w:r>
        <w:rPr>
          <w:rFonts w:ascii="Trebuchet MS" w:hAnsi="Trebuchet MS" w:cs="OpenSans-Regular"/>
          <w:lang w:val="es-ES"/>
        </w:rPr>
        <w:t xml:space="preserve"> D, </w:t>
      </w:r>
      <w:proofErr w:type="spellStart"/>
      <w:r>
        <w:rPr>
          <w:rFonts w:ascii="Trebuchet MS" w:hAnsi="Trebuchet MS" w:cs="OpenSans-Regular"/>
          <w:lang w:val="es-ES"/>
        </w:rPr>
        <w:t>Sascău</w:t>
      </w:r>
      <w:proofErr w:type="spellEnd"/>
      <w:r>
        <w:rPr>
          <w:rFonts w:ascii="Trebuchet MS" w:hAnsi="Trebuchet MS" w:cs="OpenSans-Regular"/>
          <w:lang w:val="es-ES"/>
        </w:rPr>
        <w:t xml:space="preserve"> RA, Stătescu C. "</w:t>
      </w:r>
      <w:proofErr w:type="spellStart"/>
      <w:r>
        <w:rPr>
          <w:rFonts w:ascii="Trebuchet MS" w:hAnsi="Trebuchet MS" w:cs="OpenSans-Bold"/>
          <w:lang w:val="es-ES"/>
        </w:rPr>
        <w:t>Diagnosticul</w:t>
      </w:r>
      <w:proofErr w:type="spellEnd"/>
      <w:r>
        <w:rPr>
          <w:rFonts w:ascii="Trebuchet MS" w:hAnsi="Trebuchet MS" w:cs="OpenSans-Bold"/>
          <w:lang w:val="es-ES"/>
        </w:rPr>
        <w:t xml:space="preserve"> </w:t>
      </w:r>
      <w:proofErr w:type="spellStart"/>
      <w:r>
        <w:rPr>
          <w:rFonts w:ascii="Trebuchet MS" w:hAnsi="Trebuchet MS" w:cs="OpenSans-Bold"/>
          <w:lang w:val="es-ES"/>
        </w:rPr>
        <w:t>diferențial</w:t>
      </w:r>
      <w:proofErr w:type="spellEnd"/>
      <w:r>
        <w:rPr>
          <w:rFonts w:ascii="Trebuchet MS" w:hAnsi="Trebuchet MS" w:cs="OpenSans-Bold"/>
          <w:lang w:val="es-ES"/>
        </w:rPr>
        <w:t xml:space="preserve"> al </w:t>
      </w:r>
      <w:proofErr w:type="spellStart"/>
      <w:r>
        <w:rPr>
          <w:rFonts w:ascii="Trebuchet MS" w:hAnsi="Trebuchet MS" w:cs="OpenSans-Bold"/>
          <w:lang w:val="es-ES"/>
        </w:rPr>
        <w:t>unei</w:t>
      </w:r>
      <w:proofErr w:type="spellEnd"/>
      <w:r>
        <w:rPr>
          <w:rFonts w:ascii="Trebuchet MS" w:hAnsi="Trebuchet MS" w:cs="OpenSans-Bold"/>
          <w:lang w:val="es-ES"/>
        </w:rPr>
        <w:t xml:space="preserve"> mase intracavitare</w:t>
      </w:r>
      <w:r>
        <w:rPr>
          <w:rFonts w:ascii="Trebuchet MS" w:hAnsi="Trebuchet MS" w:cs="OpenSans-Regular"/>
          <w:lang w:val="es-ES"/>
        </w:rPr>
        <w:t xml:space="preserve">" </w:t>
      </w:r>
      <w:r>
        <w:rPr>
          <w:rFonts w:ascii="Trebuchet MS" w:hAnsi="Trebuchet MS" w:cs="OpenSans-Regular"/>
          <w:i/>
          <w:iCs/>
          <w:lang w:val="es-ES"/>
        </w:rPr>
        <w:t>în</w:t>
      </w:r>
      <w:r>
        <w:rPr>
          <w:rFonts w:ascii="Trebuchet MS" w:hAnsi="Trebuchet MS" w:cs="OpenSans-Regular"/>
          <w:lang w:val="es-ES"/>
        </w:rPr>
        <w:t xml:space="preserve"> "La Taifas </w:t>
      </w:r>
      <w:proofErr w:type="spellStart"/>
      <w:r>
        <w:rPr>
          <w:rFonts w:ascii="Trebuchet MS" w:hAnsi="Trebuchet MS" w:cs="OpenSans-Regular"/>
          <w:lang w:val="es-ES"/>
        </w:rPr>
        <w:t>cu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tânărul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cardiolog</w:t>
      </w:r>
      <w:proofErr w:type="spellEnd"/>
      <w:r>
        <w:rPr>
          <w:rFonts w:ascii="Trebuchet MS" w:hAnsi="Trebuchet MS" w:cs="OpenSans-Regular"/>
          <w:lang w:val="es-ES"/>
        </w:rPr>
        <w:t xml:space="preserve"> - </w:t>
      </w:r>
      <w:proofErr w:type="spellStart"/>
      <w:r>
        <w:rPr>
          <w:rFonts w:ascii="Trebuchet MS" w:hAnsi="Trebuchet MS" w:cs="OpenSans-Regular"/>
          <w:lang w:val="es-ES"/>
        </w:rPr>
        <w:t>ediția</w:t>
      </w:r>
      <w:proofErr w:type="spellEnd"/>
      <w:r>
        <w:rPr>
          <w:rFonts w:ascii="Trebuchet MS" w:hAnsi="Trebuchet MS" w:cs="OpenSans-Regular"/>
          <w:lang w:val="es-ES"/>
        </w:rPr>
        <w:t xml:space="preserve"> a II-a" (</w:t>
      </w:r>
      <w:r>
        <w:rPr>
          <w:rFonts w:ascii="Trebuchet MS" w:hAnsi="Trebuchet MS" w:cs="OpenSans-Bold"/>
          <w:lang w:val="es-ES"/>
        </w:rPr>
        <w:t>2023</w:t>
      </w:r>
      <w:r>
        <w:rPr>
          <w:rFonts w:ascii="Trebuchet MS" w:hAnsi="Trebuchet MS" w:cs="OpenSans-Regular"/>
          <w:lang w:val="es-ES"/>
        </w:rPr>
        <w:t xml:space="preserve">), </w:t>
      </w:r>
      <w:proofErr w:type="spellStart"/>
      <w:r>
        <w:rPr>
          <w:rFonts w:ascii="Trebuchet MS" w:hAnsi="Trebuchet MS" w:cs="OpenSans-Regular"/>
          <w:lang w:val="es-ES"/>
        </w:rPr>
        <w:t>editori</w:t>
      </w:r>
      <w:proofErr w:type="spellEnd"/>
      <w:r>
        <w:rPr>
          <w:rFonts w:ascii="Trebuchet MS" w:hAnsi="Trebuchet MS" w:cs="OpenSans-Regular"/>
          <w:lang w:val="es-ES"/>
        </w:rPr>
        <w:t xml:space="preserve">: Cristian Stătescu, Radu Andy Sascău, </w:t>
      </w:r>
      <w:proofErr w:type="spellStart"/>
      <w:proofErr w:type="gramStart"/>
      <w:r>
        <w:rPr>
          <w:rFonts w:ascii="Trebuchet MS" w:hAnsi="Trebuchet MS" w:cs="Arial"/>
          <w:lang w:val="es-ES"/>
        </w:rPr>
        <w:t>Editura</w:t>
      </w:r>
      <w:proofErr w:type="spellEnd"/>
      <w:r>
        <w:rPr>
          <w:rFonts w:ascii="Trebuchet MS" w:hAnsi="Trebuchet MS" w:cs="Arial"/>
          <w:lang w:val="es-ES"/>
        </w:rPr>
        <w:t xml:space="preserve"> ”</w:t>
      </w:r>
      <w:proofErr w:type="gramEnd"/>
      <w:r>
        <w:rPr>
          <w:rFonts w:ascii="Trebuchet MS" w:hAnsi="Trebuchet MS" w:cs="Arial"/>
          <w:lang w:val="es-ES"/>
        </w:rPr>
        <w:t>Gr. T. Popa”.</w:t>
      </w:r>
    </w:p>
    <w:p w14:paraId="2D5FEF86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autoSpaceDE w:val="0"/>
        <w:autoSpaceDN w:val="0"/>
        <w:adjustRightInd w:val="0"/>
        <w:spacing w:line="226" w:lineRule="exact"/>
        <w:ind w:left="360" w:right="-20"/>
        <w:contextualSpacing w:val="0"/>
        <w:rPr>
          <w:rFonts w:ascii="Trebuchet MS" w:hAnsi="Trebuchet MS" w:cs="OpenSans-Regular"/>
          <w:lang w:val="es-ES"/>
        </w:rPr>
      </w:pPr>
      <w:r>
        <w:rPr>
          <w:rFonts w:ascii="Trebuchet MS" w:hAnsi="Trebuchet MS" w:cs="OpenSans-Regular"/>
          <w:lang w:val="es-ES"/>
        </w:rPr>
        <w:t xml:space="preserve">Clapa AM, </w:t>
      </w:r>
      <w:r>
        <w:rPr>
          <w:rFonts w:ascii="Trebuchet MS" w:hAnsi="Trebuchet MS" w:cs="OpenSans-Bold"/>
          <w:b/>
          <w:bCs/>
          <w:lang w:val="es-ES"/>
        </w:rPr>
        <w:t>Profire B</w:t>
      </w:r>
      <w:r>
        <w:rPr>
          <w:rFonts w:ascii="Trebuchet MS" w:hAnsi="Trebuchet MS" w:cs="OpenSans-Regular"/>
          <w:lang w:val="es-ES"/>
        </w:rPr>
        <w:t xml:space="preserve">, </w:t>
      </w:r>
      <w:proofErr w:type="spellStart"/>
      <w:r>
        <w:rPr>
          <w:rFonts w:ascii="Trebuchet MS" w:hAnsi="Trebuchet MS" w:cs="OpenSans-Regular"/>
          <w:lang w:val="es-ES"/>
        </w:rPr>
        <w:t>Zăvoi</w:t>
      </w:r>
      <w:proofErr w:type="spellEnd"/>
      <w:r>
        <w:rPr>
          <w:rFonts w:ascii="Trebuchet MS" w:hAnsi="Trebuchet MS" w:cs="OpenSans-Regular"/>
          <w:lang w:val="es-ES"/>
        </w:rPr>
        <w:t xml:space="preserve"> A, Bostan MM, Prisacariu C, Vasiliu L, Pavel D, </w:t>
      </w:r>
      <w:proofErr w:type="spellStart"/>
      <w:r>
        <w:rPr>
          <w:rFonts w:ascii="Trebuchet MS" w:hAnsi="Trebuchet MS" w:cs="OpenSans-Regular"/>
          <w:lang w:val="es-ES"/>
        </w:rPr>
        <w:t>Călugăreanu</w:t>
      </w:r>
      <w:proofErr w:type="spellEnd"/>
      <w:r>
        <w:rPr>
          <w:rFonts w:ascii="Trebuchet MS" w:hAnsi="Trebuchet MS" w:cs="OpenSans-Regular"/>
          <w:lang w:val="es-ES"/>
        </w:rPr>
        <w:t xml:space="preserve"> P, </w:t>
      </w:r>
      <w:proofErr w:type="spellStart"/>
      <w:r>
        <w:rPr>
          <w:rFonts w:ascii="Trebuchet MS" w:hAnsi="Trebuchet MS" w:cs="OpenSans-Regular"/>
          <w:lang w:val="es-ES"/>
        </w:rPr>
        <w:t>Nastasă</w:t>
      </w:r>
      <w:proofErr w:type="spellEnd"/>
      <w:r>
        <w:rPr>
          <w:rFonts w:ascii="Trebuchet MS" w:hAnsi="Trebuchet MS" w:cs="OpenSans-Regular"/>
          <w:lang w:val="es-ES"/>
        </w:rPr>
        <w:t xml:space="preserve"> DG, </w:t>
      </w:r>
      <w:proofErr w:type="spellStart"/>
      <w:r>
        <w:rPr>
          <w:rFonts w:ascii="Trebuchet MS" w:hAnsi="Trebuchet MS" w:cs="OpenSans-Regular"/>
          <w:lang w:val="es-ES"/>
        </w:rPr>
        <w:t>Sascău</w:t>
      </w:r>
      <w:proofErr w:type="spellEnd"/>
      <w:r>
        <w:rPr>
          <w:rFonts w:ascii="Trebuchet MS" w:hAnsi="Trebuchet MS" w:cs="OpenSans-Regular"/>
          <w:lang w:val="es-ES"/>
        </w:rPr>
        <w:t xml:space="preserve"> RA, Stătescu C. "</w:t>
      </w:r>
      <w:proofErr w:type="spellStart"/>
      <w:r>
        <w:rPr>
          <w:rFonts w:ascii="Trebuchet MS" w:hAnsi="Trebuchet MS" w:cs="OpenSans-Bold"/>
          <w:lang w:val="es-ES"/>
        </w:rPr>
        <w:t>Sindromul</w:t>
      </w:r>
      <w:proofErr w:type="spellEnd"/>
      <w:r>
        <w:rPr>
          <w:rFonts w:ascii="Trebuchet MS" w:hAnsi="Trebuchet MS" w:cs="OpenSans-Bold"/>
          <w:lang w:val="es-ES"/>
        </w:rPr>
        <w:t xml:space="preserve"> Heyde - o provocare </w:t>
      </w:r>
      <w:proofErr w:type="spellStart"/>
      <w:r>
        <w:rPr>
          <w:rFonts w:ascii="Trebuchet MS" w:hAnsi="Trebuchet MS" w:cs="OpenSans-Bold"/>
          <w:lang w:val="es-ES"/>
        </w:rPr>
        <w:t>diagnostică</w:t>
      </w:r>
      <w:proofErr w:type="spellEnd"/>
      <w:r>
        <w:rPr>
          <w:rFonts w:ascii="Trebuchet MS" w:hAnsi="Trebuchet MS" w:cs="OpenSans-Bold"/>
          <w:lang w:val="es-ES"/>
        </w:rPr>
        <w:t xml:space="preserve"> la </w:t>
      </w:r>
      <w:proofErr w:type="spellStart"/>
      <w:r>
        <w:rPr>
          <w:rFonts w:ascii="Trebuchet MS" w:hAnsi="Trebuchet MS" w:cs="OpenSans-Bold"/>
          <w:lang w:val="es-ES"/>
        </w:rPr>
        <w:t>granița</w:t>
      </w:r>
      <w:proofErr w:type="spellEnd"/>
      <w:r>
        <w:rPr>
          <w:rFonts w:ascii="Trebuchet MS" w:hAnsi="Trebuchet MS" w:cs="OpenSans-Bold"/>
          <w:lang w:val="es-ES"/>
        </w:rPr>
        <w:t xml:space="preserve"> dintre </w:t>
      </w:r>
      <w:proofErr w:type="spellStart"/>
      <w:r>
        <w:rPr>
          <w:rFonts w:ascii="Trebuchet MS" w:hAnsi="Trebuchet MS" w:cs="OpenSans-Bold"/>
          <w:lang w:val="es-ES"/>
        </w:rPr>
        <w:t>cardiologie</w:t>
      </w:r>
      <w:proofErr w:type="spellEnd"/>
      <w:r>
        <w:rPr>
          <w:rFonts w:ascii="Trebuchet MS" w:hAnsi="Trebuchet MS" w:cs="OpenSans-Bold"/>
          <w:lang w:val="es-ES"/>
        </w:rPr>
        <w:t xml:space="preserve"> și </w:t>
      </w:r>
      <w:proofErr w:type="spellStart"/>
      <w:r>
        <w:rPr>
          <w:rFonts w:ascii="Trebuchet MS" w:hAnsi="Trebuchet MS" w:cs="OpenSans-Bold"/>
          <w:lang w:val="es-ES"/>
        </w:rPr>
        <w:t>gastroenterologie</w:t>
      </w:r>
      <w:proofErr w:type="spellEnd"/>
      <w:r>
        <w:rPr>
          <w:rFonts w:ascii="Trebuchet MS" w:hAnsi="Trebuchet MS" w:cs="OpenSans-Regular"/>
          <w:lang w:val="es-ES"/>
        </w:rPr>
        <w:t xml:space="preserve">" în "La Taifas </w:t>
      </w:r>
      <w:proofErr w:type="spellStart"/>
      <w:r>
        <w:rPr>
          <w:rFonts w:ascii="Trebuchet MS" w:hAnsi="Trebuchet MS" w:cs="OpenSans-Regular"/>
          <w:lang w:val="es-ES"/>
        </w:rPr>
        <w:t>cu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tânărul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cardiolog</w:t>
      </w:r>
      <w:proofErr w:type="spellEnd"/>
      <w:r>
        <w:rPr>
          <w:rFonts w:ascii="Trebuchet MS" w:hAnsi="Trebuchet MS" w:cs="OpenSans-Regular"/>
          <w:lang w:val="es-ES"/>
        </w:rPr>
        <w:t xml:space="preserve"> - </w:t>
      </w:r>
      <w:proofErr w:type="spellStart"/>
      <w:r>
        <w:rPr>
          <w:rFonts w:ascii="Trebuchet MS" w:hAnsi="Trebuchet MS" w:cs="OpenSans-Regular"/>
          <w:lang w:val="es-ES"/>
        </w:rPr>
        <w:t>ediția</w:t>
      </w:r>
      <w:proofErr w:type="spellEnd"/>
      <w:r>
        <w:rPr>
          <w:rFonts w:ascii="Trebuchet MS" w:hAnsi="Trebuchet MS" w:cs="OpenSans-Regular"/>
          <w:lang w:val="es-ES"/>
        </w:rPr>
        <w:t xml:space="preserve"> a II-a" (</w:t>
      </w:r>
      <w:r>
        <w:rPr>
          <w:rFonts w:ascii="Trebuchet MS" w:hAnsi="Trebuchet MS" w:cs="OpenSans-Bold"/>
          <w:lang w:val="es-ES"/>
        </w:rPr>
        <w:t>2023</w:t>
      </w:r>
      <w:r>
        <w:rPr>
          <w:rFonts w:ascii="Trebuchet MS" w:hAnsi="Trebuchet MS" w:cs="OpenSans-Regular"/>
          <w:lang w:val="es-ES"/>
        </w:rPr>
        <w:t xml:space="preserve">), </w:t>
      </w:r>
      <w:proofErr w:type="spellStart"/>
      <w:r>
        <w:rPr>
          <w:rFonts w:ascii="Trebuchet MS" w:hAnsi="Trebuchet MS" w:cs="OpenSans-Regular"/>
          <w:lang w:val="es-ES"/>
        </w:rPr>
        <w:t>editori</w:t>
      </w:r>
      <w:proofErr w:type="spellEnd"/>
      <w:r>
        <w:rPr>
          <w:rFonts w:ascii="Trebuchet MS" w:hAnsi="Trebuchet MS" w:cs="OpenSans-Regular"/>
          <w:lang w:val="es-ES"/>
        </w:rPr>
        <w:t xml:space="preserve">: Cristian Stătescu, Radu Andy Sascău, </w:t>
      </w:r>
      <w:proofErr w:type="spellStart"/>
      <w:proofErr w:type="gramStart"/>
      <w:r>
        <w:rPr>
          <w:rFonts w:ascii="Trebuchet MS" w:hAnsi="Trebuchet MS" w:cs="Arial"/>
          <w:lang w:val="es-ES"/>
        </w:rPr>
        <w:t>Editura</w:t>
      </w:r>
      <w:proofErr w:type="spellEnd"/>
      <w:r>
        <w:rPr>
          <w:rFonts w:ascii="Trebuchet MS" w:hAnsi="Trebuchet MS" w:cs="Arial"/>
          <w:lang w:val="es-ES"/>
        </w:rPr>
        <w:t xml:space="preserve"> ”</w:t>
      </w:r>
      <w:proofErr w:type="gramEnd"/>
      <w:r>
        <w:rPr>
          <w:rFonts w:ascii="Trebuchet MS" w:hAnsi="Trebuchet MS" w:cs="Arial"/>
          <w:lang w:val="es-ES"/>
        </w:rPr>
        <w:t>Gr. T. Popa”.</w:t>
      </w:r>
    </w:p>
    <w:p w14:paraId="5474AE90" w14:textId="77777777" w:rsidR="00D11700" w:rsidRDefault="00D11700" w:rsidP="00D11700">
      <w:pPr>
        <w:pStyle w:val="ListParagraph"/>
        <w:numPr>
          <w:ilvl w:val="0"/>
          <w:numId w:val="3"/>
        </w:numPr>
        <w:tabs>
          <w:tab w:val="left" w:pos="171"/>
          <w:tab w:val="left" w:pos="360"/>
        </w:tabs>
        <w:autoSpaceDE w:val="0"/>
        <w:autoSpaceDN w:val="0"/>
        <w:adjustRightInd w:val="0"/>
        <w:spacing w:line="226" w:lineRule="exact"/>
        <w:ind w:left="360" w:right="-20"/>
        <w:contextualSpacing w:val="0"/>
        <w:rPr>
          <w:rFonts w:ascii="Trebuchet MS" w:hAnsi="Trebuchet MS" w:cs="Arial"/>
          <w:lang w:val="es-ES"/>
        </w:rPr>
      </w:pPr>
      <w:proofErr w:type="spellStart"/>
      <w:r>
        <w:rPr>
          <w:rFonts w:ascii="Trebuchet MS" w:hAnsi="Trebuchet MS" w:cs="OpenSans-Regular"/>
          <w:lang w:val="es-ES"/>
        </w:rPr>
        <w:t>Chiuariu</w:t>
      </w:r>
      <w:proofErr w:type="spellEnd"/>
      <w:r>
        <w:rPr>
          <w:rFonts w:ascii="Trebuchet MS" w:hAnsi="Trebuchet MS" w:cs="OpenSans-Regular"/>
          <w:lang w:val="es-ES"/>
        </w:rPr>
        <w:t xml:space="preserve"> T, </w:t>
      </w:r>
      <w:proofErr w:type="spellStart"/>
      <w:r>
        <w:rPr>
          <w:rFonts w:ascii="Trebuchet MS" w:hAnsi="Trebuchet MS" w:cs="OpenSans-Regular"/>
          <w:lang w:val="es-ES"/>
        </w:rPr>
        <w:t>Astratinei</w:t>
      </w:r>
      <w:proofErr w:type="spellEnd"/>
      <w:r>
        <w:rPr>
          <w:rFonts w:ascii="Trebuchet MS" w:hAnsi="Trebuchet MS" w:cs="OpenSans-Regular"/>
          <w:lang w:val="es-ES"/>
        </w:rPr>
        <w:t xml:space="preserve"> DD, Bostan A, Clim T, </w:t>
      </w:r>
      <w:r>
        <w:rPr>
          <w:rFonts w:ascii="Trebuchet MS" w:hAnsi="Trebuchet MS" w:cs="OpenSans-Bold"/>
          <w:b/>
          <w:bCs/>
          <w:lang w:val="es-ES"/>
        </w:rPr>
        <w:t>Profire B</w:t>
      </w:r>
      <w:r>
        <w:rPr>
          <w:rFonts w:ascii="Trebuchet MS" w:hAnsi="Trebuchet MS" w:cs="OpenSans-Regular"/>
          <w:lang w:val="es-ES"/>
        </w:rPr>
        <w:t xml:space="preserve">, Vasiliu L, Ureche C, </w:t>
      </w:r>
      <w:proofErr w:type="spellStart"/>
      <w:r>
        <w:rPr>
          <w:rFonts w:ascii="Trebuchet MS" w:hAnsi="Trebuchet MS" w:cs="OpenSans-Regular"/>
          <w:lang w:val="es-ES"/>
        </w:rPr>
        <w:t>Sascău</w:t>
      </w:r>
      <w:proofErr w:type="spellEnd"/>
      <w:r>
        <w:rPr>
          <w:rFonts w:ascii="Trebuchet MS" w:hAnsi="Trebuchet MS" w:cs="OpenSans-Regular"/>
          <w:lang w:val="es-ES"/>
        </w:rPr>
        <w:t xml:space="preserve"> RA, Stătescu C. "</w:t>
      </w:r>
      <w:r>
        <w:rPr>
          <w:rFonts w:ascii="Trebuchet MS" w:hAnsi="Trebuchet MS" w:cs="OpenSans-Bold"/>
          <w:lang w:val="es-ES"/>
        </w:rPr>
        <w:t xml:space="preserve">Terapia </w:t>
      </w:r>
      <w:proofErr w:type="spellStart"/>
      <w:r>
        <w:rPr>
          <w:rFonts w:ascii="Trebuchet MS" w:hAnsi="Trebuchet MS" w:cs="OpenSans-Bold"/>
          <w:lang w:val="es-ES"/>
        </w:rPr>
        <w:t>cu</w:t>
      </w:r>
      <w:proofErr w:type="spellEnd"/>
      <w:r>
        <w:rPr>
          <w:rFonts w:ascii="Trebuchet MS" w:hAnsi="Trebuchet MS" w:cs="OpenSans-Bold"/>
          <w:lang w:val="es-ES"/>
        </w:rPr>
        <w:t xml:space="preserve"> </w:t>
      </w:r>
      <w:proofErr w:type="spellStart"/>
      <w:r>
        <w:rPr>
          <w:rFonts w:ascii="Trebuchet MS" w:hAnsi="Trebuchet MS" w:cs="OpenSans-Bold"/>
          <w:lang w:val="es-ES"/>
        </w:rPr>
        <w:t>celule</w:t>
      </w:r>
      <w:proofErr w:type="spellEnd"/>
      <w:r>
        <w:rPr>
          <w:rFonts w:ascii="Trebuchet MS" w:hAnsi="Trebuchet MS" w:cs="OpenSans-Bold"/>
          <w:lang w:val="es-ES"/>
        </w:rPr>
        <w:t xml:space="preserve"> </w:t>
      </w:r>
      <w:proofErr w:type="spellStart"/>
      <w:r>
        <w:rPr>
          <w:rFonts w:ascii="Trebuchet MS" w:hAnsi="Trebuchet MS" w:cs="OpenSans-Bold"/>
          <w:lang w:val="es-ES"/>
        </w:rPr>
        <w:t>stem</w:t>
      </w:r>
      <w:proofErr w:type="spellEnd"/>
      <w:r>
        <w:rPr>
          <w:rFonts w:ascii="Trebuchet MS" w:hAnsi="Trebuchet MS" w:cs="OpenSans-Bold"/>
          <w:lang w:val="es-ES"/>
        </w:rPr>
        <w:t xml:space="preserve"> în cazul </w:t>
      </w:r>
      <w:proofErr w:type="spellStart"/>
      <w:r>
        <w:rPr>
          <w:rFonts w:ascii="Trebuchet MS" w:hAnsi="Trebuchet MS" w:cs="OpenSans-Bold"/>
          <w:lang w:val="es-ES"/>
        </w:rPr>
        <w:t>infarctului</w:t>
      </w:r>
      <w:proofErr w:type="spellEnd"/>
      <w:r>
        <w:rPr>
          <w:rFonts w:ascii="Trebuchet MS" w:hAnsi="Trebuchet MS" w:cs="OpenSans-Bold"/>
          <w:lang w:val="es-ES"/>
        </w:rPr>
        <w:t xml:space="preserve"> de </w:t>
      </w:r>
      <w:proofErr w:type="spellStart"/>
      <w:r>
        <w:rPr>
          <w:rFonts w:ascii="Trebuchet MS" w:hAnsi="Trebuchet MS" w:cs="OpenSans-Bold"/>
          <w:lang w:val="es-ES"/>
        </w:rPr>
        <w:t>miocard</w:t>
      </w:r>
      <w:proofErr w:type="spellEnd"/>
      <w:r>
        <w:rPr>
          <w:rFonts w:ascii="Trebuchet MS" w:hAnsi="Trebuchet MS" w:cs="OpenSans-Regular"/>
          <w:lang w:val="es-ES"/>
        </w:rPr>
        <w:t xml:space="preserve">" în "La Taifas </w:t>
      </w:r>
      <w:proofErr w:type="spellStart"/>
      <w:r>
        <w:rPr>
          <w:rFonts w:ascii="Trebuchet MS" w:hAnsi="Trebuchet MS" w:cs="OpenSans-Regular"/>
          <w:lang w:val="es-ES"/>
        </w:rPr>
        <w:t>cu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tânărul</w:t>
      </w:r>
      <w:proofErr w:type="spellEnd"/>
      <w:r>
        <w:rPr>
          <w:rFonts w:ascii="Trebuchet MS" w:hAnsi="Trebuchet MS" w:cs="OpenSans-Regular"/>
          <w:lang w:val="es-ES"/>
        </w:rPr>
        <w:t xml:space="preserve"> </w:t>
      </w:r>
      <w:proofErr w:type="spellStart"/>
      <w:r>
        <w:rPr>
          <w:rFonts w:ascii="Trebuchet MS" w:hAnsi="Trebuchet MS" w:cs="OpenSans-Regular"/>
          <w:lang w:val="es-ES"/>
        </w:rPr>
        <w:t>cardiolog</w:t>
      </w:r>
      <w:proofErr w:type="spellEnd"/>
      <w:r>
        <w:rPr>
          <w:rFonts w:ascii="Trebuchet MS" w:hAnsi="Trebuchet MS" w:cs="OpenSans-Regular"/>
          <w:lang w:val="es-ES"/>
        </w:rPr>
        <w:t xml:space="preserve"> - </w:t>
      </w:r>
      <w:proofErr w:type="spellStart"/>
      <w:r>
        <w:rPr>
          <w:rFonts w:ascii="Trebuchet MS" w:hAnsi="Trebuchet MS" w:cs="OpenSans-Regular"/>
          <w:lang w:val="es-ES"/>
        </w:rPr>
        <w:t>ediția</w:t>
      </w:r>
      <w:proofErr w:type="spellEnd"/>
      <w:r>
        <w:rPr>
          <w:rFonts w:ascii="Trebuchet MS" w:hAnsi="Trebuchet MS" w:cs="OpenSans-Regular"/>
          <w:lang w:val="es-ES"/>
        </w:rPr>
        <w:t xml:space="preserve"> a II-a" (</w:t>
      </w:r>
      <w:r>
        <w:rPr>
          <w:rFonts w:ascii="Trebuchet MS" w:hAnsi="Trebuchet MS" w:cs="OpenSans-Bold"/>
          <w:lang w:val="es-ES"/>
        </w:rPr>
        <w:t>2023</w:t>
      </w:r>
      <w:r>
        <w:rPr>
          <w:rFonts w:ascii="Trebuchet MS" w:hAnsi="Trebuchet MS" w:cs="OpenSans-Regular"/>
          <w:lang w:val="es-ES"/>
        </w:rPr>
        <w:t xml:space="preserve">), </w:t>
      </w:r>
      <w:proofErr w:type="spellStart"/>
      <w:r>
        <w:rPr>
          <w:rFonts w:ascii="Trebuchet MS" w:hAnsi="Trebuchet MS" w:cs="OpenSans-Regular"/>
          <w:lang w:val="es-ES"/>
        </w:rPr>
        <w:t>editori</w:t>
      </w:r>
      <w:proofErr w:type="spellEnd"/>
      <w:r>
        <w:rPr>
          <w:rFonts w:ascii="Trebuchet MS" w:hAnsi="Trebuchet MS" w:cs="OpenSans-Regular"/>
          <w:lang w:val="es-ES"/>
        </w:rPr>
        <w:t xml:space="preserve">: Cristian Stătescu, Radu Andy Sascău, </w:t>
      </w:r>
      <w:proofErr w:type="spellStart"/>
      <w:proofErr w:type="gramStart"/>
      <w:r>
        <w:rPr>
          <w:rFonts w:ascii="Trebuchet MS" w:hAnsi="Trebuchet MS" w:cs="Arial"/>
          <w:lang w:val="es-ES"/>
        </w:rPr>
        <w:t>Editura</w:t>
      </w:r>
      <w:proofErr w:type="spellEnd"/>
      <w:r>
        <w:rPr>
          <w:rFonts w:ascii="Trebuchet MS" w:hAnsi="Trebuchet MS" w:cs="Arial"/>
          <w:lang w:val="es-ES"/>
        </w:rPr>
        <w:t xml:space="preserve"> ”</w:t>
      </w:r>
      <w:proofErr w:type="gramEnd"/>
      <w:r>
        <w:rPr>
          <w:rFonts w:ascii="Trebuchet MS" w:hAnsi="Trebuchet MS" w:cs="Arial"/>
          <w:lang w:val="es-ES"/>
        </w:rPr>
        <w:t>Gr. T. Popa”.</w:t>
      </w:r>
    </w:p>
    <w:p w14:paraId="1B599DB6" w14:textId="77777777" w:rsidR="00D11700" w:rsidRDefault="00D11700" w:rsidP="00D11700">
      <w:pPr>
        <w:pStyle w:val="Default"/>
        <w:rPr>
          <w:rFonts w:ascii="Trebuchet MS" w:hAnsi="Trebuchet MS"/>
          <w:bCs/>
          <w:iCs/>
          <w:color w:val="002060"/>
          <w:sz w:val="22"/>
          <w:szCs w:val="22"/>
          <w:lang w:val="es-ES"/>
        </w:rPr>
      </w:pPr>
    </w:p>
    <w:p w14:paraId="580408F6" w14:textId="77777777" w:rsidR="00D11700" w:rsidRDefault="00D11700" w:rsidP="00D11700">
      <w:pPr>
        <w:pStyle w:val="Default"/>
        <w:spacing w:before="120"/>
        <w:rPr>
          <w:rFonts w:ascii="Trebuchet MS" w:hAnsi="Trebuchet MS"/>
          <w:b/>
          <w:color w:val="002060"/>
          <w:sz w:val="22"/>
          <w:szCs w:val="22"/>
          <w:lang w:val="es-ES"/>
        </w:rPr>
      </w:pPr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D)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Lucrări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publicate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în reviste ISI</w:t>
      </w:r>
    </w:p>
    <w:p w14:paraId="2DD8A7E6" w14:textId="77777777" w:rsidR="00D11700" w:rsidRDefault="00D11700" w:rsidP="00D11700">
      <w:pPr>
        <w:pStyle w:val="Default"/>
        <w:spacing w:before="120"/>
        <w:rPr>
          <w:rFonts w:ascii="Trebuchet MS" w:hAnsi="Trebuchet MS"/>
          <w:b/>
          <w:color w:val="002060"/>
          <w:sz w:val="22"/>
          <w:szCs w:val="22"/>
          <w:lang w:val="es-ES"/>
        </w:rPr>
      </w:pPr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D1)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Lucrări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publicate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în reviste ISI - autor principal</w:t>
      </w:r>
    </w:p>
    <w:p w14:paraId="6BADF6EC" w14:textId="77777777" w:rsidR="00D11700" w:rsidRDefault="00D11700" w:rsidP="00D11700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Trebuchet MS" w:eastAsia="Trebuchet MS" w:hAnsi="Trebuchet MS"/>
        </w:rPr>
      </w:pPr>
      <w:proofErr w:type="spellStart"/>
      <w:r>
        <w:rPr>
          <w:rFonts w:ascii="Trebuchet MS" w:hAnsi="Trebuchet MS"/>
          <w:bCs/>
          <w:color w:val="000000"/>
        </w:rPr>
        <w:t>Iurascu</w:t>
      </w:r>
      <w:proofErr w:type="spellEnd"/>
      <w:r>
        <w:rPr>
          <w:rFonts w:ascii="Trebuchet MS" w:hAnsi="Trebuchet MS"/>
          <w:bCs/>
          <w:color w:val="000000"/>
        </w:rPr>
        <w:t xml:space="preserve"> T, Iacob A-T, </w:t>
      </w:r>
      <w:proofErr w:type="spellStart"/>
      <w:r>
        <w:rPr>
          <w:rFonts w:ascii="Trebuchet MS" w:hAnsi="Trebuchet MS"/>
          <w:bCs/>
          <w:color w:val="000000"/>
        </w:rPr>
        <w:t>Ipatov</w:t>
      </w:r>
      <w:proofErr w:type="spellEnd"/>
      <w:r>
        <w:rPr>
          <w:rFonts w:ascii="Trebuchet MS" w:hAnsi="Trebuchet MS"/>
          <w:bCs/>
          <w:color w:val="000000"/>
        </w:rPr>
        <w:t xml:space="preserve"> AM, </w:t>
      </w:r>
      <w:r>
        <w:rPr>
          <w:rFonts w:ascii="Trebuchet MS" w:hAnsi="Trebuchet MS"/>
          <w:b/>
          <w:color w:val="000000"/>
        </w:rPr>
        <w:t>Profire B-Ș</w:t>
      </w:r>
      <w:r>
        <w:rPr>
          <w:rFonts w:ascii="Trebuchet MS" w:hAnsi="Trebuchet MS"/>
          <w:bCs/>
          <w:color w:val="000000"/>
        </w:rPr>
        <w:t xml:space="preserve">*, Profire L. Design and optimization of chitosan-based nanofibrous scaffold for the delivery of natural bioactive compounds. </w:t>
      </w:r>
      <w:r>
        <w:rPr>
          <w:rFonts w:ascii="Trebuchet MS" w:eastAsia="Trebuchet MS" w:hAnsi="Trebuchet MS"/>
          <w:i/>
        </w:rPr>
        <w:t>Med. Surg. J. – Rev. Med. Chir.</w:t>
      </w:r>
      <w:r>
        <w:rPr>
          <w:rFonts w:ascii="Trebuchet MS" w:eastAsia="Trebuchet MS" w:hAnsi="Trebuchet MS"/>
        </w:rPr>
        <w:t xml:space="preserve">  2026, 130(1): 202-211 (FI = 0,2 – 2024; Q4)</w:t>
      </w:r>
    </w:p>
    <w:p w14:paraId="0BE6A9CF" w14:textId="77777777" w:rsidR="00D11700" w:rsidRDefault="00D11700" w:rsidP="00D11700">
      <w:pPr>
        <w:pStyle w:val="ListParagraph"/>
        <w:ind w:left="360"/>
        <w:rPr>
          <w:rFonts w:ascii="Trebuchet MS" w:eastAsia="Trebuchet MS" w:hAnsi="Trebuchet MS"/>
        </w:rPr>
      </w:pPr>
      <w:hyperlink r:id="rId16" w:history="1">
        <w:r>
          <w:rPr>
            <w:rStyle w:val="Hyperlink"/>
            <w:rFonts w:ascii="Trebuchet MS" w:eastAsia="Trebuchet MS" w:hAnsi="Trebuchet MS"/>
          </w:rPr>
          <w:t>https://www.revmedchir.ro/index.php/revmedchir/article/view/3341/2150</w:t>
        </w:r>
      </w:hyperlink>
    </w:p>
    <w:p w14:paraId="2B0D173C" w14:textId="77777777" w:rsidR="00D11700" w:rsidRDefault="00D11700" w:rsidP="00D11700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noProof/>
          <w:sz w:val="22"/>
          <w:szCs w:val="22"/>
        </w:rPr>
        <w:t>Profire BS</w:t>
      </w:r>
      <w:r>
        <w:rPr>
          <w:rFonts w:ascii="Trebuchet MS" w:hAnsi="Trebuchet MS"/>
          <w:noProof/>
          <w:sz w:val="22"/>
          <w:szCs w:val="22"/>
        </w:rPr>
        <w:t xml:space="preserve">, Lupascu FG, Statescu C, Sorodoc V, Sascau RA, Profire L, Sorodoc L. heart failure biomarkers-pathophysiology, diagnosis, prognosis and clinical relevance. </w:t>
      </w:r>
      <w:r>
        <w:rPr>
          <w:rFonts w:ascii="Trebuchet MS" w:hAnsi="Trebuchet MS"/>
          <w:i/>
          <w:iCs/>
          <w:noProof/>
          <w:sz w:val="22"/>
          <w:szCs w:val="22"/>
        </w:rPr>
        <w:t>Int J Molec Sci</w:t>
      </w:r>
      <w:r>
        <w:rPr>
          <w:rFonts w:ascii="Trebuchet MS" w:hAnsi="Trebuchet MS"/>
          <w:noProof/>
          <w:sz w:val="22"/>
          <w:szCs w:val="22"/>
        </w:rPr>
        <w:t xml:space="preserve"> 2025, 26(19): 9740 (IF = 4,9 – 2024; Q1) </w:t>
      </w:r>
      <w:hyperlink r:id="rId17" w:history="1">
        <w:r>
          <w:rPr>
            <w:rStyle w:val="Hyperlink"/>
            <w:rFonts w:ascii="Trebuchet MS" w:hAnsi="Trebuchet MS"/>
            <w:sz w:val="22"/>
            <w:szCs w:val="22"/>
          </w:rPr>
          <w:t>https://doi.org/10.3390/ijms26199740</w:t>
        </w:r>
      </w:hyperlink>
    </w:p>
    <w:p w14:paraId="304112A5" w14:textId="77777777" w:rsidR="00D11700" w:rsidRDefault="00D11700" w:rsidP="00D11700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eastAsia="URWPalladioL-Bold" w:hAnsi="Trebuchet MS"/>
          <w:b/>
          <w:bCs/>
          <w:sz w:val="22"/>
          <w:szCs w:val="22"/>
        </w:rPr>
        <w:t>Profire BS</w:t>
      </w:r>
      <w:r>
        <w:rPr>
          <w:rFonts w:ascii="Trebuchet MS" w:eastAsia="URWPalladioL-Bold" w:hAnsi="Trebuchet MS"/>
          <w:sz w:val="22"/>
          <w:szCs w:val="22"/>
        </w:rPr>
        <w:t xml:space="preserve">, </w:t>
      </w:r>
      <w:proofErr w:type="spellStart"/>
      <w:r>
        <w:rPr>
          <w:rFonts w:ascii="Trebuchet MS" w:eastAsia="URWPalladioL-Bold" w:hAnsi="Trebuchet MS"/>
          <w:sz w:val="22"/>
          <w:szCs w:val="22"/>
        </w:rPr>
        <w:t>Lupascu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FG, Sava A, </w:t>
      </w:r>
      <w:proofErr w:type="spellStart"/>
      <w:r>
        <w:rPr>
          <w:rFonts w:ascii="Trebuchet MS" w:eastAsia="URWPalladioL-Bold" w:hAnsi="Trebuchet MS"/>
          <w:sz w:val="22"/>
          <w:szCs w:val="22"/>
        </w:rPr>
        <w:t>Turin-Moleavin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IA, Bejan D, Stătescu C, </w:t>
      </w:r>
      <w:proofErr w:type="spellStart"/>
      <w:r>
        <w:rPr>
          <w:rFonts w:ascii="Trebuchet MS" w:eastAsia="URWPalladioL-Bold" w:hAnsi="Trebuchet MS"/>
          <w:sz w:val="22"/>
          <w:szCs w:val="22"/>
        </w:rPr>
        <w:t>Sorodoc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V, </w:t>
      </w:r>
      <w:proofErr w:type="spellStart"/>
      <w:r>
        <w:rPr>
          <w:rFonts w:ascii="Trebuchet MS" w:eastAsia="URWPalladioL-Bold" w:hAnsi="Trebuchet MS"/>
          <w:sz w:val="22"/>
          <w:szCs w:val="22"/>
        </w:rPr>
        <w:t>Sascău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RA, </w:t>
      </w:r>
      <w:proofErr w:type="spellStart"/>
      <w:r>
        <w:rPr>
          <w:rFonts w:ascii="Trebuchet MS" w:eastAsia="URWPalladioL-Bold" w:hAnsi="Trebuchet MS"/>
          <w:sz w:val="22"/>
          <w:szCs w:val="22"/>
        </w:rPr>
        <w:t>Sorodoc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L, </w:t>
      </w:r>
      <w:proofErr w:type="spellStart"/>
      <w:r>
        <w:rPr>
          <w:rFonts w:ascii="Trebuchet MS" w:eastAsia="URWPalladioL-Bold" w:hAnsi="Trebuchet MS"/>
          <w:sz w:val="22"/>
          <w:szCs w:val="22"/>
        </w:rPr>
        <w:t>Pinteala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M, Profire L. SGLT2 </w:t>
      </w:r>
      <w:proofErr w:type="spellStart"/>
      <w:r>
        <w:rPr>
          <w:rFonts w:ascii="Trebuchet MS" w:eastAsia="URWPalladioL-Bold" w:hAnsi="Trebuchet MS"/>
          <w:sz w:val="22"/>
          <w:szCs w:val="22"/>
        </w:rPr>
        <w:t>inhibitors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and </w:t>
      </w:r>
      <w:proofErr w:type="spellStart"/>
      <w:r>
        <w:rPr>
          <w:rFonts w:ascii="Trebuchet MS" w:eastAsia="URWPalladioL-Bold" w:hAnsi="Trebuchet MS"/>
          <w:sz w:val="22"/>
          <w:szCs w:val="22"/>
        </w:rPr>
        <w:t>curcumin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co-loaded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liposomal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formulations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as </w:t>
      </w:r>
      <w:proofErr w:type="spellStart"/>
      <w:r>
        <w:rPr>
          <w:rFonts w:ascii="Trebuchet MS" w:eastAsia="URWPalladioL-Bold" w:hAnsi="Trebuchet MS"/>
          <w:sz w:val="22"/>
          <w:szCs w:val="22"/>
        </w:rPr>
        <w:t>synergistic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delivery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systems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for </w:t>
      </w:r>
      <w:proofErr w:type="spellStart"/>
      <w:r>
        <w:rPr>
          <w:rFonts w:ascii="Trebuchet MS" w:eastAsia="URWPalladioL-Bold" w:hAnsi="Trebuchet MS"/>
          <w:sz w:val="22"/>
          <w:szCs w:val="22"/>
        </w:rPr>
        <w:t>heart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failure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URWPalladioL-Bold" w:hAnsi="Trebuchet MS"/>
          <w:sz w:val="22"/>
          <w:szCs w:val="22"/>
        </w:rPr>
        <w:t>therapy</w:t>
      </w:r>
      <w:proofErr w:type="spellEnd"/>
      <w:r>
        <w:rPr>
          <w:rFonts w:ascii="Trebuchet MS" w:eastAsia="URWPalladioL-Bold" w:hAnsi="Trebuchet MS"/>
          <w:sz w:val="22"/>
          <w:szCs w:val="22"/>
        </w:rPr>
        <w:t xml:space="preserve">. </w:t>
      </w:r>
      <w:proofErr w:type="spellStart"/>
      <w:r>
        <w:rPr>
          <w:rFonts w:ascii="Trebuchet MS" w:eastAsia="URWPalladioL-Ital" w:hAnsi="Trebuchet MS"/>
          <w:i/>
          <w:iCs/>
          <w:sz w:val="22"/>
          <w:szCs w:val="22"/>
        </w:rPr>
        <w:t>Pharmaceutics</w:t>
      </w:r>
      <w:proofErr w:type="spellEnd"/>
      <w:r>
        <w:rPr>
          <w:rFonts w:ascii="Trebuchet MS" w:eastAsia="URWPalladioL-Ital" w:hAnsi="Trebuchet MS"/>
          <w:sz w:val="22"/>
          <w:szCs w:val="22"/>
        </w:rPr>
        <w:t xml:space="preserve"> </w:t>
      </w:r>
      <w:r>
        <w:rPr>
          <w:rFonts w:ascii="Trebuchet MS" w:eastAsia="URWPalladioL-Bold" w:hAnsi="Trebuchet MS"/>
          <w:sz w:val="22"/>
          <w:szCs w:val="22"/>
        </w:rPr>
        <w:t>2025</w:t>
      </w:r>
      <w:r>
        <w:rPr>
          <w:rFonts w:ascii="Trebuchet MS" w:eastAsia="URWPalladioL-Roma" w:hAnsi="Trebuchet MS"/>
          <w:sz w:val="22"/>
          <w:szCs w:val="22"/>
        </w:rPr>
        <w:t xml:space="preserve">, </w:t>
      </w:r>
      <w:r>
        <w:rPr>
          <w:rFonts w:ascii="Trebuchet MS" w:eastAsia="URWPalladioL-Ital" w:hAnsi="Trebuchet MS"/>
          <w:sz w:val="22"/>
          <w:szCs w:val="22"/>
        </w:rPr>
        <w:t>17(8):</w:t>
      </w:r>
      <w:r>
        <w:rPr>
          <w:rFonts w:ascii="Trebuchet MS" w:eastAsia="URWPalladioL-Roma" w:hAnsi="Trebuchet MS"/>
          <w:sz w:val="22"/>
          <w:szCs w:val="22"/>
        </w:rPr>
        <w:t xml:space="preserve"> 969  (FI = 5,5 – 2024; Q1) </w:t>
      </w:r>
      <w:hyperlink r:id="rId18" w:history="1">
        <w:r>
          <w:rPr>
            <w:rStyle w:val="Hyperlink"/>
            <w:rFonts w:ascii="Trebuchet MS" w:eastAsia="URWPalladioL-Roma" w:hAnsi="Trebuchet MS"/>
            <w:sz w:val="22"/>
            <w:szCs w:val="22"/>
          </w:rPr>
          <w:t>https://doi.org/10.3390/pharmaceutics17080969</w:t>
        </w:r>
      </w:hyperlink>
    </w:p>
    <w:p w14:paraId="4B75001C" w14:textId="77777777" w:rsidR="00D11700" w:rsidRDefault="00D11700" w:rsidP="00D11700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Profire BȘ</w:t>
      </w:r>
      <w:r>
        <w:rPr>
          <w:rFonts w:ascii="Trebuchet MS" w:hAnsi="Trebuchet MS"/>
          <w:sz w:val="22"/>
          <w:szCs w:val="22"/>
        </w:rPr>
        <w:t xml:space="preserve">, Lupașcu G, </w:t>
      </w:r>
      <w:proofErr w:type="spellStart"/>
      <w:r>
        <w:rPr>
          <w:rFonts w:ascii="Trebuchet MS" w:hAnsi="Trebuchet MS"/>
          <w:sz w:val="22"/>
          <w:szCs w:val="22"/>
        </w:rPr>
        <w:t>Szilagyi</w:t>
      </w:r>
      <w:proofErr w:type="spellEnd"/>
      <w:r>
        <w:rPr>
          <w:rFonts w:ascii="Trebuchet MS" w:hAnsi="Trebuchet MS"/>
          <w:sz w:val="22"/>
          <w:szCs w:val="22"/>
        </w:rPr>
        <w:t xml:space="preserve"> A, </w:t>
      </w:r>
      <w:proofErr w:type="spellStart"/>
      <w:r>
        <w:rPr>
          <w:rFonts w:ascii="Trebuchet MS" w:hAnsi="Trebuchet MS"/>
          <w:sz w:val="22"/>
          <w:szCs w:val="22"/>
        </w:rPr>
        <w:t>Costăchescu</w:t>
      </w:r>
      <w:proofErr w:type="spellEnd"/>
      <w:r>
        <w:rPr>
          <w:rFonts w:ascii="Trebuchet MS" w:hAnsi="Trebuchet MS"/>
          <w:sz w:val="22"/>
          <w:szCs w:val="22"/>
        </w:rPr>
        <w:t xml:space="preserve"> I, </w:t>
      </w:r>
      <w:proofErr w:type="spellStart"/>
      <w:r>
        <w:rPr>
          <w:rFonts w:ascii="Trebuchet MS" w:hAnsi="Trebuchet MS"/>
          <w:sz w:val="22"/>
          <w:szCs w:val="22"/>
        </w:rPr>
        <w:t>Tamba</w:t>
      </w:r>
      <w:proofErr w:type="spellEnd"/>
      <w:r>
        <w:rPr>
          <w:rFonts w:ascii="Trebuchet MS" w:hAnsi="Trebuchet MS"/>
          <w:sz w:val="22"/>
          <w:szCs w:val="22"/>
        </w:rPr>
        <w:t xml:space="preserve"> BI, Profire L, </w:t>
      </w:r>
      <w:proofErr w:type="spellStart"/>
      <w:r>
        <w:rPr>
          <w:rFonts w:ascii="Trebuchet MS" w:hAnsi="Trebuchet MS"/>
          <w:sz w:val="22"/>
          <w:szCs w:val="22"/>
        </w:rPr>
        <w:t>Căruntu</w:t>
      </w:r>
      <w:proofErr w:type="spellEnd"/>
      <w:r>
        <w:rPr>
          <w:rFonts w:ascii="Trebuchet MS" w:hAnsi="Trebuchet MS"/>
          <w:sz w:val="22"/>
          <w:szCs w:val="22"/>
        </w:rPr>
        <w:t xml:space="preserve"> ID, </w:t>
      </w:r>
      <w:proofErr w:type="spellStart"/>
      <w:r>
        <w:rPr>
          <w:rFonts w:ascii="Trebuchet MS" w:hAnsi="Trebuchet MS"/>
          <w:sz w:val="22"/>
          <w:szCs w:val="22"/>
        </w:rPr>
        <w:t>Giușcă</w:t>
      </w:r>
      <w:proofErr w:type="spellEnd"/>
      <w:r>
        <w:rPr>
          <w:rFonts w:ascii="Trebuchet MS" w:hAnsi="Trebuchet MS"/>
          <w:sz w:val="22"/>
          <w:szCs w:val="22"/>
        </w:rPr>
        <w:t xml:space="preserve"> SE, Timofte A, Stătescu C,  </w:t>
      </w:r>
      <w:proofErr w:type="spellStart"/>
      <w:r>
        <w:rPr>
          <w:rFonts w:ascii="Trebuchet MS" w:hAnsi="Trebuchet MS"/>
          <w:sz w:val="22"/>
          <w:szCs w:val="22"/>
        </w:rPr>
        <w:t>Șorodoc</w:t>
      </w:r>
      <w:proofErr w:type="spellEnd"/>
      <w:r>
        <w:rPr>
          <w:rFonts w:ascii="Trebuchet MS" w:hAnsi="Trebuchet MS"/>
          <w:sz w:val="22"/>
          <w:szCs w:val="22"/>
        </w:rPr>
        <w:t xml:space="preserve"> V, </w:t>
      </w:r>
      <w:proofErr w:type="spellStart"/>
      <w:r>
        <w:rPr>
          <w:rFonts w:ascii="Trebuchet MS" w:hAnsi="Trebuchet MS"/>
          <w:sz w:val="22"/>
          <w:szCs w:val="22"/>
        </w:rPr>
        <w:t>Sascău</w:t>
      </w:r>
      <w:proofErr w:type="spellEnd"/>
      <w:r>
        <w:rPr>
          <w:rFonts w:ascii="Trebuchet MS" w:hAnsi="Trebuchet MS"/>
          <w:sz w:val="22"/>
          <w:szCs w:val="22"/>
        </w:rPr>
        <w:t xml:space="preserve"> RA, </w:t>
      </w:r>
      <w:proofErr w:type="spellStart"/>
      <w:r>
        <w:rPr>
          <w:rFonts w:ascii="Trebuchet MS" w:hAnsi="Trebuchet MS"/>
          <w:sz w:val="22"/>
          <w:szCs w:val="22"/>
        </w:rPr>
        <w:t>Șorodoc</w:t>
      </w:r>
      <w:proofErr w:type="spellEnd"/>
      <w:r>
        <w:rPr>
          <w:rFonts w:ascii="Trebuchet MS" w:hAnsi="Trebuchet MS"/>
          <w:sz w:val="22"/>
          <w:szCs w:val="22"/>
        </w:rPr>
        <w:t xml:space="preserve"> L. </w:t>
      </w:r>
      <w:proofErr w:type="spellStart"/>
      <w:r>
        <w:rPr>
          <w:rFonts w:ascii="Trebuchet MS" w:hAnsi="Trebuchet MS"/>
          <w:sz w:val="22"/>
          <w:szCs w:val="22"/>
        </w:rPr>
        <w:t>Characterisation</w:t>
      </w:r>
      <w:proofErr w:type="spellEnd"/>
      <w:r>
        <w:rPr>
          <w:rFonts w:ascii="Trebuchet MS" w:hAnsi="Trebuchet MS"/>
          <w:sz w:val="22"/>
          <w:szCs w:val="22"/>
        </w:rPr>
        <w:t xml:space="preserve"> and </w:t>
      </w:r>
      <w:proofErr w:type="spellStart"/>
      <w:r>
        <w:rPr>
          <w:rFonts w:ascii="Trebuchet MS" w:hAnsi="Trebuchet MS"/>
          <w:sz w:val="22"/>
          <w:szCs w:val="22"/>
        </w:rPr>
        <w:t>validation</w:t>
      </w:r>
      <w:proofErr w:type="spellEnd"/>
      <w:r>
        <w:rPr>
          <w:rFonts w:ascii="Trebuchet MS" w:hAnsi="Trebuchet MS"/>
          <w:sz w:val="22"/>
          <w:szCs w:val="22"/>
        </w:rPr>
        <w:t xml:space="preserve"> of an </w:t>
      </w:r>
      <w:proofErr w:type="spellStart"/>
      <w:r>
        <w:rPr>
          <w:rFonts w:ascii="Trebuchet MS" w:hAnsi="Trebuchet MS"/>
          <w:sz w:val="22"/>
          <w:szCs w:val="22"/>
        </w:rPr>
        <w:t>isoproterenol-induced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heart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failure</w:t>
      </w:r>
      <w:proofErr w:type="spellEnd"/>
      <w:r>
        <w:rPr>
          <w:rFonts w:ascii="Trebuchet MS" w:hAnsi="Trebuchet MS"/>
          <w:sz w:val="22"/>
          <w:szCs w:val="22"/>
        </w:rPr>
        <w:t xml:space="preserve"> mouse model. </w:t>
      </w:r>
      <w:r>
        <w:rPr>
          <w:rFonts w:ascii="Trebuchet MS" w:hAnsi="Trebuchet MS"/>
          <w:i/>
          <w:iCs/>
          <w:sz w:val="22"/>
          <w:szCs w:val="22"/>
        </w:rPr>
        <w:t>Farmacia</w:t>
      </w:r>
      <w:r>
        <w:rPr>
          <w:rFonts w:ascii="Trebuchet MS" w:hAnsi="Trebuchet MS"/>
          <w:sz w:val="22"/>
          <w:szCs w:val="22"/>
        </w:rPr>
        <w:t xml:space="preserve"> 2025; 73(1): 121-129</w:t>
      </w:r>
      <w:r>
        <w:rPr>
          <w:rFonts w:ascii="Trebuchet MS" w:eastAsia="URWPalladioL-Roma" w:hAnsi="Trebuchet MS"/>
          <w:sz w:val="22"/>
          <w:szCs w:val="22"/>
        </w:rPr>
        <w:t xml:space="preserve"> (FI = 1,3 – 2024; Q4) </w:t>
      </w:r>
      <w:hyperlink r:id="rId19" w:history="1">
        <w:r>
          <w:rPr>
            <w:rStyle w:val="Hyperlink"/>
            <w:rFonts w:ascii="Trebuchet MS" w:eastAsia="URWPalladioL-Roma" w:hAnsi="Trebuchet MS"/>
            <w:sz w:val="22"/>
            <w:szCs w:val="22"/>
          </w:rPr>
          <w:t>https://doi.org/10.31925/farmacia.2025.1.13</w:t>
        </w:r>
      </w:hyperlink>
    </w:p>
    <w:p w14:paraId="6292068A" w14:textId="77777777" w:rsidR="00D11700" w:rsidRDefault="00D11700" w:rsidP="00D11700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Sava A, </w:t>
      </w:r>
      <w:r>
        <w:rPr>
          <w:rFonts w:ascii="Trebuchet MS" w:hAnsi="Trebuchet MS"/>
          <w:b/>
          <w:bCs/>
          <w:sz w:val="22"/>
          <w:szCs w:val="22"/>
        </w:rPr>
        <w:t>Profire BȘ*,</w:t>
      </w:r>
      <w:r>
        <w:rPr>
          <w:rFonts w:ascii="Trebuchet MS" w:hAnsi="Trebuchet MS"/>
          <w:sz w:val="22"/>
          <w:szCs w:val="22"/>
        </w:rPr>
        <w:t xml:space="preserve"> Lupașcu FG, Profire L, </w:t>
      </w:r>
      <w:proofErr w:type="spellStart"/>
      <w:r>
        <w:rPr>
          <w:rFonts w:ascii="Trebuchet MS" w:hAnsi="Trebuchet MS"/>
          <w:sz w:val="22"/>
          <w:szCs w:val="22"/>
        </w:rPr>
        <w:t>Șorodoc</w:t>
      </w:r>
      <w:proofErr w:type="spellEnd"/>
      <w:r>
        <w:rPr>
          <w:rFonts w:ascii="Trebuchet MS" w:hAnsi="Trebuchet MS"/>
          <w:sz w:val="22"/>
          <w:szCs w:val="22"/>
        </w:rPr>
        <w:t xml:space="preserve"> V, </w:t>
      </w:r>
      <w:proofErr w:type="spellStart"/>
      <w:r>
        <w:rPr>
          <w:rFonts w:ascii="Trebuchet MS" w:hAnsi="Trebuchet MS"/>
          <w:sz w:val="22"/>
          <w:szCs w:val="22"/>
        </w:rPr>
        <w:t>Sascău</w:t>
      </w:r>
      <w:proofErr w:type="spellEnd"/>
      <w:r>
        <w:rPr>
          <w:rFonts w:ascii="Trebuchet MS" w:hAnsi="Trebuchet MS"/>
          <w:sz w:val="22"/>
          <w:szCs w:val="22"/>
        </w:rPr>
        <w:t xml:space="preserve"> RA, Stătescu C,  </w:t>
      </w:r>
      <w:proofErr w:type="spellStart"/>
      <w:r>
        <w:rPr>
          <w:rFonts w:ascii="Trebuchet MS" w:hAnsi="Trebuchet MS"/>
          <w:sz w:val="22"/>
          <w:szCs w:val="22"/>
        </w:rPr>
        <w:t>Șorodoc</w:t>
      </w:r>
      <w:proofErr w:type="spellEnd"/>
      <w:r>
        <w:rPr>
          <w:rFonts w:ascii="Trebuchet MS" w:hAnsi="Trebuchet MS"/>
          <w:sz w:val="22"/>
          <w:szCs w:val="22"/>
        </w:rPr>
        <w:t xml:space="preserve"> L.</w:t>
      </w:r>
      <w:r>
        <w:rPr>
          <w:rFonts w:ascii="Trebuchet MS" w:hAnsi="Trebuchet MS"/>
          <w:color w:val="000000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Drugs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repurposing</w:t>
      </w:r>
      <w:proofErr w:type="spellEnd"/>
      <w:r>
        <w:rPr>
          <w:rFonts w:ascii="Trebuchet MS" w:hAnsi="Trebuchet MS"/>
          <w:sz w:val="22"/>
          <w:szCs w:val="22"/>
        </w:rPr>
        <w:t xml:space="preserve"> for </w:t>
      </w:r>
      <w:proofErr w:type="spellStart"/>
      <w:r>
        <w:rPr>
          <w:rFonts w:ascii="Trebuchet MS" w:hAnsi="Trebuchet MS"/>
          <w:sz w:val="22"/>
          <w:szCs w:val="22"/>
        </w:rPr>
        <w:t>heart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failure</w:t>
      </w:r>
      <w:proofErr w:type="spellEnd"/>
      <w:r>
        <w:rPr>
          <w:rFonts w:ascii="Trebuchet MS" w:hAnsi="Trebuchet MS"/>
          <w:sz w:val="22"/>
          <w:szCs w:val="22"/>
        </w:rPr>
        <w:t xml:space="preserve"> - </w:t>
      </w:r>
      <w:proofErr w:type="spellStart"/>
      <w:r>
        <w:rPr>
          <w:rFonts w:ascii="Trebuchet MS" w:hAnsi="Trebuchet MS"/>
          <w:sz w:val="22"/>
          <w:szCs w:val="22"/>
        </w:rPr>
        <w:t>computational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approaches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targeting</w:t>
      </w:r>
      <w:proofErr w:type="spellEnd"/>
      <w:r>
        <w:rPr>
          <w:rFonts w:ascii="Trebuchet MS" w:hAnsi="Trebuchet MS"/>
          <w:sz w:val="22"/>
          <w:szCs w:val="22"/>
        </w:rPr>
        <w:t xml:space="preserve"> SGLT2. </w:t>
      </w:r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Med. </w:t>
      </w:r>
      <w:proofErr w:type="spellStart"/>
      <w:r>
        <w:rPr>
          <w:rFonts w:ascii="Trebuchet MS" w:hAnsi="Trebuchet MS"/>
          <w:i/>
          <w:iCs/>
          <w:color w:val="000000"/>
          <w:sz w:val="22"/>
          <w:szCs w:val="22"/>
        </w:rPr>
        <w:t>Surg</w:t>
      </w:r>
      <w:proofErr w:type="spellEnd"/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. J. – Rev. Med. Chir. Soc. Med. Nat., </w:t>
      </w:r>
      <w:proofErr w:type="spellStart"/>
      <w:r>
        <w:rPr>
          <w:rFonts w:ascii="Trebuchet MS" w:hAnsi="Trebuchet MS"/>
          <w:i/>
          <w:iCs/>
          <w:color w:val="000000"/>
          <w:sz w:val="22"/>
          <w:szCs w:val="22"/>
        </w:rPr>
        <w:t>Iaşi</w:t>
      </w:r>
      <w:proofErr w:type="spellEnd"/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 </w:t>
      </w:r>
      <w:r>
        <w:rPr>
          <w:rFonts w:ascii="Trebuchet MS" w:hAnsi="Trebuchet MS"/>
          <w:color w:val="000000"/>
          <w:sz w:val="22"/>
          <w:szCs w:val="22"/>
        </w:rPr>
        <w:t>2024; 128(4): 747-756 (</w:t>
      </w:r>
      <w:r>
        <w:rPr>
          <w:rFonts w:ascii="Trebuchet MS" w:eastAsia="URWPalladioL-Roma" w:hAnsi="Trebuchet MS"/>
          <w:sz w:val="22"/>
          <w:szCs w:val="22"/>
        </w:rPr>
        <w:t xml:space="preserve">FI = 0,2 – 2024; Q4) </w:t>
      </w:r>
    </w:p>
    <w:p w14:paraId="1711CA35" w14:textId="77777777" w:rsidR="00D11700" w:rsidRDefault="00D11700" w:rsidP="00D11700">
      <w:pPr>
        <w:pStyle w:val="BodyText"/>
        <w:widowControl w:val="0"/>
        <w:autoSpaceDE w:val="0"/>
        <w:autoSpaceDN w:val="0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hyperlink r:id="rId20" w:history="1">
        <w:r>
          <w:rPr>
            <w:rStyle w:val="Hyperlink"/>
            <w:rFonts w:ascii="Trebuchet MS" w:hAnsi="Trebuchet MS"/>
            <w:sz w:val="22"/>
            <w:szCs w:val="22"/>
          </w:rPr>
          <w:t>https://www.revmedchir.ro/index.php/revmedchir/article/view/3077/2018</w:t>
        </w:r>
      </w:hyperlink>
    </w:p>
    <w:p w14:paraId="20870037" w14:textId="77777777" w:rsidR="00D11700" w:rsidRDefault="00D11700" w:rsidP="00D11700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Trebuchet MS" w:hAnsi="Trebuchet MS"/>
          <w:bCs/>
          <w:color w:val="000000"/>
          <w:lang w:val="fr-FR"/>
        </w:rPr>
      </w:pPr>
      <w:r>
        <w:rPr>
          <w:rFonts w:ascii="Trebuchet MS" w:hAnsi="Trebuchet MS"/>
          <w:bCs/>
          <w:color w:val="000000"/>
        </w:rPr>
        <w:t xml:space="preserve">Lupașcu FG, Sava A, Tătărușanu SM, Iacob AT, Dascalu A, </w:t>
      </w:r>
      <w:r>
        <w:rPr>
          <w:rFonts w:ascii="Trebuchet MS" w:hAnsi="Trebuchet MS"/>
          <w:b/>
          <w:color w:val="000000"/>
        </w:rPr>
        <w:t>Profire BS</w:t>
      </w:r>
      <w:r>
        <w:rPr>
          <w:rFonts w:ascii="Trebuchet MS" w:hAnsi="Trebuchet MS"/>
          <w:bCs/>
          <w:color w:val="000000"/>
        </w:rPr>
        <w:t xml:space="preserve">*, </w:t>
      </w:r>
      <w:proofErr w:type="spellStart"/>
      <w:r>
        <w:rPr>
          <w:rFonts w:ascii="Trebuchet MS" w:hAnsi="Trebuchet MS"/>
          <w:bCs/>
          <w:color w:val="000000"/>
        </w:rPr>
        <w:t>Vasincu</w:t>
      </w:r>
      <w:proofErr w:type="spellEnd"/>
      <w:r>
        <w:rPr>
          <w:rFonts w:ascii="Trebuchet MS" w:hAnsi="Trebuchet MS"/>
          <w:bCs/>
          <w:color w:val="000000"/>
        </w:rPr>
        <w:t xml:space="preserve"> IM, </w:t>
      </w:r>
      <w:proofErr w:type="spellStart"/>
      <w:r>
        <w:rPr>
          <w:rFonts w:ascii="Trebuchet MS" w:hAnsi="Trebuchet MS"/>
          <w:bCs/>
          <w:color w:val="000000"/>
        </w:rPr>
        <w:t>Apotrosoaei</w:t>
      </w:r>
      <w:proofErr w:type="spellEnd"/>
      <w:r>
        <w:rPr>
          <w:rFonts w:ascii="Trebuchet MS" w:hAnsi="Trebuchet MS"/>
          <w:bCs/>
          <w:color w:val="000000"/>
        </w:rPr>
        <w:t xml:space="preserve"> M, </w:t>
      </w:r>
      <w:proofErr w:type="spellStart"/>
      <w:r>
        <w:rPr>
          <w:rFonts w:ascii="Trebuchet MS" w:hAnsi="Trebuchet MS"/>
          <w:bCs/>
          <w:color w:val="000000"/>
        </w:rPr>
        <w:t>Gîsca</w:t>
      </w:r>
      <w:proofErr w:type="spellEnd"/>
      <w:r>
        <w:rPr>
          <w:rFonts w:ascii="Trebuchet MS" w:hAnsi="Trebuchet MS"/>
          <w:bCs/>
          <w:color w:val="000000"/>
        </w:rPr>
        <w:t xml:space="preserve"> TC, Turin-</w:t>
      </w:r>
      <w:proofErr w:type="spellStart"/>
      <w:r>
        <w:rPr>
          <w:rFonts w:ascii="Trebuchet MS" w:hAnsi="Trebuchet MS"/>
          <w:bCs/>
          <w:color w:val="000000"/>
        </w:rPr>
        <w:t>Moleavin</w:t>
      </w:r>
      <w:proofErr w:type="spellEnd"/>
      <w:r>
        <w:rPr>
          <w:rFonts w:ascii="Trebuchet MS" w:hAnsi="Trebuchet MS"/>
          <w:bCs/>
          <w:color w:val="000000"/>
        </w:rPr>
        <w:t xml:space="preserve"> IA, Profire L. New chitosan-based co-delivery </w:t>
      </w:r>
      <w:proofErr w:type="spellStart"/>
      <w:r>
        <w:rPr>
          <w:rFonts w:ascii="Trebuchet MS" w:hAnsi="Trebuchet MS"/>
          <w:bCs/>
          <w:color w:val="000000"/>
        </w:rPr>
        <w:t>nanosystem</w:t>
      </w:r>
      <w:proofErr w:type="spellEnd"/>
      <w:r>
        <w:rPr>
          <w:rFonts w:ascii="Trebuchet MS" w:hAnsi="Trebuchet MS"/>
          <w:bCs/>
          <w:color w:val="000000"/>
        </w:rPr>
        <w:t xml:space="preserve"> for diabetes mellitus therapy. </w:t>
      </w:r>
      <w:r>
        <w:rPr>
          <w:rFonts w:ascii="Trebuchet MS" w:hAnsi="Trebuchet MS"/>
          <w:bCs/>
          <w:i/>
          <w:color w:val="000000"/>
        </w:rPr>
        <w:t>Polymers</w:t>
      </w:r>
      <w:r>
        <w:rPr>
          <w:rFonts w:ascii="Trebuchet MS" w:hAnsi="Trebuchet MS"/>
          <w:bCs/>
          <w:color w:val="000000"/>
        </w:rPr>
        <w:t xml:space="preserve"> 2024; 16(13)</w:t>
      </w:r>
      <w:r>
        <w:rPr>
          <w:rFonts w:ascii="Trebuchet MS" w:hAnsi="Trebuchet MS"/>
          <w:bCs/>
          <w:color w:val="000000"/>
          <w:lang w:val="fr-FR"/>
        </w:rPr>
        <w:t>: 1825 (IF = 4,</w:t>
      </w:r>
      <w:proofErr w:type="gramStart"/>
      <w:r>
        <w:rPr>
          <w:rFonts w:ascii="Trebuchet MS" w:hAnsi="Trebuchet MS"/>
          <w:bCs/>
          <w:color w:val="000000"/>
          <w:lang w:val="fr-FR"/>
        </w:rPr>
        <w:t>9 ;</w:t>
      </w:r>
      <w:proofErr w:type="gramEnd"/>
      <w:r>
        <w:rPr>
          <w:rFonts w:ascii="Trebuchet MS" w:hAnsi="Trebuchet MS"/>
          <w:bCs/>
          <w:color w:val="000000"/>
          <w:lang w:val="fr-FR"/>
        </w:rPr>
        <w:t xml:space="preserve"> Q1) </w:t>
      </w:r>
    </w:p>
    <w:p w14:paraId="761FF0DB" w14:textId="77777777" w:rsidR="00D11700" w:rsidRDefault="00D11700" w:rsidP="00D11700">
      <w:pPr>
        <w:pStyle w:val="ListParagraph"/>
        <w:ind w:left="360"/>
        <w:rPr>
          <w:rFonts w:ascii="Trebuchet MS" w:hAnsi="Trebuchet MS"/>
          <w:bCs/>
          <w:color w:val="000000"/>
          <w:lang w:val="fr-FR"/>
        </w:rPr>
      </w:pPr>
      <w:hyperlink r:id="rId21" w:history="1">
        <w:r>
          <w:rPr>
            <w:rStyle w:val="Hyperlink"/>
            <w:rFonts w:ascii="Trebuchet MS" w:hAnsi="Trebuchet MS"/>
            <w:bCs/>
            <w:lang w:val="fr-FR"/>
          </w:rPr>
          <w:t>https://doi.org/10.3390/polym16131825</w:t>
        </w:r>
      </w:hyperlink>
    </w:p>
    <w:p w14:paraId="4267E836" w14:textId="77777777" w:rsidR="00D11700" w:rsidRDefault="00D11700" w:rsidP="00D11700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Trebuchet MS" w:hAnsi="Trebuchet MS"/>
          <w:bCs/>
          <w:color w:val="000000"/>
        </w:rPr>
      </w:pPr>
      <w:r>
        <w:rPr>
          <w:rFonts w:ascii="Trebuchet MS" w:hAnsi="Trebuchet MS"/>
          <w:bCs/>
          <w:color w:val="000000"/>
          <w:lang w:val="fr-FR"/>
        </w:rPr>
        <w:t xml:space="preserve">Iacob AT, Lupascu FG, </w:t>
      </w:r>
      <w:r>
        <w:rPr>
          <w:rFonts w:ascii="Trebuchet MS" w:hAnsi="Trebuchet MS"/>
          <w:b/>
          <w:color w:val="000000"/>
          <w:lang w:val="fr-FR"/>
        </w:rPr>
        <w:t>Profire BS*,</w:t>
      </w:r>
      <w:r>
        <w:rPr>
          <w:rFonts w:ascii="Trebuchet MS" w:hAnsi="Trebuchet MS"/>
          <w:bCs/>
          <w:color w:val="000000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/>
          <w:lang w:val="fr-FR"/>
        </w:rPr>
        <w:t>Apotrosoaei</w:t>
      </w:r>
      <w:proofErr w:type="spellEnd"/>
      <w:r>
        <w:rPr>
          <w:rFonts w:ascii="Trebuchet MS" w:hAnsi="Trebuchet MS"/>
          <w:bCs/>
          <w:color w:val="000000"/>
          <w:lang w:val="fr-FR"/>
        </w:rPr>
        <w:t xml:space="preserve"> M, Vasincu I-M, Ionescu OM, Lupascu D, Tauser RG, </w:t>
      </w:r>
      <w:r>
        <w:rPr>
          <w:rFonts w:ascii="Trebuchet MS" w:hAnsi="Trebuchet MS"/>
          <w:color w:val="000000"/>
          <w:lang w:val="fr-FR"/>
        </w:rPr>
        <w:t>Profire L.</w:t>
      </w:r>
      <w:r>
        <w:rPr>
          <w:rFonts w:ascii="Trebuchet MS" w:hAnsi="Trebuchet MS"/>
          <w:bCs/>
          <w:color w:val="000000"/>
          <w:lang w:val="fr-FR"/>
        </w:rPr>
        <w:t xml:space="preserve">  </w:t>
      </w:r>
      <w:r>
        <w:rPr>
          <w:rFonts w:ascii="Trebuchet MS" w:hAnsi="Trebuchet MS"/>
          <w:bCs/>
          <w:color w:val="000000"/>
        </w:rPr>
        <w:t>Evaluation of anti-inflammatory activity of nitro-L-arginine methyl ester derivatives with thiazolidin-4-one scaffold</w:t>
      </w:r>
      <w:r>
        <w:rPr>
          <w:rFonts w:ascii="Trebuchet MS" w:hAnsi="Trebuchet MS"/>
          <w:bCs/>
          <w:i/>
          <w:color w:val="000000"/>
        </w:rPr>
        <w:t>.</w:t>
      </w:r>
      <w:r>
        <w:rPr>
          <w:rFonts w:ascii="Trebuchet MS" w:eastAsia="Trebuchet MS" w:hAnsi="Trebuchet MS"/>
          <w:i/>
        </w:rPr>
        <w:t xml:space="preserve"> Med. Surg. J. – Rev. Med. Chir. </w:t>
      </w:r>
      <w:r>
        <w:rPr>
          <w:rFonts w:ascii="Trebuchet MS" w:hAnsi="Trebuchet MS"/>
          <w:bCs/>
          <w:iCs/>
          <w:color w:val="000000"/>
        </w:rPr>
        <w:t>2024;</w:t>
      </w:r>
      <w:r>
        <w:rPr>
          <w:rFonts w:ascii="Trebuchet MS" w:hAnsi="Trebuchet MS"/>
          <w:bCs/>
          <w:color w:val="000000"/>
        </w:rPr>
        <w:t xml:space="preserve"> 128(4): 908-914 (IF = 0,2; Q4)</w:t>
      </w:r>
    </w:p>
    <w:p w14:paraId="274433C3" w14:textId="77777777" w:rsidR="00D11700" w:rsidRDefault="00D11700" w:rsidP="00D11700">
      <w:pPr>
        <w:pStyle w:val="ListParagraph"/>
        <w:ind w:left="360"/>
        <w:rPr>
          <w:rFonts w:ascii="Trebuchet MS" w:hAnsi="Trebuchet MS"/>
          <w:bCs/>
          <w:color w:val="000000"/>
        </w:rPr>
      </w:pPr>
      <w:hyperlink r:id="rId22" w:history="1">
        <w:r>
          <w:rPr>
            <w:rStyle w:val="Hyperlink"/>
            <w:rFonts w:ascii="Trebuchet MS" w:hAnsi="Trebuchet MS"/>
            <w:bCs/>
          </w:rPr>
          <w:t>https://www.revmedchir.ro/index.php/revmedchir/article/view/3095/2035</w:t>
        </w:r>
      </w:hyperlink>
    </w:p>
    <w:p w14:paraId="7E829900" w14:textId="77777777" w:rsidR="00D11700" w:rsidRDefault="00D11700" w:rsidP="00D11700">
      <w:pPr>
        <w:pStyle w:val="BodyText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Sava A, </w:t>
      </w:r>
      <w:r>
        <w:rPr>
          <w:rFonts w:ascii="Trebuchet MS" w:hAnsi="Trebuchet MS"/>
          <w:b/>
          <w:bCs/>
          <w:sz w:val="22"/>
          <w:szCs w:val="22"/>
        </w:rPr>
        <w:t>Profire BȘ*</w:t>
      </w:r>
      <w:r>
        <w:rPr>
          <w:rFonts w:ascii="Trebuchet MS" w:hAnsi="Trebuchet MS"/>
          <w:sz w:val="22"/>
          <w:szCs w:val="22"/>
        </w:rPr>
        <w:t xml:space="preserve">, Lupașcu F, Profire L. </w:t>
      </w:r>
      <w:r>
        <w:rPr>
          <w:rFonts w:ascii="Trebuchet MS" w:hAnsi="Trebuchet MS"/>
          <w:i/>
          <w:iCs/>
          <w:sz w:val="22"/>
          <w:szCs w:val="22"/>
        </w:rPr>
        <w:t xml:space="preserve">In </w:t>
      </w:r>
      <w:proofErr w:type="spellStart"/>
      <w:r>
        <w:rPr>
          <w:rFonts w:ascii="Trebuchet MS" w:hAnsi="Trebuchet MS"/>
          <w:i/>
          <w:iCs/>
          <w:sz w:val="22"/>
          <w:szCs w:val="22"/>
        </w:rPr>
        <w:t>silico</w:t>
      </w:r>
      <w:proofErr w:type="spellEnd"/>
      <w:r>
        <w:rPr>
          <w:rFonts w:ascii="Trebuchet MS" w:hAnsi="Trebuchet MS"/>
          <w:i/>
          <w:iCs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screening of </w:t>
      </w:r>
      <w:proofErr w:type="spellStart"/>
      <w:r>
        <w:rPr>
          <w:rFonts w:ascii="Trebuchet MS" w:hAnsi="Trebuchet MS"/>
          <w:sz w:val="22"/>
          <w:szCs w:val="22"/>
        </w:rPr>
        <w:t>some</w:t>
      </w:r>
      <w:proofErr w:type="spellEnd"/>
      <w:r>
        <w:rPr>
          <w:rFonts w:ascii="Trebuchet MS" w:hAnsi="Trebuchet MS"/>
          <w:sz w:val="22"/>
          <w:szCs w:val="22"/>
        </w:rPr>
        <w:t xml:space="preserve"> old </w:t>
      </w:r>
      <w:proofErr w:type="spellStart"/>
      <w:r>
        <w:rPr>
          <w:rFonts w:ascii="Trebuchet MS" w:hAnsi="Trebuchet MS"/>
          <w:sz w:val="22"/>
          <w:szCs w:val="22"/>
        </w:rPr>
        <w:t>drugs</w:t>
      </w:r>
      <w:proofErr w:type="spellEnd"/>
      <w:r>
        <w:rPr>
          <w:rFonts w:ascii="Trebuchet MS" w:hAnsi="Trebuchet MS"/>
          <w:sz w:val="22"/>
          <w:szCs w:val="22"/>
        </w:rPr>
        <w:t xml:space="preserve"> for new </w:t>
      </w:r>
      <w:proofErr w:type="spellStart"/>
      <w:r>
        <w:rPr>
          <w:rFonts w:ascii="Trebuchet MS" w:hAnsi="Trebuchet MS"/>
          <w:sz w:val="22"/>
          <w:szCs w:val="22"/>
        </w:rPr>
        <w:t>approaches</w:t>
      </w:r>
      <w:proofErr w:type="spellEnd"/>
      <w:r>
        <w:rPr>
          <w:rFonts w:ascii="Trebuchet MS" w:hAnsi="Trebuchet MS"/>
          <w:sz w:val="22"/>
          <w:szCs w:val="22"/>
        </w:rPr>
        <w:t xml:space="preserve"> in </w:t>
      </w:r>
      <w:proofErr w:type="spellStart"/>
      <w:r>
        <w:rPr>
          <w:rFonts w:ascii="Trebuchet MS" w:hAnsi="Trebuchet MS"/>
          <w:sz w:val="22"/>
          <w:szCs w:val="22"/>
        </w:rPr>
        <w:t>heart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failure</w:t>
      </w:r>
      <w:proofErr w:type="spellEnd"/>
      <w:r>
        <w:rPr>
          <w:rFonts w:ascii="Trebuchet MS" w:hAnsi="Trebuchet MS"/>
          <w:sz w:val="22"/>
          <w:szCs w:val="22"/>
        </w:rPr>
        <w:t xml:space="preserve">. </w:t>
      </w:r>
      <w:r>
        <w:rPr>
          <w:rFonts w:ascii="Trebuchet MS" w:hAnsi="Trebuchet MS"/>
          <w:color w:val="000000"/>
          <w:sz w:val="22"/>
          <w:szCs w:val="22"/>
        </w:rPr>
        <w:t xml:space="preserve"> </w:t>
      </w:r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Med. </w:t>
      </w:r>
      <w:proofErr w:type="spellStart"/>
      <w:r>
        <w:rPr>
          <w:rFonts w:ascii="Trebuchet MS" w:hAnsi="Trebuchet MS"/>
          <w:i/>
          <w:iCs/>
          <w:color w:val="000000"/>
          <w:sz w:val="22"/>
          <w:szCs w:val="22"/>
        </w:rPr>
        <w:t>Surg</w:t>
      </w:r>
      <w:proofErr w:type="spellEnd"/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. J. – Rev. Med. Chir. Soc. Med. Nat., </w:t>
      </w:r>
      <w:proofErr w:type="spellStart"/>
      <w:r>
        <w:rPr>
          <w:rFonts w:ascii="Trebuchet MS" w:hAnsi="Trebuchet MS"/>
          <w:i/>
          <w:iCs/>
          <w:color w:val="000000"/>
          <w:sz w:val="22"/>
          <w:szCs w:val="22"/>
        </w:rPr>
        <w:t>Iaşi</w:t>
      </w:r>
      <w:proofErr w:type="spellEnd"/>
      <w:r>
        <w:rPr>
          <w:rFonts w:ascii="Trebuchet MS" w:hAnsi="Trebuchet MS"/>
          <w:i/>
          <w:iCs/>
          <w:color w:val="000000"/>
          <w:sz w:val="22"/>
          <w:szCs w:val="22"/>
        </w:rPr>
        <w:t xml:space="preserve"> </w:t>
      </w:r>
      <w:r>
        <w:rPr>
          <w:rFonts w:ascii="Trebuchet MS" w:hAnsi="Trebuchet MS"/>
          <w:color w:val="000000"/>
          <w:sz w:val="22"/>
          <w:szCs w:val="22"/>
        </w:rPr>
        <w:t>2023</w:t>
      </w:r>
      <w:r>
        <w:rPr>
          <w:rFonts w:ascii="Trebuchet MS" w:hAnsi="Trebuchet MS"/>
          <w:sz w:val="22"/>
          <w:szCs w:val="22"/>
        </w:rPr>
        <w:t>;</w:t>
      </w:r>
      <w:r>
        <w:rPr>
          <w:rFonts w:ascii="Trebuchet MS" w:hAnsi="Trebuchet MS"/>
          <w:color w:val="000000"/>
          <w:sz w:val="22"/>
          <w:szCs w:val="22"/>
        </w:rPr>
        <w:t xml:space="preserve"> 127(3): 488-496 </w:t>
      </w:r>
      <w:r>
        <w:rPr>
          <w:rFonts w:ascii="Trebuchet MS" w:eastAsia="URWPalladioL-Roma" w:hAnsi="Trebuchet MS"/>
          <w:sz w:val="22"/>
          <w:szCs w:val="22"/>
        </w:rPr>
        <w:t>(FI = 0,1 – 2023; Q4)</w:t>
      </w:r>
    </w:p>
    <w:p w14:paraId="73349B0B" w14:textId="77777777" w:rsidR="00D11700" w:rsidRDefault="00D11700" w:rsidP="00D11700">
      <w:pPr>
        <w:pStyle w:val="BodyText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hyperlink r:id="rId23" w:history="1">
        <w:r>
          <w:rPr>
            <w:rStyle w:val="Hyperlink"/>
            <w:rFonts w:ascii="Trebuchet MS" w:eastAsia="URWPalladioL-Roma" w:hAnsi="Trebuchet MS"/>
            <w:sz w:val="22"/>
            <w:szCs w:val="22"/>
          </w:rPr>
          <w:t>https://www.revmedchir.ro/index.php/revmedchir/article/view/2825/1926</w:t>
        </w:r>
      </w:hyperlink>
    </w:p>
    <w:p w14:paraId="442CF38D" w14:textId="77777777" w:rsidR="00D11700" w:rsidRDefault="00D11700" w:rsidP="00D11700">
      <w:pPr>
        <w:numPr>
          <w:ilvl w:val="0"/>
          <w:numId w:val="4"/>
        </w:numPr>
        <w:spacing w:line="240" w:lineRule="auto"/>
        <w:contextualSpacing/>
        <w:rPr>
          <w:rFonts w:ascii="Trebuchet MS" w:hAnsi="Trebuchet MS" w:cs="Arial"/>
        </w:rPr>
      </w:pPr>
      <w:hyperlink r:id="rId24" w:history="1">
        <w:proofErr w:type="spellStart"/>
        <w:r>
          <w:rPr>
            <w:rStyle w:val="ng-star-inserted"/>
            <w:rFonts w:ascii="Trebuchet MS" w:hAnsi="Trebuchet MS" w:cs="Arial"/>
            <w:lang w:val="ro-RO"/>
          </w:rPr>
          <w:t>Tatarusanu</w:t>
        </w:r>
        <w:proofErr w:type="spellEnd"/>
        <w:r>
          <w:rPr>
            <w:rStyle w:val="ng-star-inserted"/>
            <w:rFonts w:ascii="Trebuchet MS" w:hAnsi="Trebuchet MS" w:cs="Arial"/>
            <w:lang w:val="ro-RO"/>
          </w:rPr>
          <w:t xml:space="preserve"> SM</w:t>
        </w:r>
      </w:hyperlink>
      <w:r>
        <w:rPr>
          <w:rStyle w:val="ng-star-inserted"/>
          <w:rFonts w:ascii="Trebuchet MS" w:hAnsi="Trebuchet MS" w:cs="Arial"/>
          <w:lang w:val="ro-RO"/>
        </w:rPr>
        <w:t>, </w:t>
      </w:r>
      <w:hyperlink r:id="rId25" w:history="1">
        <w:r>
          <w:rPr>
            <w:rStyle w:val="ng-star-inserted"/>
            <w:rFonts w:ascii="Trebuchet MS" w:hAnsi="Trebuchet MS" w:cs="Arial"/>
            <w:lang w:val="ro-RO"/>
          </w:rPr>
          <w:t>Sava A</w:t>
        </w:r>
      </w:hyperlink>
      <w:r>
        <w:rPr>
          <w:rStyle w:val="value"/>
          <w:rFonts w:ascii="Trebuchet MS" w:hAnsi="Trebuchet MS" w:cs="Arial"/>
          <w:lang w:val="ro-RO"/>
        </w:rPr>
        <w:t>,</w:t>
      </w:r>
      <w:r>
        <w:rPr>
          <w:rStyle w:val="ng-star-inserted"/>
          <w:rFonts w:ascii="Trebuchet MS" w:hAnsi="Trebuchet MS" w:cs="Arial"/>
          <w:lang w:val="ro-RO"/>
        </w:rPr>
        <w:t> </w:t>
      </w:r>
      <w:hyperlink r:id="rId26" w:history="1">
        <w:r>
          <w:rPr>
            <w:rStyle w:val="ng-star-inserted"/>
            <w:rFonts w:ascii="Trebuchet MS" w:hAnsi="Trebuchet MS" w:cs="Arial"/>
            <w:b/>
            <w:bCs/>
            <w:lang w:val="ro-RO"/>
          </w:rPr>
          <w:t>Profire BS</w:t>
        </w:r>
      </w:hyperlink>
      <w:r>
        <w:rPr>
          <w:rFonts w:ascii="Trebuchet MS" w:hAnsi="Trebuchet MS" w:cs="Arial"/>
          <w:b/>
          <w:bCs/>
          <w:lang w:val="ro-RO"/>
        </w:rPr>
        <w:t>*</w:t>
      </w:r>
      <w:r>
        <w:rPr>
          <w:rStyle w:val="value"/>
          <w:rFonts w:ascii="Trebuchet MS" w:hAnsi="Trebuchet MS" w:cs="Arial"/>
          <w:lang w:val="ro-RO"/>
        </w:rPr>
        <w:t>,</w:t>
      </w:r>
      <w:r>
        <w:rPr>
          <w:rStyle w:val="ng-star-inserted"/>
          <w:rFonts w:ascii="Trebuchet MS" w:hAnsi="Trebuchet MS" w:cs="Arial"/>
          <w:lang w:val="ro-RO"/>
        </w:rPr>
        <w:t> </w:t>
      </w:r>
      <w:proofErr w:type="spellStart"/>
      <w:r>
        <w:fldChar w:fldCharType="begin"/>
      </w:r>
      <w:r w:rsidRPr="00D11700">
        <w:rPr>
          <w:lang w:val="ro-RO"/>
        </w:rPr>
        <w:instrText>HYPERLINK "https://www-webofscience-com.dbproxy.umfiasi.ro/wos/author/record/36371846"</w:instrText>
      </w:r>
      <w:r>
        <w:fldChar w:fldCharType="separate"/>
      </w:r>
      <w:r>
        <w:rPr>
          <w:rStyle w:val="ng-star-inserted"/>
          <w:rFonts w:ascii="Trebuchet MS" w:hAnsi="Trebuchet MS" w:cs="Arial"/>
          <w:lang w:val="ro-RO"/>
        </w:rPr>
        <w:t>Pinteala</w:t>
      </w:r>
      <w:proofErr w:type="spellEnd"/>
      <w:r>
        <w:rPr>
          <w:rStyle w:val="ng-star-inserted"/>
          <w:rFonts w:ascii="Trebuchet MS" w:hAnsi="Trebuchet MS" w:cs="Arial"/>
          <w:lang w:val="ro-RO"/>
        </w:rPr>
        <w:t xml:space="preserve"> T</w:t>
      </w:r>
      <w:r>
        <w:fldChar w:fldCharType="end"/>
      </w:r>
      <w:r>
        <w:rPr>
          <w:rStyle w:val="value"/>
          <w:rFonts w:ascii="Trebuchet MS" w:hAnsi="Trebuchet MS" w:cs="Arial"/>
          <w:lang w:val="ro-RO"/>
        </w:rPr>
        <w:t>,</w:t>
      </w:r>
      <w:r>
        <w:rPr>
          <w:rStyle w:val="ng-star-inserted"/>
          <w:rFonts w:ascii="Trebuchet MS" w:hAnsi="Trebuchet MS" w:cs="Arial"/>
          <w:lang w:val="ro-RO"/>
        </w:rPr>
        <w:t> </w:t>
      </w:r>
      <w:proofErr w:type="spellStart"/>
      <w:r>
        <w:fldChar w:fldCharType="begin"/>
      </w:r>
      <w:r w:rsidRPr="00D11700">
        <w:rPr>
          <w:lang w:val="ro-RO"/>
        </w:rPr>
        <w:instrText>HYPERLINK "https://www-webofscience-com.dbproxy.umfiasi.ro/wos/author/record/2412881"</w:instrText>
      </w:r>
      <w:r>
        <w:fldChar w:fldCharType="separate"/>
      </w:r>
      <w:r>
        <w:rPr>
          <w:rStyle w:val="ng-star-inserted"/>
          <w:rFonts w:ascii="Trebuchet MS" w:hAnsi="Trebuchet MS" w:cs="Arial"/>
          <w:lang w:val="ro-RO"/>
        </w:rPr>
        <w:t>Jitareanu</w:t>
      </w:r>
      <w:proofErr w:type="spellEnd"/>
      <w:r>
        <w:rPr>
          <w:rStyle w:val="ng-star-inserted"/>
          <w:rFonts w:ascii="Trebuchet MS" w:hAnsi="Trebuchet MS" w:cs="Arial"/>
          <w:lang w:val="ro-RO"/>
        </w:rPr>
        <w:t xml:space="preserve"> A</w:t>
      </w:r>
      <w:r>
        <w:fldChar w:fldCharType="end"/>
      </w:r>
      <w:r>
        <w:rPr>
          <w:rStyle w:val="ng-star-inserted"/>
          <w:rFonts w:ascii="Trebuchet MS" w:hAnsi="Trebuchet MS" w:cs="Arial"/>
          <w:lang w:val="ro-RO"/>
        </w:rPr>
        <w:t xml:space="preserve">, </w:t>
      </w:r>
      <w:hyperlink r:id="rId27" w:history="1">
        <w:r>
          <w:rPr>
            <w:rStyle w:val="ng-star-inserted"/>
            <w:rFonts w:ascii="Trebuchet MS" w:hAnsi="Trebuchet MS" w:cs="Arial"/>
            <w:lang w:val="ro-RO"/>
          </w:rPr>
          <w:t>Iacob AT</w:t>
        </w:r>
      </w:hyperlink>
      <w:r>
        <w:rPr>
          <w:rStyle w:val="ng-star-inserted"/>
          <w:rFonts w:ascii="Trebuchet MS" w:hAnsi="Trebuchet MS" w:cs="Arial"/>
          <w:lang w:val="ro-RO"/>
        </w:rPr>
        <w:t>, </w:t>
      </w:r>
      <w:proofErr w:type="spellStart"/>
      <w:r>
        <w:fldChar w:fldCharType="begin"/>
      </w:r>
      <w:r w:rsidRPr="00D11700">
        <w:rPr>
          <w:lang w:val="ro-RO"/>
        </w:rPr>
        <w:instrText>HYPERLINK "https://www-webofscience-com.dbproxy.umfiasi.ro/wos/author/record/11032895"</w:instrText>
      </w:r>
      <w:r>
        <w:fldChar w:fldCharType="separate"/>
      </w:r>
      <w:r>
        <w:rPr>
          <w:rStyle w:val="ng-star-inserted"/>
          <w:rFonts w:ascii="Trebuchet MS" w:hAnsi="Trebuchet MS" w:cs="Arial"/>
          <w:lang w:val="ro-RO"/>
        </w:rPr>
        <w:t>Lupascu</w:t>
      </w:r>
      <w:proofErr w:type="spellEnd"/>
      <w:r>
        <w:rPr>
          <w:rStyle w:val="ng-star-inserted"/>
          <w:rFonts w:ascii="Trebuchet MS" w:hAnsi="Trebuchet MS" w:cs="Arial"/>
          <w:lang w:val="ro-RO"/>
        </w:rPr>
        <w:t xml:space="preserve"> F</w:t>
      </w:r>
      <w:r>
        <w:fldChar w:fldCharType="end"/>
      </w:r>
      <w:r>
        <w:rPr>
          <w:rStyle w:val="ng-star-inserted"/>
          <w:rFonts w:ascii="Trebuchet MS" w:hAnsi="Trebuchet MS" w:cs="Arial"/>
          <w:lang w:val="ro-RO"/>
        </w:rPr>
        <w:t>, </w:t>
      </w:r>
      <w:hyperlink r:id="rId28" w:history="1">
        <w:r>
          <w:rPr>
            <w:rStyle w:val="ng-star-inserted"/>
            <w:rFonts w:ascii="Trebuchet MS" w:hAnsi="Trebuchet MS" w:cs="Arial"/>
            <w:lang w:val="ro-RO"/>
          </w:rPr>
          <w:t>Simionescu N</w:t>
        </w:r>
      </w:hyperlink>
      <w:r>
        <w:rPr>
          <w:rStyle w:val="value"/>
          <w:rFonts w:ascii="Trebuchet MS" w:hAnsi="Trebuchet MS" w:cs="Arial"/>
          <w:lang w:val="ro-RO"/>
        </w:rPr>
        <w:t>,</w:t>
      </w:r>
      <w:r>
        <w:rPr>
          <w:rStyle w:val="ng-star-inserted"/>
          <w:rFonts w:ascii="Trebuchet MS" w:hAnsi="Trebuchet MS" w:cs="Arial"/>
          <w:lang w:val="ro-RO"/>
        </w:rPr>
        <w:t> </w:t>
      </w:r>
      <w:proofErr w:type="spellStart"/>
      <w:r>
        <w:fldChar w:fldCharType="begin"/>
      </w:r>
      <w:r w:rsidRPr="00D11700">
        <w:rPr>
          <w:lang w:val="ro-RO"/>
        </w:rPr>
        <w:instrText>HYPERLINK "https://www-webofscience-com.dbproxy.umfiasi.ro/wos/author/record/1872317"</w:instrText>
      </w:r>
      <w:r>
        <w:fldChar w:fldCharType="separate"/>
      </w:r>
      <w:r>
        <w:rPr>
          <w:rStyle w:val="ng-star-inserted"/>
          <w:rFonts w:ascii="Trebuchet MS" w:hAnsi="Trebuchet MS" w:cs="Arial"/>
          <w:lang w:val="ro-RO"/>
        </w:rPr>
        <w:t>Rosca</w:t>
      </w:r>
      <w:proofErr w:type="spellEnd"/>
      <w:r>
        <w:rPr>
          <w:rStyle w:val="ng-star-inserted"/>
          <w:rFonts w:ascii="Trebuchet MS" w:hAnsi="Trebuchet MS" w:cs="Arial"/>
          <w:lang w:val="ro-RO"/>
        </w:rPr>
        <w:t xml:space="preserve"> I</w:t>
      </w:r>
      <w:r>
        <w:fldChar w:fldCharType="end"/>
      </w:r>
      <w:r>
        <w:rPr>
          <w:rStyle w:val="ng-star-inserted"/>
          <w:rFonts w:ascii="Trebuchet MS" w:hAnsi="Trebuchet MS" w:cs="Arial"/>
          <w:lang w:val="ro-RO"/>
        </w:rPr>
        <w:t xml:space="preserve">, </w:t>
      </w:r>
      <w:hyperlink r:id="rId29" w:history="1">
        <w:r>
          <w:rPr>
            <w:rStyle w:val="ng-star-inserted"/>
            <w:rFonts w:ascii="Trebuchet MS" w:hAnsi="Trebuchet MS" w:cs="Arial"/>
            <w:bCs/>
            <w:lang w:val="ro-RO"/>
          </w:rPr>
          <w:t>Profire L</w:t>
        </w:r>
      </w:hyperlink>
      <w:r>
        <w:rPr>
          <w:rStyle w:val="value"/>
          <w:rFonts w:ascii="Trebuchet MS" w:hAnsi="Trebuchet MS" w:cs="Arial"/>
          <w:bCs/>
          <w:lang w:val="ro-RO"/>
        </w:rPr>
        <w:t>.</w:t>
      </w:r>
      <w:r>
        <w:rPr>
          <w:rFonts w:ascii="Trebuchet MS" w:hAnsi="Trebuchet MS" w:cs="Arial"/>
          <w:bCs/>
          <w:lang w:val="ro-RO"/>
        </w:rPr>
        <w:t xml:space="preserve"> </w:t>
      </w:r>
      <w:r>
        <w:rPr>
          <w:rFonts w:ascii="Trebuchet MS" w:hAnsi="Trebuchet MS" w:cs="Arial"/>
        </w:rPr>
        <w:t xml:space="preserve">New smart bioactive and biomimetic chitosan-based hydrogels for wounds care management. </w:t>
      </w:r>
      <w:r>
        <w:rPr>
          <w:rFonts w:ascii="Trebuchet MS" w:hAnsi="Trebuchet MS" w:cs="Arial"/>
          <w:i/>
          <w:iCs/>
        </w:rPr>
        <w:t>Pharmaceutics</w:t>
      </w:r>
      <w:r>
        <w:rPr>
          <w:rFonts w:ascii="Trebuchet MS" w:hAnsi="Trebuchet MS" w:cs="Arial"/>
        </w:rPr>
        <w:t xml:space="preserve"> 2023; 15(3): 975 (IF = 4,9; Q1)</w:t>
      </w:r>
    </w:p>
    <w:p w14:paraId="0B883A1F" w14:textId="77777777" w:rsidR="00D11700" w:rsidRDefault="00D11700" w:rsidP="00D11700">
      <w:pPr>
        <w:spacing w:line="240" w:lineRule="auto"/>
        <w:ind w:left="360"/>
        <w:contextualSpacing/>
        <w:rPr>
          <w:rFonts w:ascii="Trebuchet MS" w:hAnsi="Trebuchet MS" w:cs="Arial"/>
        </w:rPr>
      </w:pPr>
      <w:hyperlink r:id="rId30" w:history="1">
        <w:r>
          <w:rPr>
            <w:rStyle w:val="Hyperlink"/>
            <w:rFonts w:ascii="Trebuchet MS" w:hAnsi="Trebuchet MS" w:cs="Arial"/>
          </w:rPr>
          <w:t>https://doi.org/10.3390/pharmaceutics15030975</w:t>
        </w:r>
      </w:hyperlink>
    </w:p>
    <w:p w14:paraId="042A7F32" w14:textId="77777777" w:rsidR="00D11700" w:rsidRDefault="00D11700" w:rsidP="00D11700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Trebuchet MS" w:hAnsi="Trebuchet MS" w:cs="Times New Roman"/>
          <w:color w:val="000000"/>
        </w:rPr>
      </w:pPr>
      <w:proofErr w:type="spellStart"/>
      <w:r>
        <w:rPr>
          <w:rFonts w:ascii="Trebuchet MS" w:hAnsi="Trebuchet MS"/>
          <w:bCs/>
          <w:color w:val="000000"/>
        </w:rPr>
        <w:t>Tatarusanu</w:t>
      </w:r>
      <w:proofErr w:type="spellEnd"/>
      <w:r>
        <w:rPr>
          <w:rFonts w:ascii="Trebuchet MS" w:hAnsi="Trebuchet MS"/>
          <w:bCs/>
          <w:color w:val="000000"/>
        </w:rPr>
        <w:t xml:space="preserve"> S-M</w:t>
      </w:r>
      <w:r>
        <w:rPr>
          <w:rFonts w:ascii="Trebuchet MS" w:hAnsi="Trebuchet MS"/>
          <w:bCs/>
          <w:color w:val="000000"/>
          <w:vertAlign w:val="superscript"/>
        </w:rPr>
        <w:t>+</w:t>
      </w:r>
      <w:r>
        <w:rPr>
          <w:rFonts w:ascii="Trebuchet MS" w:hAnsi="Trebuchet MS"/>
          <w:bCs/>
          <w:color w:val="000000"/>
        </w:rPr>
        <w:t xml:space="preserve">, Lupascu F-M, </w:t>
      </w:r>
      <w:r>
        <w:rPr>
          <w:rFonts w:ascii="Trebuchet MS" w:hAnsi="Trebuchet MS"/>
          <w:b/>
          <w:color w:val="000000"/>
        </w:rPr>
        <w:t>Profire B-S</w:t>
      </w:r>
      <w:r>
        <w:rPr>
          <w:rFonts w:ascii="Trebuchet MS" w:hAnsi="Trebuchet MS"/>
          <w:b/>
          <w:color w:val="000000"/>
          <w:vertAlign w:val="superscript"/>
        </w:rPr>
        <w:t>+</w:t>
      </w:r>
      <w:r>
        <w:rPr>
          <w:rFonts w:ascii="Trebuchet MS" w:hAnsi="Trebuchet MS"/>
          <w:bCs/>
          <w:color w:val="000000"/>
        </w:rPr>
        <w:t xml:space="preserve">, </w:t>
      </w:r>
      <w:proofErr w:type="spellStart"/>
      <w:r>
        <w:rPr>
          <w:rFonts w:ascii="Trebuchet MS" w:hAnsi="Trebuchet MS"/>
          <w:bCs/>
          <w:color w:val="000000"/>
        </w:rPr>
        <w:t>Szilagy</w:t>
      </w:r>
      <w:proofErr w:type="spellEnd"/>
      <w:r>
        <w:rPr>
          <w:rFonts w:ascii="Trebuchet MS" w:hAnsi="Trebuchet MS"/>
          <w:bCs/>
          <w:color w:val="000000"/>
        </w:rPr>
        <w:t xml:space="preserve"> A, </w:t>
      </w:r>
      <w:proofErr w:type="spellStart"/>
      <w:r>
        <w:rPr>
          <w:rFonts w:ascii="Trebuchet MS" w:hAnsi="Trebuchet MS"/>
          <w:bCs/>
          <w:color w:val="000000"/>
        </w:rPr>
        <w:t>Gardikiotis</w:t>
      </w:r>
      <w:proofErr w:type="spellEnd"/>
      <w:r>
        <w:rPr>
          <w:rFonts w:ascii="Trebuchet MS" w:hAnsi="Trebuchet MS"/>
          <w:bCs/>
          <w:color w:val="000000"/>
        </w:rPr>
        <w:t xml:space="preserve"> I, Iacob A-T, </w:t>
      </w:r>
      <w:proofErr w:type="spellStart"/>
      <w:r>
        <w:rPr>
          <w:rFonts w:ascii="Trebuchet MS" w:hAnsi="Trebuchet MS"/>
          <w:bCs/>
          <w:color w:val="000000"/>
        </w:rPr>
        <w:t>Caluian</w:t>
      </w:r>
      <w:proofErr w:type="spellEnd"/>
      <w:r>
        <w:rPr>
          <w:rFonts w:ascii="Trebuchet MS" w:hAnsi="Trebuchet MS"/>
          <w:bCs/>
          <w:color w:val="000000"/>
        </w:rPr>
        <w:t xml:space="preserve"> I, </w:t>
      </w:r>
      <w:proofErr w:type="spellStart"/>
      <w:r>
        <w:rPr>
          <w:rFonts w:ascii="Trebuchet MS" w:hAnsi="Trebuchet MS"/>
          <w:bCs/>
          <w:color w:val="000000"/>
        </w:rPr>
        <w:t>Herciu</w:t>
      </w:r>
      <w:proofErr w:type="spellEnd"/>
      <w:r>
        <w:rPr>
          <w:rFonts w:ascii="Trebuchet MS" w:hAnsi="Trebuchet MS"/>
          <w:bCs/>
          <w:color w:val="000000"/>
        </w:rPr>
        <w:t xml:space="preserve"> L, </w:t>
      </w:r>
      <w:proofErr w:type="spellStart"/>
      <w:r>
        <w:rPr>
          <w:rFonts w:ascii="Trebuchet MS" w:hAnsi="Trebuchet MS"/>
          <w:bCs/>
          <w:color w:val="000000"/>
        </w:rPr>
        <w:t>Gîscă</w:t>
      </w:r>
      <w:proofErr w:type="spellEnd"/>
      <w:r>
        <w:rPr>
          <w:rFonts w:ascii="Trebuchet MS" w:hAnsi="Trebuchet MS"/>
          <w:bCs/>
          <w:color w:val="000000"/>
        </w:rPr>
        <w:t xml:space="preserve"> T-C, </w:t>
      </w:r>
      <w:proofErr w:type="spellStart"/>
      <w:r>
        <w:rPr>
          <w:rFonts w:ascii="Trebuchet MS" w:hAnsi="Trebuchet MS"/>
          <w:bCs/>
          <w:color w:val="000000"/>
        </w:rPr>
        <w:t>Baican</w:t>
      </w:r>
      <w:proofErr w:type="spellEnd"/>
      <w:r>
        <w:rPr>
          <w:rFonts w:ascii="Trebuchet MS" w:hAnsi="Trebuchet MS"/>
          <w:bCs/>
          <w:color w:val="000000"/>
        </w:rPr>
        <w:t xml:space="preserve"> MC, </w:t>
      </w:r>
      <w:proofErr w:type="spellStart"/>
      <w:r>
        <w:rPr>
          <w:rFonts w:ascii="Trebuchet MS" w:hAnsi="Trebuchet MS"/>
          <w:bCs/>
          <w:color w:val="000000"/>
        </w:rPr>
        <w:t>Crivoi</w:t>
      </w:r>
      <w:proofErr w:type="spellEnd"/>
      <w:r>
        <w:rPr>
          <w:rFonts w:ascii="Trebuchet MS" w:hAnsi="Trebuchet MS"/>
          <w:bCs/>
          <w:color w:val="000000"/>
        </w:rPr>
        <w:t xml:space="preserve"> F, </w:t>
      </w:r>
      <w:r>
        <w:rPr>
          <w:rFonts w:ascii="Trebuchet MS" w:hAnsi="Trebuchet MS"/>
          <w:color w:val="000000"/>
        </w:rPr>
        <w:t>Profire L.</w:t>
      </w:r>
      <w:r>
        <w:rPr>
          <w:rFonts w:ascii="Trebuchet MS" w:hAnsi="Trebuchet MS"/>
          <w:bCs/>
          <w:color w:val="000000"/>
        </w:rPr>
        <w:t xml:space="preserve"> Modern Approaches in Wounds Management. </w:t>
      </w:r>
      <w:r>
        <w:rPr>
          <w:rFonts w:ascii="Trebuchet MS" w:hAnsi="Trebuchet MS"/>
          <w:bCs/>
          <w:i/>
          <w:color w:val="000000"/>
        </w:rPr>
        <w:t xml:space="preserve">Polymers </w:t>
      </w:r>
      <w:r>
        <w:rPr>
          <w:rFonts w:ascii="Trebuchet MS" w:hAnsi="Trebuchet MS"/>
          <w:bCs/>
          <w:color w:val="000000"/>
        </w:rPr>
        <w:t>2023; 15(17): 3648 (IF = 4,7; Q1)</w:t>
      </w:r>
    </w:p>
    <w:p w14:paraId="6D5E6306" w14:textId="77777777" w:rsidR="00D11700" w:rsidRDefault="00D11700" w:rsidP="00D11700">
      <w:pPr>
        <w:pStyle w:val="ListParagraph"/>
        <w:ind w:left="360"/>
        <w:rPr>
          <w:rFonts w:ascii="Trebuchet MS" w:eastAsia="Trebuchet MS" w:hAnsi="Trebuchet MS"/>
        </w:rPr>
      </w:pPr>
      <w:hyperlink r:id="rId31" w:history="1">
        <w:r>
          <w:rPr>
            <w:rStyle w:val="Hyperlink"/>
            <w:rFonts w:ascii="Trebuchet MS" w:hAnsi="Trebuchet MS"/>
          </w:rPr>
          <w:t>https://doi.org/10.3390/polym15173648</w:t>
        </w:r>
      </w:hyperlink>
    </w:p>
    <w:p w14:paraId="5909D06B" w14:textId="77777777" w:rsidR="00D11700" w:rsidRDefault="00D11700" w:rsidP="00D11700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Trebuchet MS" w:eastAsia="Trebuchet MS" w:hAnsi="Trebuchet MS"/>
        </w:rPr>
      </w:pPr>
      <w:r>
        <w:rPr>
          <w:rFonts w:ascii="Trebuchet MS" w:hAnsi="Trebuchet MS"/>
          <w:bCs/>
          <w:color w:val="000000"/>
        </w:rPr>
        <w:t xml:space="preserve">Lupașcu F, Constantin SM, </w:t>
      </w:r>
      <w:r>
        <w:rPr>
          <w:rFonts w:ascii="Trebuchet MS" w:hAnsi="Trebuchet MS"/>
          <w:b/>
          <w:color w:val="000000"/>
        </w:rPr>
        <w:t>Profire BS*,</w:t>
      </w:r>
      <w:r>
        <w:rPr>
          <w:rFonts w:ascii="Trebuchet MS" w:hAnsi="Trebuchet MS"/>
          <w:bCs/>
          <w:color w:val="000000"/>
        </w:rPr>
        <w:t xml:space="preserve"> </w:t>
      </w:r>
      <w:proofErr w:type="spellStart"/>
      <w:r>
        <w:rPr>
          <w:rFonts w:ascii="Trebuchet MS" w:hAnsi="Trebuchet MS"/>
          <w:bCs/>
          <w:color w:val="000000"/>
        </w:rPr>
        <w:t>Vasincu</w:t>
      </w:r>
      <w:proofErr w:type="spellEnd"/>
      <w:r>
        <w:rPr>
          <w:rFonts w:ascii="Trebuchet MS" w:hAnsi="Trebuchet MS"/>
          <w:bCs/>
          <w:color w:val="000000"/>
        </w:rPr>
        <w:t xml:space="preserve"> I, Ionescu OM, Iacob AT, </w:t>
      </w:r>
      <w:proofErr w:type="spellStart"/>
      <w:r>
        <w:rPr>
          <w:rFonts w:ascii="Trebuchet MS" w:hAnsi="Trebuchet MS"/>
          <w:bCs/>
          <w:color w:val="000000"/>
        </w:rPr>
        <w:t>Iurascu</w:t>
      </w:r>
      <w:proofErr w:type="spellEnd"/>
      <w:r>
        <w:rPr>
          <w:rFonts w:ascii="Trebuchet MS" w:hAnsi="Trebuchet MS"/>
          <w:bCs/>
          <w:color w:val="000000"/>
        </w:rPr>
        <w:t xml:space="preserve"> T, Ababei A, </w:t>
      </w:r>
      <w:proofErr w:type="spellStart"/>
      <w:r>
        <w:rPr>
          <w:rFonts w:ascii="Trebuchet MS" w:hAnsi="Trebuchet MS"/>
          <w:bCs/>
          <w:color w:val="000000"/>
        </w:rPr>
        <w:t>Apotrosoaei</w:t>
      </w:r>
      <w:proofErr w:type="spellEnd"/>
      <w:r>
        <w:rPr>
          <w:rFonts w:ascii="Trebuchet MS" w:hAnsi="Trebuchet MS"/>
          <w:bCs/>
          <w:color w:val="000000"/>
        </w:rPr>
        <w:t xml:space="preserve"> M, </w:t>
      </w:r>
      <w:proofErr w:type="spellStart"/>
      <w:r>
        <w:rPr>
          <w:rFonts w:ascii="Trebuchet MS" w:hAnsi="Trebuchet MS"/>
          <w:bCs/>
          <w:color w:val="000000"/>
        </w:rPr>
        <w:t>Jităreanu</w:t>
      </w:r>
      <w:proofErr w:type="spellEnd"/>
      <w:r>
        <w:rPr>
          <w:rFonts w:ascii="Trebuchet MS" w:hAnsi="Trebuchet MS"/>
          <w:bCs/>
          <w:color w:val="000000"/>
        </w:rPr>
        <w:t xml:space="preserve"> A, Sava A, </w:t>
      </w:r>
      <w:r>
        <w:rPr>
          <w:rFonts w:ascii="Trebuchet MS" w:hAnsi="Trebuchet MS"/>
          <w:color w:val="000000"/>
        </w:rPr>
        <w:t>Profire L.</w:t>
      </w:r>
      <w:r>
        <w:rPr>
          <w:rFonts w:ascii="Trebuchet MS" w:hAnsi="Trebuchet MS"/>
          <w:bCs/>
          <w:color w:val="000000"/>
        </w:rPr>
        <w:t xml:space="preserve"> Design and optimization method for obtaining pioglitazone and curcumin-loaded chitosan Nanoparticles. </w:t>
      </w:r>
      <w:r>
        <w:rPr>
          <w:rFonts w:ascii="Trebuchet MS" w:eastAsia="Trebuchet MS" w:hAnsi="Trebuchet MS"/>
          <w:i/>
        </w:rPr>
        <w:t>Med. Surg. J. – Rev. Med. Chir.</w:t>
      </w:r>
      <w:r>
        <w:rPr>
          <w:rFonts w:ascii="Trebuchet MS" w:eastAsia="Trebuchet MS" w:hAnsi="Trebuchet MS"/>
        </w:rPr>
        <w:t xml:space="preserve">  2022; 126(1): 126-134 (FI = 0,1; Q4) </w:t>
      </w:r>
    </w:p>
    <w:p w14:paraId="688D80CB" w14:textId="77777777" w:rsidR="00D11700" w:rsidRDefault="00D11700" w:rsidP="00D11700">
      <w:pPr>
        <w:pStyle w:val="ListParagraph"/>
        <w:ind w:left="360"/>
        <w:rPr>
          <w:rFonts w:ascii="Trebuchet MS" w:eastAsia="Times New Roman" w:hAnsi="Trebuchet MS"/>
          <w:bCs/>
          <w:color w:val="000000"/>
        </w:rPr>
      </w:pPr>
      <w:hyperlink r:id="rId32" w:history="1">
        <w:r>
          <w:rPr>
            <w:rStyle w:val="Hyperlink"/>
            <w:rFonts w:ascii="Trebuchet MS" w:hAnsi="Trebuchet MS"/>
            <w:bCs/>
          </w:rPr>
          <w:t>https://www.revmedchir.ro/index.php/revmedchir/article/view/2543/1815</w:t>
        </w:r>
      </w:hyperlink>
    </w:p>
    <w:p w14:paraId="1792E97B" w14:textId="77777777" w:rsidR="00D11700" w:rsidRDefault="00D11700" w:rsidP="00D11700">
      <w:pPr>
        <w:pStyle w:val="Default"/>
        <w:numPr>
          <w:ilvl w:val="0"/>
          <w:numId w:val="4"/>
        </w:num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Ionescu OM, </w:t>
      </w:r>
      <w:r>
        <w:rPr>
          <w:rFonts w:ascii="Trebuchet MS" w:hAnsi="Trebuchet MS" w:cs="Arial"/>
          <w:b/>
          <w:bCs/>
          <w:sz w:val="22"/>
          <w:szCs w:val="22"/>
        </w:rPr>
        <w:t>Profire BȘ*,</w:t>
      </w:r>
      <w:r>
        <w:rPr>
          <w:rFonts w:ascii="Trebuchet MS" w:hAnsi="Trebuchet MS" w:cs="Arial"/>
          <w:sz w:val="22"/>
          <w:szCs w:val="22"/>
        </w:rPr>
        <w:t xml:space="preserve"> Iacob AT, Lupașcu F, Lupașcu D, </w:t>
      </w:r>
      <w:proofErr w:type="spellStart"/>
      <w:r>
        <w:rPr>
          <w:rFonts w:ascii="Trebuchet MS" w:hAnsi="Trebuchet MS" w:cs="Arial"/>
          <w:sz w:val="22"/>
          <w:szCs w:val="22"/>
        </w:rPr>
        <w:t>Taușer</w:t>
      </w:r>
      <w:proofErr w:type="spellEnd"/>
      <w:r>
        <w:rPr>
          <w:rFonts w:ascii="Trebuchet MS" w:hAnsi="Trebuchet MS" w:cs="Arial"/>
          <w:sz w:val="22"/>
          <w:szCs w:val="22"/>
        </w:rPr>
        <w:t xml:space="preserve"> R-G, </w:t>
      </w:r>
      <w:proofErr w:type="spellStart"/>
      <w:r>
        <w:rPr>
          <w:rFonts w:ascii="Trebuchet MS" w:hAnsi="Trebuchet MS" w:cs="Arial"/>
          <w:sz w:val="22"/>
          <w:szCs w:val="22"/>
        </w:rPr>
        <w:t>Iurascu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T, Ababei A, </w:t>
      </w:r>
      <w:proofErr w:type="spellStart"/>
      <w:r>
        <w:rPr>
          <w:rFonts w:ascii="Trebuchet MS" w:hAnsi="Trebuchet MS" w:cs="Arial"/>
          <w:sz w:val="22"/>
          <w:szCs w:val="22"/>
        </w:rPr>
        <w:t>Apotrosoaei</w:t>
      </w:r>
      <w:proofErr w:type="spellEnd"/>
      <w:r>
        <w:rPr>
          <w:rFonts w:ascii="Trebuchet MS" w:hAnsi="Trebuchet MS" w:cs="Arial"/>
          <w:sz w:val="22"/>
          <w:szCs w:val="22"/>
        </w:rPr>
        <w:t xml:space="preserve"> M, </w:t>
      </w:r>
      <w:proofErr w:type="spellStart"/>
      <w:r>
        <w:rPr>
          <w:rFonts w:ascii="Trebuchet MS" w:hAnsi="Trebuchet MS" w:cs="Arial"/>
          <w:sz w:val="22"/>
          <w:szCs w:val="22"/>
        </w:rPr>
        <w:t>Jităreanu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A, Sava A, Profire L. Design and optimization method for obtaining new chitosan-based nanofibers for wound healing applications. </w:t>
      </w:r>
      <w:r>
        <w:rPr>
          <w:rFonts w:ascii="Trebuchet MS" w:hAnsi="Trebuchet MS" w:cs="Arial"/>
          <w:i/>
          <w:sz w:val="22"/>
          <w:szCs w:val="22"/>
        </w:rPr>
        <w:t>Med. Surg. J. – Rev. Med. Chir. Soc. Med. Nat.</w:t>
      </w:r>
      <w:r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bCs/>
          <w:sz w:val="22"/>
          <w:szCs w:val="22"/>
        </w:rPr>
        <w:t>2022;</w:t>
      </w:r>
      <w:r>
        <w:rPr>
          <w:rFonts w:ascii="Trebuchet MS" w:hAnsi="Trebuchet MS" w:cs="Arial"/>
          <w:sz w:val="22"/>
          <w:szCs w:val="22"/>
        </w:rPr>
        <w:t xml:space="preserve"> 126(1): 118-125 (IF = 0,1; Q4) </w:t>
      </w:r>
    </w:p>
    <w:p w14:paraId="7A13BF37" w14:textId="77777777" w:rsidR="00D11700" w:rsidRDefault="00D11700" w:rsidP="00D11700">
      <w:pPr>
        <w:pStyle w:val="BodyText"/>
        <w:spacing w:after="0"/>
        <w:ind w:left="360"/>
        <w:jc w:val="both"/>
        <w:rPr>
          <w:rFonts w:ascii="Trebuchet MS" w:hAnsi="Trebuchet MS"/>
          <w:sz w:val="22"/>
          <w:szCs w:val="22"/>
        </w:rPr>
      </w:pPr>
      <w:hyperlink r:id="rId33" w:history="1">
        <w:r>
          <w:rPr>
            <w:rStyle w:val="Hyperlink"/>
            <w:rFonts w:ascii="Trebuchet MS" w:hAnsi="Trebuchet MS"/>
            <w:sz w:val="22"/>
            <w:szCs w:val="22"/>
          </w:rPr>
          <w:t>https://www.revmedchir.ro/index.php/revmedchir/article/view/2542/1814</w:t>
        </w:r>
      </w:hyperlink>
    </w:p>
    <w:p w14:paraId="629B8F46" w14:textId="77777777" w:rsidR="00D11700" w:rsidRDefault="00D11700" w:rsidP="00D11700">
      <w:pPr>
        <w:pStyle w:val="Default"/>
        <w:rPr>
          <w:rFonts w:ascii="Trebuchet MS" w:hAnsi="Trebuchet MS"/>
          <w:i/>
          <w:sz w:val="22"/>
          <w:szCs w:val="22"/>
          <w:lang w:val="es-ES"/>
        </w:rPr>
      </w:pPr>
      <w:r>
        <w:rPr>
          <w:rFonts w:ascii="Trebuchet MS" w:hAnsi="Trebuchet MS"/>
          <w:i/>
          <w:sz w:val="22"/>
          <w:szCs w:val="22"/>
          <w:lang w:val="es-ES"/>
        </w:rPr>
        <w:t xml:space="preserve">*Autor </w:t>
      </w:r>
      <w:proofErr w:type="spellStart"/>
      <w:r>
        <w:rPr>
          <w:rFonts w:ascii="Trebuchet MS" w:hAnsi="Trebuchet MS"/>
          <w:i/>
          <w:sz w:val="22"/>
          <w:szCs w:val="22"/>
          <w:lang w:val="es-ES"/>
        </w:rPr>
        <w:t>corespondent</w:t>
      </w:r>
      <w:proofErr w:type="spellEnd"/>
    </w:p>
    <w:p w14:paraId="04D458A9" w14:textId="77777777" w:rsidR="00D11700" w:rsidRDefault="00D11700" w:rsidP="00D11700">
      <w:pPr>
        <w:pStyle w:val="ListParagraph"/>
        <w:ind w:left="5760" w:firstLine="720"/>
        <w:jc w:val="center"/>
        <w:rPr>
          <w:rFonts w:ascii="Trebuchet MS" w:eastAsia="Trebuchet MS" w:hAnsi="Trebuchet MS"/>
          <w:lang w:val="es-ES"/>
        </w:rPr>
      </w:pPr>
    </w:p>
    <w:p w14:paraId="6159F1E8" w14:textId="77777777" w:rsidR="00D11700" w:rsidRDefault="00D11700" w:rsidP="00D11700">
      <w:pPr>
        <w:pStyle w:val="Default"/>
        <w:rPr>
          <w:rFonts w:ascii="Trebuchet MS" w:hAnsi="Trebuchet MS"/>
          <w:b/>
          <w:color w:val="002060"/>
          <w:sz w:val="22"/>
          <w:szCs w:val="22"/>
          <w:lang w:val="es-ES"/>
        </w:rPr>
      </w:pPr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D2)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Lucrări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publicate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în reviste ISI -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co-autor</w:t>
      </w:r>
      <w:proofErr w:type="spellEnd"/>
    </w:p>
    <w:p w14:paraId="52A2390E" w14:textId="77777777" w:rsidR="00D11700" w:rsidRDefault="00D11700" w:rsidP="00D11700">
      <w:pPr>
        <w:pStyle w:val="CommentText"/>
        <w:numPr>
          <w:ilvl w:val="0"/>
          <w:numId w:val="5"/>
        </w:numPr>
        <w:ind w:left="360"/>
        <w:jc w:val="both"/>
        <w:rPr>
          <w:rFonts w:ascii="Trebuchet MS" w:hAnsi="Trebuchet MS" w:cs="Arial"/>
          <w:sz w:val="22"/>
          <w:szCs w:val="22"/>
        </w:rPr>
      </w:pPr>
      <w:proofErr w:type="spellStart"/>
      <w:r>
        <w:rPr>
          <w:rFonts w:ascii="Trebuchet MS" w:hAnsi="Trebuchet MS" w:cs="Arial"/>
          <w:sz w:val="22"/>
          <w:szCs w:val="22"/>
        </w:rPr>
        <w:t>Ababei</w:t>
      </w:r>
      <w:proofErr w:type="spellEnd"/>
      <w:r>
        <w:rPr>
          <w:rFonts w:ascii="Trebuchet MS" w:hAnsi="Trebuchet MS" w:cs="Arial"/>
          <w:sz w:val="22"/>
          <w:szCs w:val="22"/>
        </w:rPr>
        <w:t xml:space="preserve">-Bobu A, Sava A, </w:t>
      </w:r>
      <w:r>
        <w:rPr>
          <w:rFonts w:ascii="Trebuchet MS" w:hAnsi="Trebuchet MS" w:cs="Arial"/>
          <w:b/>
          <w:bCs/>
          <w:sz w:val="22"/>
          <w:szCs w:val="22"/>
        </w:rPr>
        <w:t>Profire B-S</w:t>
      </w:r>
      <w:r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</w:rPr>
        <w:t>Lupascu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FG, </w:t>
      </w:r>
      <w:proofErr w:type="spellStart"/>
      <w:r>
        <w:rPr>
          <w:rFonts w:ascii="Trebuchet MS" w:hAnsi="Trebuchet MS" w:cs="Arial"/>
          <w:sz w:val="22"/>
          <w:szCs w:val="22"/>
        </w:rPr>
        <w:t>Chirliu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O-M, </w:t>
      </w:r>
      <w:proofErr w:type="spellStart"/>
      <w:r>
        <w:rPr>
          <w:rFonts w:ascii="Trebuchet MS" w:hAnsi="Trebuchet MS" w:cs="Arial"/>
          <w:sz w:val="22"/>
          <w:szCs w:val="22"/>
        </w:rPr>
        <w:t>Turin-Moleavin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I-A, </w:t>
      </w:r>
      <w:proofErr w:type="spellStart"/>
      <w:r>
        <w:rPr>
          <w:rFonts w:ascii="Trebuchet MS" w:hAnsi="Trebuchet MS" w:cs="Arial"/>
          <w:sz w:val="22"/>
          <w:szCs w:val="22"/>
        </w:rPr>
        <w:t>Varganici</w:t>
      </w:r>
      <w:proofErr w:type="spellEnd"/>
      <w:r>
        <w:rPr>
          <w:rFonts w:ascii="Trebuchet MS" w:hAnsi="Trebuchet MS" w:cs="Arial"/>
          <w:sz w:val="22"/>
          <w:szCs w:val="22"/>
        </w:rPr>
        <w:t xml:space="preserve"> C-D, </w:t>
      </w:r>
      <w:proofErr w:type="spellStart"/>
      <w:r>
        <w:rPr>
          <w:rFonts w:ascii="Trebuchet MS" w:hAnsi="Trebuchet MS" w:cs="Arial"/>
          <w:sz w:val="22"/>
          <w:szCs w:val="22"/>
        </w:rPr>
        <w:t>Dascalu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I-A, </w:t>
      </w:r>
      <w:proofErr w:type="spellStart"/>
      <w:r>
        <w:rPr>
          <w:rFonts w:ascii="Trebuchet MS" w:hAnsi="Trebuchet MS" w:cs="Arial"/>
          <w:sz w:val="22"/>
          <w:szCs w:val="22"/>
        </w:rPr>
        <w:t>Pinteala</w:t>
      </w:r>
      <w:proofErr w:type="spellEnd"/>
      <w:r>
        <w:rPr>
          <w:rFonts w:ascii="Trebuchet MS" w:hAnsi="Trebuchet MS" w:cs="Arial"/>
          <w:sz w:val="22"/>
          <w:szCs w:val="22"/>
        </w:rPr>
        <w:t xml:space="preserve"> T,  Profire L. </w:t>
      </w:r>
      <w:proofErr w:type="spellStart"/>
      <w:r>
        <w:rPr>
          <w:rFonts w:ascii="Trebuchet MS" w:hAnsi="Trebuchet MS" w:cs="Arial"/>
          <w:sz w:val="22"/>
          <w:szCs w:val="22"/>
        </w:rPr>
        <w:t>Chitosan-coated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niosomal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nanocarriers</w:t>
      </w:r>
      <w:proofErr w:type="spellEnd"/>
      <w:r>
        <w:rPr>
          <w:rFonts w:ascii="Trebuchet MS" w:hAnsi="Trebuchet MS" w:cs="Arial"/>
          <w:sz w:val="22"/>
          <w:szCs w:val="22"/>
        </w:rPr>
        <w:t xml:space="preserve"> for the </w:t>
      </w:r>
      <w:proofErr w:type="spellStart"/>
      <w:r>
        <w:rPr>
          <w:rFonts w:ascii="Trebuchet MS" w:hAnsi="Trebuchet MS" w:cs="Arial"/>
          <w:sz w:val="22"/>
          <w:szCs w:val="22"/>
        </w:rPr>
        <w:t>co-delivery</w:t>
      </w:r>
      <w:proofErr w:type="spellEnd"/>
      <w:r>
        <w:rPr>
          <w:rFonts w:ascii="Trebuchet MS" w:hAnsi="Trebuchet MS" w:cs="Arial"/>
          <w:sz w:val="22"/>
          <w:szCs w:val="22"/>
        </w:rPr>
        <w:t xml:space="preserve"> of </w:t>
      </w:r>
      <w:proofErr w:type="spellStart"/>
      <w:r>
        <w:rPr>
          <w:rFonts w:ascii="Trebuchet MS" w:hAnsi="Trebuchet MS" w:cs="Arial"/>
          <w:sz w:val="22"/>
          <w:szCs w:val="22"/>
        </w:rPr>
        <w:t>glibenclamide</w:t>
      </w:r>
      <w:proofErr w:type="spellEnd"/>
      <w:r>
        <w:rPr>
          <w:rFonts w:ascii="Trebuchet MS" w:hAnsi="Trebuchet MS" w:cs="Arial"/>
          <w:sz w:val="22"/>
          <w:szCs w:val="22"/>
        </w:rPr>
        <w:t xml:space="preserve"> and </w:t>
      </w:r>
      <w:proofErr w:type="spellStart"/>
      <w:r>
        <w:rPr>
          <w:rFonts w:ascii="Trebuchet MS" w:hAnsi="Trebuchet MS" w:cs="Arial"/>
          <w:sz w:val="22"/>
          <w:szCs w:val="22"/>
        </w:rPr>
        <w:t>curcumin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>
        <w:rPr>
          <w:rFonts w:ascii="Trebuchet MS" w:hAnsi="Trebuchet MS" w:cs="Arial"/>
          <w:sz w:val="22"/>
          <w:szCs w:val="22"/>
        </w:rPr>
        <w:t>diabetes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mellitus</w:t>
      </w:r>
      <w:proofErr w:type="spellEnd"/>
      <w:r>
        <w:rPr>
          <w:rFonts w:ascii="Trebuchet MS" w:hAnsi="Trebuchet MS" w:cs="Arial"/>
          <w:sz w:val="22"/>
          <w:szCs w:val="22"/>
        </w:rPr>
        <w:t xml:space="preserve">. </w:t>
      </w:r>
      <w:proofErr w:type="spellStart"/>
      <w:r>
        <w:rPr>
          <w:rFonts w:ascii="Trebuchet MS" w:hAnsi="Trebuchet MS" w:cs="Arial"/>
          <w:i/>
          <w:iCs/>
          <w:sz w:val="22"/>
          <w:szCs w:val="22"/>
        </w:rPr>
        <w:t>Polymers</w:t>
      </w:r>
      <w:proofErr w:type="spellEnd"/>
      <w:r>
        <w:rPr>
          <w:rFonts w:ascii="Trebuchet MS" w:hAnsi="Trebuchet MS" w:cs="Arial"/>
          <w:sz w:val="22"/>
          <w:szCs w:val="22"/>
        </w:rPr>
        <w:t xml:space="preserve"> 2026; 18(4): 466 (IF = 4,9 - 2024; Q1) </w:t>
      </w:r>
      <w:hyperlink r:id="rId34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https://doi.org/10.3390/polym18040466</w:t>
        </w:r>
      </w:hyperlink>
    </w:p>
    <w:p w14:paraId="3473BDE1" w14:textId="77777777" w:rsidR="00D11700" w:rsidRDefault="00D11700" w:rsidP="00D11700">
      <w:pPr>
        <w:numPr>
          <w:ilvl w:val="0"/>
          <w:numId w:val="5"/>
        </w:numPr>
        <w:spacing w:line="240" w:lineRule="auto"/>
        <w:ind w:left="360"/>
        <w:contextualSpacing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>Lupascu</w:t>
      </w:r>
      <w:r>
        <w:rPr>
          <w:rFonts w:ascii="Trebuchet MS" w:hAnsi="Trebuchet MS" w:cs="Arial"/>
          <w:noProof/>
          <w:vertAlign w:val="superscript"/>
        </w:rPr>
        <w:t> </w:t>
      </w:r>
      <w:r>
        <w:rPr>
          <w:rFonts w:ascii="Trebuchet MS" w:hAnsi="Trebuchet MS" w:cs="Arial"/>
          <w:noProof/>
        </w:rPr>
        <w:t>D, Iacob A-T, Apotrosoaei M, Vasincu</w:t>
      </w:r>
      <w:r>
        <w:rPr>
          <w:rFonts w:ascii="Trebuchet MS" w:hAnsi="Trebuchet MS" w:cs="Arial"/>
          <w:noProof/>
          <w:vertAlign w:val="superscript"/>
        </w:rPr>
        <w:t> </w:t>
      </w:r>
      <w:r>
        <w:rPr>
          <w:rFonts w:ascii="Trebuchet MS" w:hAnsi="Trebuchet MS" w:cs="Arial"/>
          <w:noProof/>
        </w:rPr>
        <w:t>I-M, Lupascu</w:t>
      </w:r>
      <w:r>
        <w:rPr>
          <w:rFonts w:ascii="Trebuchet MS" w:hAnsi="Trebuchet MS" w:cs="Arial"/>
          <w:noProof/>
          <w:vertAlign w:val="superscript"/>
        </w:rPr>
        <w:t> </w:t>
      </w:r>
      <w:r>
        <w:rPr>
          <w:rFonts w:ascii="Trebuchet MS" w:hAnsi="Trebuchet MS" w:cs="Arial"/>
          <w:noProof/>
        </w:rPr>
        <w:t xml:space="preserve">F-G, Chirliu O-M, </w:t>
      </w:r>
      <w:r>
        <w:rPr>
          <w:rFonts w:ascii="Trebuchet MS" w:hAnsi="Trebuchet MS" w:cs="Arial"/>
          <w:b/>
          <w:bCs/>
          <w:noProof/>
        </w:rPr>
        <w:t>Profire B-S</w:t>
      </w:r>
      <w:r>
        <w:rPr>
          <w:rFonts w:ascii="Trebuchet MS" w:hAnsi="Trebuchet MS" w:cs="Arial"/>
          <w:noProof/>
        </w:rPr>
        <w:t xml:space="preserve">, Tauser R-G, Profire L. Achievements and challenges in therapy and vaccines development of viral hemorrhagic fevers: An up-to-date review. </w:t>
      </w:r>
      <w:hyperlink r:id="rId35" w:history="1">
        <w:r>
          <w:rPr>
            <w:rStyle w:val="Hyperlink"/>
            <w:rFonts w:ascii="Trebuchet MS" w:hAnsi="Trebuchet MS" w:cs="Arial"/>
            <w:i/>
            <w:iCs/>
            <w:noProof/>
            <w:color w:val="auto"/>
            <w:u w:val="none"/>
          </w:rPr>
          <w:t>Pharmaceutics</w:t>
        </w:r>
      </w:hyperlink>
      <w:r>
        <w:rPr>
          <w:rFonts w:ascii="Trebuchet MS" w:hAnsi="Trebuchet MS" w:cs="Arial"/>
          <w:noProof/>
        </w:rPr>
        <w:t xml:space="preserve"> 2026; 18(4): 426 (IF = 5,5 - 2024; Q1) </w:t>
      </w:r>
      <w:hyperlink r:id="rId36" w:history="1">
        <w:r>
          <w:rPr>
            <w:rStyle w:val="Hyperlink"/>
            <w:rFonts w:ascii="Trebuchet MS" w:hAnsi="Trebuchet MS" w:cs="Arial"/>
            <w:noProof/>
          </w:rPr>
          <w:t>https://doi.org/10.3390/pharmaceutics18040426</w:t>
        </w:r>
      </w:hyperlink>
    </w:p>
    <w:p w14:paraId="57483AE0" w14:textId="77777777" w:rsidR="00D11700" w:rsidRDefault="00D11700" w:rsidP="00D11700">
      <w:pPr>
        <w:pStyle w:val="CommentText"/>
        <w:numPr>
          <w:ilvl w:val="0"/>
          <w:numId w:val="5"/>
        </w:numPr>
        <w:ind w:left="360"/>
        <w:jc w:val="both"/>
        <w:rPr>
          <w:rFonts w:ascii="Trebuchet MS" w:hAnsi="Trebuchet MS" w:cs="Arial"/>
          <w:sz w:val="22"/>
          <w:szCs w:val="22"/>
          <w:lang w:val="en-US"/>
        </w:rPr>
      </w:pPr>
      <w:proofErr w:type="spellStart"/>
      <w:r>
        <w:rPr>
          <w:rFonts w:ascii="Trebuchet MS" w:hAnsi="Trebuchet MS" w:cs="Arial"/>
          <w:sz w:val="22"/>
          <w:szCs w:val="22"/>
          <w:lang w:val="en-US"/>
        </w:rPr>
        <w:t>Iurascu</w:t>
      </w:r>
      <w:proofErr w:type="spellEnd"/>
      <w:r>
        <w:rPr>
          <w:rFonts w:ascii="Trebuchet MS" w:hAnsi="Trebuchet MS" w:cs="Arial"/>
          <w:sz w:val="22"/>
          <w:szCs w:val="22"/>
          <w:lang w:val="en-US"/>
        </w:rPr>
        <w:t xml:space="preserve"> T, Iacob A-T, </w:t>
      </w:r>
      <w:proofErr w:type="spellStart"/>
      <w:r>
        <w:rPr>
          <w:rFonts w:ascii="Trebuchet MS" w:hAnsi="Trebuchet MS" w:cs="Arial"/>
          <w:sz w:val="22"/>
          <w:szCs w:val="22"/>
          <w:lang w:val="en-US"/>
        </w:rPr>
        <w:t>Uritu</w:t>
      </w:r>
      <w:proofErr w:type="spellEnd"/>
      <w:r>
        <w:rPr>
          <w:rFonts w:ascii="Trebuchet MS" w:hAnsi="Trebuchet MS" w:cs="Arial"/>
          <w:sz w:val="22"/>
          <w:szCs w:val="22"/>
          <w:lang w:val="en-US"/>
        </w:rPr>
        <w:t xml:space="preserve"> CM, </w:t>
      </w:r>
      <w:proofErr w:type="spellStart"/>
      <w:r>
        <w:rPr>
          <w:rFonts w:ascii="Trebuchet MS" w:hAnsi="Trebuchet MS" w:cs="Arial"/>
          <w:sz w:val="22"/>
          <w:szCs w:val="22"/>
          <w:lang w:val="en-US"/>
        </w:rPr>
        <w:t>Marangoci</w:t>
      </w:r>
      <w:proofErr w:type="spellEnd"/>
      <w:r>
        <w:rPr>
          <w:rFonts w:ascii="Trebuchet MS" w:hAnsi="Trebuchet MS" w:cs="Arial"/>
          <w:sz w:val="22"/>
          <w:szCs w:val="22"/>
          <w:lang w:val="en-US"/>
        </w:rPr>
        <w:t xml:space="preserve"> NL, </w:t>
      </w:r>
      <w:proofErr w:type="spellStart"/>
      <w:r>
        <w:rPr>
          <w:rFonts w:ascii="Trebuchet MS" w:hAnsi="Trebuchet MS" w:cs="Arial"/>
          <w:sz w:val="22"/>
          <w:szCs w:val="22"/>
          <w:lang w:val="en-US"/>
        </w:rPr>
        <w:t>Coroaba</w:t>
      </w:r>
      <w:proofErr w:type="spellEnd"/>
      <w:r>
        <w:rPr>
          <w:rFonts w:ascii="Trebuchet MS" w:hAnsi="Trebuchet MS" w:cs="Arial"/>
          <w:sz w:val="22"/>
          <w:szCs w:val="22"/>
          <w:lang w:val="en-US"/>
        </w:rPr>
        <w:t xml:space="preserve"> A, Trofin AM, </w:t>
      </w:r>
      <w:r>
        <w:rPr>
          <w:rFonts w:ascii="Trebuchet MS" w:hAnsi="Trebuchet MS" w:cs="Arial"/>
          <w:b/>
          <w:bCs/>
          <w:sz w:val="22"/>
          <w:szCs w:val="22"/>
          <w:lang w:val="en-US"/>
        </w:rPr>
        <w:t>Profire B-S</w:t>
      </w:r>
      <w:r>
        <w:rPr>
          <w:rFonts w:ascii="Trebuchet MS" w:hAnsi="Trebuchet MS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  <w:lang w:val="en-US"/>
        </w:rPr>
        <w:t>Baican</w:t>
      </w:r>
      <w:proofErr w:type="spellEnd"/>
      <w:r>
        <w:rPr>
          <w:rFonts w:ascii="Trebuchet MS" w:hAnsi="Trebuchet MS" w:cs="Arial"/>
          <w:sz w:val="22"/>
          <w:szCs w:val="22"/>
          <w:lang w:val="en-US"/>
        </w:rPr>
        <w:t xml:space="preserve"> M, Sava</w:t>
      </w:r>
      <w:r>
        <w:rPr>
          <w:rFonts w:ascii="Trebuchet MS" w:hAnsi="Trebuchet MS" w:cs="Arial"/>
          <w:sz w:val="22"/>
          <w:szCs w:val="22"/>
          <w:vertAlign w:val="superscript"/>
          <w:lang w:val="en-US"/>
        </w:rPr>
        <w:t> </w:t>
      </w:r>
      <w:r>
        <w:rPr>
          <w:rFonts w:ascii="Trebuchet MS" w:hAnsi="Trebuchet MS" w:cs="Arial"/>
          <w:sz w:val="22"/>
          <w:szCs w:val="22"/>
          <w:lang w:val="en-US"/>
        </w:rPr>
        <w:t xml:space="preserve">A, </w:t>
      </w:r>
      <w:proofErr w:type="spellStart"/>
      <w:r>
        <w:rPr>
          <w:rFonts w:ascii="Trebuchet MS" w:hAnsi="Trebuchet MS" w:cs="Arial"/>
          <w:sz w:val="22"/>
          <w:szCs w:val="22"/>
          <w:lang w:val="en-US"/>
        </w:rPr>
        <w:t>Pinteala</w:t>
      </w:r>
      <w:proofErr w:type="spellEnd"/>
      <w:r>
        <w:rPr>
          <w:rFonts w:ascii="Trebuchet MS" w:hAnsi="Trebuchet MS" w:cs="Arial"/>
          <w:sz w:val="22"/>
          <w:szCs w:val="22"/>
          <w:vertAlign w:val="superscript"/>
          <w:lang w:val="en-US"/>
        </w:rPr>
        <w:t> </w:t>
      </w:r>
      <w:r>
        <w:rPr>
          <w:rFonts w:ascii="Trebuchet MS" w:hAnsi="Trebuchet MS" w:cs="Arial"/>
          <w:sz w:val="22"/>
          <w:szCs w:val="22"/>
          <w:lang w:val="en-US"/>
        </w:rPr>
        <w:t>T, Profire</w:t>
      </w:r>
      <w:r>
        <w:rPr>
          <w:rFonts w:ascii="Trebuchet MS" w:hAnsi="Trebuchet MS" w:cs="Arial"/>
          <w:sz w:val="22"/>
          <w:szCs w:val="22"/>
          <w:vertAlign w:val="superscript"/>
          <w:lang w:val="en-US"/>
        </w:rPr>
        <w:t> </w:t>
      </w:r>
      <w:r>
        <w:rPr>
          <w:rFonts w:ascii="Trebuchet MS" w:hAnsi="Trebuchet MS" w:cs="Arial"/>
          <w:sz w:val="22"/>
          <w:szCs w:val="22"/>
          <w:lang w:val="en-US"/>
        </w:rPr>
        <w:t xml:space="preserve">L. </w:t>
      </w:r>
      <w:proofErr w:type="spellStart"/>
      <w:r>
        <w:rPr>
          <w:rFonts w:ascii="Trebuchet MS" w:hAnsi="Trebuchet MS" w:cs="Arial"/>
          <w:sz w:val="22"/>
          <w:szCs w:val="22"/>
          <w:lang w:val="en-US"/>
        </w:rPr>
        <w:t>Electrospun</w:t>
      </w:r>
      <w:proofErr w:type="spellEnd"/>
      <w:r>
        <w:rPr>
          <w:rFonts w:ascii="Trebuchet MS" w:hAnsi="Trebuchet MS" w:cs="Arial"/>
          <w:sz w:val="22"/>
          <w:szCs w:val="22"/>
          <w:lang w:val="en-US"/>
        </w:rPr>
        <w:t xml:space="preserve"> chitosan–</w:t>
      </w:r>
      <w:proofErr w:type="gramStart"/>
      <w:r>
        <w:rPr>
          <w:rFonts w:ascii="Trebuchet MS" w:hAnsi="Trebuchet MS" w:cs="Arial"/>
          <w:sz w:val="22"/>
          <w:szCs w:val="22"/>
          <w:lang w:val="en-US"/>
        </w:rPr>
        <w:t>poly(</w:t>
      </w:r>
      <w:proofErr w:type="gramEnd"/>
      <w:r>
        <w:rPr>
          <w:rFonts w:ascii="Trebuchet MS" w:hAnsi="Trebuchet MS" w:cs="Arial"/>
          <w:sz w:val="22"/>
          <w:szCs w:val="22"/>
          <w:lang w:val="en-US"/>
        </w:rPr>
        <w:t xml:space="preserve">vinyl alcohol) nanofibers functionalized with natural bioactive compounds: Design, physicochemical characterization and release profiles. </w:t>
      </w:r>
      <w:hyperlink r:id="rId37" w:history="1">
        <w:proofErr w:type="spellStart"/>
        <w:r>
          <w:rPr>
            <w:rStyle w:val="Hyperlink"/>
            <w:rFonts w:ascii="Trebuchet MS" w:hAnsi="Trebuchet MS" w:cs="Arial"/>
            <w:i/>
            <w:iCs/>
            <w:color w:val="auto"/>
            <w:sz w:val="22"/>
            <w:szCs w:val="22"/>
            <w:u w:val="none"/>
          </w:rPr>
          <w:t>Polymers</w:t>
        </w:r>
        <w:proofErr w:type="spellEnd"/>
      </w:hyperlink>
      <w:r>
        <w:rPr>
          <w:rFonts w:ascii="Trebuchet MS" w:hAnsi="Trebuchet MS" w:cs="Arial"/>
          <w:sz w:val="22"/>
          <w:szCs w:val="22"/>
          <w:lang w:val="en-US"/>
        </w:rPr>
        <w:t xml:space="preserve"> </w:t>
      </w:r>
      <w:r>
        <w:rPr>
          <w:rFonts w:ascii="Trebuchet MS" w:hAnsi="Trebuchet MS" w:cs="Arial"/>
          <w:sz w:val="22"/>
          <w:szCs w:val="22"/>
        </w:rPr>
        <w:t>2026, 18(5): 574 (IF = 4,9 – 2024; Q1)</w:t>
      </w:r>
    </w:p>
    <w:p w14:paraId="090790ED" w14:textId="77777777" w:rsidR="00D11700" w:rsidRDefault="00D11700" w:rsidP="00D11700">
      <w:pPr>
        <w:pStyle w:val="CommentText"/>
        <w:ind w:firstLine="360"/>
        <w:rPr>
          <w:rFonts w:ascii="Trebuchet MS" w:hAnsi="Trebuchet MS" w:cs="Arial"/>
          <w:sz w:val="22"/>
          <w:szCs w:val="22"/>
        </w:rPr>
      </w:pPr>
      <w:hyperlink r:id="rId38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https://doi.org/10.3390/polym18050574</w:t>
        </w:r>
      </w:hyperlink>
    </w:p>
    <w:p w14:paraId="024F76A5" w14:textId="77777777" w:rsidR="00D11700" w:rsidRDefault="00D11700" w:rsidP="00D11700">
      <w:pPr>
        <w:numPr>
          <w:ilvl w:val="0"/>
          <w:numId w:val="5"/>
        </w:numPr>
        <w:autoSpaceDE w:val="0"/>
        <w:autoSpaceDN w:val="0"/>
        <w:spacing w:line="240" w:lineRule="auto"/>
        <w:ind w:left="360"/>
        <w:rPr>
          <w:rFonts w:ascii="Trebuchet MS" w:hAnsi="Trebuchet MS"/>
          <w:color w:val="000000"/>
        </w:rPr>
      </w:pPr>
      <w:proofErr w:type="spellStart"/>
      <w:r>
        <w:rPr>
          <w:rFonts w:ascii="Trebuchet MS" w:hAnsi="Trebuchet MS"/>
          <w:color w:val="000000"/>
        </w:rPr>
        <w:t>Iurascu</w:t>
      </w:r>
      <w:proofErr w:type="spellEnd"/>
      <w:r>
        <w:rPr>
          <w:rFonts w:ascii="Trebuchet MS" w:hAnsi="Trebuchet MS"/>
          <w:color w:val="000000"/>
        </w:rPr>
        <w:t xml:space="preserve"> T, Iacob AT, </w:t>
      </w:r>
      <w:proofErr w:type="spellStart"/>
      <w:r>
        <w:rPr>
          <w:rFonts w:ascii="Trebuchet MS" w:hAnsi="Trebuchet MS"/>
          <w:color w:val="000000"/>
        </w:rPr>
        <w:t>Solcan</w:t>
      </w:r>
      <w:proofErr w:type="spellEnd"/>
      <w:r>
        <w:rPr>
          <w:rFonts w:ascii="Trebuchet MS" w:hAnsi="Trebuchet MS"/>
          <w:color w:val="000000"/>
        </w:rPr>
        <w:t xml:space="preserve"> C, </w:t>
      </w:r>
      <w:proofErr w:type="spellStart"/>
      <w:r>
        <w:rPr>
          <w:rFonts w:ascii="Trebuchet MS" w:hAnsi="Trebuchet MS"/>
          <w:color w:val="000000"/>
        </w:rPr>
        <w:t>Uritu</w:t>
      </w:r>
      <w:proofErr w:type="spellEnd"/>
      <w:r>
        <w:rPr>
          <w:rFonts w:ascii="Trebuchet MS" w:hAnsi="Trebuchet MS"/>
          <w:color w:val="000000"/>
        </w:rPr>
        <w:t xml:space="preserve"> CM, </w:t>
      </w:r>
      <w:r>
        <w:rPr>
          <w:rFonts w:ascii="Trebuchet MS" w:hAnsi="Trebuchet MS"/>
          <w:b/>
          <w:bCs/>
          <w:color w:val="000000"/>
        </w:rPr>
        <w:t>Profire BS</w:t>
      </w:r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Marangoci</w:t>
      </w:r>
      <w:proofErr w:type="spellEnd"/>
      <w:r>
        <w:rPr>
          <w:rFonts w:ascii="Trebuchet MS" w:hAnsi="Trebuchet MS"/>
          <w:color w:val="000000"/>
        </w:rPr>
        <w:t xml:space="preserve"> NL, </w:t>
      </w:r>
      <w:proofErr w:type="spellStart"/>
      <w:r>
        <w:rPr>
          <w:rFonts w:ascii="Trebuchet MS" w:hAnsi="Trebuchet MS"/>
          <w:color w:val="000000"/>
        </w:rPr>
        <w:t>Coroaba</w:t>
      </w:r>
      <w:proofErr w:type="spellEnd"/>
      <w:r>
        <w:rPr>
          <w:rFonts w:ascii="Trebuchet MS" w:hAnsi="Trebuchet MS"/>
          <w:color w:val="000000"/>
        </w:rPr>
        <w:t xml:space="preserve"> A, Szilagyi A, </w:t>
      </w:r>
      <w:proofErr w:type="spellStart"/>
      <w:r>
        <w:rPr>
          <w:rFonts w:ascii="Trebuchet MS" w:hAnsi="Trebuchet MS"/>
          <w:color w:val="000000"/>
        </w:rPr>
        <w:t>Costachescu</w:t>
      </w:r>
      <w:proofErr w:type="spellEnd"/>
      <w:r>
        <w:rPr>
          <w:rFonts w:ascii="Trebuchet MS" w:hAnsi="Trebuchet MS"/>
          <w:color w:val="000000"/>
        </w:rPr>
        <w:t xml:space="preserve"> I, Gogu MR, </w:t>
      </w:r>
      <w:proofErr w:type="spellStart"/>
      <w:r>
        <w:rPr>
          <w:rFonts w:ascii="Trebuchet MS" w:hAnsi="Trebuchet MS"/>
          <w:color w:val="000000"/>
        </w:rPr>
        <w:t>Filipiuc</w:t>
      </w:r>
      <w:proofErr w:type="spellEnd"/>
      <w:r>
        <w:rPr>
          <w:rFonts w:ascii="Trebuchet MS" w:hAnsi="Trebuchet MS"/>
          <w:color w:val="000000"/>
        </w:rPr>
        <w:t xml:space="preserve"> LE, Profire L. Bioactive-enriched chitosan/</w:t>
      </w:r>
      <w:proofErr w:type="gramStart"/>
      <w:r>
        <w:rPr>
          <w:rFonts w:ascii="Trebuchet MS" w:hAnsi="Trebuchet MS"/>
          <w:color w:val="000000"/>
        </w:rPr>
        <w:t>poly(</w:t>
      </w:r>
      <w:proofErr w:type="gramEnd"/>
      <w:r>
        <w:rPr>
          <w:rFonts w:ascii="Trebuchet MS" w:hAnsi="Trebuchet MS"/>
          <w:color w:val="000000"/>
        </w:rPr>
        <w:t xml:space="preserve">vinyl alcohol) </w:t>
      </w:r>
      <w:proofErr w:type="spellStart"/>
      <w:r>
        <w:rPr>
          <w:rFonts w:ascii="Trebuchet MS" w:hAnsi="Trebuchet MS"/>
          <w:color w:val="000000"/>
        </w:rPr>
        <w:t>electrospun</w:t>
      </w:r>
      <w:proofErr w:type="spellEnd"/>
      <w:r>
        <w:rPr>
          <w:rFonts w:ascii="Trebuchet MS" w:hAnsi="Trebuchet MS"/>
          <w:color w:val="000000"/>
        </w:rPr>
        <w:t xml:space="preserve"> nanofibers for wound healing: </w:t>
      </w:r>
      <w:r>
        <w:rPr>
          <w:rFonts w:ascii="Trebuchet MS" w:hAnsi="Trebuchet MS"/>
          <w:i/>
          <w:iCs/>
          <w:color w:val="000000"/>
        </w:rPr>
        <w:t>In vitro</w:t>
      </w:r>
      <w:r>
        <w:rPr>
          <w:rFonts w:ascii="Trebuchet MS" w:hAnsi="Trebuchet MS"/>
          <w:color w:val="000000"/>
        </w:rPr>
        <w:t xml:space="preserve"> and </w:t>
      </w:r>
      <w:r>
        <w:rPr>
          <w:rFonts w:ascii="Trebuchet MS" w:hAnsi="Trebuchet MS"/>
          <w:i/>
          <w:iCs/>
          <w:color w:val="000000"/>
        </w:rPr>
        <w:t>in vivo</w:t>
      </w:r>
      <w:r>
        <w:rPr>
          <w:rFonts w:ascii="Trebuchet MS" w:hAnsi="Trebuchet MS"/>
          <w:color w:val="000000"/>
        </w:rPr>
        <w:t xml:space="preserve"> evaluation. Pharmaceuticals 2026;19(4): 581 (IF = 4,8 – 2024, Q1)</w:t>
      </w:r>
    </w:p>
    <w:p w14:paraId="3D87414D" w14:textId="77777777" w:rsidR="00D11700" w:rsidRDefault="00D11700" w:rsidP="00D11700">
      <w:pPr>
        <w:pStyle w:val="CommentText"/>
        <w:ind w:left="360"/>
        <w:rPr>
          <w:rFonts w:ascii="Trebuchet MS" w:hAnsi="Trebuchet MS" w:cs="Arial"/>
          <w:sz w:val="22"/>
          <w:szCs w:val="22"/>
        </w:rPr>
      </w:pPr>
      <w:hyperlink r:id="rId39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https://doi.org/10.3390/ph19040581</w:t>
        </w:r>
      </w:hyperlink>
    </w:p>
    <w:p w14:paraId="08E10B02" w14:textId="77777777" w:rsidR="00D11700" w:rsidRDefault="00D11700" w:rsidP="00D11700">
      <w:pPr>
        <w:numPr>
          <w:ilvl w:val="0"/>
          <w:numId w:val="5"/>
        </w:numPr>
        <w:spacing w:line="240" w:lineRule="auto"/>
        <w:ind w:left="360"/>
        <w:contextualSpacing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Tauser RG, </w:t>
      </w:r>
      <w:proofErr w:type="spellStart"/>
      <w:r>
        <w:rPr>
          <w:rFonts w:ascii="Trebuchet MS" w:hAnsi="Trebuchet MS"/>
          <w:color w:val="000000"/>
        </w:rPr>
        <w:t>Vasincu</w:t>
      </w:r>
      <w:proofErr w:type="spellEnd"/>
      <w:r>
        <w:rPr>
          <w:rFonts w:ascii="Trebuchet MS" w:hAnsi="Trebuchet MS"/>
          <w:color w:val="000000"/>
        </w:rPr>
        <w:t xml:space="preserve"> IM, Iacob A-T, </w:t>
      </w:r>
      <w:proofErr w:type="spellStart"/>
      <w:r>
        <w:rPr>
          <w:rFonts w:ascii="Trebuchet MS" w:hAnsi="Trebuchet MS"/>
          <w:color w:val="000000"/>
        </w:rPr>
        <w:t>Apotrosoaei</w:t>
      </w:r>
      <w:proofErr w:type="spellEnd"/>
      <w:r>
        <w:rPr>
          <w:rFonts w:ascii="Trebuchet MS" w:hAnsi="Trebuchet MS"/>
          <w:color w:val="000000"/>
        </w:rPr>
        <w:t xml:space="preserve"> M, </w:t>
      </w:r>
      <w:r>
        <w:rPr>
          <w:rFonts w:ascii="Trebuchet MS" w:hAnsi="Trebuchet MS"/>
          <w:b/>
          <w:bCs/>
          <w:color w:val="000000"/>
        </w:rPr>
        <w:t>Profire B-S</w:t>
      </w:r>
      <w:r>
        <w:rPr>
          <w:rFonts w:ascii="Trebuchet MS" w:hAnsi="Trebuchet MS"/>
          <w:color w:val="000000"/>
        </w:rPr>
        <w:t xml:space="preserve">, Lupascu FG, </w:t>
      </w:r>
      <w:proofErr w:type="spellStart"/>
      <w:r>
        <w:rPr>
          <w:rFonts w:ascii="Trebuchet MS" w:hAnsi="Trebuchet MS"/>
          <w:color w:val="000000"/>
        </w:rPr>
        <w:t>Chirliu</w:t>
      </w:r>
      <w:proofErr w:type="spellEnd"/>
      <w:r>
        <w:rPr>
          <w:rFonts w:ascii="Trebuchet MS" w:hAnsi="Trebuchet MS"/>
          <w:color w:val="000000"/>
        </w:rPr>
        <w:t xml:space="preserve"> OM, Profire L. A state of the art overview on (epi)genomics and </w:t>
      </w:r>
      <w:proofErr w:type="spellStart"/>
      <w:r>
        <w:rPr>
          <w:rFonts w:ascii="Trebuchet MS" w:hAnsi="Trebuchet MS"/>
          <w:color w:val="000000"/>
        </w:rPr>
        <w:t>personalised</w:t>
      </w:r>
      <w:proofErr w:type="spellEnd"/>
      <w:r>
        <w:rPr>
          <w:rFonts w:ascii="Trebuchet MS" w:hAnsi="Trebuchet MS"/>
          <w:color w:val="000000"/>
        </w:rPr>
        <w:t xml:space="preserve"> skin rejuvenating strategies. </w:t>
      </w:r>
      <w:r>
        <w:rPr>
          <w:rFonts w:ascii="Trebuchet MS" w:hAnsi="Trebuchet MS"/>
          <w:i/>
          <w:color w:val="000000"/>
        </w:rPr>
        <w:t>Pharmaceutics</w:t>
      </w:r>
      <w:r>
        <w:rPr>
          <w:rFonts w:ascii="Trebuchet MS" w:hAnsi="Trebuchet MS"/>
          <w:color w:val="000000"/>
        </w:rPr>
        <w:t xml:space="preserve"> 2025; 17(12): 1585 (IF = 5,5 – 2024; Q1)</w:t>
      </w:r>
    </w:p>
    <w:p w14:paraId="3C7002A6" w14:textId="77777777" w:rsidR="00D11700" w:rsidRDefault="00D11700" w:rsidP="00D11700">
      <w:pPr>
        <w:spacing w:line="240" w:lineRule="auto"/>
        <w:ind w:firstLine="360"/>
        <w:rPr>
          <w:rFonts w:ascii="Trebuchet MS" w:hAnsi="Trebuchet MS"/>
          <w:color w:val="000000"/>
        </w:rPr>
      </w:pPr>
      <w:hyperlink r:id="rId40" w:history="1">
        <w:r>
          <w:rPr>
            <w:rStyle w:val="Hyperlink"/>
            <w:rFonts w:ascii="Trebuchet MS" w:hAnsi="Trebuchet MS"/>
          </w:rPr>
          <w:t>https://www.mdpi.com/1999-4923/17/12/1585</w:t>
        </w:r>
      </w:hyperlink>
    </w:p>
    <w:p w14:paraId="3022799D" w14:textId="77777777" w:rsidR="00D11700" w:rsidRDefault="00D11700" w:rsidP="00D11700">
      <w:pPr>
        <w:pStyle w:val="ListParagraph"/>
        <w:numPr>
          <w:ilvl w:val="0"/>
          <w:numId w:val="5"/>
        </w:numPr>
        <w:suppressAutoHyphens/>
        <w:spacing w:line="240" w:lineRule="auto"/>
        <w:ind w:left="36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lastRenderedPageBreak/>
        <w:t>Ababei-</w:t>
      </w:r>
      <w:proofErr w:type="spellStart"/>
      <w:r>
        <w:rPr>
          <w:rFonts w:ascii="Trebuchet MS" w:hAnsi="Trebuchet MS"/>
          <w:color w:val="000000"/>
        </w:rPr>
        <w:t>Bobu</w:t>
      </w:r>
      <w:proofErr w:type="spellEnd"/>
      <w:r>
        <w:rPr>
          <w:rFonts w:ascii="Trebuchet MS" w:hAnsi="Trebuchet MS"/>
          <w:color w:val="000000"/>
        </w:rPr>
        <w:t xml:space="preserve"> A, </w:t>
      </w:r>
      <w:r>
        <w:rPr>
          <w:rFonts w:ascii="Trebuchet MS" w:hAnsi="Trebuchet MS"/>
          <w:b/>
          <w:bCs/>
          <w:color w:val="000000"/>
        </w:rPr>
        <w:t>Profire BS</w:t>
      </w:r>
      <w:r>
        <w:rPr>
          <w:rFonts w:ascii="Trebuchet MS" w:hAnsi="Trebuchet MS"/>
          <w:color w:val="000000"/>
        </w:rPr>
        <w:t xml:space="preserve">, Iacob A-T, </w:t>
      </w:r>
      <w:proofErr w:type="spellStart"/>
      <w:r>
        <w:rPr>
          <w:rFonts w:ascii="Trebuchet MS" w:hAnsi="Trebuchet MS"/>
          <w:color w:val="000000"/>
        </w:rPr>
        <w:t>Chirliu</w:t>
      </w:r>
      <w:proofErr w:type="spellEnd"/>
      <w:r>
        <w:rPr>
          <w:rFonts w:ascii="Trebuchet MS" w:hAnsi="Trebuchet MS"/>
          <w:color w:val="000000"/>
        </w:rPr>
        <w:t xml:space="preserve"> O-M, Lupașcu F-G, Profire L. </w:t>
      </w:r>
      <w:proofErr w:type="spellStart"/>
      <w:r>
        <w:rPr>
          <w:rFonts w:ascii="Trebuchet MS" w:hAnsi="Trebuchet MS"/>
          <w:color w:val="000000"/>
        </w:rPr>
        <w:t>Niosomes</w:t>
      </w:r>
      <w:proofErr w:type="spellEnd"/>
      <w:r>
        <w:rPr>
          <w:rFonts w:ascii="Trebuchet MS" w:hAnsi="Trebuchet MS"/>
          <w:color w:val="000000"/>
        </w:rPr>
        <w:t xml:space="preserve"> as vesicular carriers: From formulation strategies to stimuli-responsive innovative modulations for targeted drug delivery. </w:t>
      </w:r>
      <w:r>
        <w:rPr>
          <w:rFonts w:ascii="Trebuchet MS" w:hAnsi="Trebuchet MS"/>
          <w:i/>
          <w:color w:val="000000"/>
        </w:rPr>
        <w:t>Pharmaceutics</w:t>
      </w:r>
      <w:r>
        <w:rPr>
          <w:rFonts w:ascii="Trebuchet MS" w:hAnsi="Trebuchet MS"/>
          <w:color w:val="000000"/>
        </w:rPr>
        <w:t xml:space="preserve"> 2025; </w:t>
      </w:r>
      <w:r>
        <w:rPr>
          <w:rStyle w:val="Emphasis"/>
          <w:rFonts w:ascii="Trebuchet MS" w:hAnsi="Trebuchet MS"/>
          <w:i w:val="0"/>
          <w:color w:val="222222"/>
          <w:shd w:val="clear" w:color="auto" w:fill="FFFFFF"/>
        </w:rPr>
        <w:t>17</w:t>
      </w:r>
      <w:r>
        <w:rPr>
          <w:rFonts w:ascii="Trebuchet MS" w:hAnsi="Trebuchet MS"/>
          <w:color w:val="222222"/>
          <w:shd w:val="clear" w:color="auto" w:fill="FFFFFF"/>
        </w:rPr>
        <w:t xml:space="preserve">(11): 1473 </w:t>
      </w:r>
      <w:r>
        <w:rPr>
          <w:rFonts w:ascii="Trebuchet MS" w:hAnsi="Trebuchet MS"/>
        </w:rPr>
        <w:t>(FI = 5,5 – 2024; Q1).</w:t>
      </w:r>
    </w:p>
    <w:p w14:paraId="35A057AC" w14:textId="77777777" w:rsidR="00D11700" w:rsidRDefault="00D11700" w:rsidP="00D11700">
      <w:pPr>
        <w:pStyle w:val="ListParagraph"/>
        <w:ind w:left="360"/>
        <w:rPr>
          <w:rFonts w:ascii="Trebuchet MS" w:hAnsi="Trebuchet MS"/>
          <w:color w:val="000000"/>
        </w:rPr>
      </w:pPr>
      <w:hyperlink r:id="rId41" w:history="1">
        <w:r>
          <w:rPr>
            <w:rStyle w:val="Hyperlink"/>
            <w:rFonts w:ascii="Trebuchet MS" w:hAnsi="Trebuchet MS"/>
            <w:shd w:val="clear" w:color="auto" w:fill="FFFFFF"/>
          </w:rPr>
          <w:t>https://doi.org/10.3390/pharmaceutics17111473</w:t>
        </w:r>
        <w:r>
          <w:rPr>
            <w:rStyle w:val="Hyperlink"/>
            <w:rFonts w:ascii="Trebuchet MS" w:hAnsi="Trebuchet MS"/>
          </w:rPr>
          <w:t xml:space="preserve"> </w:t>
        </w:r>
      </w:hyperlink>
    </w:p>
    <w:p w14:paraId="635040F1" w14:textId="77777777" w:rsidR="00D11700" w:rsidRDefault="00D11700" w:rsidP="00D11700">
      <w:pPr>
        <w:numPr>
          <w:ilvl w:val="0"/>
          <w:numId w:val="5"/>
        </w:numPr>
        <w:spacing w:line="240" w:lineRule="auto"/>
        <w:ind w:left="360"/>
        <w:contextualSpacing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Tauser RG, Lupascu FG, </w:t>
      </w:r>
      <w:r>
        <w:rPr>
          <w:rFonts w:ascii="Trebuchet MS" w:hAnsi="Trebuchet MS" w:cs="Arial"/>
          <w:b/>
          <w:bCs/>
          <w:noProof/>
        </w:rPr>
        <w:t>Profire BS</w:t>
      </w:r>
      <w:r>
        <w:rPr>
          <w:rFonts w:ascii="Trebuchet MS" w:hAnsi="Trebuchet MS" w:cs="Arial"/>
          <w:noProof/>
        </w:rPr>
        <w:t xml:space="preserve">, Iacob AT, Vasincu IM, Apotrosoaei M, Chirliu OM, Lupascu D, Profire L. Aptamer-nanoconjugates as potential theranostics in major neuro-oncological and neurodegenerative disorders. </w:t>
      </w:r>
      <w:r>
        <w:rPr>
          <w:rFonts w:ascii="Trebuchet MS" w:hAnsi="Trebuchet MS" w:cs="Arial"/>
          <w:i/>
          <w:iCs/>
          <w:noProof/>
        </w:rPr>
        <w:t>Pharmaceutics</w:t>
      </w:r>
      <w:r>
        <w:rPr>
          <w:rFonts w:ascii="Trebuchet MS" w:hAnsi="Trebuchet MS" w:cs="Arial"/>
          <w:noProof/>
        </w:rPr>
        <w:t xml:space="preserve"> 2025; 17(9): 1106 (IF = 5,5 – 2024; Q1) </w:t>
      </w:r>
      <w:hyperlink r:id="rId42" w:history="1">
        <w:r>
          <w:rPr>
            <w:rStyle w:val="Hyperlink"/>
            <w:rFonts w:ascii="Trebuchet MS" w:hAnsi="Trebuchet MS" w:cs="Arial"/>
            <w:noProof/>
          </w:rPr>
          <w:t>https://doi.org/10.3390/pharmaceutics17091106</w:t>
        </w:r>
      </w:hyperlink>
    </w:p>
    <w:p w14:paraId="18D84721" w14:textId="77777777" w:rsidR="00D11700" w:rsidRDefault="00D11700" w:rsidP="00D11700">
      <w:pPr>
        <w:pStyle w:val="ListParagraph"/>
        <w:numPr>
          <w:ilvl w:val="0"/>
          <w:numId w:val="5"/>
        </w:numPr>
        <w:suppressAutoHyphens/>
        <w:spacing w:line="240" w:lineRule="auto"/>
        <w:ind w:left="360"/>
        <w:rPr>
          <w:rFonts w:ascii="Trebuchet MS" w:hAnsi="Trebuchet MS" w:cs="Times New Roman"/>
        </w:rPr>
      </w:pPr>
      <w:r>
        <w:rPr>
          <w:rFonts w:ascii="Trebuchet MS" w:hAnsi="Trebuchet MS"/>
        </w:rPr>
        <w:t>Iacob AT, Ababei-</w:t>
      </w:r>
      <w:proofErr w:type="spellStart"/>
      <w:r>
        <w:rPr>
          <w:rFonts w:ascii="Trebuchet MS" w:hAnsi="Trebuchet MS"/>
        </w:rPr>
        <w:t>Bobu</w:t>
      </w:r>
      <w:proofErr w:type="spellEnd"/>
      <w:r>
        <w:rPr>
          <w:rFonts w:ascii="Trebuchet MS" w:hAnsi="Trebuchet MS"/>
        </w:rPr>
        <w:t xml:space="preserve"> A, </w:t>
      </w:r>
      <w:proofErr w:type="spellStart"/>
      <w:r>
        <w:rPr>
          <w:rFonts w:ascii="Trebuchet MS" w:hAnsi="Trebuchet MS"/>
        </w:rPr>
        <w:t>Chirliu</w:t>
      </w:r>
      <w:proofErr w:type="spellEnd"/>
      <w:r>
        <w:rPr>
          <w:rFonts w:ascii="Trebuchet MS" w:hAnsi="Trebuchet MS"/>
        </w:rPr>
        <w:t xml:space="preserve"> O-M, Lupascu F-G, </w:t>
      </w:r>
      <w:proofErr w:type="spellStart"/>
      <w:r>
        <w:rPr>
          <w:rFonts w:ascii="Trebuchet MS" w:hAnsi="Trebuchet MS"/>
        </w:rPr>
        <w:t>Vasincu</w:t>
      </w:r>
      <w:proofErr w:type="spellEnd"/>
      <w:r>
        <w:rPr>
          <w:rFonts w:ascii="Trebuchet MS" w:hAnsi="Trebuchet MS"/>
        </w:rPr>
        <w:t xml:space="preserve"> I-M, </w:t>
      </w:r>
      <w:proofErr w:type="spellStart"/>
      <w:r>
        <w:rPr>
          <w:rFonts w:ascii="Trebuchet MS" w:hAnsi="Trebuchet MS"/>
        </w:rPr>
        <w:t>Apotrosoaei</w:t>
      </w:r>
      <w:proofErr w:type="spellEnd"/>
      <w:r>
        <w:rPr>
          <w:rFonts w:ascii="Trebuchet MS" w:hAnsi="Trebuchet MS"/>
        </w:rPr>
        <w:t xml:space="preserve"> M, </w:t>
      </w:r>
      <w:r>
        <w:rPr>
          <w:rFonts w:ascii="Trebuchet MS" w:hAnsi="Trebuchet MS"/>
          <w:b/>
          <w:bCs/>
        </w:rPr>
        <w:t>Profire B-S</w:t>
      </w:r>
      <w:r>
        <w:rPr>
          <w:rFonts w:ascii="Trebuchet MS" w:hAnsi="Trebuchet MS"/>
        </w:rPr>
        <w:t xml:space="preserve">, Tauser G-R, Lupascu D, Profire L. A state-of-the-art review on recent biomedical application of polysaccharide-based </w:t>
      </w:r>
      <w:proofErr w:type="spellStart"/>
      <w:r>
        <w:rPr>
          <w:rFonts w:ascii="Trebuchet MS" w:hAnsi="Trebuchet MS"/>
        </w:rPr>
        <w:t>niosomes</w:t>
      </w:r>
      <w:proofErr w:type="spellEnd"/>
      <w:r>
        <w:rPr>
          <w:rFonts w:ascii="Trebuchet MS" w:hAnsi="Trebuchet MS"/>
        </w:rPr>
        <w:t xml:space="preserve"> as drug delivery systems. </w:t>
      </w:r>
      <w:r>
        <w:rPr>
          <w:rFonts w:ascii="Trebuchet MS" w:hAnsi="Trebuchet MS"/>
          <w:i/>
        </w:rPr>
        <w:t>Polymers</w:t>
      </w:r>
      <w:r>
        <w:rPr>
          <w:rFonts w:ascii="Trebuchet MS" w:hAnsi="Trebuchet MS"/>
        </w:rPr>
        <w:t xml:space="preserve"> 2025; 17(11): 1566 (IF = 4,9 – 2024; Q1) </w:t>
      </w:r>
      <w:hyperlink r:id="rId43" w:history="1">
        <w:r>
          <w:rPr>
            <w:rStyle w:val="Hyperlink"/>
            <w:rFonts w:ascii="Trebuchet MS" w:hAnsi="Trebuchet MS"/>
          </w:rPr>
          <w:t>https://doi.org/10.3390/polym17111566</w:t>
        </w:r>
      </w:hyperlink>
    </w:p>
    <w:p w14:paraId="3C2D6DD8" w14:textId="77777777" w:rsidR="00D11700" w:rsidRDefault="00D11700" w:rsidP="00D11700">
      <w:pPr>
        <w:pStyle w:val="ListParagraph"/>
        <w:numPr>
          <w:ilvl w:val="0"/>
          <w:numId w:val="5"/>
        </w:numPr>
        <w:suppressAutoHyphens/>
        <w:spacing w:line="240" w:lineRule="auto"/>
        <w:ind w:left="360"/>
        <w:rPr>
          <w:rFonts w:ascii="Trebuchet MS" w:hAnsi="Trebuchet MS"/>
          <w:bCs/>
          <w:color w:val="000000"/>
        </w:rPr>
      </w:pPr>
      <w:proofErr w:type="spellStart"/>
      <w:r>
        <w:rPr>
          <w:rFonts w:ascii="Trebuchet MS" w:hAnsi="Trebuchet MS"/>
          <w:bCs/>
        </w:rPr>
        <w:t>Bouchekhou</w:t>
      </w:r>
      <w:proofErr w:type="spellEnd"/>
      <w:r>
        <w:rPr>
          <w:rFonts w:ascii="Trebuchet MS" w:hAnsi="Trebuchet MS"/>
          <w:bCs/>
        </w:rPr>
        <w:t xml:space="preserve"> Z, Ziane-</w:t>
      </w:r>
      <w:proofErr w:type="spellStart"/>
      <w:r>
        <w:rPr>
          <w:rFonts w:ascii="Trebuchet MS" w:hAnsi="Trebuchet MS"/>
          <w:bCs/>
        </w:rPr>
        <w:t>Zafour</w:t>
      </w:r>
      <w:proofErr w:type="spellEnd"/>
      <w:r>
        <w:rPr>
          <w:rFonts w:ascii="Trebuchet MS" w:hAnsi="Trebuchet MS"/>
          <w:bCs/>
        </w:rPr>
        <w:t xml:space="preserve"> AH, Lupascu FG, </w:t>
      </w:r>
      <w:r>
        <w:rPr>
          <w:rFonts w:ascii="Trebuchet MS" w:hAnsi="Trebuchet MS"/>
          <w:b/>
        </w:rPr>
        <w:t>Profire BS</w:t>
      </w:r>
      <w:r>
        <w:rPr>
          <w:rFonts w:ascii="Trebuchet MS" w:hAnsi="Trebuchet MS"/>
          <w:bCs/>
        </w:rPr>
        <w:t xml:space="preserve">, Nicolescu A, </w:t>
      </w:r>
      <w:proofErr w:type="spellStart"/>
      <w:r>
        <w:rPr>
          <w:rFonts w:ascii="Trebuchet MS" w:hAnsi="Trebuchet MS"/>
          <w:bCs/>
        </w:rPr>
        <w:t>Bostiog</w:t>
      </w:r>
      <w:proofErr w:type="spellEnd"/>
      <w:r>
        <w:rPr>
          <w:rFonts w:ascii="Trebuchet MS" w:hAnsi="Trebuchet MS"/>
          <w:bCs/>
        </w:rPr>
        <w:t xml:space="preserve"> DI, Doroftei F, Dascalu IA, </w:t>
      </w:r>
      <w:proofErr w:type="spellStart"/>
      <w:r>
        <w:rPr>
          <w:rFonts w:ascii="Trebuchet MS" w:hAnsi="Trebuchet MS"/>
          <w:bCs/>
        </w:rPr>
        <w:t>Varganici</w:t>
      </w:r>
      <w:proofErr w:type="spellEnd"/>
      <w:r>
        <w:rPr>
          <w:rFonts w:ascii="Trebuchet MS" w:hAnsi="Trebuchet MS"/>
          <w:bCs/>
        </w:rPr>
        <w:t xml:space="preserve"> CD, </w:t>
      </w:r>
      <w:proofErr w:type="spellStart"/>
      <w:r>
        <w:rPr>
          <w:rFonts w:ascii="Trebuchet MS" w:hAnsi="Trebuchet MS"/>
          <w:bCs/>
        </w:rPr>
        <w:t>Pinteala</w:t>
      </w:r>
      <w:proofErr w:type="spellEnd"/>
      <w:r>
        <w:rPr>
          <w:rFonts w:ascii="Trebuchet MS" w:hAnsi="Trebuchet MS"/>
          <w:bCs/>
        </w:rPr>
        <w:t xml:space="preserve"> M, </w:t>
      </w:r>
      <w:r>
        <w:rPr>
          <w:rFonts w:ascii="Trebuchet MS" w:hAnsi="Trebuchet MS"/>
        </w:rPr>
        <w:t>Profire L,</w:t>
      </w:r>
      <w:r>
        <w:rPr>
          <w:rFonts w:ascii="Trebuchet MS" w:hAnsi="Trebuchet MS"/>
          <w:bCs/>
        </w:rPr>
        <w:t xml:space="preserve"> </w:t>
      </w:r>
      <w:proofErr w:type="spellStart"/>
      <w:r>
        <w:rPr>
          <w:rFonts w:ascii="Trebuchet MS" w:hAnsi="Trebuchet MS"/>
          <w:bCs/>
        </w:rPr>
        <w:t>Pinteala</w:t>
      </w:r>
      <w:proofErr w:type="spellEnd"/>
      <w:r>
        <w:rPr>
          <w:rFonts w:ascii="Trebuchet MS" w:hAnsi="Trebuchet MS"/>
          <w:bCs/>
        </w:rPr>
        <w:t xml:space="preserve"> T, Bouzid B. Binary and ternary inclusion complexes of </w:t>
      </w:r>
      <w:proofErr w:type="spellStart"/>
      <w:r>
        <w:rPr>
          <w:rFonts w:ascii="Trebuchet MS" w:hAnsi="Trebuchet MS"/>
          <w:bCs/>
        </w:rPr>
        <w:t>niflumic</w:t>
      </w:r>
      <w:proofErr w:type="spellEnd"/>
      <w:r>
        <w:rPr>
          <w:rFonts w:ascii="Trebuchet MS" w:hAnsi="Trebuchet MS"/>
          <w:bCs/>
        </w:rPr>
        <w:t xml:space="preserve"> acid: synthesis, characterization, and dissolution profile. </w:t>
      </w:r>
      <w:r>
        <w:rPr>
          <w:rFonts w:ascii="Trebuchet MS" w:hAnsi="Trebuchet MS"/>
          <w:bCs/>
          <w:i/>
        </w:rPr>
        <w:t xml:space="preserve">Pharmaceutics </w:t>
      </w:r>
      <w:r>
        <w:rPr>
          <w:rFonts w:ascii="Trebuchet MS" w:hAnsi="Trebuchet MS"/>
          <w:bCs/>
        </w:rPr>
        <w:t>2024; 16(9): 1190</w:t>
      </w:r>
      <w:r>
        <w:rPr>
          <w:rFonts w:ascii="Trebuchet MS" w:hAnsi="Trebuchet MS"/>
        </w:rPr>
        <w:t xml:space="preserve"> (FI = 5,5; Q1)</w:t>
      </w:r>
    </w:p>
    <w:p w14:paraId="35DBBB6E" w14:textId="77777777" w:rsidR="00D11700" w:rsidRDefault="00D11700" w:rsidP="00D11700">
      <w:pPr>
        <w:pStyle w:val="ListParagraph"/>
        <w:ind w:left="360"/>
        <w:rPr>
          <w:rFonts w:ascii="Trebuchet MS" w:hAnsi="Trebuchet MS"/>
          <w:bCs/>
          <w:color w:val="000000"/>
        </w:rPr>
      </w:pPr>
      <w:hyperlink r:id="rId44" w:history="1">
        <w:r>
          <w:rPr>
            <w:rStyle w:val="Hyperlink"/>
            <w:rFonts w:ascii="Trebuchet MS" w:hAnsi="Trebuchet MS"/>
            <w:bCs/>
          </w:rPr>
          <w:t>https://doi.org/10.3390/pharmaceutics16091190</w:t>
        </w:r>
      </w:hyperlink>
    </w:p>
    <w:p w14:paraId="49B23B22" w14:textId="77777777" w:rsidR="00D11700" w:rsidRDefault="00D11700" w:rsidP="00D11700">
      <w:pPr>
        <w:numPr>
          <w:ilvl w:val="0"/>
          <w:numId w:val="5"/>
        </w:numPr>
        <w:spacing w:line="240" w:lineRule="auto"/>
        <w:ind w:left="360"/>
        <w:contextualSpacing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Vasincu IM, Apotrosoaei M, Lupascu F, Iacob A-T, Giusca S-E, Caruntu I-D, Marangoci N-L, Petrovici AR, Stanciu GD, T B-I, </w:t>
      </w:r>
      <w:r>
        <w:rPr>
          <w:rFonts w:ascii="Trebuchet MS" w:hAnsi="Trebuchet MS" w:cs="Arial"/>
          <w:b/>
          <w:bCs/>
          <w:noProof/>
        </w:rPr>
        <w:t>Profire B-S</w:t>
      </w:r>
      <w:r>
        <w:rPr>
          <w:rFonts w:ascii="Trebuchet MS" w:hAnsi="Trebuchet MS" w:cs="Arial"/>
          <w:noProof/>
        </w:rPr>
        <w:t xml:space="preserve">, Focsa A-V, Pinteala M, Profire L. Complexes of ibuprofen thiazolidin-4-one derivatives with cyclodextrin: Characterization and </w:t>
      </w:r>
      <w:r>
        <w:rPr>
          <w:rFonts w:ascii="Trebuchet MS" w:hAnsi="Trebuchet MS" w:cs="Arial"/>
          <w:i/>
          <w:iCs/>
          <w:noProof/>
        </w:rPr>
        <w:t>in vivo</w:t>
      </w:r>
      <w:r>
        <w:rPr>
          <w:rFonts w:ascii="Trebuchet MS" w:hAnsi="Trebuchet MS" w:cs="Arial"/>
          <w:noProof/>
        </w:rPr>
        <w:t xml:space="preserve"> release profile and biological evaluation. </w:t>
      </w:r>
      <w:r>
        <w:rPr>
          <w:rFonts w:ascii="Trebuchet MS" w:hAnsi="Trebuchet MS" w:cs="Arial"/>
          <w:i/>
          <w:iCs/>
          <w:noProof/>
        </w:rPr>
        <w:t>Pharmaceutics</w:t>
      </w:r>
      <w:r>
        <w:rPr>
          <w:rFonts w:ascii="Trebuchet MS" w:hAnsi="Trebuchet MS" w:cs="Arial"/>
          <w:noProof/>
        </w:rPr>
        <w:t xml:space="preserve"> 2023; 15(10): 2492 (IF = 4,9; Q1)</w:t>
      </w:r>
    </w:p>
    <w:p w14:paraId="55936ED4" w14:textId="77777777" w:rsidR="00D11700" w:rsidRDefault="00D11700" w:rsidP="00D11700">
      <w:pPr>
        <w:spacing w:line="240" w:lineRule="auto"/>
        <w:ind w:left="360"/>
        <w:contextualSpacing/>
        <w:rPr>
          <w:rFonts w:ascii="Trebuchet MS" w:hAnsi="Trebuchet MS" w:cs="Arial"/>
          <w:noProof/>
        </w:rPr>
      </w:pPr>
      <w:hyperlink r:id="rId45" w:history="1">
        <w:r>
          <w:rPr>
            <w:rStyle w:val="Hyperlink"/>
            <w:rFonts w:ascii="Trebuchet MS" w:hAnsi="Trebuchet MS" w:cs="Arial"/>
            <w:noProof/>
          </w:rPr>
          <w:t>https://doi.org/10.3390/pharmaceutics15102492</w:t>
        </w:r>
      </w:hyperlink>
    </w:p>
    <w:p w14:paraId="140F8EF0" w14:textId="77777777" w:rsidR="00D11700" w:rsidRDefault="00D11700" w:rsidP="00D11700">
      <w:pPr>
        <w:numPr>
          <w:ilvl w:val="0"/>
          <w:numId w:val="5"/>
        </w:numPr>
        <w:spacing w:line="240" w:lineRule="auto"/>
        <w:ind w:left="36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Danila A, Costea M, Profire L, </w:t>
      </w:r>
      <w:proofErr w:type="spellStart"/>
      <w:r>
        <w:rPr>
          <w:rFonts w:ascii="Trebuchet MS" w:hAnsi="Trebuchet MS"/>
          <w:color w:val="000000"/>
        </w:rPr>
        <w:t>Rimbu</w:t>
      </w:r>
      <w:proofErr w:type="spellEnd"/>
      <w:r>
        <w:rPr>
          <w:rFonts w:ascii="Trebuchet MS" w:hAnsi="Trebuchet MS"/>
          <w:color w:val="000000"/>
        </w:rPr>
        <w:t xml:space="preserve"> CM, </w:t>
      </w:r>
      <w:proofErr w:type="spellStart"/>
      <w:r>
        <w:rPr>
          <w:rFonts w:ascii="Trebuchet MS" w:hAnsi="Trebuchet MS"/>
          <w:color w:val="000000"/>
        </w:rPr>
        <w:t>Baican</w:t>
      </w:r>
      <w:proofErr w:type="spellEnd"/>
      <w:r>
        <w:rPr>
          <w:rFonts w:ascii="Trebuchet MS" w:hAnsi="Trebuchet MS"/>
          <w:color w:val="000000"/>
        </w:rPr>
        <w:t xml:space="preserve"> M, Lupascu F, </w:t>
      </w:r>
      <w:proofErr w:type="spellStart"/>
      <w:r>
        <w:rPr>
          <w:rFonts w:ascii="Trebuchet MS" w:hAnsi="Trebuchet MS"/>
          <w:color w:val="000000"/>
        </w:rPr>
        <w:t>Tatarusanu</w:t>
      </w:r>
      <w:proofErr w:type="spellEnd"/>
      <w:r>
        <w:rPr>
          <w:rFonts w:ascii="Trebuchet MS" w:hAnsi="Trebuchet MS"/>
          <w:color w:val="000000"/>
        </w:rPr>
        <w:t xml:space="preserve"> SM, </w:t>
      </w:r>
      <w:r>
        <w:rPr>
          <w:rFonts w:ascii="Trebuchet MS" w:hAnsi="Trebuchet MS"/>
          <w:b/>
          <w:bCs/>
          <w:color w:val="000000"/>
        </w:rPr>
        <w:t>Profire B-S</w:t>
      </w:r>
      <w:r>
        <w:rPr>
          <w:rFonts w:ascii="Trebuchet MS" w:hAnsi="Trebuchet MS"/>
          <w:color w:val="000000"/>
        </w:rPr>
        <w:t xml:space="preserve">, Muresan E-I. A Sustainable approach to a cleaner production of antimicrobial and biocompatible protein fibers. </w:t>
      </w:r>
      <w:r>
        <w:rPr>
          <w:rFonts w:ascii="Trebuchet MS" w:hAnsi="Trebuchet MS"/>
          <w:i/>
          <w:color w:val="000000"/>
        </w:rPr>
        <w:t xml:space="preserve">Polymers </w:t>
      </w:r>
      <w:r>
        <w:rPr>
          <w:rFonts w:ascii="Trebuchet MS" w:hAnsi="Trebuchet MS"/>
          <w:color w:val="000000"/>
        </w:rPr>
        <w:t>2022; 14(15): 3194 (IF = 5,0; Q1)</w:t>
      </w:r>
    </w:p>
    <w:p w14:paraId="33EB5173" w14:textId="77777777" w:rsidR="00D11700" w:rsidRDefault="00D11700" w:rsidP="00D11700">
      <w:pPr>
        <w:spacing w:line="240" w:lineRule="auto"/>
        <w:ind w:left="360"/>
        <w:rPr>
          <w:rFonts w:ascii="Trebuchet MS" w:hAnsi="Trebuchet MS"/>
          <w:color w:val="000000"/>
        </w:rPr>
      </w:pPr>
      <w:hyperlink r:id="rId46" w:history="1">
        <w:r>
          <w:rPr>
            <w:rStyle w:val="Hyperlink"/>
            <w:rFonts w:ascii="Trebuchet MS" w:hAnsi="Trebuchet MS"/>
          </w:rPr>
          <w:t>https://doi.org/10.3390/polym14153194</w:t>
        </w:r>
      </w:hyperlink>
    </w:p>
    <w:p w14:paraId="65A06E75" w14:textId="77777777" w:rsidR="00D11700" w:rsidRDefault="00D11700" w:rsidP="00D11700">
      <w:pPr>
        <w:pStyle w:val="ListParagraph"/>
        <w:numPr>
          <w:ilvl w:val="0"/>
          <w:numId w:val="5"/>
        </w:numPr>
        <w:suppressAutoHyphens/>
        <w:spacing w:line="240" w:lineRule="auto"/>
        <w:ind w:left="360"/>
        <w:rPr>
          <w:rFonts w:ascii="Trebuchet MS" w:hAnsi="Trebuchet MS" w:cs="Arial"/>
        </w:rPr>
      </w:pPr>
      <w:r>
        <w:rPr>
          <w:rFonts w:ascii="Trebuchet MS" w:hAnsi="Trebuchet MS"/>
        </w:rPr>
        <w:t xml:space="preserve">Condurache MI, Petrovici AR, Simionescu N, </w:t>
      </w:r>
      <w:r>
        <w:rPr>
          <w:rFonts w:ascii="Trebuchet MS" w:hAnsi="Trebuchet MS"/>
          <w:b/>
          <w:bCs/>
        </w:rPr>
        <w:t>Profire BS</w:t>
      </w:r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Confederat</w:t>
      </w:r>
      <w:proofErr w:type="spellEnd"/>
      <w:r>
        <w:rPr>
          <w:rFonts w:ascii="Trebuchet MS" w:hAnsi="Trebuchet MS"/>
        </w:rPr>
        <w:t xml:space="preserve"> LG, Bujor A, Miron A, Profire L. Simultaneous determination of </w:t>
      </w:r>
      <w:proofErr w:type="spellStart"/>
      <w:r>
        <w:rPr>
          <w:rFonts w:ascii="Trebuchet MS" w:hAnsi="Trebuchet MS"/>
        </w:rPr>
        <w:t>glibenclamide</w:t>
      </w:r>
      <w:proofErr w:type="spellEnd"/>
      <w:r>
        <w:rPr>
          <w:rFonts w:ascii="Trebuchet MS" w:hAnsi="Trebuchet MS"/>
        </w:rPr>
        <w:t xml:space="preserve"> and silymarin released from chitosan microparticles by HPLC-ESI-MS technique: method development and validation. </w:t>
      </w:r>
      <w:r>
        <w:rPr>
          <w:rFonts w:ascii="Trebuchet MS" w:hAnsi="Trebuchet MS"/>
          <w:i/>
        </w:rPr>
        <w:t xml:space="preserve">Pharmaceutics </w:t>
      </w:r>
      <w:r>
        <w:rPr>
          <w:rFonts w:ascii="Trebuchet MS" w:hAnsi="Trebuchet MS"/>
        </w:rPr>
        <w:t>2022; 14(10): 2164 (IF = 5,4; Q1)</w:t>
      </w:r>
    </w:p>
    <w:p w14:paraId="56BA7BDC" w14:textId="77777777" w:rsidR="00D11700" w:rsidRDefault="00D11700" w:rsidP="00D11700">
      <w:pPr>
        <w:pStyle w:val="ListParagraph"/>
        <w:ind w:left="360"/>
        <w:rPr>
          <w:rFonts w:ascii="Trebuchet MS" w:hAnsi="Trebuchet MS" w:cs="Arial"/>
        </w:rPr>
      </w:pPr>
      <w:hyperlink r:id="rId47" w:history="1">
        <w:r>
          <w:rPr>
            <w:rStyle w:val="Hyperlink"/>
            <w:rFonts w:ascii="Trebuchet MS" w:hAnsi="Trebuchet MS" w:cs="Arial"/>
          </w:rPr>
          <w:t>https://doi.org/10.3390/pharmaceutics14102164</w:t>
        </w:r>
      </w:hyperlink>
    </w:p>
    <w:p w14:paraId="4B2E7C57" w14:textId="77777777" w:rsidR="00D11700" w:rsidRDefault="00D11700" w:rsidP="00D11700">
      <w:pPr>
        <w:numPr>
          <w:ilvl w:val="0"/>
          <w:numId w:val="5"/>
        </w:numPr>
        <w:spacing w:line="240" w:lineRule="auto"/>
        <w:ind w:left="360"/>
        <w:contextualSpacing/>
        <w:rPr>
          <w:rFonts w:ascii="Trebuchet MS" w:hAnsi="Trebuchet MS" w:cs="Arial"/>
          <w:color w:val="0070C0"/>
        </w:rPr>
      </w:pPr>
      <w:r>
        <w:rPr>
          <w:rFonts w:ascii="Trebuchet MS" w:hAnsi="Trebuchet MS" w:cs="Arial"/>
        </w:rPr>
        <w:t xml:space="preserve">Caba I-C, </w:t>
      </w:r>
      <w:proofErr w:type="spellStart"/>
      <w:r>
        <w:rPr>
          <w:rFonts w:ascii="Trebuchet MS" w:hAnsi="Trebuchet MS" w:cs="Arial"/>
        </w:rPr>
        <w:t>Streangă</w:t>
      </w:r>
      <w:proofErr w:type="spellEnd"/>
      <w:r>
        <w:rPr>
          <w:rFonts w:ascii="Trebuchet MS" w:hAnsi="Trebuchet MS" w:cs="Arial"/>
        </w:rPr>
        <w:t xml:space="preserve"> V, Dobrin M-E, </w:t>
      </w:r>
      <w:proofErr w:type="spellStart"/>
      <w:r>
        <w:rPr>
          <w:rFonts w:ascii="Trebuchet MS" w:hAnsi="Trebuchet MS" w:cs="Arial"/>
        </w:rPr>
        <w:t>Jităreanu</w:t>
      </w:r>
      <w:proofErr w:type="spellEnd"/>
      <w:r>
        <w:rPr>
          <w:rFonts w:ascii="Trebuchet MS" w:hAnsi="Trebuchet MS" w:cs="Arial"/>
        </w:rPr>
        <w:t xml:space="preserve"> C, </w:t>
      </w:r>
      <w:proofErr w:type="spellStart"/>
      <w:r>
        <w:rPr>
          <w:rFonts w:ascii="Trebuchet MS" w:hAnsi="Trebuchet MS" w:cs="Arial"/>
        </w:rPr>
        <w:t>Jităreanu</w:t>
      </w:r>
      <w:proofErr w:type="spellEnd"/>
      <w:r>
        <w:rPr>
          <w:rFonts w:ascii="Trebuchet MS" w:hAnsi="Trebuchet MS" w:cs="Arial"/>
        </w:rPr>
        <w:t xml:space="preserve"> A, </w:t>
      </w:r>
      <w:r>
        <w:rPr>
          <w:rFonts w:ascii="Trebuchet MS" w:hAnsi="Trebuchet MS" w:cs="Arial"/>
          <w:b/>
          <w:bCs/>
        </w:rPr>
        <w:t>Profire B-S</w:t>
      </w:r>
      <w:r>
        <w:rPr>
          <w:rFonts w:ascii="Trebuchet MS" w:hAnsi="Trebuchet MS" w:cs="Arial"/>
        </w:rPr>
        <w:t xml:space="preserve">, </w:t>
      </w:r>
      <w:proofErr w:type="spellStart"/>
      <w:r>
        <w:rPr>
          <w:rFonts w:ascii="Trebuchet MS" w:hAnsi="Trebuchet MS" w:cs="Arial"/>
        </w:rPr>
        <w:t>Apotrosoaei</w:t>
      </w:r>
      <w:proofErr w:type="spellEnd"/>
      <w:r>
        <w:rPr>
          <w:rFonts w:ascii="Trebuchet MS" w:hAnsi="Trebuchet MS" w:cs="Arial"/>
        </w:rPr>
        <w:t xml:space="preserve"> M, Focsa A-V, Caba B, </w:t>
      </w:r>
      <w:proofErr w:type="spellStart"/>
      <w:r>
        <w:rPr>
          <w:rFonts w:ascii="Trebuchet MS" w:hAnsi="Trebuchet MS" w:cs="Arial"/>
        </w:rPr>
        <w:t>Agoroaei</w:t>
      </w:r>
      <w:proofErr w:type="spellEnd"/>
      <w:r>
        <w:rPr>
          <w:rFonts w:ascii="Trebuchet MS" w:hAnsi="Trebuchet MS" w:cs="Arial"/>
        </w:rPr>
        <w:t xml:space="preserve"> L. Clinical assessment of acute organophosphorus pesticide poisoning in pediatric patients admitted to the toxicology emergency department.</w:t>
      </w:r>
      <w:r>
        <w:rPr>
          <w:rFonts w:ascii="Trebuchet MS" w:hAnsi="Trebuchet MS"/>
        </w:rPr>
        <w:t xml:space="preserve"> </w:t>
      </w:r>
      <w:hyperlink r:id="rId48" w:history="1">
        <w:r>
          <w:rPr>
            <w:rStyle w:val="Hyperlink"/>
            <w:rFonts w:ascii="Trebuchet MS" w:hAnsi="Trebuchet MS" w:cs="Arial"/>
            <w:i/>
            <w:iCs/>
            <w:color w:val="auto"/>
            <w:u w:val="none"/>
          </w:rPr>
          <w:t>Toxics</w:t>
        </w:r>
      </w:hyperlink>
      <w:r>
        <w:rPr>
          <w:rFonts w:ascii="Trebuchet MS" w:hAnsi="Trebuchet MS" w:cs="Arial"/>
        </w:rPr>
        <w:t xml:space="preserve"> 2022; 10(10): 582 (IF = 4,6; Q1) </w:t>
      </w:r>
      <w:hyperlink r:id="rId49" w:history="1">
        <w:r>
          <w:rPr>
            <w:rStyle w:val="Hyperlink"/>
            <w:rFonts w:ascii="Trebuchet MS" w:hAnsi="Trebuchet MS" w:cs="Arial"/>
          </w:rPr>
          <w:t>https://doi.org/10.3390/toxics10100582</w:t>
        </w:r>
      </w:hyperlink>
    </w:p>
    <w:p w14:paraId="5164F224" w14:textId="77777777" w:rsidR="00D11700" w:rsidRDefault="00D11700" w:rsidP="00D11700">
      <w:pPr>
        <w:pStyle w:val="CommentText"/>
        <w:numPr>
          <w:ilvl w:val="0"/>
          <w:numId w:val="5"/>
        </w:numPr>
        <w:ind w:left="360"/>
        <w:jc w:val="both"/>
        <w:rPr>
          <w:rFonts w:ascii="Trebuchet MS" w:hAnsi="Trebuchet MS" w:cs="Arial"/>
          <w:sz w:val="22"/>
          <w:szCs w:val="22"/>
        </w:rPr>
      </w:pPr>
      <w:proofErr w:type="spellStart"/>
      <w:r>
        <w:rPr>
          <w:rFonts w:ascii="Trebuchet MS" w:hAnsi="Trebuchet MS" w:cs="Arial"/>
          <w:sz w:val="22"/>
          <w:szCs w:val="22"/>
        </w:rPr>
        <w:t>Jităreanu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A, </w:t>
      </w:r>
      <w:proofErr w:type="spellStart"/>
      <w:r>
        <w:rPr>
          <w:rFonts w:ascii="Trebuchet MS" w:hAnsi="Trebuchet MS" w:cs="Arial"/>
          <w:sz w:val="22"/>
          <w:szCs w:val="22"/>
        </w:rPr>
        <w:t>Agoroaei</w:t>
      </w:r>
      <w:proofErr w:type="spellEnd"/>
      <w:r>
        <w:rPr>
          <w:rFonts w:ascii="Trebuchet MS" w:hAnsi="Trebuchet MS" w:cs="Arial"/>
          <w:sz w:val="22"/>
          <w:szCs w:val="22"/>
        </w:rPr>
        <w:t xml:space="preserve"> L, </w:t>
      </w:r>
      <w:proofErr w:type="spellStart"/>
      <w:r>
        <w:rPr>
          <w:rFonts w:ascii="Trebuchet MS" w:hAnsi="Trebuchet MS" w:cs="Arial"/>
          <w:sz w:val="22"/>
          <w:szCs w:val="22"/>
        </w:rPr>
        <w:t>Aungurencei</w:t>
      </w:r>
      <w:proofErr w:type="spellEnd"/>
      <w:r>
        <w:rPr>
          <w:rFonts w:ascii="Trebuchet MS" w:hAnsi="Trebuchet MS" w:cs="Arial"/>
          <w:sz w:val="22"/>
          <w:szCs w:val="22"/>
        </w:rPr>
        <w:t xml:space="preserve"> OD, </w:t>
      </w:r>
      <w:proofErr w:type="spellStart"/>
      <w:r>
        <w:rPr>
          <w:rFonts w:ascii="Trebuchet MS" w:hAnsi="Trebuchet MS" w:cs="Arial"/>
          <w:sz w:val="22"/>
          <w:szCs w:val="22"/>
        </w:rPr>
        <w:t>Goriuc</w:t>
      </w:r>
      <w:proofErr w:type="spellEnd"/>
      <w:r>
        <w:rPr>
          <w:rFonts w:ascii="Trebuchet MS" w:hAnsi="Trebuchet MS" w:cs="Arial"/>
          <w:sz w:val="22"/>
          <w:szCs w:val="22"/>
        </w:rPr>
        <w:t xml:space="preserve"> A, Diaconu Popa D, Savin C, Caba I-C, </w:t>
      </w:r>
      <w:proofErr w:type="spellStart"/>
      <w:r>
        <w:rPr>
          <w:rFonts w:ascii="Trebuchet MS" w:hAnsi="Trebuchet MS" w:cs="Arial"/>
          <w:sz w:val="22"/>
          <w:szCs w:val="22"/>
        </w:rPr>
        <w:t>Tătărușanu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S, </w:t>
      </w:r>
      <w:r>
        <w:rPr>
          <w:rFonts w:ascii="Trebuchet MS" w:hAnsi="Trebuchet MS" w:cs="Arial"/>
          <w:b/>
          <w:bCs/>
          <w:sz w:val="22"/>
          <w:szCs w:val="22"/>
        </w:rPr>
        <w:t>Profire B</w:t>
      </w:r>
      <w:r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</w:rPr>
        <w:t>Mârțu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I. Electronic </w:t>
      </w:r>
      <w:proofErr w:type="spellStart"/>
      <w:r>
        <w:rPr>
          <w:rFonts w:ascii="Trebuchet MS" w:hAnsi="Trebuchet MS" w:cs="Arial"/>
          <w:sz w:val="22"/>
          <w:szCs w:val="22"/>
        </w:rPr>
        <w:t>cigarettes</w:t>
      </w:r>
      <w:proofErr w:type="spellEnd"/>
      <w:r>
        <w:rPr>
          <w:rFonts w:ascii="Trebuchet MS" w:hAnsi="Trebuchet MS" w:cs="Arial"/>
          <w:sz w:val="22"/>
          <w:szCs w:val="22"/>
        </w:rPr>
        <w:t xml:space="preserve">’ </w:t>
      </w:r>
      <w:proofErr w:type="spellStart"/>
      <w:r>
        <w:rPr>
          <w:rFonts w:ascii="Trebuchet MS" w:hAnsi="Trebuchet MS" w:cs="Arial"/>
          <w:sz w:val="22"/>
          <w:szCs w:val="22"/>
        </w:rPr>
        <w:t>toxicity</w:t>
      </w:r>
      <w:proofErr w:type="spellEnd"/>
      <w:r>
        <w:rPr>
          <w:rFonts w:ascii="Trebuchet MS" w:hAnsi="Trebuchet MS" w:cs="Arial"/>
          <w:sz w:val="22"/>
          <w:szCs w:val="22"/>
        </w:rPr>
        <w:t xml:space="preserve">: from </w:t>
      </w:r>
      <w:proofErr w:type="spellStart"/>
      <w:r>
        <w:rPr>
          <w:rFonts w:ascii="Trebuchet MS" w:hAnsi="Trebuchet MS" w:cs="Arial"/>
          <w:sz w:val="22"/>
          <w:szCs w:val="22"/>
        </w:rPr>
        <w:t>periodontal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disease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to</w:t>
      </w:r>
      <w:proofErr w:type="spellEnd"/>
      <w:r>
        <w:rPr>
          <w:rFonts w:ascii="Trebuchet MS" w:hAnsi="Trebuchet MS" w:cs="Arial"/>
          <w:sz w:val="22"/>
          <w:szCs w:val="22"/>
        </w:rPr>
        <w:t xml:space="preserve"> oral cancer. </w:t>
      </w:r>
      <w:proofErr w:type="spellStart"/>
      <w:r>
        <w:rPr>
          <w:rFonts w:ascii="Trebuchet MS" w:hAnsi="Trebuchet MS" w:cs="Arial"/>
          <w:i/>
          <w:sz w:val="22"/>
          <w:szCs w:val="22"/>
        </w:rPr>
        <w:t>Appl</w:t>
      </w:r>
      <w:proofErr w:type="spellEnd"/>
      <w:r>
        <w:rPr>
          <w:rFonts w:ascii="Trebuchet MS" w:hAnsi="Trebuchet MS" w:cs="Arial"/>
          <w:i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i/>
          <w:sz w:val="22"/>
          <w:szCs w:val="22"/>
        </w:rPr>
        <w:t>Sci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i/>
          <w:iCs/>
          <w:sz w:val="22"/>
          <w:szCs w:val="22"/>
        </w:rPr>
        <w:t>(Basel)</w:t>
      </w:r>
      <w:r>
        <w:rPr>
          <w:rFonts w:ascii="Trebuchet MS" w:hAnsi="Trebuchet MS" w:cs="Arial"/>
          <w:sz w:val="22"/>
          <w:szCs w:val="22"/>
        </w:rPr>
        <w:t xml:space="preserve"> 2021; 11(20): 9742 (IF =  2,838; Q3)</w:t>
      </w:r>
    </w:p>
    <w:p w14:paraId="28AA356F" w14:textId="77777777" w:rsidR="00D11700" w:rsidRDefault="00D11700" w:rsidP="00D11700">
      <w:pPr>
        <w:pStyle w:val="CommentText"/>
        <w:ind w:left="360"/>
        <w:jc w:val="both"/>
        <w:rPr>
          <w:rFonts w:ascii="Trebuchet MS" w:hAnsi="Trebuchet MS" w:cs="Arial"/>
          <w:sz w:val="22"/>
          <w:szCs w:val="22"/>
        </w:rPr>
      </w:pPr>
      <w:hyperlink r:id="rId50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https://doi.org/10.3390/app11209742</w:t>
        </w:r>
      </w:hyperlink>
    </w:p>
    <w:p w14:paraId="24D09B73" w14:textId="77777777" w:rsidR="00D11700" w:rsidRDefault="00D11700" w:rsidP="00D11700">
      <w:pPr>
        <w:pStyle w:val="CommentText"/>
        <w:numPr>
          <w:ilvl w:val="0"/>
          <w:numId w:val="5"/>
        </w:numPr>
        <w:ind w:left="360"/>
        <w:rPr>
          <w:rFonts w:ascii="Trebuchet MS" w:hAnsi="Trebuchet MS" w:cs="Arial"/>
          <w:sz w:val="22"/>
          <w:szCs w:val="22"/>
        </w:rPr>
      </w:pPr>
      <w:proofErr w:type="spellStart"/>
      <w:r>
        <w:rPr>
          <w:rFonts w:ascii="Trebuchet MS" w:eastAsia="Calibri" w:hAnsi="Trebuchet MS" w:cs="Arial"/>
          <w:sz w:val="22"/>
          <w:szCs w:val="22"/>
        </w:rPr>
        <w:t>Prutianu</w:t>
      </w:r>
      <w:proofErr w:type="spellEnd"/>
      <w:r>
        <w:rPr>
          <w:rFonts w:ascii="Trebuchet MS" w:eastAsia="Calibri" w:hAnsi="Trebuchet MS" w:cs="Arial"/>
          <w:sz w:val="22"/>
          <w:szCs w:val="22"/>
        </w:rPr>
        <w:t xml:space="preserve"> I, </w:t>
      </w:r>
      <w:proofErr w:type="spellStart"/>
      <w:r>
        <w:rPr>
          <w:rFonts w:ascii="Trebuchet MS" w:eastAsia="Calibri" w:hAnsi="Trebuchet MS" w:cs="Arial"/>
          <w:sz w:val="22"/>
          <w:szCs w:val="22"/>
        </w:rPr>
        <w:t>Căruntu</w:t>
      </w:r>
      <w:proofErr w:type="spellEnd"/>
      <w:r>
        <w:rPr>
          <w:rFonts w:ascii="Trebuchet MS" w:eastAsia="Calibri" w:hAnsi="Trebuchet MS" w:cs="Arial"/>
          <w:sz w:val="22"/>
          <w:szCs w:val="22"/>
        </w:rPr>
        <w:t xml:space="preserve"> ID, Manole MB, </w:t>
      </w:r>
      <w:proofErr w:type="spellStart"/>
      <w:r>
        <w:rPr>
          <w:rFonts w:ascii="Trebuchet MS" w:eastAsia="Calibri" w:hAnsi="Trebuchet MS" w:cs="Arial"/>
          <w:sz w:val="22"/>
          <w:szCs w:val="22"/>
        </w:rPr>
        <w:t>Giușcă</w:t>
      </w:r>
      <w:proofErr w:type="spellEnd"/>
      <w:r>
        <w:rPr>
          <w:rFonts w:ascii="Trebuchet MS" w:eastAsia="Calibri" w:hAnsi="Trebuchet MS" w:cs="Arial"/>
          <w:sz w:val="22"/>
          <w:szCs w:val="22"/>
        </w:rPr>
        <w:t xml:space="preserve"> SE, </w:t>
      </w:r>
      <w:r>
        <w:rPr>
          <w:rFonts w:ascii="Trebuchet MS" w:eastAsia="Calibri" w:hAnsi="Trebuchet MS" w:cs="Arial"/>
          <w:b/>
          <w:bCs/>
          <w:sz w:val="22"/>
          <w:szCs w:val="22"/>
        </w:rPr>
        <w:t>Profire B</w:t>
      </w:r>
      <w:r>
        <w:rPr>
          <w:rFonts w:ascii="Trebuchet MS" w:eastAsia="Calibri" w:hAnsi="Trebuchet MS" w:cs="Arial"/>
          <w:sz w:val="22"/>
          <w:szCs w:val="22"/>
        </w:rPr>
        <w:t xml:space="preserve">, Timofte AD, Profire L, Gafton B. </w:t>
      </w:r>
      <w:proofErr w:type="spellStart"/>
      <w:r>
        <w:rPr>
          <w:rFonts w:ascii="Trebuchet MS" w:hAnsi="Trebuchet MS" w:cs="Arial"/>
          <w:sz w:val="22"/>
          <w:szCs w:val="22"/>
        </w:rPr>
        <w:t>Developments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in prostate cancer </w:t>
      </w:r>
      <w:proofErr w:type="spellStart"/>
      <w:r>
        <w:rPr>
          <w:rFonts w:ascii="Trebuchet MS" w:hAnsi="Trebuchet MS" w:cs="Arial"/>
          <w:sz w:val="22"/>
          <w:szCs w:val="22"/>
        </w:rPr>
        <w:t>therapy</w:t>
      </w:r>
      <w:proofErr w:type="spellEnd"/>
      <w:r>
        <w:rPr>
          <w:rFonts w:ascii="Trebuchet MS" w:hAnsi="Trebuchet MS" w:cs="Arial"/>
          <w:sz w:val="22"/>
          <w:szCs w:val="22"/>
        </w:rPr>
        <w:t xml:space="preserve">: from the androgen receptor </w:t>
      </w:r>
      <w:proofErr w:type="spellStart"/>
      <w:r>
        <w:rPr>
          <w:rFonts w:ascii="Trebuchet MS" w:hAnsi="Trebuchet MS" w:cs="Arial"/>
          <w:sz w:val="22"/>
          <w:szCs w:val="22"/>
        </w:rPr>
        <w:t>to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antiandrogens</w:t>
      </w:r>
      <w:proofErr w:type="spellEnd"/>
      <w:r>
        <w:rPr>
          <w:rFonts w:ascii="Trebuchet MS" w:hAnsi="Trebuchet MS" w:cs="Arial"/>
          <w:sz w:val="22"/>
          <w:szCs w:val="22"/>
        </w:rPr>
        <w:t xml:space="preserve"> and </w:t>
      </w:r>
      <w:proofErr w:type="spellStart"/>
      <w:r>
        <w:rPr>
          <w:rFonts w:ascii="Trebuchet MS" w:hAnsi="Trebuchet MS" w:cs="Arial"/>
          <w:sz w:val="22"/>
          <w:szCs w:val="22"/>
        </w:rPr>
        <w:t>beyond</w:t>
      </w:r>
      <w:proofErr w:type="spellEnd"/>
      <w:r>
        <w:rPr>
          <w:rFonts w:ascii="Trebuchet MS" w:hAnsi="Trebuchet MS" w:cs="Arial"/>
          <w:sz w:val="22"/>
          <w:szCs w:val="22"/>
        </w:rPr>
        <w:t xml:space="preserve">. </w:t>
      </w:r>
      <w:r>
        <w:rPr>
          <w:rFonts w:ascii="Trebuchet MS" w:hAnsi="Trebuchet MS" w:cs="Arial"/>
          <w:i/>
          <w:sz w:val="22"/>
          <w:szCs w:val="22"/>
        </w:rPr>
        <w:t xml:space="preserve">Farmacia </w:t>
      </w:r>
      <w:r>
        <w:rPr>
          <w:rFonts w:ascii="Trebuchet MS" w:eastAsia="Calibri" w:hAnsi="Trebuchet MS" w:cs="Arial"/>
          <w:sz w:val="22"/>
          <w:szCs w:val="22"/>
        </w:rPr>
        <w:t xml:space="preserve">2021; </w:t>
      </w:r>
      <w:r>
        <w:rPr>
          <w:rFonts w:ascii="Trebuchet MS" w:hAnsi="Trebuchet MS" w:cs="Arial"/>
          <w:sz w:val="22"/>
          <w:szCs w:val="22"/>
        </w:rPr>
        <w:t>69(</w:t>
      </w:r>
      <w:r>
        <w:rPr>
          <w:rFonts w:ascii="Trebuchet MS" w:eastAsia="Calibri" w:hAnsi="Trebuchet MS" w:cs="Arial"/>
          <w:sz w:val="22"/>
          <w:szCs w:val="22"/>
        </w:rPr>
        <w:t>3</w:t>
      </w:r>
      <w:r>
        <w:rPr>
          <w:rFonts w:ascii="Trebuchet MS" w:hAnsi="Trebuchet MS" w:cs="Arial"/>
          <w:sz w:val="22"/>
          <w:szCs w:val="22"/>
        </w:rPr>
        <w:t xml:space="preserve">): </w:t>
      </w:r>
      <w:r>
        <w:rPr>
          <w:rFonts w:ascii="Trebuchet MS" w:eastAsia="Calibri" w:hAnsi="Trebuchet MS" w:cs="Arial"/>
          <w:sz w:val="22"/>
          <w:szCs w:val="22"/>
        </w:rPr>
        <w:t>389-398</w:t>
      </w:r>
      <w:r>
        <w:rPr>
          <w:rFonts w:ascii="Trebuchet MS" w:hAnsi="Trebuchet MS" w:cs="Arial"/>
          <w:sz w:val="22"/>
          <w:szCs w:val="22"/>
        </w:rPr>
        <w:t xml:space="preserve"> (IF = 1,55; Q4).</w:t>
      </w:r>
      <w:r>
        <w:rPr>
          <w:rFonts w:ascii="Trebuchet MS" w:eastAsia="Calibri" w:hAnsi="Trebuchet MS" w:cs="Arial"/>
          <w:sz w:val="22"/>
          <w:szCs w:val="22"/>
        </w:rPr>
        <w:t xml:space="preserve"> </w:t>
      </w:r>
      <w:r>
        <w:fldChar w:fldCharType="begin"/>
      </w:r>
      <w:r>
        <w:instrText>HYPERLINK "https://doi.org/10.31925/farmacia.2021.3.1"</w:instrText>
      </w:r>
      <w:r>
        <w:fldChar w:fldCharType="separate"/>
      </w:r>
      <w:r>
        <w:rPr>
          <w:rStyle w:val="Hyperlink"/>
          <w:rFonts w:ascii="Trebuchet MS" w:eastAsia="Calibri" w:hAnsi="Trebuchet MS" w:cs="Arial"/>
          <w:sz w:val="22"/>
          <w:szCs w:val="22"/>
        </w:rPr>
        <w:t>https://doi.org/10.31925/farmacia.2021.3.1</w:t>
      </w:r>
      <w:r>
        <w:fldChar w:fldCharType="end"/>
      </w:r>
      <w:r>
        <w:rPr>
          <w:rFonts w:ascii="Trebuchet MS" w:eastAsia="Calibri" w:hAnsi="Trebuchet MS" w:cs="Arial"/>
          <w:sz w:val="22"/>
          <w:szCs w:val="22"/>
        </w:rPr>
        <w:t xml:space="preserve"> </w:t>
      </w:r>
    </w:p>
    <w:p w14:paraId="71E84020" w14:textId="77777777" w:rsidR="00D11700" w:rsidRDefault="00D11700" w:rsidP="00D11700">
      <w:pPr>
        <w:pStyle w:val="CommentText"/>
        <w:numPr>
          <w:ilvl w:val="0"/>
          <w:numId w:val="5"/>
        </w:numPr>
        <w:ind w:left="36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Chiriac AE, </w:t>
      </w:r>
      <w:hyperlink r:id="rId51" w:tooltip="Find more records by this author" w:history="1">
        <w:proofErr w:type="spellStart"/>
        <w:r>
          <w:rPr>
            <w:rStyle w:val="Hyperlink"/>
            <w:rFonts w:ascii="Trebuchet MS" w:hAnsi="Trebuchet MS" w:cs="Arial"/>
            <w:color w:val="auto"/>
            <w:sz w:val="22"/>
            <w:szCs w:val="22"/>
            <w:u w:val="none"/>
          </w:rPr>
          <w:t>Coroaba</w:t>
        </w:r>
        <w:proofErr w:type="spellEnd"/>
        <w:r>
          <w:rPr>
            <w:rStyle w:val="Hyperlink"/>
            <w:rFonts w:ascii="Trebuchet MS" w:hAnsi="Trebuchet MS" w:cs="Arial"/>
            <w:color w:val="auto"/>
            <w:sz w:val="22"/>
            <w:szCs w:val="22"/>
            <w:u w:val="none"/>
          </w:rPr>
          <w:t xml:space="preserve"> A</w:t>
        </w:r>
      </w:hyperlink>
      <w:r>
        <w:rPr>
          <w:rFonts w:ascii="Trebuchet MS" w:hAnsi="Trebuchet MS" w:cs="Arial"/>
          <w:sz w:val="22"/>
          <w:szCs w:val="22"/>
        </w:rPr>
        <w:t xml:space="preserve">, </w:t>
      </w:r>
      <w:hyperlink r:id="rId52" w:tooltip="Find more records by this author" w:history="1">
        <w:r>
          <w:rPr>
            <w:rStyle w:val="Hyperlink"/>
            <w:rFonts w:ascii="Trebuchet MS" w:hAnsi="Trebuchet MS" w:cs="Arial"/>
            <w:color w:val="auto"/>
            <w:sz w:val="22"/>
            <w:szCs w:val="22"/>
            <w:u w:val="none"/>
          </w:rPr>
          <w:t>Chiriac A</w:t>
        </w:r>
      </w:hyperlink>
      <w:r>
        <w:rPr>
          <w:rFonts w:ascii="Trebuchet MS" w:hAnsi="Trebuchet MS" w:cs="Arial"/>
          <w:sz w:val="22"/>
          <w:szCs w:val="22"/>
        </w:rPr>
        <w:t xml:space="preserve">, </w:t>
      </w:r>
      <w:hyperlink r:id="rId53" w:tooltip="Find more records by this author" w:history="1">
        <w:proofErr w:type="spellStart"/>
        <w:r>
          <w:rPr>
            <w:rStyle w:val="Hyperlink"/>
            <w:rFonts w:ascii="Trebuchet MS" w:hAnsi="Trebuchet MS" w:cs="Arial"/>
            <w:color w:val="auto"/>
            <w:sz w:val="22"/>
            <w:szCs w:val="22"/>
            <w:u w:val="none"/>
          </w:rPr>
          <w:t>Pinteala</w:t>
        </w:r>
        <w:proofErr w:type="spellEnd"/>
        <w:r>
          <w:rPr>
            <w:rStyle w:val="Hyperlink"/>
            <w:rFonts w:ascii="Trebuchet MS" w:hAnsi="Trebuchet MS" w:cs="Arial"/>
            <w:color w:val="auto"/>
            <w:sz w:val="22"/>
            <w:szCs w:val="22"/>
            <w:u w:val="none"/>
          </w:rPr>
          <w:t xml:space="preserve"> M</w:t>
        </w:r>
      </w:hyperlink>
      <w:r>
        <w:rPr>
          <w:rFonts w:ascii="Trebuchet MS" w:hAnsi="Trebuchet MS" w:cs="Arial"/>
          <w:sz w:val="22"/>
          <w:szCs w:val="22"/>
        </w:rPr>
        <w:t xml:space="preserve">, </w:t>
      </w:r>
      <w:hyperlink r:id="rId54" w:tooltip="Find more records by this author" w:history="1">
        <w:r>
          <w:rPr>
            <w:rStyle w:val="Hyperlink"/>
            <w:rFonts w:ascii="Trebuchet MS" w:hAnsi="Trebuchet MS" w:cs="Arial"/>
            <w:color w:val="auto"/>
            <w:sz w:val="22"/>
            <w:szCs w:val="22"/>
            <w:u w:val="none"/>
          </w:rPr>
          <w:t>Profire L</w:t>
        </w:r>
      </w:hyperlink>
      <w:r>
        <w:rPr>
          <w:rFonts w:ascii="Trebuchet MS" w:hAnsi="Trebuchet MS" w:cs="Arial"/>
          <w:sz w:val="22"/>
          <w:szCs w:val="22"/>
        </w:rPr>
        <w:t xml:space="preserve">, </w:t>
      </w:r>
      <w:hyperlink r:id="rId55" w:tooltip="Find more records by this author" w:history="1">
        <w:r>
          <w:rPr>
            <w:rStyle w:val="Hyperlink"/>
            <w:rFonts w:ascii="Trebuchet MS" w:hAnsi="Trebuchet MS" w:cs="Arial"/>
            <w:b/>
            <w:bCs/>
            <w:color w:val="auto"/>
            <w:sz w:val="22"/>
            <w:szCs w:val="22"/>
            <w:u w:val="none"/>
          </w:rPr>
          <w:t>Profire B</w:t>
        </w:r>
      </w:hyperlink>
      <w:r>
        <w:rPr>
          <w:rFonts w:ascii="Trebuchet MS" w:hAnsi="Trebuchet MS" w:cs="Arial"/>
          <w:b/>
          <w:bCs/>
          <w:sz w:val="22"/>
          <w:szCs w:val="22"/>
        </w:rPr>
        <w:t>,</w:t>
      </w:r>
      <w:r>
        <w:rPr>
          <w:rFonts w:ascii="Trebuchet MS" w:hAnsi="Trebuchet MS" w:cs="Arial"/>
          <w:sz w:val="22"/>
          <w:szCs w:val="22"/>
        </w:rPr>
        <w:t xml:space="preserve"> </w:t>
      </w:r>
      <w:hyperlink r:id="rId56" w:tooltip="Find more records by this author" w:history="1">
        <w:proofErr w:type="spellStart"/>
        <w:r>
          <w:rPr>
            <w:rStyle w:val="Hyperlink"/>
            <w:rFonts w:ascii="Trebuchet MS" w:hAnsi="Trebuchet MS" w:cs="Arial"/>
            <w:color w:val="auto"/>
            <w:sz w:val="22"/>
            <w:szCs w:val="22"/>
            <w:u w:val="none"/>
          </w:rPr>
          <w:t>Azoicai</w:t>
        </w:r>
        <w:proofErr w:type="spellEnd"/>
        <w:r>
          <w:rPr>
            <w:rStyle w:val="Hyperlink"/>
            <w:rFonts w:ascii="Trebuchet MS" w:hAnsi="Trebuchet MS" w:cs="Arial"/>
            <w:color w:val="auto"/>
            <w:sz w:val="22"/>
            <w:szCs w:val="22"/>
            <w:u w:val="none"/>
          </w:rPr>
          <w:t xml:space="preserve"> D</w:t>
        </w:r>
      </w:hyperlink>
      <w:r>
        <w:rPr>
          <w:rFonts w:ascii="Trebuchet MS" w:hAnsi="Trebuchet MS" w:cs="Arial"/>
          <w:sz w:val="22"/>
          <w:szCs w:val="22"/>
        </w:rPr>
        <w:t xml:space="preserve">. A follow-up </w:t>
      </w:r>
      <w:proofErr w:type="spellStart"/>
      <w:r>
        <w:rPr>
          <w:rFonts w:ascii="Trebuchet MS" w:hAnsi="Trebuchet MS" w:cs="Arial"/>
          <w:sz w:val="22"/>
          <w:szCs w:val="22"/>
        </w:rPr>
        <w:t>study</w:t>
      </w:r>
      <w:proofErr w:type="spellEnd"/>
      <w:r>
        <w:rPr>
          <w:rFonts w:ascii="Trebuchet MS" w:hAnsi="Trebuchet MS" w:cs="Arial"/>
          <w:sz w:val="22"/>
          <w:szCs w:val="22"/>
        </w:rPr>
        <w:t xml:space="preserve"> of the </w:t>
      </w:r>
      <w:proofErr w:type="spellStart"/>
      <w:r>
        <w:rPr>
          <w:rFonts w:ascii="Trebuchet MS" w:hAnsi="Trebuchet MS" w:cs="Arial"/>
          <w:sz w:val="22"/>
          <w:szCs w:val="22"/>
        </w:rPr>
        <w:t>occupational</w:t>
      </w:r>
      <w:proofErr w:type="spellEnd"/>
      <w:r>
        <w:rPr>
          <w:rFonts w:ascii="Trebuchet MS" w:hAnsi="Trebuchet MS" w:cs="Arial"/>
          <w:sz w:val="22"/>
          <w:szCs w:val="22"/>
        </w:rPr>
        <w:t xml:space="preserve"> hand eczema and </w:t>
      </w:r>
      <w:proofErr w:type="spellStart"/>
      <w:r>
        <w:rPr>
          <w:rFonts w:ascii="Trebuchet MS" w:hAnsi="Trebuchet MS" w:cs="Arial"/>
          <w:sz w:val="22"/>
          <w:szCs w:val="22"/>
        </w:rPr>
        <w:t>skin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damage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risk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in </w:t>
      </w:r>
      <w:proofErr w:type="spellStart"/>
      <w:r>
        <w:rPr>
          <w:rFonts w:ascii="Trebuchet MS" w:hAnsi="Trebuchet MS" w:cs="Arial"/>
          <w:sz w:val="22"/>
          <w:szCs w:val="22"/>
        </w:rPr>
        <w:t>healthcare</w:t>
      </w:r>
      <w:proofErr w:type="spellEnd"/>
      <w:r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sz w:val="22"/>
          <w:szCs w:val="22"/>
        </w:rPr>
        <w:t>providers</w:t>
      </w:r>
      <w:proofErr w:type="spellEnd"/>
      <w:r>
        <w:rPr>
          <w:rFonts w:ascii="Trebuchet MS" w:hAnsi="Trebuchet MS" w:cs="Arial"/>
          <w:sz w:val="22"/>
          <w:szCs w:val="22"/>
        </w:rPr>
        <w:t xml:space="preserve"> from Romania in time of COVID-19. </w:t>
      </w:r>
      <w:r>
        <w:rPr>
          <w:rFonts w:ascii="Trebuchet MS" w:hAnsi="Trebuchet MS" w:cs="Arial"/>
          <w:i/>
          <w:sz w:val="22"/>
          <w:szCs w:val="22"/>
        </w:rPr>
        <w:t xml:space="preserve">Farmacia </w:t>
      </w:r>
      <w:r>
        <w:rPr>
          <w:rFonts w:ascii="Trebuchet MS" w:hAnsi="Trebuchet MS" w:cs="Arial"/>
          <w:sz w:val="22"/>
          <w:szCs w:val="22"/>
        </w:rPr>
        <w:t>2020; 68(4): 606-611 (IF = 1,433, Q4)</w:t>
      </w:r>
    </w:p>
    <w:p w14:paraId="75F0F20D" w14:textId="77777777" w:rsidR="00D11700" w:rsidRDefault="00D11700" w:rsidP="00D11700">
      <w:pPr>
        <w:pStyle w:val="CommentText"/>
        <w:ind w:left="360"/>
        <w:jc w:val="both"/>
        <w:rPr>
          <w:rFonts w:ascii="Trebuchet MS" w:hAnsi="Trebuchet MS" w:cs="Arial"/>
          <w:sz w:val="22"/>
          <w:szCs w:val="22"/>
        </w:rPr>
      </w:pPr>
      <w:hyperlink r:id="rId57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https://doi.org/10.31925/farmacia.2020.4.4</w:t>
        </w:r>
      </w:hyperlink>
    </w:p>
    <w:p w14:paraId="3782C240" w14:textId="77777777" w:rsidR="00D11700" w:rsidRDefault="00D11700" w:rsidP="00D11700">
      <w:pPr>
        <w:pStyle w:val="Default"/>
        <w:rPr>
          <w:rFonts w:ascii="Trebuchet MS" w:hAnsi="Trebuchet MS"/>
          <w:b/>
          <w:color w:val="002060"/>
          <w:sz w:val="22"/>
          <w:szCs w:val="22"/>
        </w:rPr>
      </w:pPr>
    </w:p>
    <w:p w14:paraId="420CB243" w14:textId="77777777" w:rsidR="00D11700" w:rsidRDefault="00D11700" w:rsidP="00D11700">
      <w:pPr>
        <w:pStyle w:val="Default"/>
        <w:rPr>
          <w:rFonts w:ascii="Trebuchet MS" w:hAnsi="Trebuchet MS"/>
          <w:b/>
          <w:color w:val="002060"/>
          <w:sz w:val="22"/>
          <w:szCs w:val="22"/>
        </w:rPr>
      </w:pPr>
    </w:p>
    <w:p w14:paraId="6278C28D" w14:textId="77777777" w:rsidR="00D11700" w:rsidRDefault="00D11700" w:rsidP="00D11700">
      <w:pPr>
        <w:pStyle w:val="Default"/>
        <w:rPr>
          <w:rFonts w:ascii="Trebuchet MS" w:hAnsi="Trebuchet MS"/>
          <w:b/>
          <w:color w:val="002060"/>
          <w:sz w:val="22"/>
          <w:szCs w:val="22"/>
        </w:rPr>
      </w:pPr>
    </w:p>
    <w:p w14:paraId="2E62EFE3" w14:textId="77777777" w:rsidR="00D11700" w:rsidRDefault="00D11700" w:rsidP="00D11700">
      <w:pPr>
        <w:pStyle w:val="Default"/>
        <w:rPr>
          <w:rFonts w:ascii="Trebuchet MS" w:hAnsi="Trebuchet MS"/>
          <w:b/>
          <w:color w:val="002060"/>
          <w:sz w:val="22"/>
          <w:szCs w:val="22"/>
        </w:rPr>
      </w:pPr>
    </w:p>
    <w:p w14:paraId="24999AC1" w14:textId="77777777" w:rsidR="00D11700" w:rsidRDefault="00D11700" w:rsidP="00D11700">
      <w:pPr>
        <w:pStyle w:val="Default"/>
        <w:rPr>
          <w:rFonts w:ascii="Trebuchet MS" w:hAnsi="Trebuchet MS"/>
          <w:b/>
          <w:color w:val="002060"/>
          <w:sz w:val="22"/>
          <w:szCs w:val="22"/>
          <w:lang w:val="es-ES"/>
        </w:rPr>
      </w:pPr>
      <w:r>
        <w:rPr>
          <w:rFonts w:ascii="Trebuchet MS" w:hAnsi="Trebuchet MS"/>
          <w:b/>
          <w:color w:val="002060"/>
          <w:sz w:val="22"/>
          <w:szCs w:val="22"/>
          <w:lang w:val="es-ES"/>
        </w:rPr>
        <w:lastRenderedPageBreak/>
        <w:t xml:space="preserve">E)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Lucrări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publicate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în reviste BDI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sa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ro-RO"/>
        </w:rPr>
        <w:t xml:space="preserve">u în volumul unor conferințe internaționale </w:t>
      </w:r>
    </w:p>
    <w:p w14:paraId="33D295F0" w14:textId="77777777" w:rsidR="00D11700" w:rsidRDefault="00D11700" w:rsidP="00D11700">
      <w:pPr>
        <w:pStyle w:val="Default"/>
        <w:numPr>
          <w:ilvl w:val="0"/>
          <w:numId w:val="6"/>
        </w:numPr>
        <w:ind w:left="270" w:hanging="27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Grigorescu A, Marcu M, </w:t>
      </w:r>
      <w:r>
        <w:rPr>
          <w:rFonts w:ascii="Trebuchet MS" w:hAnsi="Trebuchet MS" w:cs="Arial"/>
          <w:b/>
          <w:bCs/>
          <w:sz w:val="22"/>
          <w:szCs w:val="22"/>
        </w:rPr>
        <w:t>Profire B</w:t>
      </w:r>
      <w:r>
        <w:rPr>
          <w:rFonts w:ascii="Trebuchet MS" w:hAnsi="Trebuchet MS" w:cs="Arial"/>
          <w:sz w:val="22"/>
          <w:szCs w:val="22"/>
        </w:rPr>
        <w:t xml:space="preserve">, Profire L. Counseling a patient presented gastrointestinal symptoms in a </w:t>
      </w:r>
      <w:proofErr w:type="gramStart"/>
      <w:r>
        <w:rPr>
          <w:rFonts w:ascii="Trebuchet MS" w:hAnsi="Trebuchet MS" w:cs="Arial"/>
          <w:sz w:val="22"/>
          <w:szCs w:val="22"/>
        </w:rPr>
        <w:t>circumstances of a limited range</w:t>
      </w:r>
      <w:proofErr w:type="gramEnd"/>
      <w:r>
        <w:rPr>
          <w:rFonts w:ascii="Trebuchet MS" w:hAnsi="Trebuchet MS" w:cs="Arial"/>
          <w:sz w:val="22"/>
          <w:szCs w:val="22"/>
        </w:rPr>
        <w:t xml:space="preserve"> of available medication – social aspects. </w:t>
      </w:r>
      <w:r>
        <w:rPr>
          <w:rFonts w:ascii="Trebuchet MS" w:hAnsi="Trebuchet MS" w:cs="Arial"/>
          <w:i/>
          <w:sz w:val="22"/>
          <w:szCs w:val="22"/>
        </w:rPr>
        <w:t>Pharmaceutical practice</w:t>
      </w:r>
      <w:r>
        <w:rPr>
          <w:rFonts w:ascii="Trebuchet MS" w:hAnsi="Trebuchet MS" w:cs="Arial"/>
          <w:sz w:val="22"/>
          <w:szCs w:val="22"/>
        </w:rPr>
        <w:t xml:space="preserve"> </w:t>
      </w:r>
      <w:r>
        <w:rPr>
          <w:rFonts w:ascii="Trebuchet MS" w:hAnsi="Trebuchet MS" w:cs="Arial"/>
          <w:b/>
          <w:sz w:val="22"/>
          <w:szCs w:val="22"/>
        </w:rPr>
        <w:t>2021</w:t>
      </w:r>
      <w:r>
        <w:rPr>
          <w:rFonts w:ascii="Trebuchet MS" w:hAnsi="Trebuchet MS" w:cs="Arial"/>
          <w:sz w:val="22"/>
          <w:szCs w:val="22"/>
        </w:rPr>
        <w:t xml:space="preserve">, XIV, </w:t>
      </w:r>
      <w:proofErr w:type="spellStart"/>
      <w:r>
        <w:rPr>
          <w:rFonts w:ascii="Trebuchet MS" w:hAnsi="Trebuchet MS" w:cs="Arial"/>
          <w:sz w:val="22"/>
          <w:szCs w:val="22"/>
        </w:rPr>
        <w:t>Supl</w:t>
      </w:r>
      <w:proofErr w:type="spellEnd"/>
      <w:r>
        <w:rPr>
          <w:rFonts w:ascii="Trebuchet MS" w:hAnsi="Trebuchet MS" w:cs="Arial"/>
          <w:sz w:val="22"/>
          <w:szCs w:val="22"/>
        </w:rPr>
        <w:t xml:space="preserve">. 1 (55): 54-57. </w:t>
      </w:r>
      <w:proofErr w:type="spellStart"/>
      <w:r>
        <w:rPr>
          <w:rFonts w:ascii="Trebuchet MS" w:hAnsi="Trebuchet MS" w:cs="Arial"/>
          <w:sz w:val="22"/>
          <w:szCs w:val="22"/>
        </w:rPr>
        <w:t>doi</w:t>
      </w:r>
      <w:proofErr w:type="spellEnd"/>
      <w:r>
        <w:rPr>
          <w:rFonts w:ascii="Trebuchet MS" w:hAnsi="Trebuchet MS" w:cs="Arial"/>
          <w:sz w:val="22"/>
          <w:szCs w:val="22"/>
        </w:rPr>
        <w:t>: 10.37897/RJPhP.</w:t>
      </w:r>
      <w:proofErr w:type="gramStart"/>
      <w:r>
        <w:rPr>
          <w:rFonts w:ascii="Trebuchet MS" w:hAnsi="Trebuchet MS" w:cs="Arial"/>
          <w:sz w:val="22"/>
          <w:szCs w:val="22"/>
        </w:rPr>
        <w:t>2021.S.</w:t>
      </w:r>
      <w:proofErr w:type="gramEnd"/>
      <w:r>
        <w:rPr>
          <w:rFonts w:ascii="Trebuchet MS" w:hAnsi="Trebuchet MS" w:cs="Arial"/>
          <w:sz w:val="22"/>
          <w:szCs w:val="22"/>
        </w:rPr>
        <w:t>10</w:t>
      </w:r>
    </w:p>
    <w:p w14:paraId="30CED807" w14:textId="77777777" w:rsidR="00D11700" w:rsidRDefault="00D11700" w:rsidP="00D11700">
      <w:pPr>
        <w:pStyle w:val="Default"/>
        <w:ind w:left="270"/>
        <w:jc w:val="both"/>
        <w:rPr>
          <w:rFonts w:ascii="Trebuchet MS" w:hAnsi="Trebuchet MS" w:cs="Arial"/>
          <w:sz w:val="22"/>
          <w:szCs w:val="22"/>
        </w:rPr>
      </w:pPr>
      <w:hyperlink r:id="rId58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https://view.publitas.com/amph/rjphp_2021_S_art-11/page/1</w:t>
        </w:r>
      </w:hyperlink>
    </w:p>
    <w:p w14:paraId="0A425518" w14:textId="77777777" w:rsidR="00D11700" w:rsidRDefault="00D11700" w:rsidP="00D11700">
      <w:pPr>
        <w:pStyle w:val="Default"/>
        <w:numPr>
          <w:ilvl w:val="0"/>
          <w:numId w:val="6"/>
        </w:numPr>
        <w:ind w:left="270" w:hanging="270"/>
        <w:jc w:val="both"/>
        <w:rPr>
          <w:rFonts w:ascii="Trebuchet MS" w:hAnsi="Trebuchet MS" w:cs="Arial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  <w:lang w:val="es-ES"/>
        </w:rPr>
        <w:t>Ceasovschih</w:t>
      </w:r>
      <w:proofErr w:type="spellEnd"/>
      <w:r>
        <w:rPr>
          <w:rFonts w:ascii="Trebuchet MS" w:hAnsi="Trebuchet MS"/>
          <w:sz w:val="22"/>
          <w:szCs w:val="22"/>
          <w:lang w:val="es-ES"/>
        </w:rPr>
        <w:t xml:space="preserve"> A, </w:t>
      </w:r>
      <w:proofErr w:type="spellStart"/>
      <w:r>
        <w:rPr>
          <w:rFonts w:ascii="Trebuchet MS" w:hAnsi="Trebuchet MS"/>
          <w:sz w:val="22"/>
          <w:szCs w:val="22"/>
          <w:lang w:val="es-ES"/>
        </w:rPr>
        <w:t>Sorodoc</w:t>
      </w:r>
      <w:proofErr w:type="spellEnd"/>
      <w:r>
        <w:rPr>
          <w:rFonts w:ascii="Trebuchet MS" w:hAnsi="Trebuchet MS"/>
          <w:sz w:val="22"/>
          <w:szCs w:val="22"/>
          <w:lang w:val="es-ES"/>
        </w:rPr>
        <w:t xml:space="preserve">, </w:t>
      </w:r>
      <w:proofErr w:type="gramStart"/>
      <w:r>
        <w:rPr>
          <w:rFonts w:ascii="Trebuchet MS" w:hAnsi="Trebuchet MS"/>
          <w:sz w:val="22"/>
          <w:szCs w:val="22"/>
          <w:lang w:val="es-ES"/>
        </w:rPr>
        <w:t xml:space="preserve">V,  </w:t>
      </w:r>
      <w:proofErr w:type="spellStart"/>
      <w:r>
        <w:rPr>
          <w:rFonts w:ascii="Trebuchet MS" w:hAnsi="Trebuchet MS"/>
          <w:sz w:val="22"/>
          <w:szCs w:val="22"/>
          <w:lang w:val="es-ES"/>
        </w:rPr>
        <w:t>Lionte</w:t>
      </w:r>
      <w:proofErr w:type="spellEnd"/>
      <w:proofErr w:type="gramEnd"/>
      <w:r>
        <w:rPr>
          <w:rFonts w:ascii="Trebuchet MS" w:hAnsi="Trebuchet MS"/>
          <w:sz w:val="22"/>
          <w:szCs w:val="22"/>
          <w:lang w:val="es-ES"/>
        </w:rPr>
        <w:t>, C, Statescu, C, </w:t>
      </w:r>
      <w:proofErr w:type="spellStart"/>
      <w:r>
        <w:rPr>
          <w:rFonts w:ascii="Trebuchet MS" w:hAnsi="Trebuchet MS"/>
          <w:sz w:val="22"/>
          <w:szCs w:val="22"/>
          <w:lang w:val="es-ES"/>
        </w:rPr>
        <w:t>Sascau</w:t>
      </w:r>
      <w:proofErr w:type="spellEnd"/>
      <w:r>
        <w:rPr>
          <w:rFonts w:ascii="Trebuchet MS" w:hAnsi="Trebuchet MS"/>
          <w:sz w:val="22"/>
          <w:szCs w:val="22"/>
          <w:lang w:val="es-ES"/>
        </w:rPr>
        <w:t xml:space="preserve"> RA, </w:t>
      </w:r>
      <w:proofErr w:type="spellStart"/>
      <w:r>
        <w:rPr>
          <w:rFonts w:ascii="Trebuchet MS" w:hAnsi="Trebuchet MS"/>
          <w:sz w:val="22"/>
          <w:szCs w:val="22"/>
          <w:lang w:val="es-ES"/>
        </w:rPr>
        <w:t>Aursulesei</w:t>
      </w:r>
      <w:proofErr w:type="spellEnd"/>
      <w:r>
        <w:rPr>
          <w:rFonts w:ascii="Trebuchet MS" w:hAnsi="Trebuchet MS"/>
          <w:sz w:val="22"/>
          <w:szCs w:val="22"/>
          <w:lang w:val="es-ES"/>
        </w:rPr>
        <w:t xml:space="preserve"> V, </w:t>
      </w:r>
      <w:proofErr w:type="spellStart"/>
      <w:r>
        <w:rPr>
          <w:rFonts w:ascii="Trebuchet MS" w:hAnsi="Trebuchet MS"/>
          <w:sz w:val="22"/>
          <w:szCs w:val="22"/>
          <w:lang w:val="es-ES"/>
        </w:rPr>
        <w:t>Haliga</w:t>
      </w:r>
      <w:proofErr w:type="spellEnd"/>
      <w:r>
        <w:rPr>
          <w:rFonts w:ascii="Trebuchet MS" w:hAnsi="Trebuchet MS"/>
          <w:sz w:val="22"/>
          <w:szCs w:val="22"/>
          <w:lang w:val="es-ES"/>
        </w:rPr>
        <w:t xml:space="preserve"> RE, Bologa </w:t>
      </w:r>
      <w:proofErr w:type="gramStart"/>
      <w:r>
        <w:rPr>
          <w:rFonts w:ascii="Trebuchet MS" w:hAnsi="Trebuchet MS"/>
          <w:sz w:val="22"/>
          <w:szCs w:val="22"/>
          <w:lang w:val="es-ES"/>
        </w:rPr>
        <w:t>C,  Stoica</w:t>
      </w:r>
      <w:proofErr w:type="gramEnd"/>
      <w:r>
        <w:rPr>
          <w:rFonts w:ascii="Trebuchet MS" w:hAnsi="Trebuchet MS"/>
          <w:sz w:val="22"/>
          <w:szCs w:val="22"/>
          <w:lang w:val="es-ES"/>
        </w:rPr>
        <w:t xml:space="preserve"> A, Sirbu O, Coman AE, Grigorescu E-D, Petris OR, Pavel M, Constantin M, Diaconu A-D, </w:t>
      </w:r>
      <w:proofErr w:type="spellStart"/>
      <w:r>
        <w:rPr>
          <w:rFonts w:ascii="Trebuchet MS" w:hAnsi="Trebuchet MS"/>
          <w:sz w:val="22"/>
          <w:szCs w:val="22"/>
          <w:lang w:val="es-ES"/>
        </w:rPr>
        <w:t>Morarasu</w:t>
      </w:r>
      <w:proofErr w:type="spellEnd"/>
      <w:r>
        <w:rPr>
          <w:rFonts w:ascii="Trebuchet MS" w:hAnsi="Trebuchet MS"/>
          <w:sz w:val="22"/>
          <w:szCs w:val="22"/>
          <w:lang w:val="es-ES"/>
        </w:rPr>
        <w:t xml:space="preserve"> BC, Rusu-Zota G, </w:t>
      </w:r>
      <w:r>
        <w:rPr>
          <w:rFonts w:ascii="Trebuchet MS" w:hAnsi="Trebuchet MS"/>
          <w:b/>
          <w:bCs/>
          <w:sz w:val="22"/>
          <w:szCs w:val="22"/>
          <w:lang w:val="es-ES"/>
        </w:rPr>
        <w:t>Profire B</w:t>
      </w:r>
      <w:r>
        <w:rPr>
          <w:rFonts w:ascii="Trebuchet MS" w:hAnsi="Trebuchet MS"/>
          <w:sz w:val="22"/>
          <w:szCs w:val="22"/>
          <w:lang w:val="es-ES"/>
        </w:rPr>
        <w:t xml:space="preserve">, Culis N, Clim A, </w:t>
      </w:r>
      <w:proofErr w:type="spellStart"/>
      <w:r>
        <w:rPr>
          <w:rFonts w:ascii="Trebuchet MS" w:hAnsi="Trebuchet MS"/>
          <w:sz w:val="22"/>
          <w:szCs w:val="22"/>
          <w:lang w:val="es-ES"/>
        </w:rPr>
        <w:t>Sorodoc</w:t>
      </w:r>
      <w:proofErr w:type="spellEnd"/>
      <w:r>
        <w:rPr>
          <w:rFonts w:ascii="Trebuchet MS" w:hAnsi="Trebuchet MS"/>
          <w:sz w:val="22"/>
          <w:szCs w:val="22"/>
          <w:lang w:val="es-ES"/>
        </w:rPr>
        <w:t xml:space="preserve"> L.  </w:t>
      </w:r>
      <w:r>
        <w:rPr>
          <w:rFonts w:ascii="Trebuchet MS" w:hAnsi="Trebuchet MS"/>
          <w:sz w:val="22"/>
          <w:szCs w:val="22"/>
          <w:lang w:val="en"/>
        </w:rPr>
        <w:t xml:space="preserve">Cardiovascular risk in patients with nonalcoholic fatty liver disease. </w:t>
      </w:r>
      <w:r>
        <w:rPr>
          <w:rFonts w:ascii="Trebuchet MS" w:hAnsi="Trebuchet MS"/>
          <w:sz w:val="22"/>
          <w:szCs w:val="22"/>
        </w:rPr>
        <w:br/>
      </w:r>
      <w:r>
        <w:rPr>
          <w:rFonts w:ascii="Trebuchet MS" w:hAnsi="Trebuchet MS"/>
          <w:i/>
          <w:iCs/>
          <w:sz w:val="22"/>
          <w:szCs w:val="22"/>
          <w:shd w:val="clear" w:color="auto" w:fill="FFFFFF"/>
        </w:rPr>
        <w:t>Atherosclerosis</w:t>
      </w:r>
      <w:r>
        <w:rPr>
          <w:rFonts w:ascii="Trebuchet MS" w:hAnsi="Trebuchet MS"/>
          <w:sz w:val="22"/>
          <w:szCs w:val="22"/>
          <w:shd w:val="clear" w:color="auto" w:fill="FFFFFF"/>
        </w:rPr>
        <w:t xml:space="preserve"> 2023; Suppl 1: S82-S83</w:t>
      </w:r>
    </w:p>
    <w:p w14:paraId="2DC73750" w14:textId="77777777" w:rsidR="00D11700" w:rsidRDefault="00D11700" w:rsidP="00D11700">
      <w:pPr>
        <w:pStyle w:val="Default"/>
        <w:ind w:left="270"/>
        <w:jc w:val="both"/>
        <w:rPr>
          <w:rFonts w:ascii="Trebuchet MS" w:hAnsi="Trebuchet MS" w:cs="Arial"/>
          <w:sz w:val="22"/>
          <w:szCs w:val="22"/>
        </w:rPr>
      </w:pPr>
      <w:hyperlink r:id="rId59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https://www.atherosclerosis-journal.com/article/S0021-9150(23)04402-7/fulltext</w:t>
        </w:r>
      </w:hyperlink>
    </w:p>
    <w:p w14:paraId="4EA1B760" w14:textId="77777777" w:rsidR="00D11700" w:rsidRDefault="00D11700" w:rsidP="00D11700">
      <w:pPr>
        <w:pStyle w:val="Default"/>
        <w:numPr>
          <w:ilvl w:val="0"/>
          <w:numId w:val="6"/>
        </w:numPr>
        <w:ind w:left="270" w:hanging="27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Timofte AD, </w:t>
      </w:r>
      <w:proofErr w:type="spellStart"/>
      <w:r>
        <w:rPr>
          <w:rFonts w:ascii="Trebuchet MS" w:hAnsi="Trebuchet MS" w:cs="Arial"/>
          <w:sz w:val="22"/>
          <w:szCs w:val="22"/>
        </w:rPr>
        <w:t>Giușcă</w:t>
      </w:r>
      <w:proofErr w:type="spellEnd"/>
      <w:r>
        <w:rPr>
          <w:rFonts w:ascii="Trebuchet MS" w:hAnsi="Trebuchet MS" w:cs="Arial"/>
          <w:sz w:val="22"/>
          <w:szCs w:val="22"/>
        </w:rPr>
        <w:t xml:space="preserve"> S-E, Manole MB, </w:t>
      </w:r>
      <w:proofErr w:type="spellStart"/>
      <w:r>
        <w:rPr>
          <w:rFonts w:ascii="Trebuchet MS" w:hAnsi="Trebuchet MS" w:cs="Arial"/>
          <w:sz w:val="22"/>
          <w:szCs w:val="22"/>
        </w:rPr>
        <w:t>Girlescu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N, </w:t>
      </w:r>
      <w:r>
        <w:rPr>
          <w:rFonts w:ascii="Trebuchet MS" w:hAnsi="Trebuchet MS" w:cs="Arial"/>
          <w:b/>
          <w:bCs/>
          <w:sz w:val="22"/>
          <w:szCs w:val="22"/>
        </w:rPr>
        <w:t>Profire B</w:t>
      </w:r>
      <w:r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>
        <w:rPr>
          <w:rFonts w:ascii="Trebuchet MS" w:hAnsi="Trebuchet MS" w:cs="Arial"/>
          <w:sz w:val="22"/>
          <w:szCs w:val="22"/>
        </w:rPr>
        <w:t>Prutianu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I, Rusu A, </w:t>
      </w:r>
      <w:proofErr w:type="spellStart"/>
      <w:r>
        <w:rPr>
          <w:rFonts w:ascii="Trebuchet MS" w:hAnsi="Trebuchet MS" w:cs="Arial"/>
          <w:sz w:val="22"/>
          <w:szCs w:val="22"/>
        </w:rPr>
        <w:t>Căruntu</w:t>
      </w:r>
      <w:proofErr w:type="spellEnd"/>
      <w:r>
        <w:rPr>
          <w:rFonts w:ascii="Trebuchet MS" w:hAnsi="Trebuchet MS" w:cs="Arial"/>
          <w:sz w:val="22"/>
          <w:szCs w:val="22"/>
        </w:rPr>
        <w:t xml:space="preserve"> I-D. Consistencies and inconsistencies of Gleason score and grade group system in prostate biopsy and radical prostatectomy. </w:t>
      </w:r>
      <w:r>
        <w:rPr>
          <w:rFonts w:ascii="Trebuchet MS" w:hAnsi="Trebuchet MS" w:cs="Arial"/>
          <w:i/>
          <w:sz w:val="22"/>
          <w:szCs w:val="22"/>
        </w:rPr>
        <w:t>Med. Surg. J. – Rev. Med. Chir. Soc. Med. Nat.</w:t>
      </w:r>
      <w:r>
        <w:rPr>
          <w:rFonts w:ascii="Trebuchet MS" w:hAnsi="Trebuchet MS" w:cs="Arial"/>
          <w:sz w:val="22"/>
          <w:szCs w:val="22"/>
        </w:rPr>
        <w:t xml:space="preserve"> 2021; 125(2): 280-290 (IF = 0,07; Q4)</w:t>
      </w:r>
    </w:p>
    <w:p w14:paraId="2D04CA5F" w14:textId="77777777" w:rsidR="00D11700" w:rsidRDefault="00D11700" w:rsidP="00D11700">
      <w:pPr>
        <w:pStyle w:val="Default"/>
        <w:ind w:left="360"/>
        <w:jc w:val="both"/>
        <w:rPr>
          <w:rFonts w:ascii="Trebuchet MS" w:hAnsi="Trebuchet MS" w:cs="Arial"/>
          <w:sz w:val="22"/>
          <w:szCs w:val="22"/>
        </w:rPr>
      </w:pPr>
      <w:hyperlink r:id="rId60" w:history="1">
        <w:r>
          <w:rPr>
            <w:rStyle w:val="Hyperlink"/>
            <w:rFonts w:ascii="Trebuchet MS" w:hAnsi="Trebuchet MS" w:cs="Arial"/>
            <w:sz w:val="22"/>
            <w:szCs w:val="22"/>
          </w:rPr>
          <w:t>https://www.revmedchir.ro/index.php/revmedchir/article/view/2400/1758</w:t>
        </w:r>
      </w:hyperlink>
    </w:p>
    <w:p w14:paraId="2BD478F4" w14:textId="77777777" w:rsidR="00D11700" w:rsidRDefault="00D11700" w:rsidP="00D11700">
      <w:pPr>
        <w:pStyle w:val="Default"/>
        <w:spacing w:before="120"/>
        <w:rPr>
          <w:rFonts w:ascii="Trebuchet MS" w:hAnsi="Trebuchet MS"/>
          <w:b/>
          <w:bCs/>
          <w:iCs/>
          <w:sz w:val="22"/>
          <w:szCs w:val="22"/>
        </w:rPr>
      </w:pPr>
    </w:p>
    <w:p w14:paraId="1130E556" w14:textId="77777777" w:rsidR="00D11700" w:rsidRDefault="00D11700" w:rsidP="00D11700">
      <w:pPr>
        <w:pStyle w:val="Default"/>
        <w:spacing w:before="120"/>
        <w:rPr>
          <w:rFonts w:ascii="Trebuchet MS" w:hAnsi="Trebuchet MS"/>
          <w:b/>
          <w:color w:val="002060"/>
          <w:sz w:val="22"/>
          <w:szCs w:val="22"/>
          <w:lang w:val="es-ES"/>
        </w:rPr>
      </w:pPr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F)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Lucrări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communicate</w:t>
      </w:r>
      <w:bookmarkStart w:id="0" w:name="_Hlk82997037"/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ca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prim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autor/ coautor la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congrese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internaţionale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şi</w:t>
      </w:r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b/>
          <w:color w:val="002060"/>
          <w:sz w:val="22"/>
          <w:szCs w:val="22"/>
          <w:lang w:val="es-ES"/>
        </w:rPr>
        <w:t>naţionale</w:t>
      </w:r>
      <w:bookmarkEnd w:id="0"/>
      <w:proofErr w:type="spellEnd"/>
      <w:r>
        <w:rPr>
          <w:rFonts w:ascii="Trebuchet MS" w:hAnsi="Trebuchet MS"/>
          <w:b/>
          <w:color w:val="002060"/>
          <w:sz w:val="22"/>
          <w:szCs w:val="22"/>
          <w:lang w:val="es-ES"/>
        </w:rPr>
        <w:t>:</w:t>
      </w:r>
    </w:p>
    <w:p w14:paraId="1BDACCAA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lang w:val="es-ES"/>
        </w:rPr>
        <w:t xml:space="preserve">Profire BS, Ferrer E, Delgado V. O </w:t>
      </w:r>
      <w:proofErr w:type="spellStart"/>
      <w:r>
        <w:rPr>
          <w:rFonts w:ascii="Trebuchet MS" w:eastAsia="ArialMT" w:hAnsi="Trebuchet MS"/>
          <w:lang w:val="es-ES"/>
        </w:rPr>
        <w:t>cauză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rară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infarct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miocardic</w:t>
      </w:r>
      <w:proofErr w:type="spellEnd"/>
      <w:r>
        <w:rPr>
          <w:rFonts w:ascii="Trebuchet MS" w:eastAsia="ArialMT" w:hAnsi="Trebuchet MS"/>
          <w:lang w:val="es-ES"/>
        </w:rPr>
        <w:t xml:space="preserve"> anterior Killip IV </w:t>
      </w:r>
      <w:proofErr w:type="spellStart"/>
      <w:r>
        <w:rPr>
          <w:rFonts w:ascii="Trebuchet MS" w:eastAsia="ArialMT" w:hAnsi="Trebuchet MS"/>
          <w:lang w:val="es-ES"/>
        </w:rPr>
        <w:t>complicat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șoc</w:t>
      </w:r>
      <w:proofErr w:type="spellEnd"/>
      <w:r>
        <w:rPr>
          <w:rFonts w:ascii="Trebuchet MS" w:eastAsia="ArialMT" w:hAnsi="Trebuchet MS"/>
          <w:lang w:val="es-ES"/>
        </w:rPr>
        <w:t xml:space="preserve"> cardiogen. </w:t>
      </w:r>
      <w:proofErr w:type="spellStart"/>
      <w:proofErr w:type="gramStart"/>
      <w:r>
        <w:rPr>
          <w:rFonts w:ascii="Trebuchet MS" w:eastAsia="ArialMT" w:hAnsi="Trebuchet MS"/>
          <w:lang w:val="es-ES"/>
        </w:rPr>
        <w:t>Cursul</w:t>
      </w:r>
      <w:proofErr w:type="spellEnd"/>
      <w:r>
        <w:rPr>
          <w:rFonts w:ascii="Trebuchet MS" w:eastAsia="ArialMT" w:hAnsi="Trebuchet MS"/>
          <w:lang w:val="es-ES"/>
        </w:rPr>
        <w:t xml:space="preserve"> ”Valve</w:t>
      </w:r>
      <w:proofErr w:type="gramEnd"/>
      <w:r>
        <w:rPr>
          <w:rFonts w:ascii="Trebuchet MS" w:eastAsia="ArialMT" w:hAnsi="Trebuchet MS"/>
          <w:lang w:val="es-ES"/>
        </w:rPr>
        <w:t xml:space="preserve"> Day </w:t>
      </w:r>
      <w:r>
        <w:rPr>
          <w:rFonts w:ascii="Trebuchet MS" w:eastAsia="ArialMT" w:hAnsi="Trebuchet MS"/>
          <w:b/>
          <w:bCs/>
          <w:lang w:val="es-ES"/>
        </w:rPr>
        <w:t>2026</w:t>
      </w:r>
      <w:r>
        <w:rPr>
          <w:rFonts w:ascii="Trebuchet MS" w:eastAsia="ArialMT" w:hAnsi="Trebuchet MS"/>
          <w:lang w:val="es-ES"/>
        </w:rPr>
        <w:t xml:space="preserve">”, Madrid, Spania – </w:t>
      </w:r>
      <w:proofErr w:type="spellStart"/>
      <w:r>
        <w:rPr>
          <w:rFonts w:ascii="Trebuchet MS" w:eastAsia="ArialMT" w:hAnsi="Trebuchet MS"/>
          <w:lang w:val="es-ES"/>
        </w:rPr>
        <w:t>premiu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pentru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cel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mai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bun</w:t>
      </w:r>
      <w:proofErr w:type="spellEnd"/>
      <w:r>
        <w:rPr>
          <w:rFonts w:ascii="Trebuchet MS" w:eastAsia="ArialMT" w:hAnsi="Trebuchet MS"/>
          <w:lang w:val="es-ES"/>
        </w:rPr>
        <w:t xml:space="preserve"> caz </w:t>
      </w:r>
      <w:proofErr w:type="spellStart"/>
      <w:r>
        <w:rPr>
          <w:rFonts w:ascii="Trebuchet MS" w:eastAsia="ArialMT" w:hAnsi="Trebuchet MS"/>
          <w:lang w:val="es-ES"/>
        </w:rPr>
        <w:t>clinic</w:t>
      </w:r>
      <w:proofErr w:type="spellEnd"/>
      <w:r>
        <w:rPr>
          <w:rFonts w:ascii="Trebuchet MS" w:eastAsia="ArialMT" w:hAnsi="Trebuchet MS"/>
          <w:lang w:val="es-ES"/>
        </w:rPr>
        <w:t>.</w:t>
      </w:r>
    </w:p>
    <w:p w14:paraId="33EA66FB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Clement AM, Ureche C, </w:t>
      </w:r>
      <w:proofErr w:type="spellStart"/>
      <w:r>
        <w:rPr>
          <w:rFonts w:ascii="Trebuchet MS" w:eastAsia="ArialMT" w:hAnsi="Trebuchet MS"/>
        </w:rPr>
        <w:t>Stătescu</w:t>
      </w:r>
      <w:proofErr w:type="spellEnd"/>
      <w:r>
        <w:rPr>
          <w:rFonts w:ascii="Trebuchet MS" w:eastAsia="ArialMT" w:hAnsi="Trebuchet MS"/>
        </w:rPr>
        <w:t xml:space="preserve"> C, </w:t>
      </w:r>
      <w:proofErr w:type="spellStart"/>
      <w:r>
        <w:rPr>
          <w:rFonts w:ascii="Trebuchet MS" w:eastAsia="ArialMT" w:hAnsi="Trebuchet MS"/>
        </w:rPr>
        <w:t>Sascău</w:t>
      </w:r>
      <w:proofErr w:type="spellEnd"/>
      <w:r>
        <w:rPr>
          <w:rFonts w:ascii="Trebuchet MS" w:eastAsia="ArialMT" w:hAnsi="Trebuchet MS"/>
        </w:rPr>
        <w:t xml:space="preserve"> RA. From MINOCA to complex ventricular tachycardia: unmasking a suspected </w:t>
      </w:r>
      <w:proofErr w:type="spellStart"/>
      <w:r>
        <w:rPr>
          <w:rFonts w:ascii="Trebuchet MS" w:eastAsia="ArialMT" w:hAnsi="Trebuchet MS"/>
        </w:rPr>
        <w:t>desmoplakin</w:t>
      </w:r>
      <w:proofErr w:type="spellEnd"/>
      <w:r>
        <w:rPr>
          <w:rFonts w:ascii="Trebuchet MS" w:eastAsia="ArialMT" w:hAnsi="Trebuchet MS"/>
        </w:rPr>
        <w:t xml:space="preserve"> cardiomyopathy through multimodality imaging. EACVI Congress </w:t>
      </w:r>
      <w:r>
        <w:rPr>
          <w:rFonts w:ascii="Trebuchet MS" w:eastAsia="ArialMT" w:hAnsi="Trebuchet MS"/>
          <w:b/>
          <w:bCs/>
        </w:rPr>
        <w:t>2025</w:t>
      </w:r>
      <w:r>
        <w:rPr>
          <w:rFonts w:ascii="Trebuchet MS" w:eastAsia="ArialMT" w:hAnsi="Trebuchet MS"/>
        </w:rPr>
        <w:t>, Vienna, Austria.</w:t>
      </w:r>
    </w:p>
    <w:p w14:paraId="427D8120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Șorodoc</w:t>
      </w:r>
      <w:proofErr w:type="spellEnd"/>
      <w:r>
        <w:rPr>
          <w:rFonts w:ascii="Trebuchet MS" w:eastAsia="ArialMT" w:hAnsi="Trebuchet MS"/>
        </w:rPr>
        <w:t xml:space="preserve"> V, Pavel-</w:t>
      </w:r>
      <w:proofErr w:type="spellStart"/>
      <w:r>
        <w:rPr>
          <w:rFonts w:ascii="Trebuchet MS" w:eastAsia="ArialMT" w:hAnsi="Trebuchet MS"/>
        </w:rPr>
        <w:t>Tanasă</w:t>
      </w:r>
      <w:proofErr w:type="spellEnd"/>
      <w:r>
        <w:rPr>
          <w:rFonts w:ascii="Trebuchet MS" w:eastAsia="ArialMT" w:hAnsi="Trebuchet MS"/>
        </w:rPr>
        <w:t xml:space="preserve"> M, </w:t>
      </w:r>
      <w:proofErr w:type="spellStart"/>
      <w:r>
        <w:rPr>
          <w:rFonts w:ascii="Trebuchet MS" w:eastAsia="ArialMT" w:hAnsi="Trebuchet MS"/>
        </w:rPr>
        <w:t>Stătescu</w:t>
      </w:r>
      <w:proofErr w:type="spellEnd"/>
      <w:r>
        <w:rPr>
          <w:rFonts w:ascii="Trebuchet MS" w:eastAsia="ArialMT" w:hAnsi="Trebuchet MS"/>
        </w:rPr>
        <w:t xml:space="preserve"> C, </w:t>
      </w:r>
      <w:proofErr w:type="spellStart"/>
      <w:r>
        <w:rPr>
          <w:rFonts w:ascii="Trebuchet MS" w:eastAsia="ArialMT" w:hAnsi="Trebuchet MS"/>
        </w:rPr>
        <w:t>Sascău</w:t>
      </w:r>
      <w:proofErr w:type="spellEnd"/>
      <w:r>
        <w:rPr>
          <w:rFonts w:ascii="Trebuchet MS" w:eastAsia="ArialMT" w:hAnsi="Trebuchet MS"/>
        </w:rPr>
        <w:t xml:space="preserve"> RA, </w:t>
      </w:r>
      <w:proofErr w:type="spellStart"/>
      <w:r>
        <w:rPr>
          <w:rFonts w:ascii="Trebuchet MS" w:eastAsia="ArialMT" w:hAnsi="Trebuchet MS"/>
        </w:rPr>
        <w:t>Șorodoc</w:t>
      </w:r>
      <w:proofErr w:type="spellEnd"/>
      <w:r>
        <w:rPr>
          <w:rFonts w:ascii="Trebuchet MS" w:eastAsia="ArialMT" w:hAnsi="Trebuchet MS"/>
        </w:rPr>
        <w:t xml:space="preserve"> L. Integration of echocardiographic parameters and biomarkers for functional stratification and risk prediction in HFpEF patients. EACVI Congress </w:t>
      </w:r>
      <w:r>
        <w:rPr>
          <w:rFonts w:ascii="Trebuchet MS" w:eastAsia="ArialMT" w:hAnsi="Trebuchet MS"/>
          <w:b/>
          <w:bCs/>
        </w:rPr>
        <w:t>2025</w:t>
      </w:r>
      <w:r>
        <w:rPr>
          <w:rFonts w:ascii="Trebuchet MS" w:eastAsia="ArialMT" w:hAnsi="Trebuchet MS"/>
        </w:rPr>
        <w:t>, Vienna, Austria.</w:t>
      </w:r>
    </w:p>
    <w:p w14:paraId="63CF8F93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Lupașcu F, </w:t>
      </w:r>
      <w:proofErr w:type="spellStart"/>
      <w:r>
        <w:rPr>
          <w:rFonts w:ascii="Trebuchet MS" w:eastAsia="ArialMT" w:hAnsi="Trebuchet MS"/>
        </w:rPr>
        <w:t>Costăchescu</w:t>
      </w:r>
      <w:proofErr w:type="spellEnd"/>
      <w:r>
        <w:rPr>
          <w:rFonts w:ascii="Trebuchet MS" w:eastAsia="ArialMT" w:hAnsi="Trebuchet MS"/>
        </w:rPr>
        <w:t xml:space="preserve"> I, Szilagyi A, </w:t>
      </w:r>
      <w:proofErr w:type="spellStart"/>
      <w:r>
        <w:rPr>
          <w:rFonts w:ascii="Trebuchet MS" w:eastAsia="ArialMT" w:hAnsi="Trebuchet MS"/>
        </w:rPr>
        <w:t>Șorodoc</w:t>
      </w:r>
      <w:proofErr w:type="spellEnd"/>
      <w:r>
        <w:rPr>
          <w:rFonts w:ascii="Trebuchet MS" w:eastAsia="ArialMT" w:hAnsi="Trebuchet MS"/>
        </w:rPr>
        <w:t xml:space="preserve"> V, </w:t>
      </w:r>
      <w:proofErr w:type="spellStart"/>
      <w:r>
        <w:rPr>
          <w:rFonts w:ascii="Trebuchet MS" w:eastAsia="ArialMT" w:hAnsi="Trebuchet MS"/>
        </w:rPr>
        <w:t>Sascău</w:t>
      </w:r>
      <w:proofErr w:type="spellEnd"/>
      <w:r>
        <w:rPr>
          <w:rFonts w:ascii="Trebuchet MS" w:eastAsia="ArialMT" w:hAnsi="Trebuchet MS"/>
        </w:rPr>
        <w:t xml:space="preserve"> RA, </w:t>
      </w:r>
      <w:proofErr w:type="spellStart"/>
      <w:r>
        <w:rPr>
          <w:rFonts w:ascii="Trebuchet MS" w:eastAsia="ArialMT" w:hAnsi="Trebuchet MS"/>
        </w:rPr>
        <w:t>Stătescu</w:t>
      </w:r>
      <w:proofErr w:type="spellEnd"/>
      <w:r>
        <w:rPr>
          <w:rFonts w:ascii="Trebuchet MS" w:eastAsia="ArialMT" w:hAnsi="Trebuchet MS"/>
        </w:rPr>
        <w:t xml:space="preserve"> C, </w:t>
      </w:r>
      <w:proofErr w:type="spellStart"/>
      <w:r>
        <w:rPr>
          <w:rFonts w:ascii="Trebuchet MS" w:eastAsia="ArialMT" w:hAnsi="Trebuchet MS"/>
        </w:rPr>
        <w:t>Șorodoc</w:t>
      </w:r>
      <w:proofErr w:type="spellEnd"/>
      <w:r>
        <w:rPr>
          <w:rFonts w:ascii="Trebuchet MS" w:eastAsia="ArialMT" w:hAnsi="Trebuchet MS"/>
        </w:rPr>
        <w:t xml:space="preserve"> L. Drug Repurposing in Heart Failure: Gliquidone Improves Cardiac Function, Reduces Inflammation, and Attenuates Fibrosis in Mice. CBFH </w:t>
      </w:r>
      <w:r>
        <w:rPr>
          <w:rFonts w:ascii="Trebuchet MS" w:eastAsia="ArialMT" w:hAnsi="Trebuchet MS"/>
          <w:b/>
          <w:bCs/>
        </w:rPr>
        <w:t>2025</w:t>
      </w:r>
      <w:r>
        <w:rPr>
          <w:rFonts w:ascii="Trebuchet MS" w:eastAsia="ArialMT" w:hAnsi="Trebuchet MS"/>
        </w:rPr>
        <w:t>, Naples, Italy (The biennial joint meeting of the ESC Working Groups on Cellular Biology of the Heart &amp; Myocardial Function).</w:t>
      </w:r>
    </w:p>
    <w:p w14:paraId="2CC3EA46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Lupașcu F, </w:t>
      </w:r>
      <w:proofErr w:type="spellStart"/>
      <w:r>
        <w:rPr>
          <w:rFonts w:ascii="Trebuchet MS" w:eastAsia="ArialMT" w:hAnsi="Trebuchet MS"/>
        </w:rPr>
        <w:t>Costăchescu</w:t>
      </w:r>
      <w:proofErr w:type="spellEnd"/>
      <w:r>
        <w:rPr>
          <w:rFonts w:ascii="Trebuchet MS" w:eastAsia="ArialMT" w:hAnsi="Trebuchet MS"/>
        </w:rPr>
        <w:t xml:space="preserve"> I, Szilagyi A, </w:t>
      </w:r>
      <w:proofErr w:type="spellStart"/>
      <w:r>
        <w:rPr>
          <w:rFonts w:ascii="Trebuchet MS" w:eastAsia="ArialMT" w:hAnsi="Trebuchet MS"/>
        </w:rPr>
        <w:t>Șorodoc</w:t>
      </w:r>
      <w:proofErr w:type="spellEnd"/>
      <w:r>
        <w:rPr>
          <w:rFonts w:ascii="Trebuchet MS" w:eastAsia="ArialMT" w:hAnsi="Trebuchet MS"/>
        </w:rPr>
        <w:t xml:space="preserve"> V, </w:t>
      </w:r>
      <w:proofErr w:type="spellStart"/>
      <w:r>
        <w:rPr>
          <w:rFonts w:ascii="Trebuchet MS" w:eastAsia="ArialMT" w:hAnsi="Trebuchet MS"/>
        </w:rPr>
        <w:t>Sascău</w:t>
      </w:r>
      <w:proofErr w:type="spellEnd"/>
      <w:r>
        <w:rPr>
          <w:rFonts w:ascii="Trebuchet MS" w:eastAsia="ArialMT" w:hAnsi="Trebuchet MS"/>
        </w:rPr>
        <w:t xml:space="preserve"> RA, </w:t>
      </w:r>
      <w:proofErr w:type="spellStart"/>
      <w:r>
        <w:rPr>
          <w:rFonts w:ascii="Trebuchet MS" w:eastAsia="ArialMT" w:hAnsi="Trebuchet MS"/>
        </w:rPr>
        <w:t>Stătescu</w:t>
      </w:r>
      <w:proofErr w:type="spellEnd"/>
      <w:r>
        <w:rPr>
          <w:rFonts w:ascii="Trebuchet MS" w:eastAsia="ArialMT" w:hAnsi="Trebuchet MS"/>
        </w:rPr>
        <w:t xml:space="preserve"> C, </w:t>
      </w:r>
      <w:proofErr w:type="spellStart"/>
      <w:r>
        <w:rPr>
          <w:rFonts w:ascii="Trebuchet MS" w:eastAsia="ArialMT" w:hAnsi="Trebuchet MS"/>
        </w:rPr>
        <w:t>Șorodoc</w:t>
      </w:r>
      <w:proofErr w:type="spellEnd"/>
      <w:r>
        <w:rPr>
          <w:rFonts w:ascii="Trebuchet MS" w:eastAsia="ArialMT" w:hAnsi="Trebuchet MS"/>
        </w:rPr>
        <w:t xml:space="preserve"> L. Superior cardioprotective effects of liposomal dapagliflozin - oleanolic acid formulation in a murine model of isoproterenol-induced heart failure. CBFH </w:t>
      </w:r>
      <w:r>
        <w:rPr>
          <w:rFonts w:ascii="Trebuchet MS" w:eastAsia="ArialMT" w:hAnsi="Trebuchet MS"/>
          <w:b/>
          <w:bCs/>
        </w:rPr>
        <w:t>2025</w:t>
      </w:r>
      <w:r>
        <w:rPr>
          <w:rFonts w:ascii="Trebuchet MS" w:eastAsia="ArialMT" w:hAnsi="Trebuchet MS"/>
        </w:rPr>
        <w:t>, Naples, Italy (The biennial joint meeting of the ESC Working Groups on Cellular Biology of the Heart &amp; Myocardial Function).</w:t>
      </w:r>
    </w:p>
    <w:p w14:paraId="72FF3A2C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Bîrgoan</w:t>
      </w:r>
      <w:proofErr w:type="spellEnd"/>
      <w:r>
        <w:rPr>
          <w:rFonts w:ascii="Trebuchet MS" w:eastAsia="ArialMT" w:hAnsi="Trebuchet MS"/>
        </w:rPr>
        <w:t xml:space="preserve"> S, Clement AM, </w:t>
      </w:r>
      <w:proofErr w:type="spellStart"/>
      <w:r>
        <w:rPr>
          <w:rFonts w:ascii="Trebuchet MS" w:eastAsia="ArialMT" w:hAnsi="Trebuchet MS"/>
        </w:rPr>
        <w:t>Clapa</w:t>
      </w:r>
      <w:proofErr w:type="spellEnd"/>
      <w:r>
        <w:rPr>
          <w:rFonts w:ascii="Trebuchet MS" w:eastAsia="ArialMT" w:hAnsi="Trebuchet MS"/>
        </w:rPr>
        <w:t xml:space="preserve"> AM, </w:t>
      </w:r>
      <w:proofErr w:type="spellStart"/>
      <w:r>
        <w:rPr>
          <w:rFonts w:ascii="Trebuchet MS" w:eastAsia="ArialMT" w:hAnsi="Trebuchet MS"/>
        </w:rPr>
        <w:t>Stătescu</w:t>
      </w:r>
      <w:proofErr w:type="spellEnd"/>
      <w:r>
        <w:rPr>
          <w:rFonts w:ascii="Trebuchet MS" w:eastAsia="ArialMT" w:hAnsi="Trebuchet MS"/>
        </w:rPr>
        <w:t xml:space="preserve"> C, </w:t>
      </w:r>
      <w:proofErr w:type="spellStart"/>
      <w:r>
        <w:rPr>
          <w:rFonts w:ascii="Trebuchet MS" w:eastAsia="ArialMT" w:hAnsi="Trebuchet MS"/>
        </w:rPr>
        <w:t>Sascău</w:t>
      </w:r>
      <w:proofErr w:type="spellEnd"/>
      <w:r>
        <w:rPr>
          <w:rFonts w:ascii="Trebuchet MS" w:eastAsia="ArialMT" w:hAnsi="Trebuchet MS"/>
        </w:rPr>
        <w:t xml:space="preserve"> RA. </w:t>
      </w:r>
      <w:proofErr w:type="spellStart"/>
      <w:r>
        <w:rPr>
          <w:rFonts w:ascii="Trebuchet MS" w:eastAsia="ArialMT" w:hAnsi="Trebuchet MS"/>
          <w:lang w:val="es-ES"/>
        </w:rPr>
        <w:t>Pericardită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constrictivă</w:t>
      </w:r>
      <w:proofErr w:type="spellEnd"/>
      <w:r>
        <w:rPr>
          <w:rFonts w:ascii="Trebuchet MS" w:eastAsia="ArialMT" w:hAnsi="Trebuchet MS"/>
          <w:lang w:val="es-ES"/>
        </w:rPr>
        <w:t xml:space="preserve"> și </w:t>
      </w:r>
      <w:proofErr w:type="spellStart"/>
      <w:r>
        <w:rPr>
          <w:rFonts w:ascii="Trebuchet MS" w:eastAsia="ArialMT" w:hAnsi="Trebuchet MS"/>
          <w:lang w:val="es-ES"/>
        </w:rPr>
        <w:t>leziuni</w:t>
      </w:r>
      <w:proofErr w:type="spellEnd"/>
      <w:r>
        <w:rPr>
          <w:rFonts w:ascii="Trebuchet MS" w:eastAsia="ArialMT" w:hAnsi="Trebuchet MS"/>
          <w:lang w:val="es-ES"/>
        </w:rPr>
        <w:t xml:space="preserve"> tricoronariene la un </w:t>
      </w:r>
      <w:proofErr w:type="spellStart"/>
      <w:r>
        <w:rPr>
          <w:rFonts w:ascii="Trebuchet MS" w:eastAsia="ArialMT" w:hAnsi="Trebuchet MS"/>
          <w:lang w:val="es-ES"/>
        </w:rPr>
        <w:t>pacient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oncologic</w:t>
      </w:r>
      <w:proofErr w:type="spellEnd"/>
      <w:r>
        <w:rPr>
          <w:rFonts w:ascii="Trebuchet MS" w:eastAsia="ArialMT" w:hAnsi="Trebuchet MS"/>
          <w:lang w:val="es-ES"/>
        </w:rPr>
        <w:t xml:space="preserve">: </w:t>
      </w:r>
      <w:proofErr w:type="spellStart"/>
      <w:r>
        <w:rPr>
          <w:rFonts w:ascii="Trebuchet MS" w:eastAsia="ArialMT" w:hAnsi="Trebuchet MS"/>
          <w:lang w:val="es-ES"/>
        </w:rPr>
        <w:t>rolul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imagisticii</w:t>
      </w:r>
      <w:proofErr w:type="spellEnd"/>
      <w:r>
        <w:rPr>
          <w:rFonts w:ascii="Trebuchet MS" w:eastAsia="ArialMT" w:hAnsi="Trebuchet MS"/>
          <w:lang w:val="es-ES"/>
        </w:rPr>
        <w:t xml:space="preserve"> multimodale în </w:t>
      </w:r>
      <w:proofErr w:type="spellStart"/>
      <w:r>
        <w:rPr>
          <w:rFonts w:ascii="Trebuchet MS" w:eastAsia="ArialMT" w:hAnsi="Trebuchet MS"/>
          <w:lang w:val="es-ES"/>
        </w:rPr>
        <w:t>decizia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terapeutică</w:t>
      </w:r>
      <w:proofErr w:type="spellEnd"/>
      <w:r>
        <w:rPr>
          <w:rFonts w:ascii="Trebuchet MS" w:eastAsia="ArialMT" w:hAnsi="Trebuchet MS"/>
          <w:lang w:val="es-ES"/>
        </w:rPr>
        <w:t xml:space="preserve">. A VII-a </w:t>
      </w:r>
      <w:proofErr w:type="spellStart"/>
      <w:r>
        <w:rPr>
          <w:rFonts w:ascii="Trebuchet MS" w:eastAsia="ArialMT" w:hAnsi="Trebuchet MS"/>
          <w:lang w:val="es-ES"/>
        </w:rPr>
        <w:t>ediție</w:t>
      </w:r>
      <w:proofErr w:type="spellEnd"/>
      <w:r>
        <w:rPr>
          <w:rFonts w:ascii="Trebuchet MS" w:eastAsia="ArialMT" w:hAnsi="Trebuchet MS"/>
          <w:lang w:val="es-ES"/>
        </w:rPr>
        <w:t xml:space="preserve"> a </w:t>
      </w:r>
      <w:proofErr w:type="spellStart"/>
      <w:r>
        <w:rPr>
          <w:rFonts w:ascii="Trebuchet MS" w:eastAsia="ArialMT" w:hAnsi="Trebuchet MS"/>
          <w:lang w:val="es-ES"/>
        </w:rPr>
        <w:t>Cursului</w:t>
      </w:r>
      <w:proofErr w:type="spellEnd"/>
      <w:r>
        <w:rPr>
          <w:rFonts w:ascii="Trebuchet MS" w:eastAsia="ArialMT" w:hAnsi="Trebuchet MS"/>
          <w:lang w:val="es-ES"/>
        </w:rPr>
        <w:t xml:space="preserve"> de Cardio-</w:t>
      </w:r>
      <w:proofErr w:type="spellStart"/>
      <w:r>
        <w:rPr>
          <w:rFonts w:ascii="Trebuchet MS" w:eastAsia="ArialMT" w:hAnsi="Trebuchet MS"/>
          <w:lang w:val="es-ES"/>
        </w:rPr>
        <w:t>Oncologie</w:t>
      </w:r>
      <w:proofErr w:type="spellEnd"/>
      <w:r>
        <w:rPr>
          <w:rFonts w:ascii="Trebuchet MS" w:eastAsia="ArialMT" w:hAnsi="Trebuchet MS"/>
          <w:lang w:val="es-ES"/>
        </w:rPr>
        <w:t xml:space="preserve">, Iași, </w:t>
      </w:r>
      <w:proofErr w:type="spellStart"/>
      <w:r>
        <w:rPr>
          <w:rFonts w:ascii="Trebuchet MS" w:eastAsia="ArialMT" w:hAnsi="Trebuchet MS"/>
          <w:lang w:val="es-ES"/>
        </w:rPr>
        <w:t>România</w:t>
      </w:r>
      <w:proofErr w:type="spellEnd"/>
      <w:r>
        <w:rPr>
          <w:rFonts w:ascii="Trebuchet MS" w:eastAsia="ArialMT" w:hAnsi="Trebuchet MS"/>
          <w:lang w:val="es-ES"/>
        </w:rPr>
        <w:t xml:space="preserve">, </w:t>
      </w:r>
      <w:r>
        <w:rPr>
          <w:rFonts w:ascii="Trebuchet MS" w:eastAsia="ArialMT" w:hAnsi="Trebuchet MS"/>
          <w:b/>
          <w:bCs/>
          <w:lang w:val="es-ES"/>
        </w:rPr>
        <w:t>2025</w:t>
      </w:r>
      <w:r>
        <w:rPr>
          <w:rFonts w:ascii="Trebuchet MS" w:eastAsia="ArialMT" w:hAnsi="Trebuchet MS"/>
          <w:lang w:val="es-ES"/>
        </w:rPr>
        <w:t>.</w:t>
      </w:r>
    </w:p>
    <w:p w14:paraId="44679369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lang w:val="es-ES"/>
        </w:rPr>
        <w:t xml:space="preserve">Clapa AM, </w:t>
      </w:r>
      <w:r>
        <w:rPr>
          <w:rFonts w:ascii="Trebuchet MS" w:eastAsia="ArialMT" w:hAnsi="Trebuchet MS"/>
          <w:b/>
          <w:bCs/>
          <w:lang w:val="es-ES"/>
        </w:rPr>
        <w:t>Profire BS</w:t>
      </w:r>
      <w:r>
        <w:rPr>
          <w:rFonts w:ascii="Trebuchet MS" w:eastAsia="ArialMT" w:hAnsi="Trebuchet MS"/>
          <w:lang w:val="es-ES"/>
        </w:rPr>
        <w:t xml:space="preserve">, </w:t>
      </w:r>
      <w:proofErr w:type="spellStart"/>
      <w:r>
        <w:rPr>
          <w:rFonts w:ascii="Trebuchet MS" w:eastAsia="ArialMT" w:hAnsi="Trebuchet MS"/>
          <w:lang w:val="es-ES"/>
        </w:rPr>
        <w:t>Fechet</w:t>
      </w:r>
      <w:proofErr w:type="spellEnd"/>
      <w:r>
        <w:rPr>
          <w:rFonts w:ascii="Trebuchet MS" w:eastAsia="ArialMT" w:hAnsi="Trebuchet MS"/>
          <w:lang w:val="es-ES"/>
        </w:rPr>
        <w:t xml:space="preserve"> S, Costan D, Clement A, Ureche C, Dabija AM, </w:t>
      </w:r>
      <w:proofErr w:type="spellStart"/>
      <w:r>
        <w:rPr>
          <w:rFonts w:ascii="Trebuchet MS" w:eastAsia="ArialMT" w:hAnsi="Trebuchet MS"/>
          <w:lang w:val="es-ES"/>
        </w:rPr>
        <w:t>Bazyani</w:t>
      </w:r>
      <w:proofErr w:type="spellEnd"/>
      <w:r>
        <w:rPr>
          <w:rFonts w:ascii="Trebuchet MS" w:eastAsia="ArialMT" w:hAnsi="Trebuchet MS"/>
          <w:lang w:val="es-ES"/>
        </w:rPr>
        <w:t xml:space="preserve"> A, </w:t>
      </w:r>
      <w:proofErr w:type="spellStart"/>
      <w:r>
        <w:rPr>
          <w:rFonts w:ascii="Trebuchet MS" w:eastAsia="ArialMT" w:hAnsi="Trebuchet MS"/>
          <w:lang w:val="es-ES"/>
        </w:rPr>
        <w:t>Stătescu</w:t>
      </w:r>
      <w:proofErr w:type="spellEnd"/>
      <w:r>
        <w:rPr>
          <w:rFonts w:ascii="Trebuchet MS" w:eastAsia="ArialMT" w:hAnsi="Trebuchet MS"/>
          <w:lang w:val="es-ES"/>
        </w:rPr>
        <w:t xml:space="preserve"> C, </w:t>
      </w:r>
      <w:proofErr w:type="spellStart"/>
      <w:r>
        <w:rPr>
          <w:rFonts w:ascii="Trebuchet MS" w:eastAsia="ArialMT" w:hAnsi="Trebuchet MS"/>
          <w:lang w:val="es-ES"/>
        </w:rPr>
        <w:t>Sascău</w:t>
      </w:r>
      <w:proofErr w:type="spellEnd"/>
      <w:r>
        <w:rPr>
          <w:rFonts w:ascii="Trebuchet MS" w:eastAsia="ArialMT" w:hAnsi="Trebuchet MS"/>
          <w:lang w:val="es-ES"/>
        </w:rPr>
        <w:t xml:space="preserve"> RA. </w:t>
      </w:r>
      <w:proofErr w:type="spellStart"/>
      <w:r>
        <w:rPr>
          <w:rFonts w:ascii="Trebuchet MS" w:eastAsia="ArialMT" w:hAnsi="Trebuchet MS"/>
          <w:lang w:val="es-ES"/>
        </w:rPr>
        <w:t>Pericardită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constrictivă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cronică</w:t>
      </w:r>
      <w:proofErr w:type="spellEnd"/>
      <w:r>
        <w:rPr>
          <w:rFonts w:ascii="Trebuchet MS" w:eastAsia="ArialMT" w:hAnsi="Trebuchet MS"/>
          <w:lang w:val="es-ES"/>
        </w:rPr>
        <w:t xml:space="preserve"> la un </w:t>
      </w:r>
      <w:proofErr w:type="spellStart"/>
      <w:r>
        <w:rPr>
          <w:rFonts w:ascii="Trebuchet MS" w:eastAsia="ArialMT" w:hAnsi="Trebuchet MS"/>
          <w:lang w:val="es-ES"/>
        </w:rPr>
        <w:t>pacient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sindrom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coronarian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cronic</w:t>
      </w:r>
      <w:proofErr w:type="spellEnd"/>
      <w:r>
        <w:rPr>
          <w:rFonts w:ascii="Trebuchet MS" w:eastAsia="ArialMT" w:hAnsi="Trebuchet MS"/>
          <w:lang w:val="es-ES"/>
        </w:rPr>
        <w:t xml:space="preserve"> și </w:t>
      </w:r>
      <w:proofErr w:type="spellStart"/>
      <w:r>
        <w:rPr>
          <w:rFonts w:ascii="Trebuchet MS" w:eastAsia="ArialMT" w:hAnsi="Trebuchet MS"/>
          <w:lang w:val="es-ES"/>
        </w:rPr>
        <w:t>suspiciune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tumoră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pulmonară</w:t>
      </w:r>
      <w:proofErr w:type="spellEnd"/>
      <w:r>
        <w:rPr>
          <w:rFonts w:ascii="Trebuchet MS" w:eastAsia="ArialMT" w:hAnsi="Trebuchet MS"/>
          <w:lang w:val="es-ES"/>
        </w:rPr>
        <w:t xml:space="preserve">: </w:t>
      </w:r>
      <w:proofErr w:type="spellStart"/>
      <w:r>
        <w:rPr>
          <w:rFonts w:ascii="Trebuchet MS" w:eastAsia="ArialMT" w:hAnsi="Trebuchet MS"/>
          <w:lang w:val="es-ES"/>
        </w:rPr>
        <w:t>între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diagnosticul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diferențial</w:t>
      </w:r>
      <w:proofErr w:type="spellEnd"/>
      <w:r>
        <w:rPr>
          <w:rFonts w:ascii="Trebuchet MS" w:eastAsia="ArialMT" w:hAnsi="Trebuchet MS"/>
          <w:lang w:val="es-ES"/>
        </w:rPr>
        <w:t xml:space="preserve"> și </w:t>
      </w:r>
      <w:proofErr w:type="spellStart"/>
      <w:r>
        <w:rPr>
          <w:rFonts w:ascii="Trebuchet MS" w:eastAsia="ArialMT" w:hAnsi="Trebuchet MS"/>
          <w:lang w:val="es-ES"/>
        </w:rPr>
        <w:t>deciziile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terapeutice</w:t>
      </w:r>
      <w:proofErr w:type="spellEnd"/>
      <w:r>
        <w:rPr>
          <w:rFonts w:ascii="Trebuchet MS" w:eastAsia="ArialMT" w:hAnsi="Trebuchet MS"/>
          <w:lang w:val="es-ES"/>
        </w:rPr>
        <w:t xml:space="preserve"> - abordare </w:t>
      </w:r>
      <w:proofErr w:type="spellStart"/>
      <w:r>
        <w:rPr>
          <w:rFonts w:ascii="Trebuchet MS" w:eastAsia="ArialMT" w:hAnsi="Trebuchet MS"/>
          <w:lang w:val="es-ES"/>
        </w:rPr>
        <w:t>multidisciplinară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într</w:t>
      </w:r>
      <w:proofErr w:type="spellEnd"/>
      <w:r>
        <w:rPr>
          <w:rFonts w:ascii="Trebuchet MS" w:eastAsia="ArialMT" w:hAnsi="Trebuchet MS"/>
          <w:lang w:val="es-ES"/>
        </w:rPr>
        <w:t xml:space="preserve">-un caz </w:t>
      </w:r>
      <w:proofErr w:type="spellStart"/>
      <w:r>
        <w:rPr>
          <w:rFonts w:ascii="Trebuchet MS" w:eastAsia="ArialMT" w:hAnsi="Trebuchet MS"/>
          <w:lang w:val="es-ES"/>
        </w:rPr>
        <w:t>complex</w:t>
      </w:r>
      <w:proofErr w:type="spellEnd"/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Congresul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Național</w:t>
      </w:r>
      <w:proofErr w:type="spellEnd"/>
      <w:r>
        <w:rPr>
          <w:rFonts w:ascii="Trebuchet MS" w:eastAsia="ArialMT" w:hAnsi="Trebuchet MS"/>
          <w:lang w:val="es-ES"/>
        </w:rPr>
        <w:t xml:space="preserve"> al </w:t>
      </w:r>
      <w:proofErr w:type="spellStart"/>
      <w:r>
        <w:rPr>
          <w:rFonts w:ascii="Trebuchet MS" w:eastAsia="ArialMT" w:hAnsi="Trebuchet MS"/>
          <w:lang w:val="es-ES"/>
        </w:rPr>
        <w:t>Societății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Române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Cardiologie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r>
        <w:rPr>
          <w:rFonts w:ascii="Trebuchet MS" w:eastAsia="ArialMT" w:hAnsi="Trebuchet MS"/>
          <w:b/>
          <w:bCs/>
          <w:lang w:val="es-ES"/>
        </w:rPr>
        <w:t>2025</w:t>
      </w:r>
      <w:r>
        <w:rPr>
          <w:rFonts w:ascii="Trebuchet MS" w:eastAsia="ArialMT" w:hAnsi="Trebuchet MS"/>
          <w:lang w:val="es-ES"/>
        </w:rPr>
        <w:t xml:space="preserve">, Sinaia, </w:t>
      </w:r>
      <w:proofErr w:type="spellStart"/>
      <w:r>
        <w:rPr>
          <w:rFonts w:ascii="Trebuchet MS" w:eastAsia="ArialMT" w:hAnsi="Trebuchet MS"/>
          <w:lang w:val="es-ES"/>
        </w:rPr>
        <w:t>România</w:t>
      </w:r>
      <w:proofErr w:type="spellEnd"/>
      <w:r>
        <w:rPr>
          <w:rFonts w:ascii="Trebuchet MS" w:eastAsia="ArialMT" w:hAnsi="Trebuchet MS"/>
          <w:lang w:val="es-ES"/>
        </w:rPr>
        <w:t>.</w:t>
      </w:r>
    </w:p>
    <w:p w14:paraId="548EEC80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Clement MA, Ureche C, </w:t>
      </w:r>
      <w:proofErr w:type="spellStart"/>
      <w:r>
        <w:rPr>
          <w:rFonts w:ascii="Trebuchet MS" w:eastAsia="ArialMT" w:hAnsi="Trebuchet MS"/>
        </w:rPr>
        <w:t>Stătescu</w:t>
      </w:r>
      <w:proofErr w:type="spellEnd"/>
      <w:r>
        <w:rPr>
          <w:rFonts w:ascii="Trebuchet MS" w:eastAsia="ArialMT" w:hAnsi="Trebuchet MS"/>
        </w:rPr>
        <w:t xml:space="preserve"> C, </w:t>
      </w:r>
      <w:proofErr w:type="spellStart"/>
      <w:r>
        <w:rPr>
          <w:rFonts w:ascii="Trebuchet MS" w:eastAsia="ArialMT" w:hAnsi="Trebuchet MS"/>
        </w:rPr>
        <w:t>Sascău</w:t>
      </w:r>
      <w:proofErr w:type="spellEnd"/>
      <w:r>
        <w:rPr>
          <w:rFonts w:ascii="Trebuchet MS" w:eastAsia="ArialMT" w:hAnsi="Trebuchet MS"/>
        </w:rPr>
        <w:t xml:space="preserve"> RA. A cardiac myxoma with atypical appearance detected following cancer treatment for non-Hodgkin lymphoma. </w:t>
      </w:r>
      <w:proofErr w:type="spellStart"/>
      <w:r>
        <w:rPr>
          <w:rFonts w:ascii="Trebuchet MS" w:eastAsia="ArialMT" w:hAnsi="Trebuchet MS"/>
        </w:rPr>
        <w:t>EuroEcho</w:t>
      </w:r>
      <w:proofErr w:type="spellEnd"/>
      <w:r>
        <w:rPr>
          <w:rFonts w:ascii="Trebuchet MS" w:eastAsia="ArialMT" w:hAnsi="Trebuchet MS"/>
        </w:rPr>
        <w:t xml:space="preserve"> Imaging </w:t>
      </w:r>
      <w:r>
        <w:rPr>
          <w:rFonts w:ascii="Trebuchet MS" w:eastAsia="ArialMT" w:hAnsi="Trebuchet MS"/>
          <w:b/>
          <w:bCs/>
        </w:rPr>
        <w:t>2024</w:t>
      </w:r>
      <w:r>
        <w:rPr>
          <w:rFonts w:ascii="Trebuchet MS" w:eastAsia="ArialMT" w:hAnsi="Trebuchet MS"/>
        </w:rPr>
        <w:t>, Berlin, Germania.</w:t>
      </w:r>
    </w:p>
    <w:p w14:paraId="0A13BDAD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Ureche C, </w:t>
      </w:r>
      <w:proofErr w:type="spellStart"/>
      <w:r>
        <w:rPr>
          <w:rFonts w:ascii="Trebuchet MS" w:eastAsia="ArialMT" w:hAnsi="Trebuchet MS"/>
        </w:rPr>
        <w:t>Bîrgoan</w:t>
      </w:r>
      <w:proofErr w:type="spellEnd"/>
      <w:r>
        <w:rPr>
          <w:rFonts w:ascii="Trebuchet MS" w:eastAsia="ArialMT" w:hAnsi="Trebuchet MS"/>
        </w:rPr>
        <w:t xml:space="preserve"> S, </w:t>
      </w:r>
      <w:proofErr w:type="spellStart"/>
      <w:r>
        <w:rPr>
          <w:rFonts w:ascii="Trebuchet MS" w:eastAsia="ArialMT" w:hAnsi="Trebuchet MS"/>
        </w:rPr>
        <w:t>Stătescu</w:t>
      </w:r>
      <w:proofErr w:type="spellEnd"/>
      <w:r>
        <w:rPr>
          <w:rFonts w:ascii="Trebuchet MS" w:eastAsia="ArialMT" w:hAnsi="Trebuchet MS"/>
        </w:rPr>
        <w:t xml:space="preserve"> C, </w:t>
      </w:r>
      <w:proofErr w:type="spellStart"/>
      <w:r>
        <w:rPr>
          <w:rFonts w:ascii="Trebuchet MS" w:eastAsia="ArialMT" w:hAnsi="Trebuchet MS"/>
        </w:rPr>
        <w:t>Sascău</w:t>
      </w:r>
      <w:proofErr w:type="spellEnd"/>
      <w:r>
        <w:rPr>
          <w:rFonts w:ascii="Trebuchet MS" w:eastAsia="ArialMT" w:hAnsi="Trebuchet MS"/>
        </w:rPr>
        <w:t xml:space="preserve"> RA. From suspicion to diagnosis: the impact of multimodality imaging in a complex case of cardiac amyloidosis. </w:t>
      </w:r>
      <w:proofErr w:type="spellStart"/>
      <w:r>
        <w:rPr>
          <w:rFonts w:ascii="Trebuchet MS" w:eastAsia="ArialMT" w:hAnsi="Trebuchet MS"/>
        </w:rPr>
        <w:t>Cursul</w:t>
      </w:r>
      <w:proofErr w:type="spellEnd"/>
      <w:r>
        <w:rPr>
          <w:rFonts w:ascii="Trebuchet MS" w:eastAsia="ArialMT" w:hAnsi="Trebuchet MS"/>
        </w:rPr>
        <w:t xml:space="preserve"> „Cardiac Imaging in Clinical Practice”, </w:t>
      </w:r>
      <w:proofErr w:type="spellStart"/>
      <w:r>
        <w:rPr>
          <w:rFonts w:ascii="Trebuchet MS" w:eastAsia="ArialMT" w:hAnsi="Trebuchet MS"/>
        </w:rPr>
        <w:t>București</w:t>
      </w:r>
      <w:proofErr w:type="spellEnd"/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România</w:t>
      </w:r>
      <w:proofErr w:type="spellEnd"/>
      <w:r>
        <w:rPr>
          <w:rFonts w:ascii="Trebuchet MS" w:eastAsia="ArialMT" w:hAnsi="Trebuchet MS"/>
        </w:rPr>
        <w:t xml:space="preserve">, </w:t>
      </w:r>
      <w:r>
        <w:rPr>
          <w:rFonts w:ascii="Trebuchet MS" w:eastAsia="ArialMT" w:hAnsi="Trebuchet MS"/>
          <w:b/>
          <w:bCs/>
        </w:rPr>
        <w:t>2024</w:t>
      </w:r>
      <w:r>
        <w:rPr>
          <w:rFonts w:ascii="Trebuchet MS" w:eastAsia="ArialMT" w:hAnsi="Trebuchet MS"/>
        </w:rPr>
        <w:t>.</w:t>
      </w:r>
    </w:p>
    <w:p w14:paraId="32603ACA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b/>
          <w:bCs/>
        </w:rPr>
        <w:lastRenderedPageBreak/>
        <w:t>Profire BS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Clapa</w:t>
      </w:r>
      <w:proofErr w:type="spellEnd"/>
      <w:r>
        <w:rPr>
          <w:rFonts w:ascii="Trebuchet MS" w:eastAsia="ArialMT" w:hAnsi="Trebuchet MS"/>
        </w:rPr>
        <w:t xml:space="preserve"> AM, </w:t>
      </w:r>
      <w:proofErr w:type="spellStart"/>
      <w:r>
        <w:rPr>
          <w:rFonts w:ascii="Trebuchet MS" w:eastAsia="ArialMT" w:hAnsi="Trebuchet MS"/>
        </w:rPr>
        <w:t>Șalaru</w:t>
      </w:r>
      <w:proofErr w:type="spellEnd"/>
      <w:r>
        <w:rPr>
          <w:rFonts w:ascii="Trebuchet MS" w:eastAsia="ArialMT" w:hAnsi="Trebuchet MS"/>
        </w:rPr>
        <w:t xml:space="preserve"> DL, </w:t>
      </w:r>
      <w:proofErr w:type="spellStart"/>
      <w:r>
        <w:rPr>
          <w:rFonts w:ascii="Trebuchet MS" w:eastAsia="ArialMT" w:hAnsi="Trebuchet MS"/>
        </w:rPr>
        <w:t>Adoamnei</w:t>
      </w:r>
      <w:proofErr w:type="spellEnd"/>
      <w:r>
        <w:rPr>
          <w:rFonts w:ascii="Trebuchet MS" w:eastAsia="ArialMT" w:hAnsi="Trebuchet MS"/>
        </w:rPr>
        <w:t xml:space="preserve"> M, </w:t>
      </w:r>
      <w:proofErr w:type="spellStart"/>
      <w:r>
        <w:rPr>
          <w:rFonts w:ascii="Trebuchet MS" w:eastAsia="ArialMT" w:hAnsi="Trebuchet MS"/>
        </w:rPr>
        <w:t>Stătescu</w:t>
      </w:r>
      <w:proofErr w:type="spellEnd"/>
      <w:r>
        <w:rPr>
          <w:rFonts w:ascii="Trebuchet MS" w:eastAsia="ArialMT" w:hAnsi="Trebuchet MS"/>
        </w:rPr>
        <w:t xml:space="preserve"> C, </w:t>
      </w:r>
      <w:proofErr w:type="spellStart"/>
      <w:r>
        <w:rPr>
          <w:rFonts w:ascii="Trebuchet MS" w:eastAsia="ArialMT" w:hAnsi="Trebuchet MS"/>
        </w:rPr>
        <w:t>Sascău</w:t>
      </w:r>
      <w:proofErr w:type="spellEnd"/>
      <w:r>
        <w:rPr>
          <w:rFonts w:ascii="Trebuchet MS" w:eastAsia="ArialMT" w:hAnsi="Trebuchet MS"/>
        </w:rPr>
        <w:t xml:space="preserve"> RA. </w:t>
      </w:r>
      <w:proofErr w:type="spellStart"/>
      <w:r>
        <w:rPr>
          <w:rFonts w:ascii="Trebuchet MS" w:eastAsia="ArialMT" w:hAnsi="Trebuchet MS"/>
          <w:lang w:val="es-ES"/>
        </w:rPr>
        <w:t>Asocieri</w:t>
      </w:r>
      <w:proofErr w:type="spellEnd"/>
      <w:r>
        <w:rPr>
          <w:rFonts w:ascii="Trebuchet MS" w:eastAsia="ArialMT" w:hAnsi="Trebuchet MS"/>
          <w:lang w:val="es-ES"/>
        </w:rPr>
        <w:t xml:space="preserve"> complexe în </w:t>
      </w:r>
      <w:proofErr w:type="spellStart"/>
      <w:r>
        <w:rPr>
          <w:rFonts w:ascii="Trebuchet MS" w:eastAsia="ArialMT" w:hAnsi="Trebuchet MS"/>
          <w:lang w:val="es-ES"/>
        </w:rPr>
        <w:t>cardiomiopatia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hipertrofică</w:t>
      </w:r>
      <w:proofErr w:type="spellEnd"/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Congresul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Național</w:t>
      </w:r>
      <w:proofErr w:type="spellEnd"/>
      <w:r>
        <w:rPr>
          <w:rFonts w:ascii="Trebuchet MS" w:eastAsia="ArialMT" w:hAnsi="Trebuchet MS"/>
          <w:lang w:val="es-ES"/>
        </w:rPr>
        <w:t xml:space="preserve"> al </w:t>
      </w:r>
      <w:proofErr w:type="spellStart"/>
      <w:r>
        <w:rPr>
          <w:rFonts w:ascii="Trebuchet MS" w:eastAsia="ArialMT" w:hAnsi="Trebuchet MS"/>
          <w:lang w:val="es-ES"/>
        </w:rPr>
        <w:t>Societății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Române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Cardiologie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r>
        <w:rPr>
          <w:rFonts w:ascii="Trebuchet MS" w:eastAsia="ArialMT" w:hAnsi="Trebuchet MS"/>
          <w:b/>
          <w:bCs/>
          <w:lang w:val="es-ES"/>
        </w:rPr>
        <w:t>2023</w:t>
      </w:r>
      <w:r>
        <w:rPr>
          <w:rFonts w:ascii="Trebuchet MS" w:eastAsia="ArialMT" w:hAnsi="Trebuchet MS"/>
          <w:lang w:val="es-ES"/>
        </w:rPr>
        <w:t xml:space="preserve">, Sinaia, </w:t>
      </w:r>
      <w:proofErr w:type="spellStart"/>
      <w:r>
        <w:rPr>
          <w:rFonts w:ascii="Trebuchet MS" w:eastAsia="ArialMT" w:hAnsi="Trebuchet MS"/>
          <w:lang w:val="es-ES"/>
        </w:rPr>
        <w:t>România</w:t>
      </w:r>
      <w:proofErr w:type="spellEnd"/>
      <w:r>
        <w:rPr>
          <w:rFonts w:ascii="Trebuchet MS" w:eastAsia="ArialMT" w:hAnsi="Trebuchet MS"/>
          <w:lang w:val="es-ES"/>
        </w:rPr>
        <w:t>.</w:t>
      </w:r>
    </w:p>
    <w:p w14:paraId="30BC1FEA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lang w:val="es-ES"/>
        </w:rPr>
        <w:t xml:space="preserve">Clapa AM, </w:t>
      </w:r>
      <w:r>
        <w:rPr>
          <w:rFonts w:ascii="Trebuchet MS" w:eastAsia="ArialMT" w:hAnsi="Trebuchet MS"/>
          <w:b/>
          <w:bCs/>
          <w:lang w:val="es-ES"/>
        </w:rPr>
        <w:t>Profire B</w:t>
      </w:r>
      <w:r>
        <w:rPr>
          <w:rFonts w:ascii="Trebuchet MS" w:eastAsia="ArialMT" w:hAnsi="Trebuchet MS"/>
          <w:lang w:val="es-ES"/>
        </w:rPr>
        <w:t xml:space="preserve">, </w:t>
      </w:r>
      <w:proofErr w:type="spellStart"/>
      <w:r>
        <w:rPr>
          <w:rFonts w:ascii="Trebuchet MS" w:eastAsia="ArialMT" w:hAnsi="Trebuchet MS"/>
          <w:lang w:val="es-ES"/>
        </w:rPr>
        <w:t>Zăvoi</w:t>
      </w:r>
      <w:proofErr w:type="spellEnd"/>
      <w:r>
        <w:rPr>
          <w:rFonts w:ascii="Trebuchet MS" w:eastAsia="ArialMT" w:hAnsi="Trebuchet MS"/>
          <w:lang w:val="es-ES"/>
        </w:rPr>
        <w:t xml:space="preserve"> A, </w:t>
      </w:r>
      <w:proofErr w:type="spellStart"/>
      <w:r>
        <w:rPr>
          <w:rFonts w:ascii="Trebuchet MS" w:eastAsia="ArialMT" w:hAnsi="Trebuchet MS"/>
          <w:lang w:val="es-ES"/>
        </w:rPr>
        <w:t>Țapoi</w:t>
      </w:r>
      <w:proofErr w:type="spellEnd"/>
      <w:r>
        <w:rPr>
          <w:rFonts w:ascii="Trebuchet MS" w:eastAsia="ArialMT" w:hAnsi="Trebuchet MS"/>
          <w:lang w:val="es-ES"/>
        </w:rPr>
        <w:t xml:space="preserve"> L, Bostan M, </w:t>
      </w:r>
      <w:proofErr w:type="spellStart"/>
      <w:r>
        <w:rPr>
          <w:rFonts w:ascii="Trebuchet MS" w:eastAsia="ArialMT" w:hAnsi="Trebuchet MS"/>
          <w:lang w:val="es-ES"/>
        </w:rPr>
        <w:t>Stătescu</w:t>
      </w:r>
      <w:proofErr w:type="spellEnd"/>
      <w:r>
        <w:rPr>
          <w:rFonts w:ascii="Trebuchet MS" w:eastAsia="ArialMT" w:hAnsi="Trebuchet MS"/>
          <w:lang w:val="es-ES"/>
        </w:rPr>
        <w:t xml:space="preserve"> C, </w:t>
      </w:r>
      <w:proofErr w:type="spellStart"/>
      <w:r>
        <w:rPr>
          <w:rFonts w:ascii="Trebuchet MS" w:eastAsia="ArialMT" w:hAnsi="Trebuchet MS"/>
          <w:lang w:val="es-ES"/>
        </w:rPr>
        <w:t>Sascău</w:t>
      </w:r>
      <w:proofErr w:type="spellEnd"/>
      <w:r>
        <w:rPr>
          <w:rFonts w:ascii="Trebuchet MS" w:eastAsia="ArialMT" w:hAnsi="Trebuchet MS"/>
          <w:lang w:val="es-ES"/>
        </w:rPr>
        <w:t xml:space="preserve"> RA. </w:t>
      </w:r>
      <w:proofErr w:type="spellStart"/>
      <w:r>
        <w:rPr>
          <w:rFonts w:ascii="Trebuchet MS" w:eastAsia="ArialMT" w:hAnsi="Trebuchet MS"/>
          <w:lang w:val="es-ES"/>
        </w:rPr>
        <w:t>Sindromul</w:t>
      </w:r>
      <w:proofErr w:type="spellEnd"/>
      <w:r>
        <w:rPr>
          <w:rFonts w:ascii="Trebuchet MS" w:eastAsia="ArialMT" w:hAnsi="Trebuchet MS"/>
          <w:lang w:val="es-ES"/>
        </w:rPr>
        <w:t xml:space="preserve"> Heyde - o provocare </w:t>
      </w:r>
      <w:proofErr w:type="spellStart"/>
      <w:r>
        <w:rPr>
          <w:rFonts w:ascii="Trebuchet MS" w:eastAsia="ArialMT" w:hAnsi="Trebuchet MS"/>
          <w:lang w:val="es-ES"/>
        </w:rPr>
        <w:t>diagnostică</w:t>
      </w:r>
      <w:proofErr w:type="spellEnd"/>
      <w:r>
        <w:rPr>
          <w:rFonts w:ascii="Trebuchet MS" w:eastAsia="ArialMT" w:hAnsi="Trebuchet MS"/>
          <w:lang w:val="es-ES"/>
        </w:rPr>
        <w:t xml:space="preserve"> la </w:t>
      </w:r>
      <w:proofErr w:type="spellStart"/>
      <w:r>
        <w:rPr>
          <w:rFonts w:ascii="Trebuchet MS" w:eastAsia="ArialMT" w:hAnsi="Trebuchet MS"/>
          <w:lang w:val="es-ES"/>
        </w:rPr>
        <w:t>granița</w:t>
      </w:r>
      <w:proofErr w:type="spellEnd"/>
      <w:r>
        <w:rPr>
          <w:rFonts w:ascii="Trebuchet MS" w:eastAsia="ArialMT" w:hAnsi="Trebuchet MS"/>
          <w:lang w:val="es-ES"/>
        </w:rPr>
        <w:t xml:space="preserve"> dintre </w:t>
      </w:r>
      <w:proofErr w:type="spellStart"/>
      <w:r>
        <w:rPr>
          <w:rFonts w:ascii="Trebuchet MS" w:eastAsia="ArialMT" w:hAnsi="Trebuchet MS"/>
          <w:lang w:val="es-ES"/>
        </w:rPr>
        <w:t>cardiologie</w:t>
      </w:r>
      <w:proofErr w:type="spellEnd"/>
      <w:r>
        <w:rPr>
          <w:rFonts w:ascii="Trebuchet MS" w:eastAsia="ArialMT" w:hAnsi="Trebuchet MS"/>
          <w:lang w:val="es-ES"/>
        </w:rPr>
        <w:t xml:space="preserve"> și </w:t>
      </w:r>
      <w:proofErr w:type="spellStart"/>
      <w:r>
        <w:rPr>
          <w:rFonts w:ascii="Trebuchet MS" w:eastAsia="ArialMT" w:hAnsi="Trebuchet MS"/>
          <w:lang w:val="es-ES"/>
        </w:rPr>
        <w:t>gastroenterologie</w:t>
      </w:r>
      <w:proofErr w:type="spellEnd"/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Congresul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Național</w:t>
      </w:r>
      <w:proofErr w:type="spellEnd"/>
      <w:r>
        <w:rPr>
          <w:rFonts w:ascii="Trebuchet MS" w:eastAsia="ArialMT" w:hAnsi="Trebuchet MS"/>
          <w:lang w:val="es-ES"/>
        </w:rPr>
        <w:t xml:space="preserve"> al </w:t>
      </w:r>
      <w:proofErr w:type="spellStart"/>
      <w:r>
        <w:rPr>
          <w:rFonts w:ascii="Trebuchet MS" w:eastAsia="ArialMT" w:hAnsi="Trebuchet MS"/>
          <w:lang w:val="es-ES"/>
        </w:rPr>
        <w:t>Societății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Române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Cardiologie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r>
        <w:rPr>
          <w:rFonts w:ascii="Trebuchet MS" w:eastAsia="ArialMT" w:hAnsi="Trebuchet MS"/>
          <w:b/>
          <w:bCs/>
          <w:lang w:val="es-ES"/>
        </w:rPr>
        <w:t>2023</w:t>
      </w:r>
      <w:r>
        <w:rPr>
          <w:rFonts w:ascii="Trebuchet MS" w:eastAsia="ArialMT" w:hAnsi="Trebuchet MS"/>
          <w:lang w:val="es-ES"/>
        </w:rPr>
        <w:t xml:space="preserve">, Sinaia, </w:t>
      </w:r>
      <w:proofErr w:type="spellStart"/>
      <w:r>
        <w:rPr>
          <w:rFonts w:ascii="Trebuchet MS" w:eastAsia="ArialMT" w:hAnsi="Trebuchet MS"/>
          <w:lang w:val="es-ES"/>
        </w:rPr>
        <w:t>România</w:t>
      </w:r>
      <w:proofErr w:type="spellEnd"/>
      <w:r>
        <w:rPr>
          <w:rFonts w:ascii="Trebuchet MS" w:eastAsia="ArialMT" w:hAnsi="Trebuchet MS"/>
          <w:lang w:val="es-ES"/>
        </w:rPr>
        <w:t>.</w:t>
      </w:r>
    </w:p>
    <w:p w14:paraId="3C212741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b/>
          <w:bCs/>
          <w:lang w:val="es-ES"/>
        </w:rPr>
        <w:t>Profire BS</w:t>
      </w:r>
      <w:r>
        <w:rPr>
          <w:rFonts w:ascii="Trebuchet MS" w:eastAsia="ArialMT" w:hAnsi="Trebuchet MS"/>
          <w:lang w:val="es-ES"/>
        </w:rPr>
        <w:t xml:space="preserve">, Clement AM, </w:t>
      </w:r>
      <w:proofErr w:type="spellStart"/>
      <w:r>
        <w:rPr>
          <w:rFonts w:ascii="Trebuchet MS" w:eastAsia="ArialMT" w:hAnsi="Trebuchet MS"/>
          <w:lang w:val="es-ES"/>
        </w:rPr>
        <w:t>Sascău</w:t>
      </w:r>
      <w:proofErr w:type="spellEnd"/>
      <w:r>
        <w:rPr>
          <w:rFonts w:ascii="Trebuchet MS" w:eastAsia="ArialMT" w:hAnsi="Trebuchet MS"/>
          <w:lang w:val="es-ES"/>
        </w:rPr>
        <w:t xml:space="preserve"> RA, Stătescu C. </w:t>
      </w:r>
      <w:proofErr w:type="spellStart"/>
      <w:r>
        <w:rPr>
          <w:rFonts w:ascii="Trebuchet MS" w:eastAsia="ArialMT" w:hAnsi="Trebuchet MS"/>
          <w:lang w:val="es-ES"/>
        </w:rPr>
        <w:t>Malformații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cardiace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congenitale</w:t>
      </w:r>
      <w:proofErr w:type="spellEnd"/>
      <w:r>
        <w:rPr>
          <w:rFonts w:ascii="Trebuchet MS" w:eastAsia="ArialMT" w:hAnsi="Trebuchet MS"/>
          <w:lang w:val="es-ES"/>
        </w:rPr>
        <w:t xml:space="preserve"> - </w:t>
      </w:r>
      <w:proofErr w:type="spellStart"/>
      <w:r>
        <w:rPr>
          <w:rFonts w:ascii="Trebuchet MS" w:eastAsia="ArialMT" w:hAnsi="Trebuchet MS"/>
          <w:lang w:val="es-ES"/>
        </w:rPr>
        <w:t>evoluție</w:t>
      </w:r>
      <w:proofErr w:type="spellEnd"/>
      <w:r>
        <w:rPr>
          <w:rFonts w:ascii="Trebuchet MS" w:eastAsia="ArialMT" w:hAnsi="Trebuchet MS"/>
          <w:lang w:val="es-ES"/>
        </w:rPr>
        <w:t xml:space="preserve"> la </w:t>
      </w:r>
      <w:proofErr w:type="spellStart"/>
      <w:r>
        <w:rPr>
          <w:rFonts w:ascii="Trebuchet MS" w:eastAsia="ArialMT" w:hAnsi="Trebuchet MS"/>
          <w:lang w:val="es-ES"/>
        </w:rPr>
        <w:t>vârsta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adultă</w:t>
      </w:r>
      <w:proofErr w:type="spellEnd"/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Congresul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Național</w:t>
      </w:r>
      <w:proofErr w:type="spellEnd"/>
      <w:r>
        <w:rPr>
          <w:rFonts w:ascii="Trebuchet MS" w:eastAsia="ArialMT" w:hAnsi="Trebuchet MS"/>
          <w:lang w:val="es-ES"/>
        </w:rPr>
        <w:t xml:space="preserve"> al </w:t>
      </w:r>
      <w:proofErr w:type="spellStart"/>
      <w:r>
        <w:rPr>
          <w:rFonts w:ascii="Trebuchet MS" w:eastAsia="ArialMT" w:hAnsi="Trebuchet MS"/>
          <w:lang w:val="es-ES"/>
        </w:rPr>
        <w:t>Societății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Române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Cardiologie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r>
        <w:rPr>
          <w:rFonts w:ascii="Trebuchet MS" w:eastAsia="ArialMT" w:hAnsi="Trebuchet MS"/>
          <w:b/>
          <w:bCs/>
          <w:lang w:val="es-ES"/>
        </w:rPr>
        <w:t>2022</w:t>
      </w:r>
      <w:r>
        <w:rPr>
          <w:rFonts w:ascii="Trebuchet MS" w:eastAsia="ArialMT" w:hAnsi="Trebuchet MS"/>
          <w:lang w:val="es-ES"/>
        </w:rPr>
        <w:t xml:space="preserve">, Sinaia, </w:t>
      </w:r>
      <w:proofErr w:type="spellStart"/>
      <w:r>
        <w:rPr>
          <w:rFonts w:ascii="Trebuchet MS" w:eastAsia="ArialMT" w:hAnsi="Trebuchet MS"/>
          <w:lang w:val="es-ES"/>
        </w:rPr>
        <w:t>România</w:t>
      </w:r>
      <w:proofErr w:type="spellEnd"/>
      <w:r>
        <w:rPr>
          <w:rFonts w:ascii="Trebuchet MS" w:eastAsia="ArialMT" w:hAnsi="Trebuchet MS"/>
          <w:lang w:val="es-ES"/>
        </w:rPr>
        <w:t>.</w:t>
      </w:r>
    </w:p>
    <w:p w14:paraId="5EEBBAE2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b/>
          <w:bCs/>
          <w:lang w:val="es-ES"/>
        </w:rPr>
        <w:t>Profire BS</w:t>
      </w:r>
      <w:r>
        <w:rPr>
          <w:rFonts w:ascii="Trebuchet MS" w:eastAsia="ArialMT" w:hAnsi="Trebuchet MS"/>
          <w:lang w:val="es-ES"/>
        </w:rPr>
        <w:t xml:space="preserve">, </w:t>
      </w:r>
      <w:proofErr w:type="spellStart"/>
      <w:r>
        <w:rPr>
          <w:rFonts w:ascii="Trebuchet MS" w:eastAsia="ArialMT" w:hAnsi="Trebuchet MS"/>
          <w:lang w:val="es-ES"/>
        </w:rPr>
        <w:t>Șorodoc</w:t>
      </w:r>
      <w:proofErr w:type="spellEnd"/>
      <w:r>
        <w:rPr>
          <w:rFonts w:ascii="Trebuchet MS" w:eastAsia="ArialMT" w:hAnsi="Trebuchet MS"/>
          <w:lang w:val="es-ES"/>
        </w:rPr>
        <w:t xml:space="preserve"> V, Pavel-</w:t>
      </w:r>
      <w:proofErr w:type="spellStart"/>
      <w:r>
        <w:rPr>
          <w:rFonts w:ascii="Trebuchet MS" w:eastAsia="ArialMT" w:hAnsi="Trebuchet MS"/>
          <w:lang w:val="es-ES"/>
        </w:rPr>
        <w:t>Tanasă</w:t>
      </w:r>
      <w:proofErr w:type="spellEnd"/>
      <w:r>
        <w:rPr>
          <w:rFonts w:ascii="Trebuchet MS" w:eastAsia="ArialMT" w:hAnsi="Trebuchet MS"/>
          <w:lang w:val="es-ES"/>
        </w:rPr>
        <w:t xml:space="preserve"> M, </w:t>
      </w:r>
      <w:proofErr w:type="spellStart"/>
      <w:r>
        <w:rPr>
          <w:rFonts w:ascii="Trebuchet MS" w:eastAsia="ArialMT" w:hAnsi="Trebuchet MS"/>
          <w:lang w:val="es-ES"/>
        </w:rPr>
        <w:t>Stătescu</w:t>
      </w:r>
      <w:proofErr w:type="spellEnd"/>
      <w:r>
        <w:rPr>
          <w:rFonts w:ascii="Trebuchet MS" w:eastAsia="ArialMT" w:hAnsi="Trebuchet MS"/>
          <w:lang w:val="es-ES"/>
        </w:rPr>
        <w:t xml:space="preserve"> C, </w:t>
      </w:r>
      <w:proofErr w:type="spellStart"/>
      <w:r>
        <w:rPr>
          <w:rFonts w:ascii="Trebuchet MS" w:eastAsia="ArialMT" w:hAnsi="Trebuchet MS"/>
          <w:lang w:val="es-ES"/>
        </w:rPr>
        <w:t>Sascău</w:t>
      </w:r>
      <w:proofErr w:type="spellEnd"/>
      <w:r>
        <w:rPr>
          <w:rFonts w:ascii="Trebuchet MS" w:eastAsia="ArialMT" w:hAnsi="Trebuchet MS"/>
          <w:lang w:val="es-ES"/>
        </w:rPr>
        <w:t xml:space="preserve"> RA, </w:t>
      </w:r>
      <w:proofErr w:type="spellStart"/>
      <w:r>
        <w:rPr>
          <w:rFonts w:ascii="Trebuchet MS" w:eastAsia="ArialMT" w:hAnsi="Trebuchet MS"/>
          <w:lang w:val="es-ES"/>
        </w:rPr>
        <w:t>Șorodoc</w:t>
      </w:r>
      <w:proofErr w:type="spellEnd"/>
      <w:r>
        <w:rPr>
          <w:rFonts w:ascii="Trebuchet MS" w:eastAsia="ArialMT" w:hAnsi="Trebuchet MS"/>
          <w:lang w:val="es-ES"/>
        </w:rPr>
        <w:t xml:space="preserve"> L. Biomarkerii în </w:t>
      </w:r>
      <w:proofErr w:type="spellStart"/>
      <w:r>
        <w:rPr>
          <w:rFonts w:ascii="Trebuchet MS" w:eastAsia="ArialMT" w:hAnsi="Trebuchet MS"/>
          <w:lang w:val="es-ES"/>
        </w:rPr>
        <w:t>stratificarea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pacienților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insuficiență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cardiacă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fracție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ejecție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prezervată</w:t>
      </w:r>
      <w:proofErr w:type="spellEnd"/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Zilele</w:t>
      </w:r>
      <w:proofErr w:type="spellEnd"/>
      <w:r>
        <w:rPr>
          <w:rFonts w:ascii="Trebuchet MS" w:eastAsia="ArialMT" w:hAnsi="Trebuchet MS"/>
          <w:lang w:val="es-ES"/>
        </w:rPr>
        <w:t xml:space="preserve"> Spitalului </w:t>
      </w:r>
      <w:proofErr w:type="spellStart"/>
      <w:r>
        <w:rPr>
          <w:rFonts w:ascii="Trebuchet MS" w:eastAsia="ArialMT" w:hAnsi="Trebuchet MS"/>
          <w:lang w:val="es-ES"/>
        </w:rPr>
        <w:t>Clinic</w:t>
      </w:r>
      <w:proofErr w:type="spellEnd"/>
      <w:r>
        <w:rPr>
          <w:rFonts w:ascii="Trebuchet MS" w:eastAsia="ArialMT" w:hAnsi="Trebuchet MS"/>
          <w:lang w:val="es-ES"/>
        </w:rPr>
        <w:t xml:space="preserve"> „Dr. C. I. </w:t>
      </w:r>
      <w:proofErr w:type="spellStart"/>
      <w:r>
        <w:rPr>
          <w:rFonts w:ascii="Trebuchet MS" w:eastAsia="ArialMT" w:hAnsi="Trebuchet MS"/>
          <w:lang w:val="es-ES"/>
        </w:rPr>
        <w:t>Parhon</w:t>
      </w:r>
      <w:proofErr w:type="spellEnd"/>
      <w:r>
        <w:rPr>
          <w:rFonts w:ascii="Trebuchet MS" w:eastAsia="ArialMT" w:hAnsi="Trebuchet MS"/>
          <w:lang w:val="es-ES"/>
        </w:rPr>
        <w:t xml:space="preserve">”, Iași, </w:t>
      </w:r>
      <w:proofErr w:type="spellStart"/>
      <w:r>
        <w:rPr>
          <w:rFonts w:ascii="Trebuchet MS" w:eastAsia="ArialMT" w:hAnsi="Trebuchet MS"/>
          <w:lang w:val="es-ES"/>
        </w:rPr>
        <w:t>România</w:t>
      </w:r>
      <w:proofErr w:type="spellEnd"/>
      <w:r>
        <w:rPr>
          <w:rFonts w:ascii="Trebuchet MS" w:eastAsia="ArialMT" w:hAnsi="Trebuchet MS"/>
          <w:lang w:val="es-ES"/>
        </w:rPr>
        <w:t xml:space="preserve">, </w:t>
      </w:r>
      <w:r>
        <w:rPr>
          <w:rFonts w:ascii="Trebuchet MS" w:eastAsia="ArialMT" w:hAnsi="Trebuchet MS"/>
          <w:b/>
          <w:bCs/>
          <w:lang w:val="es-ES"/>
        </w:rPr>
        <w:t>2025</w:t>
      </w:r>
      <w:r>
        <w:rPr>
          <w:rFonts w:ascii="Trebuchet MS" w:eastAsia="ArialMT" w:hAnsi="Trebuchet MS"/>
          <w:lang w:val="es-ES"/>
        </w:rPr>
        <w:t>.</w:t>
      </w:r>
    </w:p>
    <w:p w14:paraId="146D5AE1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b/>
          <w:bCs/>
          <w:lang w:val="es-ES"/>
        </w:rPr>
        <w:t>Profire BS</w:t>
      </w:r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Integrarea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parametrilor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ecocardiografici</w:t>
      </w:r>
      <w:proofErr w:type="spellEnd"/>
      <w:r>
        <w:rPr>
          <w:rFonts w:ascii="Trebuchet MS" w:eastAsia="ArialMT" w:hAnsi="Trebuchet MS"/>
          <w:lang w:val="es-ES"/>
        </w:rPr>
        <w:t xml:space="preserve"> și a biomarkerilor </w:t>
      </w:r>
      <w:proofErr w:type="spellStart"/>
      <w:r>
        <w:rPr>
          <w:rFonts w:ascii="Trebuchet MS" w:eastAsia="ArialMT" w:hAnsi="Trebuchet MS"/>
          <w:lang w:val="es-ES"/>
        </w:rPr>
        <w:t>serici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pentru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stratificarea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pacienților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insuficiență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cardiacă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fracție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ejecție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prezervată</w:t>
      </w:r>
      <w:proofErr w:type="spellEnd"/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Synthesis</w:t>
      </w:r>
      <w:proofErr w:type="spellEnd"/>
      <w:r>
        <w:rPr>
          <w:rFonts w:ascii="Trebuchet MS" w:eastAsia="ArialMT" w:hAnsi="Trebuchet MS"/>
          <w:lang w:val="es-ES"/>
        </w:rPr>
        <w:t xml:space="preserve"> - </w:t>
      </w:r>
      <w:proofErr w:type="spellStart"/>
      <w:r>
        <w:rPr>
          <w:rFonts w:ascii="Trebuchet MS" w:eastAsia="ArialMT" w:hAnsi="Trebuchet MS"/>
          <w:lang w:val="es-ES"/>
        </w:rPr>
        <w:t>Conferința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Națională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Medicină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Internă</w:t>
      </w:r>
      <w:proofErr w:type="spellEnd"/>
      <w:r>
        <w:rPr>
          <w:rFonts w:ascii="Trebuchet MS" w:eastAsia="ArialMT" w:hAnsi="Trebuchet MS"/>
          <w:lang w:val="es-ES"/>
        </w:rPr>
        <w:t xml:space="preserve">, </w:t>
      </w:r>
      <w:r>
        <w:rPr>
          <w:rFonts w:ascii="Trebuchet MS" w:eastAsia="ArialMT" w:hAnsi="Trebuchet MS"/>
          <w:b/>
          <w:bCs/>
          <w:lang w:val="es-ES"/>
        </w:rPr>
        <w:t>2026</w:t>
      </w:r>
      <w:r>
        <w:rPr>
          <w:rFonts w:ascii="Trebuchet MS" w:eastAsia="ArialMT" w:hAnsi="Trebuchet MS"/>
          <w:lang w:val="es-ES"/>
        </w:rPr>
        <w:t>.</w:t>
      </w:r>
    </w:p>
    <w:p w14:paraId="424416FF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b/>
          <w:bCs/>
          <w:lang w:val="es-ES"/>
        </w:rPr>
        <w:t>Profire BS</w:t>
      </w:r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Diagnosticarea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unei</w:t>
      </w:r>
      <w:proofErr w:type="spellEnd"/>
      <w:r>
        <w:rPr>
          <w:rFonts w:ascii="Trebuchet MS" w:eastAsia="ArialMT" w:hAnsi="Trebuchet MS"/>
          <w:lang w:val="es-ES"/>
        </w:rPr>
        <w:t xml:space="preserve"> mase intracardiace la o </w:t>
      </w:r>
      <w:proofErr w:type="spellStart"/>
      <w:r>
        <w:rPr>
          <w:rFonts w:ascii="Trebuchet MS" w:eastAsia="ArialMT" w:hAnsi="Trebuchet MS"/>
          <w:lang w:val="es-ES"/>
        </w:rPr>
        <w:t>pacientă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cu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limfom</w:t>
      </w:r>
      <w:proofErr w:type="spellEnd"/>
      <w:r>
        <w:rPr>
          <w:rFonts w:ascii="Trebuchet MS" w:eastAsia="ArialMT" w:hAnsi="Trebuchet MS"/>
          <w:lang w:val="es-ES"/>
        </w:rPr>
        <w:t xml:space="preserve"> non-Hodgkin. </w:t>
      </w:r>
      <w:proofErr w:type="spellStart"/>
      <w:r>
        <w:rPr>
          <w:rFonts w:ascii="Trebuchet MS" w:eastAsia="ArialMT" w:hAnsi="Trebuchet MS"/>
          <w:lang w:val="es-ES"/>
        </w:rPr>
        <w:t>Synthesis</w:t>
      </w:r>
      <w:proofErr w:type="spellEnd"/>
      <w:r>
        <w:rPr>
          <w:rFonts w:ascii="Trebuchet MS" w:eastAsia="ArialMT" w:hAnsi="Trebuchet MS"/>
          <w:lang w:val="es-ES"/>
        </w:rPr>
        <w:t xml:space="preserve"> - </w:t>
      </w:r>
      <w:proofErr w:type="spellStart"/>
      <w:r>
        <w:rPr>
          <w:rFonts w:ascii="Trebuchet MS" w:eastAsia="ArialMT" w:hAnsi="Trebuchet MS"/>
          <w:lang w:val="es-ES"/>
        </w:rPr>
        <w:t>Conferința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Națională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Medicină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Internă</w:t>
      </w:r>
      <w:proofErr w:type="spellEnd"/>
      <w:r>
        <w:rPr>
          <w:rFonts w:ascii="Trebuchet MS" w:eastAsia="ArialMT" w:hAnsi="Trebuchet MS"/>
          <w:lang w:val="es-ES"/>
        </w:rPr>
        <w:t xml:space="preserve">, </w:t>
      </w:r>
      <w:r>
        <w:rPr>
          <w:rFonts w:ascii="Trebuchet MS" w:eastAsia="ArialMT" w:hAnsi="Trebuchet MS"/>
          <w:b/>
          <w:bCs/>
          <w:lang w:val="es-ES"/>
        </w:rPr>
        <w:t>2025</w:t>
      </w:r>
      <w:r>
        <w:rPr>
          <w:rFonts w:ascii="Trebuchet MS" w:eastAsia="ArialMT" w:hAnsi="Trebuchet MS"/>
          <w:lang w:val="es-ES"/>
        </w:rPr>
        <w:t>.</w:t>
      </w:r>
    </w:p>
    <w:p w14:paraId="49330363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. </w:t>
      </w:r>
      <w:r w:rsidRPr="00D11700">
        <w:rPr>
          <w:rFonts w:ascii="Trebuchet MS" w:eastAsia="ArialMT" w:hAnsi="Trebuchet MS"/>
        </w:rPr>
        <w:t xml:space="preserve">Boala cardiacă ischemică – strategia terapeutică optimă. </w:t>
      </w:r>
      <w:proofErr w:type="spellStart"/>
      <w:r>
        <w:rPr>
          <w:rFonts w:ascii="Trebuchet MS" w:eastAsia="ArialMT" w:hAnsi="Trebuchet MS"/>
          <w:lang w:val="es-ES"/>
        </w:rPr>
        <w:t>Conferința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Primăvară</w:t>
      </w:r>
      <w:proofErr w:type="spellEnd"/>
      <w:r>
        <w:rPr>
          <w:rFonts w:ascii="Trebuchet MS" w:eastAsia="ArialMT" w:hAnsi="Trebuchet MS"/>
          <w:lang w:val="es-ES"/>
        </w:rPr>
        <w:t xml:space="preserve"> a </w:t>
      </w:r>
      <w:proofErr w:type="spellStart"/>
      <w:r>
        <w:rPr>
          <w:rFonts w:ascii="Trebuchet MS" w:eastAsia="ArialMT" w:hAnsi="Trebuchet MS"/>
          <w:lang w:val="es-ES"/>
        </w:rPr>
        <w:t>Societății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Române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Cardiologie</w:t>
      </w:r>
      <w:proofErr w:type="spellEnd"/>
      <w:r>
        <w:rPr>
          <w:rFonts w:ascii="Trebuchet MS" w:eastAsia="ArialMT" w:hAnsi="Trebuchet MS"/>
          <w:lang w:val="es-ES"/>
        </w:rPr>
        <w:t xml:space="preserve">, </w:t>
      </w:r>
      <w:r>
        <w:rPr>
          <w:rFonts w:ascii="Trebuchet MS" w:eastAsia="ArialMT" w:hAnsi="Trebuchet MS"/>
          <w:b/>
          <w:bCs/>
          <w:lang w:val="es-ES"/>
        </w:rPr>
        <w:t>2024</w:t>
      </w:r>
      <w:r>
        <w:rPr>
          <w:rFonts w:ascii="Trebuchet MS" w:eastAsia="ArialMT" w:hAnsi="Trebuchet MS"/>
          <w:lang w:val="es-ES"/>
        </w:rPr>
        <w:t>.</w:t>
      </w:r>
    </w:p>
    <w:p w14:paraId="4515C322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  <w:lang w:val="es-ES"/>
        </w:rPr>
        <w:t>Profire BS</w:t>
      </w:r>
      <w:r>
        <w:rPr>
          <w:rFonts w:ascii="Trebuchet MS" w:eastAsia="ArialMT" w:hAnsi="Trebuchet MS"/>
          <w:lang w:val="es-ES"/>
        </w:rPr>
        <w:t xml:space="preserve">, </w:t>
      </w:r>
      <w:proofErr w:type="spellStart"/>
      <w:r>
        <w:rPr>
          <w:rFonts w:ascii="Trebuchet MS" w:eastAsia="ArialMT" w:hAnsi="Trebuchet MS"/>
          <w:lang w:val="es-ES"/>
        </w:rPr>
        <w:t>Sascău</w:t>
      </w:r>
      <w:proofErr w:type="spellEnd"/>
      <w:r>
        <w:rPr>
          <w:rFonts w:ascii="Trebuchet MS" w:eastAsia="ArialMT" w:hAnsi="Trebuchet MS"/>
          <w:lang w:val="es-ES"/>
        </w:rPr>
        <w:t xml:space="preserve"> RA, Stătescu C. </w:t>
      </w:r>
      <w:proofErr w:type="spellStart"/>
      <w:r>
        <w:rPr>
          <w:rFonts w:ascii="Trebuchet MS" w:eastAsia="ArialMT" w:hAnsi="Trebuchet MS"/>
          <w:lang w:val="es-ES"/>
        </w:rPr>
        <w:t>Actualități</w:t>
      </w:r>
      <w:proofErr w:type="spellEnd"/>
      <w:r>
        <w:rPr>
          <w:rFonts w:ascii="Trebuchet MS" w:eastAsia="ArialMT" w:hAnsi="Trebuchet MS"/>
          <w:lang w:val="es-ES"/>
        </w:rPr>
        <w:t xml:space="preserve"> în </w:t>
      </w:r>
      <w:proofErr w:type="spellStart"/>
      <w:r>
        <w:rPr>
          <w:rFonts w:ascii="Trebuchet MS" w:eastAsia="ArialMT" w:hAnsi="Trebuchet MS"/>
          <w:lang w:val="es-ES"/>
        </w:rPr>
        <w:t>tratamentul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intervențional</w:t>
      </w:r>
      <w:proofErr w:type="spellEnd"/>
      <w:r>
        <w:rPr>
          <w:rFonts w:ascii="Trebuchet MS" w:eastAsia="ArialMT" w:hAnsi="Trebuchet MS"/>
          <w:lang w:val="es-ES"/>
        </w:rPr>
        <w:t xml:space="preserve"> al </w:t>
      </w:r>
      <w:proofErr w:type="spellStart"/>
      <w:r>
        <w:rPr>
          <w:rFonts w:ascii="Trebuchet MS" w:eastAsia="ArialMT" w:hAnsi="Trebuchet MS"/>
          <w:lang w:val="es-ES"/>
        </w:rPr>
        <w:t>regurgitării</w:t>
      </w:r>
      <w:proofErr w:type="spellEnd"/>
      <w:r>
        <w:rPr>
          <w:rFonts w:ascii="Trebuchet MS" w:eastAsia="ArialMT" w:hAnsi="Trebuchet MS"/>
          <w:lang w:val="es-ES"/>
        </w:rPr>
        <w:t xml:space="preserve"> tricuspidiene. </w:t>
      </w:r>
      <w:r>
        <w:rPr>
          <w:rFonts w:ascii="Trebuchet MS" w:eastAsia="ArialMT" w:hAnsi="Trebuchet MS"/>
        </w:rPr>
        <w:t xml:space="preserve">A VIII-a </w:t>
      </w:r>
      <w:proofErr w:type="spellStart"/>
      <w:r>
        <w:rPr>
          <w:rFonts w:ascii="Trebuchet MS" w:eastAsia="ArialMT" w:hAnsi="Trebuchet MS"/>
        </w:rPr>
        <w:t>Conferință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Națională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Zilele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Cardiologice</w:t>
      </w:r>
      <w:proofErr w:type="spellEnd"/>
      <w:r>
        <w:rPr>
          <w:rFonts w:ascii="Trebuchet MS" w:eastAsia="ArialMT" w:hAnsi="Trebuchet MS"/>
        </w:rPr>
        <w:t xml:space="preserve"> „Prof. Dr. George I. M. Georgescu”, Iași, </w:t>
      </w:r>
      <w:proofErr w:type="spellStart"/>
      <w:r>
        <w:rPr>
          <w:rFonts w:ascii="Trebuchet MS" w:eastAsia="ArialMT" w:hAnsi="Trebuchet MS"/>
        </w:rPr>
        <w:t>România</w:t>
      </w:r>
      <w:proofErr w:type="spellEnd"/>
      <w:r>
        <w:rPr>
          <w:rFonts w:ascii="Trebuchet MS" w:eastAsia="ArialMT" w:hAnsi="Trebuchet MS"/>
        </w:rPr>
        <w:t xml:space="preserve">, </w:t>
      </w:r>
      <w:r>
        <w:rPr>
          <w:rFonts w:ascii="Trebuchet MS" w:eastAsia="ArialMT" w:hAnsi="Trebuchet MS"/>
          <w:b/>
          <w:bCs/>
        </w:rPr>
        <w:t>2023</w:t>
      </w:r>
      <w:r>
        <w:rPr>
          <w:rFonts w:ascii="Trebuchet MS" w:eastAsia="ArialMT" w:hAnsi="Trebuchet MS"/>
        </w:rPr>
        <w:t>.</w:t>
      </w:r>
    </w:p>
    <w:p w14:paraId="6EEBC4D8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</w:rPr>
        <w:t xml:space="preserve">Dumitrescu N, Costache AD, Popa DM, Hutanu IT, </w:t>
      </w: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>, Costea CF, Eva L, Dumitrescu GF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Radiological and histopathological characteristics of familial glioblastomas developed in first-degree relatives. Leiden International (Bio)Medical Student Conference LIMSC </w:t>
      </w:r>
      <w:r>
        <w:rPr>
          <w:rFonts w:ascii="Trebuchet MS" w:eastAsia="ArialMT" w:hAnsi="Trebuchet MS"/>
          <w:b/>
          <w:bCs/>
        </w:rPr>
        <w:t>2019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volumul</w:t>
      </w:r>
      <w:proofErr w:type="spellEnd"/>
      <w:r>
        <w:rPr>
          <w:rFonts w:ascii="Trebuchet MS" w:eastAsia="ArialMT" w:hAnsi="Trebuchet MS"/>
        </w:rPr>
        <w:t xml:space="preserve"> de </w:t>
      </w:r>
      <w:proofErr w:type="spellStart"/>
      <w:r>
        <w:rPr>
          <w:rFonts w:ascii="Trebuchet MS" w:eastAsia="ArialMT" w:hAnsi="Trebuchet MS"/>
        </w:rPr>
        <w:t>rezumate</w:t>
      </w:r>
      <w:proofErr w:type="spellEnd"/>
      <w:r>
        <w:rPr>
          <w:rFonts w:ascii="Trebuchet MS" w:eastAsia="ArialMT" w:hAnsi="Trebuchet MS"/>
        </w:rPr>
        <w:t>, pg. 73.</w:t>
      </w:r>
    </w:p>
    <w:p w14:paraId="65EB75F9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</w:rPr>
        <w:t xml:space="preserve">Luca S, </w:t>
      </w:r>
      <w:proofErr w:type="spellStart"/>
      <w:r>
        <w:rPr>
          <w:rFonts w:ascii="Trebuchet MS" w:eastAsia="ArialMT" w:hAnsi="Trebuchet MS"/>
        </w:rPr>
        <w:t>Froicu</w:t>
      </w:r>
      <w:proofErr w:type="spellEnd"/>
      <w:r>
        <w:rPr>
          <w:rFonts w:ascii="Trebuchet MS" w:eastAsia="ArialMT" w:hAnsi="Trebuchet MS"/>
        </w:rPr>
        <w:t xml:space="preserve"> EM, </w:t>
      </w:r>
      <w:proofErr w:type="spellStart"/>
      <w:r>
        <w:rPr>
          <w:rFonts w:ascii="Trebuchet MS" w:eastAsia="ArialMT" w:hAnsi="Trebuchet MS"/>
        </w:rPr>
        <w:t>Avadanei</w:t>
      </w:r>
      <w:proofErr w:type="spellEnd"/>
      <w:r>
        <w:rPr>
          <w:rFonts w:ascii="Trebuchet MS" w:eastAsia="ArialMT" w:hAnsi="Trebuchet MS"/>
        </w:rPr>
        <w:t xml:space="preserve"> AN,</w:t>
      </w:r>
      <w:r>
        <w:rPr>
          <w:rFonts w:ascii="Trebuchet MS" w:eastAsia="ArialMT" w:hAnsi="Trebuchet MS"/>
          <w:b/>
          <w:bCs/>
        </w:rPr>
        <w:t xml:space="preserve"> Profire BS</w:t>
      </w:r>
      <w:r>
        <w:rPr>
          <w:rFonts w:ascii="Trebuchet MS" w:eastAsia="ArialMT" w:hAnsi="Trebuchet MS"/>
        </w:rPr>
        <w:t xml:space="preserve">, Costache AD, </w:t>
      </w:r>
      <w:proofErr w:type="spellStart"/>
      <w:r>
        <w:rPr>
          <w:rFonts w:ascii="Trebuchet MS" w:eastAsia="ArialMT" w:hAnsi="Trebuchet MS"/>
        </w:rPr>
        <w:t>Rezus</w:t>
      </w:r>
      <w:proofErr w:type="spellEnd"/>
      <w:r>
        <w:rPr>
          <w:rFonts w:ascii="Trebuchet MS" w:eastAsia="ArialMT" w:hAnsi="Trebuchet MS"/>
        </w:rPr>
        <w:t xml:space="preserve"> II, Luca MC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>). Measles outbreak in eastern Romania: immunization question is still on the market</w:t>
      </w:r>
      <w:proofErr w:type="gramStart"/>
      <w:r>
        <w:rPr>
          <w:rFonts w:ascii="Trebuchet MS" w:eastAsia="ArialMT" w:hAnsi="Trebuchet MS"/>
        </w:rPr>
        <w:t>?.</w:t>
      </w:r>
      <w:proofErr w:type="spellStart"/>
      <w:r>
        <w:rPr>
          <w:rFonts w:ascii="Trebuchet MS" w:eastAsia="ArialMT" w:hAnsi="Trebuchet MS"/>
        </w:rPr>
        <w:t>Congresul</w:t>
      </w:r>
      <w:proofErr w:type="spellEnd"/>
      <w:proofErr w:type="gram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Internațional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pentru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Studenți</w:t>
      </w:r>
      <w:proofErr w:type="spellEnd"/>
      <w:r>
        <w:rPr>
          <w:rFonts w:ascii="Trebuchet MS" w:eastAsia="ArialMT" w:hAnsi="Trebuchet MS"/>
        </w:rPr>
        <w:t xml:space="preserve"> și </w:t>
      </w:r>
      <w:proofErr w:type="spellStart"/>
      <w:r>
        <w:rPr>
          <w:rFonts w:ascii="Trebuchet MS" w:eastAsia="ArialMT" w:hAnsi="Trebuchet MS"/>
        </w:rPr>
        <w:t>Tineri</w:t>
      </w:r>
      <w:proofErr w:type="spellEnd"/>
      <w:r>
        <w:rPr>
          <w:rFonts w:ascii="Trebuchet MS" w:eastAsia="ArialMT" w:hAnsi="Trebuchet MS"/>
        </w:rPr>
        <w:t xml:space="preserve"> Medici MEDICS </w:t>
      </w:r>
      <w:r>
        <w:rPr>
          <w:rFonts w:ascii="Trebuchet MS" w:eastAsia="ArialMT" w:hAnsi="Trebuchet MS"/>
          <w:b/>
          <w:bCs/>
        </w:rPr>
        <w:t>2018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volumul</w:t>
      </w:r>
      <w:proofErr w:type="spellEnd"/>
      <w:r>
        <w:rPr>
          <w:rFonts w:ascii="Trebuchet MS" w:eastAsia="ArialMT" w:hAnsi="Trebuchet MS"/>
        </w:rPr>
        <w:t xml:space="preserve"> de </w:t>
      </w:r>
      <w:proofErr w:type="spellStart"/>
      <w:r>
        <w:rPr>
          <w:rFonts w:ascii="Trebuchet MS" w:eastAsia="ArialMT" w:hAnsi="Trebuchet MS"/>
        </w:rPr>
        <w:t>rezumate</w:t>
      </w:r>
      <w:proofErr w:type="spellEnd"/>
      <w:r>
        <w:rPr>
          <w:rFonts w:ascii="Trebuchet MS" w:eastAsia="ArialMT" w:hAnsi="Trebuchet MS"/>
        </w:rPr>
        <w:t>, pg. 34 (ISSN 2501-3882);</w:t>
      </w:r>
    </w:p>
    <w:p w14:paraId="1519B3B1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Dumitrescu N, Luca S, Matei T, </w:t>
      </w:r>
      <w:proofErr w:type="spellStart"/>
      <w:r>
        <w:rPr>
          <w:rFonts w:ascii="Trebuchet MS" w:eastAsia="ArialMT" w:hAnsi="Trebuchet MS"/>
        </w:rPr>
        <w:t>Avadanei</w:t>
      </w:r>
      <w:proofErr w:type="spellEnd"/>
      <w:r>
        <w:rPr>
          <w:rFonts w:ascii="Trebuchet MS" w:eastAsia="ArialMT" w:hAnsi="Trebuchet MS"/>
        </w:rPr>
        <w:t xml:space="preserve"> AN, Ciocoiu M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The influence of natural polyphenols on the immune status in experimental diabetes mellitus. International Congress for Students, Young Doctors and Pharmacists </w:t>
      </w:r>
      <w:proofErr w:type="spellStart"/>
      <w:r>
        <w:rPr>
          <w:rFonts w:ascii="Trebuchet MS" w:eastAsia="ArialMT" w:hAnsi="Trebuchet MS"/>
        </w:rPr>
        <w:t>Marisiensis</w:t>
      </w:r>
      <w:proofErr w:type="spellEnd"/>
      <w:r>
        <w:rPr>
          <w:rFonts w:ascii="Trebuchet MS" w:eastAsia="ArialMT" w:hAnsi="Trebuchet MS"/>
        </w:rPr>
        <w:t xml:space="preserve"> 2018. Volume of Abstracts, Acta Medica </w:t>
      </w:r>
      <w:proofErr w:type="spellStart"/>
      <w:r>
        <w:rPr>
          <w:rFonts w:ascii="Trebuchet MS" w:eastAsia="ArialMT" w:hAnsi="Trebuchet MS"/>
        </w:rPr>
        <w:t>Marisiensis</w:t>
      </w:r>
      <w:proofErr w:type="spellEnd"/>
      <w:r>
        <w:rPr>
          <w:rFonts w:ascii="Trebuchet MS" w:eastAsia="ArialMT" w:hAnsi="Trebuchet MS"/>
        </w:rPr>
        <w:t xml:space="preserve"> </w:t>
      </w:r>
      <w:r>
        <w:rPr>
          <w:rFonts w:ascii="Trebuchet MS" w:eastAsia="ArialMT" w:hAnsi="Trebuchet MS"/>
          <w:b/>
          <w:bCs/>
        </w:rPr>
        <w:t>2018</w:t>
      </w:r>
      <w:r>
        <w:rPr>
          <w:rFonts w:ascii="Trebuchet MS" w:eastAsia="ArialMT" w:hAnsi="Trebuchet MS"/>
        </w:rPr>
        <w:t>, 64 (</w:t>
      </w:r>
      <w:proofErr w:type="spellStart"/>
      <w:r>
        <w:rPr>
          <w:rFonts w:ascii="Trebuchet MS" w:eastAsia="ArialMT" w:hAnsi="Trebuchet MS"/>
        </w:rPr>
        <w:t>suplimentul</w:t>
      </w:r>
      <w:proofErr w:type="spellEnd"/>
      <w:r>
        <w:rPr>
          <w:rFonts w:ascii="Trebuchet MS" w:eastAsia="ArialMT" w:hAnsi="Trebuchet MS"/>
        </w:rPr>
        <w:t xml:space="preserve"> 1), pg. 4 (ISSN 2068 - 3324, Online ISSN 2247-6113). (</w:t>
      </w:r>
      <w:hyperlink r:id="rId61" w:history="1">
        <w:r>
          <w:rPr>
            <w:rStyle w:val="Hyperlink"/>
            <w:rFonts w:ascii="Trebuchet MS" w:eastAsia="ArialMT" w:hAnsi="Trebuchet MS"/>
            <w:color w:val="auto"/>
          </w:rPr>
          <w:t>http://actamedicamarisiensis.ro//wpcontent/</w:t>
        </w:r>
      </w:hyperlink>
      <w:r>
        <w:rPr>
          <w:rFonts w:ascii="Trebuchet MS" w:eastAsia="ArialMT" w:hAnsi="Trebuchet MS"/>
        </w:rPr>
        <w:t xml:space="preserve"> uploads/2018/01/AMM_64_S1_web.pdf).</w:t>
      </w:r>
    </w:p>
    <w:p w14:paraId="160F45CD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Gramaticu</w:t>
      </w:r>
      <w:proofErr w:type="spellEnd"/>
      <w:r>
        <w:rPr>
          <w:rFonts w:ascii="Trebuchet MS" w:eastAsia="ArialMT" w:hAnsi="Trebuchet MS"/>
        </w:rPr>
        <w:t xml:space="preserve"> E, Radulescu AM, Teleman PA, Matei T, </w:t>
      </w:r>
      <w:proofErr w:type="spellStart"/>
      <w:r>
        <w:rPr>
          <w:rFonts w:ascii="Trebuchet MS" w:eastAsia="ArialMT" w:hAnsi="Trebuchet MS"/>
        </w:rPr>
        <w:t>Velicesu</w:t>
      </w:r>
      <w:proofErr w:type="spellEnd"/>
      <w:r>
        <w:rPr>
          <w:rFonts w:ascii="Trebuchet MS" w:eastAsia="ArialMT" w:hAnsi="Trebuchet MS"/>
        </w:rPr>
        <w:t xml:space="preserve"> C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Difficulties in diagnosis and treatment of neuroendocrine </w:t>
      </w:r>
      <w:proofErr w:type="spellStart"/>
      <w:r>
        <w:rPr>
          <w:rFonts w:ascii="Trebuchet MS" w:eastAsia="ArialMT" w:hAnsi="Trebuchet MS"/>
        </w:rPr>
        <w:t>tumours</w:t>
      </w:r>
      <w:proofErr w:type="spellEnd"/>
      <w:r>
        <w:rPr>
          <w:rFonts w:ascii="Trebuchet MS" w:eastAsia="ArialMT" w:hAnsi="Trebuchet MS"/>
        </w:rPr>
        <w:t xml:space="preserve"> - case presentation. International Congress for Students, Young Doctors and Pharmacists </w:t>
      </w:r>
      <w:proofErr w:type="spellStart"/>
      <w:r>
        <w:rPr>
          <w:rFonts w:ascii="Trebuchet MS" w:eastAsia="ArialMT" w:hAnsi="Trebuchet MS"/>
        </w:rPr>
        <w:t>Marisiensis</w:t>
      </w:r>
      <w:proofErr w:type="spellEnd"/>
      <w:r>
        <w:rPr>
          <w:rFonts w:ascii="Trebuchet MS" w:eastAsia="ArialMT" w:hAnsi="Trebuchet MS"/>
        </w:rPr>
        <w:t xml:space="preserve"> 2018. Volume of Abstracts, Acta Medica </w:t>
      </w:r>
      <w:proofErr w:type="spellStart"/>
      <w:r>
        <w:rPr>
          <w:rFonts w:ascii="Trebuchet MS" w:eastAsia="ArialMT" w:hAnsi="Trebuchet MS"/>
        </w:rPr>
        <w:t>Marisiensis</w:t>
      </w:r>
      <w:proofErr w:type="spellEnd"/>
      <w:r>
        <w:rPr>
          <w:rFonts w:ascii="Trebuchet MS" w:eastAsia="ArialMT" w:hAnsi="Trebuchet MS"/>
        </w:rPr>
        <w:t xml:space="preserve"> </w:t>
      </w:r>
      <w:r>
        <w:rPr>
          <w:rFonts w:ascii="Trebuchet MS" w:eastAsia="ArialMT" w:hAnsi="Trebuchet MS"/>
          <w:b/>
          <w:bCs/>
        </w:rPr>
        <w:t>2018</w:t>
      </w:r>
      <w:r>
        <w:rPr>
          <w:rFonts w:ascii="Trebuchet MS" w:eastAsia="ArialMT" w:hAnsi="Trebuchet MS"/>
        </w:rPr>
        <w:t>, 64 (</w:t>
      </w:r>
      <w:proofErr w:type="spellStart"/>
      <w:r>
        <w:rPr>
          <w:rFonts w:ascii="Trebuchet MS" w:eastAsia="ArialMT" w:hAnsi="Trebuchet MS"/>
        </w:rPr>
        <w:t>suplimentul</w:t>
      </w:r>
      <w:proofErr w:type="spellEnd"/>
      <w:r>
        <w:rPr>
          <w:rFonts w:ascii="Trebuchet MS" w:eastAsia="ArialMT" w:hAnsi="Trebuchet MS"/>
        </w:rPr>
        <w:t xml:space="preserve"> 1), pg. 100 (ISSN 2068 - 3324, Online ISSN 2247-6113) - (</w:t>
      </w:r>
      <w:hyperlink r:id="rId62" w:history="1">
        <w:r>
          <w:rPr>
            <w:rStyle w:val="Hyperlink"/>
            <w:rFonts w:ascii="Trebuchet MS" w:eastAsia="ArialMT" w:hAnsi="Trebuchet MS"/>
            <w:color w:val="auto"/>
          </w:rPr>
          <w:t>http://actamedicamarisiensis.ro//wpcontent/</w:t>
        </w:r>
      </w:hyperlink>
      <w:r>
        <w:rPr>
          <w:rFonts w:ascii="Trebuchet MS" w:eastAsia="ArialMT" w:hAnsi="Trebuchet MS"/>
        </w:rPr>
        <w:t xml:space="preserve"> uploads/2018/01/AMM_64_S1_web.pdf);</w:t>
      </w:r>
    </w:p>
    <w:p w14:paraId="62F57B4C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proofErr w:type="spellStart"/>
      <w:r>
        <w:rPr>
          <w:rFonts w:ascii="Trebuchet MS" w:eastAsia="ArialMT" w:hAnsi="Trebuchet MS"/>
        </w:rPr>
        <w:t>Avadanei</w:t>
      </w:r>
      <w:proofErr w:type="spellEnd"/>
      <w:r>
        <w:rPr>
          <w:rFonts w:ascii="Trebuchet MS" w:eastAsia="ArialMT" w:hAnsi="Trebuchet MS"/>
        </w:rPr>
        <w:t xml:space="preserve"> AN, </w:t>
      </w: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Minea H, </w:t>
      </w:r>
      <w:proofErr w:type="spellStart"/>
      <w:r>
        <w:rPr>
          <w:rFonts w:ascii="Trebuchet MS" w:eastAsia="ArialMT" w:hAnsi="Trebuchet MS"/>
        </w:rPr>
        <w:t>Pantilimonescu</w:t>
      </w:r>
      <w:proofErr w:type="spellEnd"/>
      <w:r>
        <w:rPr>
          <w:rFonts w:ascii="Trebuchet MS" w:eastAsia="ArialMT" w:hAnsi="Trebuchet MS"/>
        </w:rPr>
        <w:t xml:space="preserve"> TF, Bujor IG, Albu E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Evaluation of the effectiveness and the safety of therapy in neuropathic pain. International Congress for Students, Young Doctors and Pharmacists </w:t>
      </w:r>
      <w:proofErr w:type="spellStart"/>
      <w:r>
        <w:rPr>
          <w:rFonts w:ascii="Trebuchet MS" w:eastAsia="ArialMT" w:hAnsi="Trebuchet MS"/>
        </w:rPr>
        <w:t>Marisiensis</w:t>
      </w:r>
      <w:proofErr w:type="spellEnd"/>
      <w:r>
        <w:rPr>
          <w:rFonts w:ascii="Trebuchet MS" w:eastAsia="ArialMT" w:hAnsi="Trebuchet MS"/>
        </w:rPr>
        <w:t xml:space="preserve"> 2018. Volume of Abstracts, Acta Medica </w:t>
      </w:r>
      <w:proofErr w:type="spellStart"/>
      <w:r>
        <w:rPr>
          <w:rFonts w:ascii="Trebuchet MS" w:eastAsia="ArialMT" w:hAnsi="Trebuchet MS"/>
        </w:rPr>
        <w:t>Marisiensis</w:t>
      </w:r>
      <w:proofErr w:type="spellEnd"/>
      <w:r>
        <w:rPr>
          <w:rFonts w:ascii="Trebuchet MS" w:eastAsia="ArialMT" w:hAnsi="Trebuchet MS"/>
        </w:rPr>
        <w:t xml:space="preserve"> </w:t>
      </w:r>
      <w:r>
        <w:rPr>
          <w:rFonts w:ascii="Trebuchet MS" w:eastAsia="ArialMT" w:hAnsi="Trebuchet MS"/>
          <w:b/>
          <w:bCs/>
        </w:rPr>
        <w:t>2018</w:t>
      </w:r>
      <w:r>
        <w:rPr>
          <w:rFonts w:ascii="Trebuchet MS" w:eastAsia="ArialMT" w:hAnsi="Trebuchet MS"/>
        </w:rPr>
        <w:t>, 64 (</w:t>
      </w:r>
      <w:proofErr w:type="spellStart"/>
      <w:r>
        <w:rPr>
          <w:rFonts w:ascii="Trebuchet MS" w:eastAsia="ArialMT" w:hAnsi="Trebuchet MS"/>
        </w:rPr>
        <w:t>suplimentul</w:t>
      </w:r>
      <w:proofErr w:type="spellEnd"/>
      <w:r>
        <w:rPr>
          <w:rFonts w:ascii="Trebuchet MS" w:eastAsia="ArialMT" w:hAnsi="Trebuchet MS"/>
        </w:rPr>
        <w:t xml:space="preserve"> 1), pg. 129 (ISSN 2068 - 3324, Online ISSN 2247-6113) - (</w:t>
      </w:r>
      <w:hyperlink r:id="rId63" w:history="1">
        <w:r>
          <w:rPr>
            <w:rStyle w:val="Hyperlink"/>
            <w:rFonts w:ascii="Trebuchet MS" w:eastAsia="ArialMT" w:hAnsi="Trebuchet MS"/>
            <w:color w:val="auto"/>
          </w:rPr>
          <w:t>http://actamedicamarisiensis.ro//wpcontent/</w:t>
        </w:r>
      </w:hyperlink>
      <w:r>
        <w:rPr>
          <w:rFonts w:ascii="Trebuchet MS" w:eastAsia="ArialMT" w:hAnsi="Trebuchet MS"/>
        </w:rPr>
        <w:t xml:space="preserve"> uploads/2018/01/AMM_64_S1_web.pdf);</w:t>
      </w:r>
    </w:p>
    <w:p w14:paraId="7E880ACA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Balan T, </w:t>
      </w:r>
      <w:proofErr w:type="spellStart"/>
      <w:r>
        <w:rPr>
          <w:rFonts w:ascii="Trebuchet MS" w:eastAsia="ArialMT" w:hAnsi="Trebuchet MS"/>
        </w:rPr>
        <w:t>Caruntu</w:t>
      </w:r>
      <w:proofErr w:type="spellEnd"/>
      <w:r>
        <w:rPr>
          <w:rFonts w:ascii="Trebuchet MS" w:eastAsia="ArialMT" w:hAnsi="Trebuchet MS"/>
        </w:rPr>
        <w:t xml:space="preserve"> ID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Special stains in histology and histopathology - from principles to practice. </w:t>
      </w:r>
      <w:proofErr w:type="spellStart"/>
      <w:r>
        <w:rPr>
          <w:rFonts w:ascii="Trebuchet MS" w:eastAsia="ArialMT" w:hAnsi="Trebuchet MS"/>
        </w:rPr>
        <w:t>Congresul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Internațional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pentru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Studenți</w:t>
      </w:r>
      <w:proofErr w:type="spellEnd"/>
      <w:r>
        <w:rPr>
          <w:rFonts w:ascii="Trebuchet MS" w:eastAsia="ArialMT" w:hAnsi="Trebuchet MS"/>
        </w:rPr>
        <w:t xml:space="preserve"> și </w:t>
      </w:r>
      <w:proofErr w:type="spellStart"/>
      <w:r>
        <w:rPr>
          <w:rFonts w:ascii="Trebuchet MS" w:eastAsia="ArialMT" w:hAnsi="Trebuchet MS"/>
        </w:rPr>
        <w:t>Tineri</w:t>
      </w:r>
      <w:proofErr w:type="spellEnd"/>
      <w:r>
        <w:rPr>
          <w:rFonts w:ascii="Trebuchet MS" w:eastAsia="ArialMT" w:hAnsi="Trebuchet MS"/>
        </w:rPr>
        <w:t xml:space="preserve"> Medici </w:t>
      </w:r>
      <w:proofErr w:type="spellStart"/>
      <w:r>
        <w:rPr>
          <w:rFonts w:ascii="Trebuchet MS" w:eastAsia="ArialMT" w:hAnsi="Trebuchet MS"/>
        </w:rPr>
        <w:t>Congressis</w:t>
      </w:r>
      <w:proofErr w:type="spellEnd"/>
      <w:r>
        <w:rPr>
          <w:rFonts w:ascii="Trebuchet MS" w:eastAsia="ArialMT" w:hAnsi="Trebuchet MS"/>
        </w:rPr>
        <w:t xml:space="preserve"> </w:t>
      </w:r>
      <w:r>
        <w:rPr>
          <w:rFonts w:ascii="Trebuchet MS" w:eastAsia="ArialMT" w:hAnsi="Trebuchet MS"/>
          <w:b/>
          <w:bCs/>
        </w:rPr>
        <w:t>2017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volumul</w:t>
      </w:r>
      <w:proofErr w:type="spellEnd"/>
      <w:r>
        <w:rPr>
          <w:rFonts w:ascii="Trebuchet MS" w:eastAsia="ArialMT" w:hAnsi="Trebuchet MS"/>
        </w:rPr>
        <w:t xml:space="preserve"> de </w:t>
      </w:r>
      <w:proofErr w:type="spellStart"/>
      <w:r>
        <w:rPr>
          <w:rFonts w:ascii="Trebuchet MS" w:eastAsia="ArialMT" w:hAnsi="Trebuchet MS"/>
        </w:rPr>
        <w:t>rezumate</w:t>
      </w:r>
      <w:proofErr w:type="spellEnd"/>
      <w:r>
        <w:rPr>
          <w:rFonts w:ascii="Trebuchet MS" w:eastAsia="ArialMT" w:hAnsi="Trebuchet MS"/>
        </w:rPr>
        <w:t>, pg. 50 (ISSN 2501-4641);</w:t>
      </w:r>
    </w:p>
    <w:p w14:paraId="4412F513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proofErr w:type="spellStart"/>
      <w:r>
        <w:rPr>
          <w:rFonts w:ascii="Trebuchet MS" w:eastAsia="ArialMT" w:hAnsi="Trebuchet MS"/>
        </w:rPr>
        <w:t>Confederat</w:t>
      </w:r>
      <w:proofErr w:type="spellEnd"/>
      <w:r>
        <w:rPr>
          <w:rFonts w:ascii="Trebuchet MS" w:eastAsia="ArialMT" w:hAnsi="Trebuchet MS"/>
        </w:rPr>
        <w:t xml:space="preserve"> L, </w:t>
      </w:r>
      <w:r>
        <w:rPr>
          <w:rFonts w:ascii="Trebuchet MS" w:eastAsia="ArialMT" w:hAnsi="Trebuchet MS"/>
          <w:b/>
          <w:bCs/>
        </w:rPr>
        <w:t>Profire B</w:t>
      </w:r>
      <w:r>
        <w:rPr>
          <w:rFonts w:ascii="Trebuchet MS" w:eastAsia="ArialMT" w:hAnsi="Trebuchet MS"/>
        </w:rPr>
        <w:t xml:space="preserve">, Matei T, </w:t>
      </w:r>
      <w:proofErr w:type="spellStart"/>
      <w:r>
        <w:rPr>
          <w:rFonts w:ascii="Trebuchet MS" w:eastAsia="ArialMT" w:hAnsi="Trebuchet MS"/>
        </w:rPr>
        <w:t>Lupusoru</w:t>
      </w:r>
      <w:proofErr w:type="spellEnd"/>
      <w:r>
        <w:rPr>
          <w:rFonts w:ascii="Trebuchet MS" w:eastAsia="ArialMT" w:hAnsi="Trebuchet MS"/>
        </w:rPr>
        <w:t xml:space="preserve"> CE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Comorbidities and </w:t>
      </w:r>
      <w:proofErr w:type="spellStart"/>
      <w:r>
        <w:rPr>
          <w:rFonts w:ascii="Trebuchet MS" w:eastAsia="ArialMT" w:hAnsi="Trebuchet MS"/>
        </w:rPr>
        <w:t>polimedication</w:t>
      </w:r>
      <w:proofErr w:type="spellEnd"/>
      <w:r>
        <w:rPr>
          <w:rFonts w:ascii="Trebuchet MS" w:eastAsia="ArialMT" w:hAnsi="Trebuchet MS"/>
        </w:rPr>
        <w:t xml:space="preserve"> among sulfonylurea-treated diabetic patients: the risk of drug </w:t>
      </w:r>
      <w:r>
        <w:rPr>
          <w:rFonts w:ascii="Trebuchet MS" w:eastAsia="ArialMT" w:hAnsi="Trebuchet MS"/>
        </w:rPr>
        <w:lastRenderedPageBreak/>
        <w:t xml:space="preserve">interactions. </w:t>
      </w:r>
      <w:proofErr w:type="spellStart"/>
      <w:r>
        <w:rPr>
          <w:rFonts w:ascii="Trebuchet MS" w:eastAsia="ArialMT" w:hAnsi="Trebuchet MS"/>
        </w:rPr>
        <w:t>Congresul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Internațional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pentru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Studenți</w:t>
      </w:r>
      <w:proofErr w:type="spellEnd"/>
      <w:r>
        <w:rPr>
          <w:rFonts w:ascii="Trebuchet MS" w:eastAsia="ArialMT" w:hAnsi="Trebuchet MS"/>
        </w:rPr>
        <w:t xml:space="preserve"> și </w:t>
      </w:r>
      <w:proofErr w:type="spellStart"/>
      <w:r>
        <w:rPr>
          <w:rFonts w:ascii="Trebuchet MS" w:eastAsia="ArialMT" w:hAnsi="Trebuchet MS"/>
        </w:rPr>
        <w:t>Tineri</w:t>
      </w:r>
      <w:proofErr w:type="spellEnd"/>
      <w:r>
        <w:rPr>
          <w:rFonts w:ascii="Trebuchet MS" w:eastAsia="ArialMT" w:hAnsi="Trebuchet MS"/>
        </w:rPr>
        <w:t xml:space="preserve"> Medici </w:t>
      </w:r>
      <w:proofErr w:type="spellStart"/>
      <w:r>
        <w:rPr>
          <w:rFonts w:ascii="Trebuchet MS" w:eastAsia="ArialMT" w:hAnsi="Trebuchet MS"/>
        </w:rPr>
        <w:t>Congressis</w:t>
      </w:r>
      <w:proofErr w:type="spellEnd"/>
      <w:r>
        <w:rPr>
          <w:rFonts w:ascii="Trebuchet MS" w:eastAsia="ArialMT" w:hAnsi="Trebuchet MS"/>
        </w:rPr>
        <w:t xml:space="preserve"> </w:t>
      </w:r>
      <w:r>
        <w:rPr>
          <w:rFonts w:ascii="Trebuchet MS" w:eastAsia="ArialMT" w:hAnsi="Trebuchet MS"/>
          <w:b/>
          <w:bCs/>
        </w:rPr>
        <w:t>2017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volumul</w:t>
      </w:r>
      <w:proofErr w:type="spellEnd"/>
      <w:r>
        <w:rPr>
          <w:rFonts w:ascii="Trebuchet MS" w:eastAsia="ArialMT" w:hAnsi="Trebuchet MS"/>
        </w:rPr>
        <w:t xml:space="preserve"> de </w:t>
      </w:r>
      <w:proofErr w:type="spellStart"/>
      <w:r>
        <w:rPr>
          <w:rFonts w:ascii="Trebuchet MS" w:eastAsia="ArialMT" w:hAnsi="Trebuchet MS"/>
        </w:rPr>
        <w:t>rezumate</w:t>
      </w:r>
      <w:proofErr w:type="spellEnd"/>
      <w:r>
        <w:rPr>
          <w:rFonts w:ascii="Trebuchet MS" w:eastAsia="ArialMT" w:hAnsi="Trebuchet MS"/>
        </w:rPr>
        <w:t>, pg. 43 (ISSN 2501-4641);</w:t>
      </w:r>
    </w:p>
    <w:p w14:paraId="26509FF6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Confederat</w:t>
      </w:r>
      <w:proofErr w:type="spellEnd"/>
      <w:r>
        <w:rPr>
          <w:rFonts w:ascii="Trebuchet MS" w:eastAsia="ArialMT" w:hAnsi="Trebuchet MS"/>
        </w:rPr>
        <w:t xml:space="preserve"> L, Matei T, Minea HO, </w:t>
      </w:r>
      <w:proofErr w:type="spellStart"/>
      <w:r>
        <w:rPr>
          <w:rFonts w:ascii="Trebuchet MS" w:eastAsia="ArialMT" w:hAnsi="Trebuchet MS"/>
        </w:rPr>
        <w:t>Velicescu</w:t>
      </w:r>
      <w:proofErr w:type="spellEnd"/>
      <w:r>
        <w:rPr>
          <w:rFonts w:ascii="Trebuchet MS" w:eastAsia="ArialMT" w:hAnsi="Trebuchet MS"/>
        </w:rPr>
        <w:t xml:space="preserve"> C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Belated gastric fistula post-sleeve-gastrectomy. International Journal of Medical Students, </w:t>
      </w:r>
      <w:r>
        <w:rPr>
          <w:rFonts w:ascii="Trebuchet MS" w:eastAsia="ArialMT" w:hAnsi="Trebuchet MS"/>
          <w:b/>
          <w:bCs/>
        </w:rPr>
        <w:t>2017</w:t>
      </w:r>
      <w:r>
        <w:rPr>
          <w:rFonts w:ascii="Trebuchet MS" w:eastAsia="ArialMT" w:hAnsi="Trebuchet MS"/>
        </w:rPr>
        <w:t>, 5 (</w:t>
      </w:r>
      <w:proofErr w:type="spellStart"/>
      <w:r>
        <w:rPr>
          <w:rFonts w:ascii="Trebuchet MS" w:eastAsia="ArialMT" w:hAnsi="Trebuchet MS"/>
        </w:rPr>
        <w:t>suplimentul</w:t>
      </w:r>
      <w:proofErr w:type="spellEnd"/>
      <w:r>
        <w:rPr>
          <w:rFonts w:ascii="Trebuchet MS" w:eastAsia="ArialMT" w:hAnsi="Trebuchet MS"/>
        </w:rPr>
        <w:t xml:space="preserve"> 1), pg. S82 (</w:t>
      </w:r>
      <w:hyperlink r:id="rId64" w:history="1">
        <w:r>
          <w:rPr>
            <w:rStyle w:val="Hyperlink"/>
            <w:rFonts w:ascii="Trebuchet MS" w:eastAsia="ArialMT" w:hAnsi="Trebuchet MS"/>
            <w:color w:val="auto"/>
          </w:rPr>
          <w:t>https://www.ijms.info/index.php/IJMS/article/view/233/197</w:t>
        </w:r>
      </w:hyperlink>
      <w:r>
        <w:rPr>
          <w:rFonts w:ascii="Trebuchet MS" w:eastAsia="ArialMT" w:hAnsi="Trebuchet MS"/>
        </w:rPr>
        <w:t>);</w:t>
      </w:r>
    </w:p>
    <w:p w14:paraId="7E1573D5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proofErr w:type="spellStart"/>
      <w:r>
        <w:rPr>
          <w:rFonts w:ascii="Trebuchet MS" w:eastAsia="ArialMT" w:hAnsi="Trebuchet MS"/>
          <w:lang w:val="es-ES"/>
        </w:rPr>
        <w:t>Chiuariu</w:t>
      </w:r>
      <w:proofErr w:type="spellEnd"/>
      <w:r>
        <w:rPr>
          <w:rFonts w:ascii="Trebuchet MS" w:eastAsia="ArialMT" w:hAnsi="Trebuchet MS"/>
          <w:lang w:val="es-ES"/>
        </w:rPr>
        <w:t xml:space="preserve"> T, </w:t>
      </w:r>
      <w:r>
        <w:rPr>
          <w:rFonts w:ascii="Trebuchet MS" w:eastAsia="ArialMT" w:hAnsi="Trebuchet MS"/>
          <w:b/>
          <w:bCs/>
          <w:lang w:val="es-ES"/>
        </w:rPr>
        <w:t>Profire B</w:t>
      </w:r>
      <w:r>
        <w:rPr>
          <w:rFonts w:ascii="Trebuchet MS" w:eastAsia="ArialMT" w:hAnsi="Trebuchet MS"/>
          <w:lang w:val="es-ES"/>
        </w:rPr>
        <w:t xml:space="preserve">. </w:t>
      </w:r>
      <w:proofErr w:type="spellStart"/>
      <w:r>
        <w:rPr>
          <w:rFonts w:ascii="Trebuchet MS" w:eastAsia="ArialMT" w:hAnsi="Trebuchet MS"/>
          <w:lang w:val="es-ES"/>
        </w:rPr>
        <w:t>Varianteanatomice</w:t>
      </w:r>
      <w:proofErr w:type="spellEnd"/>
      <w:r>
        <w:rPr>
          <w:rFonts w:ascii="Trebuchet MS" w:eastAsia="ArialMT" w:hAnsi="Trebuchet MS"/>
          <w:lang w:val="es-ES"/>
        </w:rPr>
        <w:t xml:space="preserve"> ale </w:t>
      </w:r>
      <w:proofErr w:type="spellStart"/>
      <w:r>
        <w:rPr>
          <w:rFonts w:ascii="Trebuchet MS" w:eastAsia="ArialMT" w:hAnsi="Trebuchet MS"/>
          <w:lang w:val="es-ES"/>
        </w:rPr>
        <w:t>drenajuluivenospulmonar</w:t>
      </w:r>
      <w:proofErr w:type="spellEnd"/>
      <w:r>
        <w:rPr>
          <w:rFonts w:ascii="Trebuchet MS" w:eastAsia="ArialMT" w:hAnsi="Trebuchet MS"/>
          <w:lang w:val="es-ES"/>
        </w:rPr>
        <w:t xml:space="preserve">. Al XVIII-lea Congres </w:t>
      </w:r>
      <w:proofErr w:type="spellStart"/>
      <w:r>
        <w:rPr>
          <w:rFonts w:ascii="Trebuchet MS" w:eastAsia="ArialMT" w:hAnsi="Trebuchet MS"/>
          <w:lang w:val="es-ES"/>
        </w:rPr>
        <w:t>Național</w:t>
      </w:r>
      <w:proofErr w:type="spellEnd"/>
      <w:r>
        <w:rPr>
          <w:rFonts w:ascii="Trebuchet MS" w:eastAsia="ArialMT" w:hAnsi="Trebuchet MS"/>
          <w:lang w:val="es-ES"/>
        </w:rPr>
        <w:t xml:space="preserve"> al </w:t>
      </w:r>
      <w:proofErr w:type="spellStart"/>
      <w:r>
        <w:rPr>
          <w:rFonts w:ascii="Trebuchet MS" w:eastAsia="ArialMT" w:hAnsi="Trebuchet MS"/>
          <w:lang w:val="es-ES"/>
        </w:rPr>
        <w:t>Societății</w:t>
      </w:r>
      <w:proofErr w:type="spellEnd"/>
      <w:r>
        <w:rPr>
          <w:rFonts w:ascii="Trebuchet MS" w:eastAsia="ArialMT" w:hAnsi="Trebuchet MS"/>
          <w:lang w:val="es-ES"/>
        </w:rPr>
        <w:t xml:space="preserve"> Romane de </w:t>
      </w:r>
      <w:proofErr w:type="spellStart"/>
      <w:r>
        <w:rPr>
          <w:rFonts w:ascii="Trebuchet MS" w:eastAsia="ArialMT" w:hAnsi="Trebuchet MS"/>
          <w:lang w:val="es-ES"/>
        </w:rPr>
        <w:t>Anatomie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r>
        <w:rPr>
          <w:rFonts w:ascii="Trebuchet MS" w:eastAsia="ArialMT" w:hAnsi="Trebuchet MS"/>
          <w:b/>
          <w:bCs/>
          <w:lang w:val="es-ES"/>
        </w:rPr>
        <w:t>2017</w:t>
      </w:r>
      <w:r>
        <w:rPr>
          <w:rFonts w:ascii="Trebuchet MS" w:eastAsia="ArialMT" w:hAnsi="Trebuchet MS"/>
          <w:lang w:val="es-ES"/>
        </w:rPr>
        <w:t xml:space="preserve">, </w:t>
      </w:r>
      <w:proofErr w:type="spellStart"/>
      <w:r>
        <w:rPr>
          <w:rFonts w:ascii="Trebuchet MS" w:eastAsia="ArialMT" w:hAnsi="Trebuchet MS"/>
          <w:lang w:val="es-ES"/>
        </w:rPr>
        <w:t>volumul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rezumate</w:t>
      </w:r>
      <w:proofErr w:type="spellEnd"/>
      <w:r>
        <w:rPr>
          <w:rFonts w:ascii="Trebuchet MS" w:eastAsia="ArialMT" w:hAnsi="Trebuchet MS"/>
          <w:lang w:val="es-ES"/>
        </w:rPr>
        <w:t>, pg. 103 (ISBN 978-606-544-450-8);</w:t>
      </w:r>
    </w:p>
    <w:p w14:paraId="1809BFEC" w14:textId="77777777" w:rsid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</w:rPr>
      </w:pPr>
      <w:proofErr w:type="spellStart"/>
      <w:r>
        <w:rPr>
          <w:rFonts w:ascii="Trebuchet MS" w:eastAsia="ArialMT" w:hAnsi="Trebuchet MS"/>
        </w:rPr>
        <w:t>Confederat</w:t>
      </w:r>
      <w:proofErr w:type="spellEnd"/>
      <w:r>
        <w:rPr>
          <w:rFonts w:ascii="Trebuchet MS" w:eastAsia="ArialMT" w:hAnsi="Trebuchet MS"/>
        </w:rPr>
        <w:t xml:space="preserve"> L, </w:t>
      </w:r>
      <w:r>
        <w:rPr>
          <w:rFonts w:ascii="Trebuchet MS" w:eastAsia="ArialMT" w:hAnsi="Trebuchet MS"/>
          <w:b/>
          <w:bCs/>
        </w:rPr>
        <w:t>Profire B</w:t>
      </w:r>
      <w:r>
        <w:rPr>
          <w:rFonts w:ascii="Trebuchet MS" w:eastAsia="ArialMT" w:hAnsi="Trebuchet MS"/>
        </w:rPr>
        <w:t>, Dimitriu C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Evolution of biochemical parameters of carbohydrate metabolism in diabetic patients treated with Glimepiride vs. Gliclazide. </w:t>
      </w:r>
      <w:proofErr w:type="spellStart"/>
      <w:r>
        <w:rPr>
          <w:rFonts w:ascii="Trebuchet MS" w:eastAsia="ArialMT" w:hAnsi="Trebuchet MS"/>
        </w:rPr>
        <w:t>Congresul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Internațional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pentru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Studenți</w:t>
      </w:r>
      <w:proofErr w:type="spellEnd"/>
      <w:r>
        <w:rPr>
          <w:rFonts w:ascii="Trebuchet MS" w:eastAsia="ArialMT" w:hAnsi="Trebuchet MS"/>
        </w:rPr>
        <w:t xml:space="preserve"> și </w:t>
      </w:r>
      <w:proofErr w:type="spellStart"/>
      <w:r>
        <w:rPr>
          <w:rFonts w:ascii="Trebuchet MS" w:eastAsia="ArialMT" w:hAnsi="Trebuchet MS"/>
        </w:rPr>
        <w:t>Tineri</w:t>
      </w:r>
      <w:proofErr w:type="spellEnd"/>
      <w:r>
        <w:rPr>
          <w:rFonts w:ascii="Trebuchet MS" w:eastAsia="ArialMT" w:hAnsi="Trebuchet MS"/>
        </w:rPr>
        <w:t xml:space="preserve"> Medici </w:t>
      </w:r>
      <w:proofErr w:type="spellStart"/>
      <w:r>
        <w:rPr>
          <w:rFonts w:ascii="Trebuchet MS" w:eastAsia="ArialMT" w:hAnsi="Trebuchet MS"/>
        </w:rPr>
        <w:t>Congressis</w:t>
      </w:r>
      <w:proofErr w:type="spellEnd"/>
      <w:r>
        <w:rPr>
          <w:rFonts w:ascii="Trebuchet MS" w:eastAsia="ArialMT" w:hAnsi="Trebuchet MS"/>
        </w:rPr>
        <w:t xml:space="preserve"> </w:t>
      </w:r>
      <w:r>
        <w:rPr>
          <w:rFonts w:ascii="Trebuchet MS" w:eastAsia="ArialMT" w:hAnsi="Trebuchet MS"/>
          <w:b/>
          <w:bCs/>
        </w:rPr>
        <w:t>2016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volumul</w:t>
      </w:r>
      <w:proofErr w:type="spellEnd"/>
      <w:r>
        <w:rPr>
          <w:rFonts w:ascii="Trebuchet MS" w:eastAsia="ArialMT" w:hAnsi="Trebuchet MS"/>
        </w:rPr>
        <w:t xml:space="preserve"> de </w:t>
      </w:r>
      <w:proofErr w:type="spellStart"/>
      <w:r>
        <w:rPr>
          <w:rFonts w:ascii="Trebuchet MS" w:eastAsia="ArialMT" w:hAnsi="Trebuchet MS"/>
        </w:rPr>
        <w:t>rezumate</w:t>
      </w:r>
      <w:proofErr w:type="spellEnd"/>
      <w:r>
        <w:rPr>
          <w:rFonts w:ascii="Trebuchet MS" w:eastAsia="ArialMT" w:hAnsi="Trebuchet MS"/>
        </w:rPr>
        <w:t>, pg. 45 (ISSN 2501 - 4641);</w:t>
      </w:r>
    </w:p>
    <w:p w14:paraId="491478DB" w14:textId="77777777" w:rsidR="00D11700" w:rsidRPr="00D11700" w:rsidRDefault="00D11700" w:rsidP="00D11700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contextualSpacing w:val="0"/>
        <w:rPr>
          <w:rFonts w:ascii="Trebuchet MS" w:eastAsia="ArialMT" w:hAnsi="Trebuchet MS"/>
          <w:lang w:val="es-ES"/>
        </w:rPr>
      </w:pPr>
      <w:r>
        <w:rPr>
          <w:rFonts w:ascii="Trebuchet MS" w:eastAsia="ArialMT" w:hAnsi="Trebuchet MS"/>
        </w:rPr>
        <w:t xml:space="preserve">Minea HO, </w:t>
      </w:r>
      <w:proofErr w:type="spellStart"/>
      <w:r>
        <w:rPr>
          <w:rFonts w:ascii="Trebuchet MS" w:eastAsia="ArialMT" w:hAnsi="Trebuchet MS"/>
        </w:rPr>
        <w:t>Avadanei</w:t>
      </w:r>
      <w:proofErr w:type="spellEnd"/>
      <w:r>
        <w:rPr>
          <w:rFonts w:ascii="Trebuchet MS" w:eastAsia="ArialMT" w:hAnsi="Trebuchet MS"/>
        </w:rPr>
        <w:t xml:space="preserve"> AN, </w:t>
      </w:r>
      <w:r>
        <w:rPr>
          <w:rFonts w:ascii="Trebuchet MS" w:eastAsia="ArialMT" w:hAnsi="Trebuchet MS"/>
          <w:b/>
          <w:bCs/>
        </w:rPr>
        <w:t>Profire BS</w:t>
      </w:r>
      <w:r>
        <w:rPr>
          <w:rFonts w:ascii="Trebuchet MS" w:eastAsia="ArialMT" w:hAnsi="Trebuchet MS"/>
        </w:rPr>
        <w:t xml:space="preserve">, </w:t>
      </w:r>
      <w:proofErr w:type="spellStart"/>
      <w:r>
        <w:rPr>
          <w:rFonts w:ascii="Trebuchet MS" w:eastAsia="ArialMT" w:hAnsi="Trebuchet MS"/>
        </w:rPr>
        <w:t>Stafie</w:t>
      </w:r>
      <w:proofErr w:type="spellEnd"/>
      <w:r>
        <w:rPr>
          <w:rFonts w:ascii="Trebuchet MS" w:eastAsia="ArialMT" w:hAnsi="Trebuchet MS"/>
        </w:rPr>
        <w:t xml:space="preserve"> II, </w:t>
      </w:r>
      <w:proofErr w:type="spellStart"/>
      <w:r>
        <w:rPr>
          <w:rFonts w:ascii="Trebuchet MS" w:eastAsia="ArialMT" w:hAnsi="Trebuchet MS"/>
        </w:rPr>
        <w:t>Lunca</w:t>
      </w:r>
      <w:proofErr w:type="spellEnd"/>
      <w:r>
        <w:rPr>
          <w:rFonts w:ascii="Trebuchet MS" w:eastAsia="ArialMT" w:hAnsi="Trebuchet MS"/>
        </w:rPr>
        <w:t xml:space="preserve"> C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), </w:t>
      </w:r>
      <w:proofErr w:type="spellStart"/>
      <w:r>
        <w:rPr>
          <w:rFonts w:ascii="Trebuchet MS" w:eastAsia="ArialMT" w:hAnsi="Trebuchet MS"/>
        </w:rPr>
        <w:t>Vremera</w:t>
      </w:r>
      <w:proofErr w:type="spellEnd"/>
      <w:r>
        <w:rPr>
          <w:rFonts w:ascii="Trebuchet MS" w:eastAsia="ArialMT" w:hAnsi="Trebuchet MS"/>
        </w:rPr>
        <w:t xml:space="preserve"> T (</w:t>
      </w:r>
      <w:proofErr w:type="spellStart"/>
      <w:r>
        <w:rPr>
          <w:rFonts w:ascii="Trebuchet MS" w:eastAsia="ArialMT" w:hAnsi="Trebuchet MS"/>
        </w:rPr>
        <w:t>coordonator</w:t>
      </w:r>
      <w:proofErr w:type="spellEnd"/>
      <w:r>
        <w:rPr>
          <w:rFonts w:ascii="Trebuchet MS" w:eastAsia="ArialMT" w:hAnsi="Trebuchet MS"/>
        </w:rPr>
        <w:t xml:space="preserve">). </w:t>
      </w:r>
      <w:proofErr w:type="spellStart"/>
      <w:r>
        <w:rPr>
          <w:rFonts w:ascii="Trebuchet MS" w:eastAsia="ArialMT" w:hAnsi="Trebuchet MS"/>
        </w:rPr>
        <w:t>Dinamica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microbiotei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intestinale</w:t>
      </w:r>
      <w:proofErr w:type="spellEnd"/>
      <w:r>
        <w:rPr>
          <w:rFonts w:ascii="Trebuchet MS" w:eastAsia="ArialMT" w:hAnsi="Trebuchet MS"/>
        </w:rPr>
        <w:t xml:space="preserve"> in </w:t>
      </w:r>
      <w:proofErr w:type="spellStart"/>
      <w:r>
        <w:rPr>
          <w:rFonts w:ascii="Trebuchet MS" w:eastAsia="ArialMT" w:hAnsi="Trebuchet MS"/>
        </w:rPr>
        <w:t>infecția</w:t>
      </w:r>
      <w:proofErr w:type="spellEnd"/>
      <w:r>
        <w:rPr>
          <w:rFonts w:ascii="Trebuchet MS" w:eastAsia="ArialMT" w:hAnsi="Trebuchet MS"/>
        </w:rPr>
        <w:t xml:space="preserve"> cu </w:t>
      </w:r>
      <w:r>
        <w:rPr>
          <w:rFonts w:ascii="Trebuchet MS" w:eastAsia="ArialMT" w:hAnsi="Trebuchet MS"/>
          <w:i/>
          <w:iCs/>
        </w:rPr>
        <w:t xml:space="preserve">Clostridium difficile </w:t>
      </w:r>
      <w:proofErr w:type="spellStart"/>
      <w:r>
        <w:rPr>
          <w:rFonts w:ascii="Trebuchet MS" w:eastAsia="ArialMT" w:hAnsi="Trebuchet MS"/>
        </w:rPr>
        <w:t>după</w:t>
      </w:r>
      <w:proofErr w:type="spellEnd"/>
      <w:r>
        <w:rPr>
          <w:rFonts w:ascii="Trebuchet MS" w:eastAsia="ArialMT" w:hAnsi="Trebuchet MS"/>
        </w:rPr>
        <w:t xml:space="preserve"> </w:t>
      </w:r>
      <w:proofErr w:type="spellStart"/>
      <w:r>
        <w:rPr>
          <w:rFonts w:ascii="Trebuchet MS" w:eastAsia="ArialMT" w:hAnsi="Trebuchet MS"/>
        </w:rPr>
        <w:t>transplantul</w:t>
      </w:r>
      <w:proofErr w:type="spellEnd"/>
      <w:r>
        <w:rPr>
          <w:rFonts w:ascii="Trebuchet MS" w:eastAsia="ArialMT" w:hAnsi="Trebuchet MS"/>
        </w:rPr>
        <w:t xml:space="preserve"> fecal. </w:t>
      </w:r>
      <w:proofErr w:type="spellStart"/>
      <w:r>
        <w:rPr>
          <w:rFonts w:ascii="Trebuchet MS" w:eastAsia="ArialMT" w:hAnsi="Trebuchet MS"/>
          <w:lang w:val="es-ES"/>
        </w:rPr>
        <w:t>Congresul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Național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pentru</w:t>
      </w:r>
      <w:proofErr w:type="spellEnd"/>
      <w:r>
        <w:rPr>
          <w:rFonts w:ascii="Trebuchet MS" w:eastAsia="ArialMT" w:hAnsi="Trebuchet MS"/>
          <w:lang w:val="es-ES"/>
        </w:rPr>
        <w:t xml:space="preserve"> </w:t>
      </w:r>
      <w:proofErr w:type="spellStart"/>
      <w:r>
        <w:rPr>
          <w:rFonts w:ascii="Trebuchet MS" w:eastAsia="ArialMT" w:hAnsi="Trebuchet MS"/>
          <w:lang w:val="es-ES"/>
        </w:rPr>
        <w:t>Studenți</w:t>
      </w:r>
      <w:proofErr w:type="spellEnd"/>
      <w:r>
        <w:rPr>
          <w:rFonts w:ascii="Trebuchet MS" w:eastAsia="ArialMT" w:hAnsi="Trebuchet MS"/>
          <w:lang w:val="es-ES"/>
        </w:rPr>
        <w:t xml:space="preserve"> și </w:t>
      </w:r>
      <w:proofErr w:type="spellStart"/>
      <w:r>
        <w:rPr>
          <w:rFonts w:ascii="Trebuchet MS" w:eastAsia="ArialMT" w:hAnsi="Trebuchet MS"/>
          <w:lang w:val="es-ES"/>
        </w:rPr>
        <w:t>Tineri</w:t>
      </w:r>
      <w:proofErr w:type="spellEnd"/>
      <w:r>
        <w:rPr>
          <w:rFonts w:ascii="Trebuchet MS" w:eastAsia="ArialMT" w:hAnsi="Trebuchet MS"/>
          <w:lang w:val="es-ES"/>
        </w:rPr>
        <w:t xml:space="preserve"> Medici CNSTM XX, </w:t>
      </w:r>
      <w:r>
        <w:rPr>
          <w:rFonts w:ascii="Trebuchet MS" w:eastAsia="ArialMT" w:hAnsi="Trebuchet MS"/>
          <w:b/>
          <w:bCs/>
          <w:lang w:val="es-ES"/>
        </w:rPr>
        <w:t>2016</w:t>
      </w:r>
      <w:r>
        <w:rPr>
          <w:rFonts w:ascii="Trebuchet MS" w:eastAsia="ArialMT" w:hAnsi="Trebuchet MS"/>
          <w:lang w:val="es-ES"/>
        </w:rPr>
        <w:t xml:space="preserve">, </w:t>
      </w:r>
      <w:proofErr w:type="spellStart"/>
      <w:r>
        <w:rPr>
          <w:rFonts w:ascii="Trebuchet MS" w:eastAsia="ArialMT" w:hAnsi="Trebuchet MS"/>
          <w:lang w:val="es-ES"/>
        </w:rPr>
        <w:t>volumul</w:t>
      </w:r>
      <w:proofErr w:type="spellEnd"/>
      <w:r>
        <w:rPr>
          <w:rFonts w:ascii="Trebuchet MS" w:eastAsia="ArialMT" w:hAnsi="Trebuchet MS"/>
          <w:lang w:val="es-ES"/>
        </w:rPr>
        <w:t xml:space="preserve"> de </w:t>
      </w:r>
      <w:proofErr w:type="spellStart"/>
      <w:r>
        <w:rPr>
          <w:rFonts w:ascii="Trebuchet MS" w:eastAsia="ArialMT" w:hAnsi="Trebuchet MS"/>
          <w:lang w:val="es-ES"/>
        </w:rPr>
        <w:t>rezumate</w:t>
      </w:r>
      <w:proofErr w:type="spellEnd"/>
      <w:r>
        <w:rPr>
          <w:rFonts w:ascii="Trebuchet MS" w:eastAsia="ArialMT" w:hAnsi="Trebuchet MS"/>
          <w:lang w:val="es-ES"/>
        </w:rPr>
        <w:t>, pg. 183 (ISSN 2285 - 9438);</w:t>
      </w:r>
    </w:p>
    <w:p w14:paraId="316D4546" w14:textId="77777777" w:rsidR="00D11700" w:rsidRDefault="00D11700" w:rsidP="00D11700">
      <w:pPr>
        <w:pStyle w:val="Default"/>
        <w:tabs>
          <w:tab w:val="left" w:pos="360"/>
        </w:tabs>
        <w:spacing w:before="120"/>
        <w:ind w:left="90" w:hanging="90"/>
        <w:jc w:val="both"/>
        <w:rPr>
          <w:rFonts w:ascii="Trebuchet MS" w:hAnsi="Trebuchet MS"/>
          <w:i/>
          <w:color w:val="auto"/>
          <w:sz w:val="22"/>
          <w:szCs w:val="22"/>
          <w:lang w:val="es-ES"/>
        </w:rPr>
      </w:pPr>
      <w:proofErr w:type="spellStart"/>
      <w:r>
        <w:rPr>
          <w:rFonts w:ascii="Trebuchet MS" w:hAnsi="Trebuchet MS"/>
          <w:i/>
          <w:color w:val="auto"/>
          <w:sz w:val="22"/>
          <w:szCs w:val="22"/>
          <w:lang w:val="es-ES"/>
        </w:rPr>
        <w:t>Lucr</w:t>
      </w:r>
      <w:proofErr w:type="spellEnd"/>
      <w:r>
        <w:rPr>
          <w:rFonts w:ascii="Trebuchet MS" w:hAnsi="Trebuchet MS"/>
          <w:i/>
          <w:color w:val="auto"/>
          <w:sz w:val="22"/>
          <w:szCs w:val="22"/>
          <w:lang w:val="ro-RO"/>
        </w:rPr>
        <w:t>ă</w:t>
      </w:r>
      <w:proofErr w:type="spellStart"/>
      <w:r>
        <w:rPr>
          <w:rFonts w:ascii="Trebuchet MS" w:hAnsi="Trebuchet MS"/>
          <w:i/>
          <w:color w:val="auto"/>
          <w:sz w:val="22"/>
          <w:szCs w:val="22"/>
          <w:lang w:val="es-ES"/>
        </w:rPr>
        <w:t>ri</w:t>
      </w:r>
      <w:proofErr w:type="spellEnd"/>
      <w:r>
        <w:rPr>
          <w:rFonts w:ascii="Trebuchet MS" w:hAnsi="Trebuchet MS"/>
          <w:i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i/>
          <w:color w:val="auto"/>
          <w:sz w:val="22"/>
          <w:szCs w:val="22"/>
          <w:lang w:val="es-ES"/>
        </w:rPr>
        <w:t>communicate</w:t>
      </w:r>
      <w:proofErr w:type="spellEnd"/>
      <w:r>
        <w:rPr>
          <w:rFonts w:ascii="Trebuchet MS" w:hAnsi="Trebuchet MS"/>
          <w:i/>
          <w:color w:val="auto"/>
          <w:sz w:val="22"/>
          <w:szCs w:val="22"/>
          <w:lang w:val="es-ES"/>
        </w:rPr>
        <w:t xml:space="preserve"> ca </w:t>
      </w:r>
      <w:proofErr w:type="spellStart"/>
      <w:r>
        <w:rPr>
          <w:rFonts w:ascii="Trebuchet MS" w:hAnsi="Trebuchet MS"/>
          <w:i/>
          <w:color w:val="auto"/>
          <w:sz w:val="22"/>
          <w:szCs w:val="22"/>
          <w:lang w:val="es-ES"/>
        </w:rPr>
        <w:t>prim</w:t>
      </w:r>
      <w:proofErr w:type="spellEnd"/>
      <w:r>
        <w:rPr>
          <w:rFonts w:ascii="Trebuchet MS" w:hAnsi="Trebuchet MS"/>
          <w:i/>
          <w:color w:val="auto"/>
          <w:sz w:val="22"/>
          <w:szCs w:val="22"/>
          <w:lang w:val="es-ES"/>
        </w:rPr>
        <w:t xml:space="preserve"> autor / coautor la </w:t>
      </w:r>
      <w:proofErr w:type="spellStart"/>
      <w:r>
        <w:rPr>
          <w:rFonts w:ascii="Trebuchet MS" w:hAnsi="Trebuchet MS"/>
          <w:i/>
          <w:color w:val="auto"/>
          <w:sz w:val="22"/>
          <w:szCs w:val="22"/>
          <w:lang w:val="es-ES"/>
        </w:rPr>
        <w:t>congrese</w:t>
      </w:r>
      <w:proofErr w:type="spellEnd"/>
      <w:r>
        <w:rPr>
          <w:rFonts w:ascii="Trebuchet MS" w:hAnsi="Trebuchet MS"/>
          <w:i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i/>
          <w:color w:val="auto"/>
          <w:sz w:val="22"/>
          <w:szCs w:val="22"/>
          <w:lang w:val="es-ES"/>
        </w:rPr>
        <w:t>internaţionale</w:t>
      </w:r>
      <w:proofErr w:type="spellEnd"/>
      <w:r>
        <w:rPr>
          <w:rFonts w:ascii="Trebuchet MS" w:hAnsi="Trebuchet MS"/>
          <w:i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i/>
          <w:color w:val="auto"/>
          <w:sz w:val="22"/>
          <w:szCs w:val="22"/>
          <w:lang w:val="es-ES"/>
        </w:rPr>
        <w:t>şi</w:t>
      </w:r>
      <w:proofErr w:type="spellEnd"/>
      <w:r>
        <w:rPr>
          <w:rFonts w:ascii="Trebuchet MS" w:hAnsi="Trebuchet MS"/>
          <w:i/>
          <w:color w:val="auto"/>
          <w:sz w:val="22"/>
          <w:szCs w:val="22"/>
          <w:lang w:val="es-ES"/>
        </w:rPr>
        <w:t xml:space="preserve"> </w:t>
      </w:r>
      <w:proofErr w:type="spellStart"/>
      <w:r>
        <w:rPr>
          <w:rFonts w:ascii="Trebuchet MS" w:hAnsi="Trebuchet MS"/>
          <w:i/>
          <w:color w:val="auto"/>
          <w:sz w:val="22"/>
          <w:szCs w:val="22"/>
          <w:lang w:val="es-ES"/>
        </w:rPr>
        <w:t>naţionale</w:t>
      </w:r>
      <w:proofErr w:type="spellEnd"/>
      <w:r>
        <w:rPr>
          <w:rFonts w:ascii="Trebuchet MS" w:hAnsi="Trebuchet MS"/>
          <w:i/>
          <w:color w:val="auto"/>
          <w:sz w:val="22"/>
          <w:szCs w:val="22"/>
          <w:lang w:val="es-ES"/>
        </w:rPr>
        <w:t xml:space="preserve"> = 26</w:t>
      </w:r>
    </w:p>
    <w:p w14:paraId="48074E7E" w14:textId="77777777" w:rsidR="00D11700" w:rsidRDefault="00D11700" w:rsidP="00D11700">
      <w:pPr>
        <w:pStyle w:val="Default"/>
        <w:tabs>
          <w:tab w:val="left" w:pos="360"/>
        </w:tabs>
        <w:spacing w:before="120"/>
        <w:ind w:left="90" w:hanging="90"/>
        <w:jc w:val="both"/>
        <w:rPr>
          <w:rFonts w:ascii="Trebuchet MS" w:hAnsi="Trebuchet MS"/>
          <w:i/>
          <w:sz w:val="22"/>
          <w:szCs w:val="22"/>
          <w:lang w:val="es-ES"/>
        </w:rPr>
      </w:pPr>
    </w:p>
    <w:p w14:paraId="5B5B1D3A" w14:textId="77777777" w:rsidR="00D11700" w:rsidRDefault="00D11700" w:rsidP="00D11700">
      <w:pPr>
        <w:pStyle w:val="Default"/>
        <w:tabs>
          <w:tab w:val="left" w:pos="360"/>
        </w:tabs>
        <w:spacing w:before="120"/>
        <w:ind w:left="90" w:hanging="90"/>
        <w:jc w:val="both"/>
        <w:rPr>
          <w:rFonts w:ascii="Trebuchet MS" w:hAnsi="Trebuchet MS"/>
          <w:i/>
          <w:sz w:val="22"/>
          <w:szCs w:val="22"/>
          <w:lang w:val="es-ES"/>
        </w:rPr>
      </w:pPr>
    </w:p>
    <w:p w14:paraId="6824B9A9" w14:textId="77777777" w:rsidR="001C1A00" w:rsidRPr="00D11700" w:rsidRDefault="001C1A00">
      <w:pPr>
        <w:rPr>
          <w:lang w:val="es-ES"/>
        </w:rPr>
      </w:pPr>
    </w:p>
    <w:sectPr w:rsidR="001C1A00" w:rsidRPr="00D11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D17"/>
    <w:multiLevelType w:val="hybridMultilevel"/>
    <w:tmpl w:val="24E83EE0"/>
    <w:lvl w:ilvl="0" w:tplc="E0EE8DE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1225"/>
    <w:multiLevelType w:val="hybridMultilevel"/>
    <w:tmpl w:val="912A8270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67022"/>
    <w:multiLevelType w:val="hybridMultilevel"/>
    <w:tmpl w:val="F132B500"/>
    <w:lvl w:ilvl="0" w:tplc="E0EE8D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95CC3"/>
    <w:multiLevelType w:val="multilevel"/>
    <w:tmpl w:val="491C1FB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49214B70"/>
    <w:multiLevelType w:val="hybridMultilevel"/>
    <w:tmpl w:val="602E4DA8"/>
    <w:lvl w:ilvl="0" w:tplc="E0EE8D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81A16"/>
    <w:multiLevelType w:val="hybridMultilevel"/>
    <w:tmpl w:val="602E4DA8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3D23F3"/>
    <w:multiLevelType w:val="hybridMultilevel"/>
    <w:tmpl w:val="2DAA2DB6"/>
    <w:lvl w:ilvl="0" w:tplc="2CBA2E64">
      <w:start w:val="1"/>
      <w:numFmt w:val="upperLetter"/>
      <w:lvlText w:val="%1)"/>
      <w:lvlJc w:val="left"/>
      <w:pPr>
        <w:ind w:left="720" w:hanging="360"/>
      </w:pPr>
      <w:rPr>
        <w:b/>
        <w:bCs w:val="0"/>
        <w:color w:val="00206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906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65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5171521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11136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7504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75339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24802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00"/>
    <w:rsid w:val="001C1A00"/>
    <w:rsid w:val="0026522B"/>
    <w:rsid w:val="00D11700"/>
    <w:rsid w:val="00D643EF"/>
    <w:rsid w:val="00EB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1E268"/>
  <w15:chartTrackingRefBased/>
  <w15:docId w15:val="{EE526209-7687-4FA3-A4BF-99DD2FE5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00"/>
    <w:pPr>
      <w:spacing w:after="0" w:line="312" w:lineRule="auto"/>
      <w:jc w:val="both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1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7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7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7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7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7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7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7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7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7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7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7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7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70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11700"/>
    <w:rPr>
      <w:color w:val="0563C1" w:themeColor="hyperlink"/>
      <w:u w:val="single"/>
    </w:rPr>
  </w:style>
  <w:style w:type="character" w:styleId="Emphasis">
    <w:name w:val="Emphasis"/>
    <w:uiPriority w:val="20"/>
    <w:qFormat/>
    <w:rsid w:val="00D11700"/>
    <w:rPr>
      <w:i/>
      <w:iCs w:val="0"/>
    </w:rPr>
  </w:style>
  <w:style w:type="paragraph" w:styleId="CommentText">
    <w:name w:val="annotation text"/>
    <w:basedOn w:val="Normal"/>
    <w:link w:val="CommentTextChar"/>
    <w:semiHidden/>
    <w:unhideWhenUsed/>
    <w:rsid w:val="00D11700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link w:val="CommentText"/>
    <w:semiHidden/>
    <w:rsid w:val="00D1170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D11700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D117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D11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customStyle="1" w:styleId="ng-star-inserted">
    <w:name w:val="ng-star-inserted"/>
    <w:basedOn w:val="DefaultParagraphFont"/>
    <w:rsid w:val="00D11700"/>
  </w:style>
  <w:style w:type="character" w:customStyle="1" w:styleId="value">
    <w:name w:val="value"/>
    <w:basedOn w:val="DefaultParagraphFont"/>
    <w:rsid w:val="00D11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-webofscience-com.dbproxy.umfiasi.ro/wos/author/record/41717134" TargetMode="External"/><Relationship Id="rId21" Type="http://schemas.openxmlformats.org/officeDocument/2006/relationships/hyperlink" Target="https://doi.org/10.3390/polym16131825" TargetMode="External"/><Relationship Id="rId34" Type="http://schemas.openxmlformats.org/officeDocument/2006/relationships/hyperlink" Target="https://doi.org/10.3390/polym18040466" TargetMode="External"/><Relationship Id="rId42" Type="http://schemas.openxmlformats.org/officeDocument/2006/relationships/hyperlink" Target="https://doi.org/10.3390/pharmaceutics17091106" TargetMode="External"/><Relationship Id="rId47" Type="http://schemas.openxmlformats.org/officeDocument/2006/relationships/hyperlink" Target="https://doi.org/10.3390/pharmaceutics14102164" TargetMode="External"/><Relationship Id="rId50" Type="http://schemas.openxmlformats.org/officeDocument/2006/relationships/hyperlink" Target="https://doi.org/10.3390/app11209742" TargetMode="External"/><Relationship Id="rId55" Type="http://schemas.openxmlformats.org/officeDocument/2006/relationships/hyperlink" Target="http://apps.webofknowledge.com.dbproxy.umfiasi.ro/OutboundService.do?SID=F5K6adbd1tj4xpGdop4&amp;mode=rrcAuthorRecordService&amp;action=go&amp;product=WOS&amp;lang=en_US&amp;daisIds=41246761" TargetMode="External"/><Relationship Id="rId63" Type="http://schemas.openxmlformats.org/officeDocument/2006/relationships/hyperlink" Target="http://actamedicamarisiensis.ro/wpcontent/" TargetMode="External"/><Relationship Id="rId7" Type="http://schemas.openxmlformats.org/officeDocument/2006/relationships/hyperlink" Target="https://doi.org/10.31925/farmacia.2025.1.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vmedchir.ro/index.php/revmedchir/article/view/3341/2150" TargetMode="External"/><Relationship Id="rId29" Type="http://schemas.openxmlformats.org/officeDocument/2006/relationships/hyperlink" Target="https://www-webofscience-com.dbproxy.umfiasi.ro/wos/author/record/3312007" TargetMode="External"/><Relationship Id="rId11" Type="http://schemas.openxmlformats.org/officeDocument/2006/relationships/hyperlink" Target="https://doi.org/10.3390/pharmaceutics18040426" TargetMode="External"/><Relationship Id="rId24" Type="http://schemas.openxmlformats.org/officeDocument/2006/relationships/hyperlink" Target="https://www-webofscience-com.dbproxy.umfiasi.ro/wos/author/record/30410270" TargetMode="External"/><Relationship Id="rId32" Type="http://schemas.openxmlformats.org/officeDocument/2006/relationships/hyperlink" Target="https://www.revmedchir.ro/index.php/revmedchir/article/view/2543/1815" TargetMode="External"/><Relationship Id="rId37" Type="http://schemas.openxmlformats.org/officeDocument/2006/relationships/hyperlink" Target="https://www.mdpi.com/journal/polymers" TargetMode="External"/><Relationship Id="rId40" Type="http://schemas.openxmlformats.org/officeDocument/2006/relationships/hyperlink" Target="https://www.mdpi.com/1999-4923/17/12/1585" TargetMode="External"/><Relationship Id="rId45" Type="http://schemas.openxmlformats.org/officeDocument/2006/relationships/hyperlink" Target="https://doi.org/10.3390/pharmaceutics15102492" TargetMode="External"/><Relationship Id="rId53" Type="http://schemas.openxmlformats.org/officeDocument/2006/relationships/hyperlink" Target="http://apps.webofknowledge.com.dbproxy.umfiasi.ro/OutboundService.do?SID=F5K6adbd1tj4xpGdop4&amp;mode=rrcAuthorRecordService&amp;action=go&amp;product=WOS&amp;lang=en_US&amp;daisIds=40314279" TargetMode="External"/><Relationship Id="rId58" Type="http://schemas.openxmlformats.org/officeDocument/2006/relationships/hyperlink" Target="https://view.publitas.com/amph/rjphp_2021_S_art-11/page/1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doi.org/10.3390/ijms26199740" TargetMode="External"/><Relationship Id="rId61" Type="http://schemas.openxmlformats.org/officeDocument/2006/relationships/hyperlink" Target="http://actamedicamarisiensis.ro/wpcontent/" TargetMode="External"/><Relationship Id="rId19" Type="http://schemas.openxmlformats.org/officeDocument/2006/relationships/hyperlink" Target="https://doi.org/10.31925/farmacia.2025.1.13" TargetMode="External"/><Relationship Id="rId14" Type="http://schemas.openxmlformats.org/officeDocument/2006/relationships/hyperlink" Target="https://doi.org/10.3390/app11209742" TargetMode="External"/><Relationship Id="rId22" Type="http://schemas.openxmlformats.org/officeDocument/2006/relationships/hyperlink" Target="https://www.revmedchir.ro/index.php/revmedchir/article/view/3095/2035" TargetMode="External"/><Relationship Id="rId27" Type="http://schemas.openxmlformats.org/officeDocument/2006/relationships/hyperlink" Target="https://www-webofscience-com.dbproxy.umfiasi.ro/wos/author/record/37734958" TargetMode="External"/><Relationship Id="rId30" Type="http://schemas.openxmlformats.org/officeDocument/2006/relationships/hyperlink" Target="https://doi.org/10.3390/pharmaceutics15030975" TargetMode="External"/><Relationship Id="rId35" Type="http://schemas.openxmlformats.org/officeDocument/2006/relationships/hyperlink" Target="https://www.mdpi.com/journal/pharmaceutics" TargetMode="External"/><Relationship Id="rId43" Type="http://schemas.openxmlformats.org/officeDocument/2006/relationships/hyperlink" Target="https://doi.org/10.3390/polym17111566" TargetMode="External"/><Relationship Id="rId48" Type="http://schemas.openxmlformats.org/officeDocument/2006/relationships/hyperlink" Target="https://www.mdpi.com/journal/toxics" TargetMode="External"/><Relationship Id="rId56" Type="http://schemas.openxmlformats.org/officeDocument/2006/relationships/hyperlink" Target="http://apps.webofknowledge.com.dbproxy.umfiasi.ro/OutboundService.do?SID=F5K6adbd1tj4xpGdop4&amp;mode=rrcAuthorRecordService&amp;action=go&amp;product=WOS&amp;lang=en_US&amp;daisIds=792028" TargetMode="External"/><Relationship Id="rId64" Type="http://schemas.openxmlformats.org/officeDocument/2006/relationships/hyperlink" Target="https://www.ijms.info/index.php/IJMS/article/view/233/197" TargetMode="External"/><Relationship Id="rId8" Type="http://schemas.openxmlformats.org/officeDocument/2006/relationships/hyperlink" Target="https://www.revmedchir.ro/index.php/revmedchir/article/view/3077/2018" TargetMode="External"/><Relationship Id="rId51" Type="http://schemas.openxmlformats.org/officeDocument/2006/relationships/hyperlink" Target="http://apps.webofknowledge.com.dbproxy.umfiasi.ro/OutboundService.do?SID=F5K6adbd1tj4xpGdop4&amp;mode=rrcAuthorRecordService&amp;action=go&amp;product=WOS&amp;lang=en_US&amp;daisIds=181520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dpi.com/journal/toxics" TargetMode="External"/><Relationship Id="rId17" Type="http://schemas.openxmlformats.org/officeDocument/2006/relationships/hyperlink" Target="https://doi.org/10.3390/ijms26199740" TargetMode="External"/><Relationship Id="rId25" Type="http://schemas.openxmlformats.org/officeDocument/2006/relationships/hyperlink" Target="https://www-webofscience-com.dbproxy.umfiasi.ro/wos/author/record/41695351" TargetMode="External"/><Relationship Id="rId33" Type="http://schemas.openxmlformats.org/officeDocument/2006/relationships/hyperlink" Target="https://www.revmedchir.ro/index.php/revmedchir/article/view/2542/1814" TargetMode="External"/><Relationship Id="rId38" Type="http://schemas.openxmlformats.org/officeDocument/2006/relationships/hyperlink" Target="https://doi.org/10.3390/polym18050574" TargetMode="External"/><Relationship Id="rId46" Type="http://schemas.openxmlformats.org/officeDocument/2006/relationships/hyperlink" Target="https://doi.org/10.3390/polym14153194" TargetMode="External"/><Relationship Id="rId59" Type="http://schemas.openxmlformats.org/officeDocument/2006/relationships/hyperlink" Target="https://www.atherosclerosis-journal.com/article/S0021-9150(23)04402-7/fulltext" TargetMode="External"/><Relationship Id="rId20" Type="http://schemas.openxmlformats.org/officeDocument/2006/relationships/hyperlink" Target="https://www.revmedchir.ro/index.php/revmedchir/article/view/3077/2018" TargetMode="External"/><Relationship Id="rId41" Type="http://schemas.openxmlformats.org/officeDocument/2006/relationships/hyperlink" Target="https://doi.org/10.3390/pharmaceutics17111473%20" TargetMode="External"/><Relationship Id="rId54" Type="http://schemas.openxmlformats.org/officeDocument/2006/relationships/hyperlink" Target="http://apps.webofknowledge.com.dbproxy.umfiasi.ro/OutboundService.do?SID=F5K6adbd1tj4xpGdop4&amp;mode=rrcAuthorRecordService&amp;action=go&amp;product=WOS&amp;lang=en_US&amp;daisIds=487092" TargetMode="External"/><Relationship Id="rId62" Type="http://schemas.openxmlformats.org/officeDocument/2006/relationships/hyperlink" Target="http://actamedicamarisiensis.ro/wpconten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pharmaceutics17080969" TargetMode="External"/><Relationship Id="rId15" Type="http://schemas.openxmlformats.org/officeDocument/2006/relationships/hyperlink" Target="https://www.revmedchir.ro/index.php/revmedchir/article/view/2400/1758" TargetMode="External"/><Relationship Id="rId23" Type="http://schemas.openxmlformats.org/officeDocument/2006/relationships/hyperlink" Target="https://www.revmedchir.ro/index.php/revmedchir/article/view/2825/1926" TargetMode="External"/><Relationship Id="rId28" Type="http://schemas.openxmlformats.org/officeDocument/2006/relationships/hyperlink" Target="https://www-webofscience-com.dbproxy.umfiasi.ro/wos/author/record/1732137" TargetMode="External"/><Relationship Id="rId36" Type="http://schemas.openxmlformats.org/officeDocument/2006/relationships/hyperlink" Target="https://doi.org/10.3390/pharmaceutics18040426" TargetMode="External"/><Relationship Id="rId49" Type="http://schemas.openxmlformats.org/officeDocument/2006/relationships/hyperlink" Target="https://doi.org/10.3390/toxics10100582" TargetMode="External"/><Relationship Id="rId57" Type="http://schemas.openxmlformats.org/officeDocument/2006/relationships/hyperlink" Target="https://doi.org/10.31925/farmacia.2020.4.4" TargetMode="External"/><Relationship Id="rId10" Type="http://schemas.openxmlformats.org/officeDocument/2006/relationships/hyperlink" Target="https://www.mdpi.com/journal/pharmaceutics" TargetMode="External"/><Relationship Id="rId31" Type="http://schemas.openxmlformats.org/officeDocument/2006/relationships/hyperlink" Target="https://doi.org/10.3390/polym15173648" TargetMode="External"/><Relationship Id="rId44" Type="http://schemas.openxmlformats.org/officeDocument/2006/relationships/hyperlink" Target="https://doi.org/10.3390/pharmaceutics16091190" TargetMode="External"/><Relationship Id="rId52" Type="http://schemas.openxmlformats.org/officeDocument/2006/relationships/hyperlink" Target="http://apps.webofknowledge.com.dbproxy.umfiasi.ro/OutboundService.do?SID=F5K6adbd1tj4xpGdop4&amp;mode=rrcAuthorRecordService&amp;action=go&amp;product=WOS&amp;lang=en_US&amp;daisIds=29435545" TargetMode="External"/><Relationship Id="rId60" Type="http://schemas.openxmlformats.org/officeDocument/2006/relationships/hyperlink" Target="https://www.revmedchir.ro/index.php/revmedchir/article/view/2400/1758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vmedchir.ro/index.php/revmedchir/article/view/2825/1926" TargetMode="External"/><Relationship Id="rId13" Type="http://schemas.openxmlformats.org/officeDocument/2006/relationships/hyperlink" Target="https://doi.org/10.3390/toxics10100582" TargetMode="External"/><Relationship Id="rId18" Type="http://schemas.openxmlformats.org/officeDocument/2006/relationships/hyperlink" Target="https://doi.org/10.3390/pharmaceutics17080969" TargetMode="External"/><Relationship Id="rId39" Type="http://schemas.openxmlformats.org/officeDocument/2006/relationships/hyperlink" Target="https://doi.org/10.3390/ph19040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4380</Words>
  <Characters>25406</Characters>
  <Application>Microsoft Office Word</Application>
  <DocSecurity>0</DocSecurity>
  <Lines>211</Lines>
  <Paragraphs>59</Paragraphs>
  <ScaleCrop>false</ScaleCrop>
  <Company/>
  <LinksUpToDate>false</LinksUpToDate>
  <CharactersWithSpaces>29727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Profire</dc:creator>
  <cp:keywords/>
  <dc:description/>
  <cp:lastModifiedBy>Bianca Profire</cp:lastModifiedBy>
  <cp:revision>1</cp:revision>
  <cp:lastPrinted>2026-05-28T18:52:00Z</cp:lastPrinted>
  <dcterms:created xsi:type="dcterms:W3CDTF">2026-05-28T18:51:00Z</dcterms:created>
  <dcterms:modified xsi:type="dcterms:W3CDTF">2026-05-28T18:53:00Z</dcterms:modified>
</cp:coreProperties>
</file>