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45" w:rsidRDefault="00CF7C45">
      <w:pPr>
        <w:pStyle w:val="BodyText"/>
        <w:spacing w:before="300"/>
        <w:rPr>
          <w:rFonts w:ascii="Times New Roman"/>
          <w:sz w:val="49"/>
        </w:rPr>
      </w:pPr>
    </w:p>
    <w:p w:rsidR="00CF7C45" w:rsidRDefault="003D65DE">
      <w:pPr>
        <w:spacing w:line="641" w:lineRule="exact"/>
        <w:ind w:left="4216"/>
        <w:rPr>
          <w:rFonts w:ascii="Arial Black" w:hAnsi="Arial Black"/>
          <w:sz w:val="49"/>
        </w:rPr>
      </w:pPr>
      <w:r>
        <w:rPr>
          <w:rFonts w:ascii="Trebuchet MS" w:hAnsi="Trebuchet MS"/>
          <w:i/>
          <w:color w:val="505050"/>
          <w:sz w:val="49"/>
        </w:rPr>
        <w:t>ALEXANDRU</w:t>
      </w:r>
      <w:r>
        <w:rPr>
          <w:rFonts w:ascii="Trebuchet MS" w:hAnsi="Trebuchet MS"/>
          <w:i/>
          <w:color w:val="505050"/>
          <w:spacing w:val="-37"/>
          <w:sz w:val="49"/>
        </w:rPr>
        <w:t xml:space="preserve"> </w:t>
      </w:r>
      <w:r>
        <w:rPr>
          <w:rFonts w:ascii="Trebuchet MS" w:hAnsi="Trebuchet MS"/>
          <w:i/>
          <w:color w:val="505050"/>
          <w:sz w:val="49"/>
        </w:rPr>
        <w:t>FLORIAN</w:t>
      </w:r>
      <w:r>
        <w:rPr>
          <w:rFonts w:ascii="Trebuchet MS" w:hAnsi="Trebuchet MS"/>
          <w:i/>
          <w:color w:val="505050"/>
          <w:spacing w:val="40"/>
          <w:sz w:val="49"/>
        </w:rPr>
        <w:t xml:space="preserve"> </w:t>
      </w:r>
      <w:r>
        <w:rPr>
          <w:rFonts w:ascii="Arial Black" w:hAnsi="Arial Black"/>
          <w:color w:val="505050"/>
          <w:spacing w:val="-11"/>
          <w:sz w:val="49"/>
        </w:rPr>
        <w:t>CRIȘAN</w:t>
      </w:r>
    </w:p>
    <w:p w:rsidR="00CF7C45" w:rsidRDefault="003D65DE">
      <w:pPr>
        <w:spacing w:line="240" w:lineRule="exact"/>
        <w:ind w:left="4216"/>
        <w:rPr>
          <w:rFonts w:ascii="Trebuchet MS"/>
          <w:i/>
          <w:sz w:val="25"/>
        </w:rPr>
      </w:pPr>
      <w:r>
        <w:rPr>
          <w:rFonts w:ascii="Trebuchet MS"/>
          <w:i/>
          <w:color w:val="505050"/>
          <w:spacing w:val="-7"/>
          <w:sz w:val="25"/>
        </w:rPr>
        <w:t>KINETOTERAPEUT</w:t>
      </w:r>
      <w:r>
        <w:rPr>
          <w:rFonts w:ascii="Trebuchet MS"/>
          <w:i/>
          <w:color w:val="505050"/>
          <w:spacing w:val="5"/>
          <w:sz w:val="25"/>
        </w:rPr>
        <w:t xml:space="preserve"> </w:t>
      </w:r>
      <w:r>
        <w:rPr>
          <w:rFonts w:ascii="Trebuchet MS"/>
          <w:i/>
          <w:color w:val="505050"/>
          <w:spacing w:val="-2"/>
          <w:sz w:val="25"/>
        </w:rPr>
        <w:t>PRINCIPAL</w:t>
      </w:r>
    </w:p>
    <w:p w:rsidR="00CF7C45" w:rsidRDefault="00CF7C45">
      <w:pPr>
        <w:pStyle w:val="BodyText"/>
        <w:rPr>
          <w:rFonts w:ascii="Trebuchet MS"/>
          <w:i/>
          <w:sz w:val="20"/>
        </w:rPr>
      </w:pPr>
    </w:p>
    <w:p w:rsidR="00CF7C45" w:rsidRDefault="00CF7C45">
      <w:pPr>
        <w:pStyle w:val="BodyText"/>
        <w:rPr>
          <w:rFonts w:ascii="Trebuchet MS"/>
          <w:i/>
          <w:sz w:val="20"/>
        </w:rPr>
      </w:pPr>
    </w:p>
    <w:p w:rsidR="00CF7C45" w:rsidRDefault="00CF7C45">
      <w:pPr>
        <w:pStyle w:val="BodyText"/>
        <w:rPr>
          <w:rFonts w:ascii="Trebuchet MS"/>
          <w:i/>
          <w:sz w:val="20"/>
        </w:rPr>
      </w:pPr>
    </w:p>
    <w:p w:rsidR="00CF7C45" w:rsidRDefault="00CF7C45">
      <w:pPr>
        <w:pStyle w:val="BodyText"/>
        <w:spacing w:before="93"/>
        <w:rPr>
          <w:rFonts w:ascii="Trebuchet MS"/>
          <w:i/>
          <w:sz w:val="20"/>
        </w:rPr>
      </w:pPr>
    </w:p>
    <w:p w:rsidR="00CF7C45" w:rsidRDefault="00CF7C45">
      <w:pPr>
        <w:pStyle w:val="BodyText"/>
        <w:rPr>
          <w:rFonts w:ascii="Trebuchet MS"/>
          <w:i/>
          <w:sz w:val="20"/>
        </w:rPr>
        <w:sectPr w:rsidR="00CF7C45">
          <w:footerReference w:type="default" r:id="rId7"/>
          <w:type w:val="continuous"/>
          <w:pgSz w:w="11900" w:h="16840"/>
          <w:pgMar w:top="340" w:right="425" w:bottom="260" w:left="425" w:header="0" w:footer="77" w:gutter="0"/>
          <w:pgNumType w:start="1"/>
          <w:cols w:space="720"/>
        </w:sectPr>
      </w:pPr>
    </w:p>
    <w:p w:rsidR="00CF7C45" w:rsidRDefault="003D65DE">
      <w:pPr>
        <w:pStyle w:val="BodyText"/>
        <w:spacing w:before="258"/>
        <w:rPr>
          <w:rFonts w:ascii="Trebuchet MS"/>
          <w:i/>
          <w:sz w:val="36"/>
        </w:rPr>
      </w:pPr>
      <w:r>
        <w:rPr>
          <w:rFonts w:ascii="Trebuchet MS"/>
          <w:i/>
          <w:noProof/>
          <w:sz w:val="36"/>
          <w:lang w:val="en-US"/>
        </w:rPr>
        <w:drawing>
          <wp:anchor distT="0" distB="0" distL="0" distR="0" simplePos="0" relativeHeight="487375360" behindDoc="1" locked="0" layoutInCell="1" allowOverlap="1">
            <wp:simplePos x="0" y="0"/>
            <wp:positionH relativeFrom="page">
              <wp:posOffset>2546768</wp:posOffset>
            </wp:positionH>
            <wp:positionV relativeFrom="page">
              <wp:posOffset>209907</wp:posOffset>
            </wp:positionV>
            <wp:extent cx="19082" cy="102568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2" cy="1025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7C45" w:rsidRDefault="003D65DE">
      <w:pPr>
        <w:pStyle w:val="Heading1"/>
      </w:pPr>
      <w:r>
        <w:rPr>
          <w:color w:val="9DBA1E"/>
          <w:spacing w:val="-2"/>
        </w:rPr>
        <w:t>Scientometrie</w:t>
      </w:r>
    </w:p>
    <w:p w:rsidR="00CF7C45" w:rsidRDefault="003D65DE">
      <w:pPr>
        <w:spacing w:before="83" w:line="237" w:lineRule="auto"/>
        <w:ind w:left="535" w:right="691"/>
      </w:pPr>
      <w:r>
        <w:rPr>
          <w:noProof/>
          <w:lang w:val="en-U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337952</wp:posOffset>
            </wp:positionH>
            <wp:positionV relativeFrom="paragraph">
              <wp:posOffset>353249</wp:posOffset>
            </wp:positionV>
            <wp:extent cx="161924" cy="12382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505050"/>
          <w:spacing w:val="-10"/>
        </w:rPr>
        <w:t>Web</w:t>
      </w:r>
      <w:r>
        <w:rPr>
          <w:rFonts w:ascii="Arial Black" w:hAnsi="Arial Black"/>
          <w:color w:val="505050"/>
          <w:spacing w:val="-16"/>
        </w:rPr>
        <w:t xml:space="preserve"> </w:t>
      </w:r>
      <w:r>
        <w:rPr>
          <w:rFonts w:ascii="Arial Black" w:hAnsi="Arial Black"/>
          <w:color w:val="505050"/>
          <w:spacing w:val="-10"/>
        </w:rPr>
        <w:t>of</w:t>
      </w:r>
      <w:r>
        <w:rPr>
          <w:rFonts w:ascii="Arial Black" w:hAnsi="Arial Black"/>
          <w:color w:val="505050"/>
          <w:spacing w:val="-16"/>
        </w:rPr>
        <w:t xml:space="preserve"> </w:t>
      </w:r>
      <w:r>
        <w:rPr>
          <w:rFonts w:ascii="Arial Black" w:hAnsi="Arial Black"/>
          <w:color w:val="505050"/>
          <w:spacing w:val="-10"/>
        </w:rPr>
        <w:t xml:space="preserve">Science </w:t>
      </w:r>
      <w:r>
        <w:rPr>
          <w:color w:val="505050"/>
        </w:rPr>
        <w:t>Publicații - 30 Citări totale - 229 H-index - 8</w:t>
      </w:r>
    </w:p>
    <w:p w:rsidR="00CF7C45" w:rsidRDefault="003D65DE">
      <w:pPr>
        <w:pStyle w:val="Heading1"/>
        <w:spacing w:before="237"/>
      </w:pPr>
      <w:r>
        <w:rPr>
          <w:color w:val="9DBA1E"/>
          <w:spacing w:val="-11"/>
        </w:rPr>
        <w:t>Limbi</w:t>
      </w:r>
      <w:r>
        <w:rPr>
          <w:color w:val="9DBA1E"/>
          <w:spacing w:val="-13"/>
        </w:rPr>
        <w:t xml:space="preserve"> </w:t>
      </w:r>
      <w:r>
        <w:rPr>
          <w:color w:val="9DBA1E"/>
          <w:spacing w:val="-2"/>
        </w:rPr>
        <w:t>străine</w:t>
      </w:r>
    </w:p>
    <w:p w:rsidR="00CF7C45" w:rsidRDefault="003D65DE">
      <w:pPr>
        <w:spacing w:before="65"/>
        <w:ind w:left="9"/>
        <w:rPr>
          <w:rFonts w:ascii="Arial Black" w:hAnsi="Arial Black"/>
        </w:rPr>
      </w:pPr>
      <w:r>
        <w:rPr>
          <w:rFonts w:ascii="Arial Black" w:hAnsi="Arial Black"/>
          <w:color w:val="505050"/>
          <w:w w:val="90"/>
        </w:rPr>
        <w:t>Limba</w:t>
      </w:r>
      <w:r>
        <w:rPr>
          <w:rFonts w:ascii="Arial Black" w:hAnsi="Arial Black"/>
          <w:color w:val="505050"/>
          <w:spacing w:val="11"/>
        </w:rPr>
        <w:t xml:space="preserve"> </w:t>
      </w:r>
      <w:r>
        <w:rPr>
          <w:rFonts w:ascii="Arial Black" w:hAnsi="Arial Black"/>
          <w:color w:val="505050"/>
          <w:spacing w:val="-2"/>
          <w:w w:val="95"/>
        </w:rPr>
        <w:t>engleză</w:t>
      </w:r>
    </w:p>
    <w:p w:rsidR="00CF7C45" w:rsidRDefault="003D65DE">
      <w:pPr>
        <w:pStyle w:val="BodyText"/>
        <w:spacing w:before="102" w:line="244" w:lineRule="auto"/>
        <w:ind w:left="9" w:right="1959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1459065</wp:posOffset>
                </wp:positionH>
                <wp:positionV relativeFrom="paragraph">
                  <wp:posOffset>80965</wp:posOffset>
                </wp:positionV>
                <wp:extent cx="878205" cy="49657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8205" cy="496570"/>
                          <a:chOff x="0" y="0"/>
                          <a:chExt cx="878205" cy="49657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135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851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67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83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135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851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67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83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135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851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67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83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315D0C" id="Group 5" o:spid="_x0000_s1026" style="position:absolute;margin-left:114.9pt;margin-top:6.4pt;width:69.15pt;height:39.1pt;z-index:15730176;mso-wrap-distance-left:0;mso-wrap-distance-right:0;mso-position-horizontal-relative:page" coordsize="8782,4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7251;width:1526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">
                  <v:imagedata r:id="rId12" o:title=""/>
                </v:shape>
                <v:shape id="Image 7" o:spid="_x0000_s1028" type="#_x0000_t75" style="position:absolute;left:5438;width:1527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">
                  <v:imagedata r:id="rId12" o:title=""/>
                </v:shape>
                <v:shape id="Image 8" o:spid="_x0000_s1029" type="#_x0000_t75" style="position:absolute;left:3625;width:1527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">
                  <v:imagedata r:id="rId13" o:title=""/>
                </v:shape>
                <v:shape id="Image 9" o:spid="_x0000_s1030" type="#_x0000_t75" style="position:absolute;left:1812;width:1527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">
                  <v:imagedata r:id="rId12" o:title=""/>
                </v:shape>
                <v:shape id="Image 10" o:spid="_x0000_s1031" type="#_x0000_t75" style="position:absolute;width:1526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">
                  <v:imagedata r:id="rId12" o:title=""/>
                </v:shape>
                <v:shape id="Image 11" o:spid="_x0000_s1032" type="#_x0000_t75" style="position:absolute;left:7251;top:1717;width:1526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">
                  <v:imagedata r:id="rId12" o:title=""/>
                </v:shape>
                <v:shape id="Image 12" o:spid="_x0000_s1033" type="#_x0000_t75" style="position:absolute;left:5438;top:1717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">
                  <v:imagedata r:id="rId12" o:title=""/>
                </v:shape>
                <v:shape id="Image 13" o:spid="_x0000_s1034" type="#_x0000_t75" style="position:absolute;left:3625;top:1717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">
                  <v:imagedata r:id="rId13" o:title=""/>
                </v:shape>
                <v:shape id="Image 14" o:spid="_x0000_s1035" type="#_x0000_t75" style="position:absolute;left:1812;top:1717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">
                  <v:imagedata r:id="rId12" o:title=""/>
                </v:shape>
                <v:shape id="Image 15" o:spid="_x0000_s1036" type="#_x0000_t75" style="position:absolute;top:1717;width:1526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">
                  <v:imagedata r:id="rId12" o:title=""/>
                </v:shape>
                <v:shape id="Image 16" o:spid="_x0000_s1037" type="#_x0000_t75" style="position:absolute;left:7251;top:3434;width:1526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">
                  <v:imagedata r:id="rId12" o:title=""/>
                </v:shape>
                <v:shape id="Image 17" o:spid="_x0000_s1038" type="#_x0000_t75" style="position:absolute;left:5438;top:3434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">
                  <v:imagedata r:id="rId12" o:title=""/>
                </v:shape>
                <v:shape id="Image 18" o:spid="_x0000_s1039" type="#_x0000_t75" style="position:absolute;left:3625;top:3434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">
                  <v:imagedata r:id="rId13" o:title=""/>
                </v:shape>
                <v:shape id="Image 19" o:spid="_x0000_s1040" type="#_x0000_t75" style="position:absolute;left:1812;top:3434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">
                  <v:imagedata r:id="rId12" o:title=""/>
                </v:shape>
                <v:shape id="Image 20" o:spid="_x0000_s1041" type="#_x0000_t75" style="position:absolute;top:3434;width:1526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505050"/>
          <w:spacing w:val="-2"/>
        </w:rPr>
        <w:t>Citit Înțeles Scris</w:t>
      </w:r>
    </w:p>
    <w:p w:rsidR="00CF7C45" w:rsidRDefault="003D65DE">
      <w:pPr>
        <w:spacing w:before="173"/>
        <w:ind w:left="9"/>
        <w:rPr>
          <w:rFonts w:ascii="Arial Black" w:hAnsi="Arial Black"/>
        </w:rPr>
      </w:pPr>
      <w:r>
        <w:rPr>
          <w:rFonts w:ascii="Arial Black" w:hAnsi="Arial Black"/>
          <w:color w:val="505050"/>
          <w:w w:val="90"/>
        </w:rPr>
        <w:t>Limba</w:t>
      </w:r>
      <w:r>
        <w:rPr>
          <w:rFonts w:ascii="Arial Black" w:hAnsi="Arial Black"/>
          <w:color w:val="505050"/>
          <w:spacing w:val="11"/>
        </w:rPr>
        <w:t xml:space="preserve"> </w:t>
      </w:r>
      <w:r>
        <w:rPr>
          <w:rFonts w:ascii="Arial Black" w:hAnsi="Arial Black"/>
          <w:color w:val="505050"/>
          <w:spacing w:val="-2"/>
          <w:w w:val="95"/>
        </w:rPr>
        <w:t>germană</w:t>
      </w:r>
    </w:p>
    <w:p w:rsidR="00CF7C45" w:rsidRDefault="003D65DE">
      <w:pPr>
        <w:pStyle w:val="BodyText"/>
        <w:spacing w:before="102" w:line="244" w:lineRule="auto"/>
        <w:ind w:left="9" w:right="1959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1459065</wp:posOffset>
                </wp:positionH>
                <wp:positionV relativeFrom="paragraph">
                  <wp:posOffset>80693</wp:posOffset>
                </wp:positionV>
                <wp:extent cx="878205" cy="49657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8205" cy="496570"/>
                          <a:chOff x="0" y="0"/>
                          <a:chExt cx="878205" cy="49657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851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67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83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135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851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67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83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742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851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67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83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3485"/>
                            <a:ext cx="152660" cy="152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2B8BA7" id="Group 21" o:spid="_x0000_s1026" style="position:absolute;margin-left:114.9pt;margin-top:6.35pt;width:69.15pt;height:39.1pt;z-index:15731200;mso-wrap-distance-left:0;mso-wrap-distance-right:0;mso-position-horizontal-relative:page" coordsize="8782,4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">
                <v:shape id="Image 22" o:spid="_x0000_s1027" type="#_x0000_t75" style="position:absolute;left:5438;width:1527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">
                  <v:imagedata r:id="rId12" o:title=""/>
                </v:shape>
                <v:shape id="Image 23" o:spid="_x0000_s1028" type="#_x0000_t75" style="position:absolute;left:3625;width:1527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">
                  <v:imagedata r:id="rId13" o:title=""/>
                </v:shape>
                <v:shape id="Image 24" o:spid="_x0000_s1029" type="#_x0000_t75" style="position:absolute;left:1812;width:1527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">
                  <v:imagedata r:id="rId12" o:title=""/>
                </v:shape>
                <v:shape id="Image 25" o:spid="_x0000_s1030" type="#_x0000_t75" style="position:absolute;width:1526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">
                  <v:imagedata r:id="rId12" o:title=""/>
                </v:shape>
                <v:shape id="Image 26" o:spid="_x0000_s1031" type="#_x0000_t75" style="position:absolute;left:7251;top:1717;width:1526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">
                  <v:imagedata r:id="rId12" o:title=""/>
                </v:shape>
                <v:shape id="Image 27" o:spid="_x0000_s1032" type="#_x0000_t75" style="position:absolute;left:5438;top:1717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">
                  <v:imagedata r:id="rId12" o:title=""/>
                </v:shape>
                <v:shape id="Image 28" o:spid="_x0000_s1033" type="#_x0000_t75" style="position:absolute;left:3625;top:1717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">
                  <v:imagedata r:id="rId13" o:title=""/>
                </v:shape>
                <v:shape id="Image 29" o:spid="_x0000_s1034" type="#_x0000_t75" style="position:absolute;left:1812;top:1717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">
                  <v:imagedata r:id="rId12" o:title=""/>
                </v:shape>
                <v:shape id="Image 30" o:spid="_x0000_s1035" type="#_x0000_t75" style="position:absolute;top:1717;width:1526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">
                  <v:imagedata r:id="rId12" o:title=""/>
                </v:shape>
                <v:shape id="Image 31" o:spid="_x0000_s1036" type="#_x0000_t75" style="position:absolute;left:5438;top:3434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">
                  <v:imagedata r:id="rId12" o:title=""/>
                </v:shape>
                <v:shape id="Image 32" o:spid="_x0000_s1037" type="#_x0000_t75" style="position:absolute;left:3625;top:3434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">
                  <v:imagedata r:id="rId13" o:title=""/>
                </v:shape>
                <v:shape id="Image 33" o:spid="_x0000_s1038" type="#_x0000_t75" style="position:absolute;left:1812;top:3434;width:1527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">
                  <v:imagedata r:id="rId12" o:title=""/>
                </v:shape>
                <v:shape id="Image 34" o:spid="_x0000_s1039" type="#_x0000_t75" style="position:absolute;top:3434;width:1526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505050"/>
          <w:spacing w:val="-2"/>
        </w:rPr>
        <w:t>Citit Înțeles Scris</w:t>
      </w: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  <w:spacing w:before="263"/>
      </w:pPr>
    </w:p>
    <w:p w:rsidR="00CF7C45" w:rsidRDefault="00CF7C45">
      <w:pPr>
        <w:spacing w:before="41"/>
        <w:ind w:left="114"/>
        <w:rPr>
          <w:sz w:val="19"/>
        </w:rPr>
      </w:pPr>
      <w:bookmarkStart w:id="0" w:name="_GoBack"/>
      <w:bookmarkEnd w:id="0"/>
    </w:p>
    <w:p w:rsidR="00CF7C45" w:rsidRDefault="003D65DE">
      <w:pPr>
        <w:pStyle w:val="Heading1"/>
        <w:spacing w:before="90"/>
      </w:pPr>
      <w:r>
        <w:br w:type="column"/>
      </w:r>
      <w:r>
        <w:rPr>
          <w:color w:val="9DBA1E"/>
          <w:spacing w:val="-2"/>
        </w:rPr>
        <w:t>Experiență</w:t>
      </w:r>
    </w:p>
    <w:p w:rsidR="00CF7C45" w:rsidRDefault="003D65DE">
      <w:pPr>
        <w:spacing w:before="81"/>
        <w:ind w:left="355"/>
        <w:rPr>
          <w:rFonts w:ascii="Arial Black"/>
        </w:rPr>
      </w:pPr>
      <w:r>
        <w:rPr>
          <w:rFonts w:ascii="Arial Black"/>
          <w:noProof/>
          <w:lang w:val="en-US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2971545</wp:posOffset>
                </wp:positionH>
                <wp:positionV relativeFrom="paragraph">
                  <wp:posOffset>90659</wp:posOffset>
                </wp:positionV>
                <wp:extent cx="114935" cy="309181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935" cy="3091815"/>
                          <a:chOff x="0" y="0"/>
                          <a:chExt cx="114935" cy="309181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2744" y="38165"/>
                            <a:ext cx="29209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20395">
                                <a:moveTo>
                                  <a:pt x="28623" y="620181"/>
                                </a:moveTo>
                                <a:lnTo>
                                  <a:pt x="0" y="620181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620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8346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2744" y="696511"/>
                            <a:ext cx="29209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20395">
                                <a:moveTo>
                                  <a:pt x="28623" y="620181"/>
                                </a:moveTo>
                                <a:lnTo>
                                  <a:pt x="0" y="620181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620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6692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42744" y="1354858"/>
                            <a:ext cx="29209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792480">
                                <a:moveTo>
                                  <a:pt x="28623" y="791924"/>
                                </a:moveTo>
                                <a:lnTo>
                                  <a:pt x="0" y="791924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79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6781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2744" y="2184947"/>
                            <a:ext cx="29209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792480">
                                <a:moveTo>
                                  <a:pt x="28623" y="791924"/>
                                </a:moveTo>
                                <a:lnTo>
                                  <a:pt x="0" y="791924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79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6870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1AD723" id="Group 37" o:spid="_x0000_s1026" style="position:absolute;margin-left:234pt;margin-top:7.15pt;width:9.05pt;height:243.45pt;z-index:15732224;mso-wrap-distance-left:0;mso-wrap-distance-right:0;mso-position-horizontal-relative:page" coordsize="1149,30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">
                <v:shape id="Image 38" o:spid="_x0000_s1027" type="#_x0000_t75" style="position:absolute;width:1144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">
                  <v:imagedata r:id="rId15" o:title=""/>
                </v:shape>
                <v:shape id="Graphic 39" o:spid="_x0000_s1028" style="position:absolute;left:427;top:381;width:292;height:6204;visibility:visible;mso-wrap-style:square;v-text-anchor:top" coordsize="29209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" path="m28623,620181l,620181,,,28623,r,620181xe" fillcolor="#9dba1e" stroked="f">
                  <v:path arrowok="t"/>
                </v:shape>
                <v:shape id="Image 40" o:spid="_x0000_s1029" type="#_x0000_t75" style="position:absolute;top:6583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">
                  <v:imagedata r:id="rId15" o:title=""/>
                </v:shape>
                <v:shape id="Graphic 41" o:spid="_x0000_s1030" style="position:absolute;left:427;top:6965;width:292;height:6204;visibility:visible;mso-wrap-style:square;v-text-anchor:top" coordsize="29209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" path="m28623,620181l,620181,,,28623,r,620181xe" fillcolor="#9dba1e" stroked="f">
                  <v:path arrowok="t"/>
                </v:shape>
                <v:shape id="Image 42" o:spid="_x0000_s1031" type="#_x0000_t75" style="position:absolute;top:13166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">
                  <v:imagedata r:id="rId15" o:title=""/>
                </v:shape>
                <v:shape id="Graphic 43" o:spid="_x0000_s1032" style="position:absolute;left:427;top:13548;width:292;height:7925;visibility:visible;mso-wrap-style:square;v-text-anchor:top" coordsize="29209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" path="m28623,791924l,791924,,,28623,r,791924xe" fillcolor="#9dba1e" stroked="f">
                  <v:path arrowok="t"/>
                </v:shape>
                <v:shape id="Image 44" o:spid="_x0000_s1033" type="#_x0000_t75" style="position:absolute;top:21467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">
                  <v:imagedata r:id="rId15" o:title=""/>
                </v:shape>
                <v:shape id="Graphic 45" o:spid="_x0000_s1034" style="position:absolute;left:427;top:21849;width:292;height:7925;visibility:visible;mso-wrap-style:square;v-text-anchor:top" coordsize="29209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" path="m28623,791924l,791924,,,28623,r,791924xe" fillcolor="#9dba1e" stroked="f">
                  <v:path arrowok="t"/>
                </v:shape>
                <v:shape id="Image 46" o:spid="_x0000_s1035" type="#_x0000_t75" style="position:absolute;top:29768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9DBA1E"/>
          <w:w w:val="85"/>
        </w:rPr>
        <w:t>2023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2"/>
          <w:w w:val="85"/>
        </w:rPr>
        <w:t>Prezent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106"/>
        <w:rPr>
          <w:rFonts w:ascii="Arial Black"/>
        </w:rPr>
      </w:pPr>
    </w:p>
    <w:p w:rsidR="00CF7C45" w:rsidRDefault="003D65DE">
      <w:pPr>
        <w:ind w:left="355"/>
        <w:rPr>
          <w:rFonts w:ascii="Arial Black"/>
        </w:rPr>
      </w:pPr>
      <w:r>
        <w:rPr>
          <w:rFonts w:ascii="Arial Black"/>
          <w:color w:val="9DBA1E"/>
          <w:w w:val="85"/>
        </w:rPr>
        <w:t>2015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2023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106"/>
        <w:rPr>
          <w:rFonts w:ascii="Arial Black"/>
        </w:rPr>
      </w:pPr>
    </w:p>
    <w:p w:rsidR="00CF7C45" w:rsidRDefault="003D65DE">
      <w:pPr>
        <w:ind w:left="355"/>
        <w:rPr>
          <w:rFonts w:ascii="Arial Black"/>
        </w:rPr>
      </w:pPr>
      <w:r>
        <w:rPr>
          <w:rFonts w:ascii="Arial Black"/>
          <w:color w:val="9DBA1E"/>
          <w:w w:val="85"/>
        </w:rPr>
        <w:t>2011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2012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66"/>
        <w:rPr>
          <w:rFonts w:ascii="Arial Black"/>
        </w:rPr>
      </w:pPr>
    </w:p>
    <w:p w:rsidR="00CF7C45" w:rsidRDefault="003D65DE">
      <w:pPr>
        <w:ind w:left="355"/>
        <w:rPr>
          <w:rFonts w:ascii="Arial Black"/>
        </w:rPr>
      </w:pPr>
      <w:r>
        <w:rPr>
          <w:rFonts w:ascii="Arial Black"/>
          <w:color w:val="9DBA1E"/>
          <w:w w:val="85"/>
        </w:rPr>
        <w:t>2011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2012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66"/>
        <w:rPr>
          <w:rFonts w:ascii="Arial Black"/>
        </w:rPr>
      </w:pPr>
    </w:p>
    <w:p w:rsidR="00CF7C45" w:rsidRDefault="003D65DE">
      <w:pPr>
        <w:ind w:left="355"/>
        <w:rPr>
          <w:rFonts w:ascii="Arial Black"/>
        </w:rPr>
      </w:pPr>
      <w:r>
        <w:rPr>
          <w:rFonts w:ascii="Arial Black"/>
          <w:noProof/>
          <w:lang w:val="en-U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2241448</wp:posOffset>
                </wp:positionH>
                <wp:positionV relativeFrom="paragraph">
                  <wp:posOffset>-160694</wp:posOffset>
                </wp:positionV>
                <wp:extent cx="57785" cy="5778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" cy="57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" h="57785">
                              <a:moveTo>
                                <a:pt x="28623" y="57247"/>
                              </a:moveTo>
                              <a:lnTo>
                                <a:pt x="17485" y="54996"/>
                              </a:lnTo>
                              <a:lnTo>
                                <a:pt x="8386" y="48860"/>
                              </a:lnTo>
                              <a:lnTo>
                                <a:pt x="2250" y="39762"/>
                              </a:lnTo>
                              <a:lnTo>
                                <a:pt x="0" y="28623"/>
                              </a:lnTo>
                              <a:lnTo>
                                <a:pt x="2250" y="17485"/>
                              </a:lnTo>
                              <a:lnTo>
                                <a:pt x="8386" y="8386"/>
                              </a:lnTo>
                              <a:lnTo>
                                <a:pt x="17485" y="2250"/>
                              </a:lnTo>
                              <a:lnTo>
                                <a:pt x="28623" y="0"/>
                              </a:lnTo>
                              <a:lnTo>
                                <a:pt x="39762" y="2250"/>
                              </a:lnTo>
                              <a:lnTo>
                                <a:pt x="48860" y="8386"/>
                              </a:lnTo>
                              <a:lnTo>
                                <a:pt x="54996" y="17485"/>
                              </a:lnTo>
                              <a:lnTo>
                                <a:pt x="57247" y="28623"/>
                              </a:lnTo>
                              <a:lnTo>
                                <a:pt x="54996" y="39762"/>
                              </a:lnTo>
                              <a:lnTo>
                                <a:pt x="48860" y="48860"/>
                              </a:lnTo>
                              <a:lnTo>
                                <a:pt x="39762" y="54996"/>
                              </a:lnTo>
                              <a:lnTo>
                                <a:pt x="28623" y="57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0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C1D67" id="Graphic 47" o:spid="_x0000_s1026" style="position:absolute;margin-left:176.5pt;margin-top:-12.65pt;width:4.55pt;height:4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" path="m28623,57247l17485,54996,8386,48860,2250,39762,,28623,2250,17485,8386,8386,17485,2250,28623,,39762,2250r9098,6136l54996,17485r2251,11138l54996,39762r-6136,9098l39762,54996,28623,57247xe" fillcolor="#505050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noProof/>
          <w:lang w:val="en-US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2241448</wp:posOffset>
                </wp:positionH>
                <wp:positionV relativeFrom="paragraph">
                  <wp:posOffset>182790</wp:posOffset>
                </wp:positionV>
                <wp:extent cx="57785" cy="5778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" cy="57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" h="57785">
                              <a:moveTo>
                                <a:pt x="28623" y="57247"/>
                              </a:moveTo>
                              <a:lnTo>
                                <a:pt x="17485" y="54996"/>
                              </a:lnTo>
                              <a:lnTo>
                                <a:pt x="8386" y="48860"/>
                              </a:lnTo>
                              <a:lnTo>
                                <a:pt x="2250" y="39762"/>
                              </a:lnTo>
                              <a:lnTo>
                                <a:pt x="0" y="28623"/>
                              </a:lnTo>
                              <a:lnTo>
                                <a:pt x="2250" y="17485"/>
                              </a:lnTo>
                              <a:lnTo>
                                <a:pt x="8386" y="8386"/>
                              </a:lnTo>
                              <a:lnTo>
                                <a:pt x="17485" y="2250"/>
                              </a:lnTo>
                              <a:lnTo>
                                <a:pt x="28623" y="0"/>
                              </a:lnTo>
                              <a:lnTo>
                                <a:pt x="39762" y="2250"/>
                              </a:lnTo>
                              <a:lnTo>
                                <a:pt x="48860" y="8386"/>
                              </a:lnTo>
                              <a:lnTo>
                                <a:pt x="54996" y="17485"/>
                              </a:lnTo>
                              <a:lnTo>
                                <a:pt x="57247" y="28623"/>
                              </a:lnTo>
                              <a:lnTo>
                                <a:pt x="54996" y="39762"/>
                              </a:lnTo>
                              <a:lnTo>
                                <a:pt x="48860" y="48860"/>
                              </a:lnTo>
                              <a:lnTo>
                                <a:pt x="39762" y="54996"/>
                              </a:lnTo>
                              <a:lnTo>
                                <a:pt x="28623" y="57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0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243E0" id="Graphic 48" o:spid="_x0000_s1026" style="position:absolute;margin-left:176.5pt;margin-top:14.4pt;width:4.55pt;height:4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" path="m28623,57247l17485,54996,8386,48860,2250,39762,,28623,2250,17485,8386,8386,17485,2250,28623,,39762,2250r9098,6136l54996,17485r2251,11138l54996,39762r-6136,9098l39762,54996,28623,57247xe" fillcolor="#505050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color w:val="9DBA1E"/>
          <w:w w:val="85"/>
        </w:rPr>
        <w:t>2011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2"/>
          <w:w w:val="85"/>
        </w:rPr>
        <w:t>Prezent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49"/>
        <w:rPr>
          <w:rFonts w:ascii="Arial Black"/>
        </w:rPr>
      </w:pPr>
    </w:p>
    <w:p w:rsidR="00CF7C45" w:rsidRDefault="003D65DE">
      <w:pPr>
        <w:pStyle w:val="Heading1"/>
      </w:pPr>
      <w:r>
        <w:rPr>
          <w:color w:val="9DBA1E"/>
          <w:spacing w:val="-2"/>
        </w:rPr>
        <w:t>Educație</w:t>
      </w:r>
    </w:p>
    <w:p w:rsidR="00CF7C45" w:rsidRDefault="003D65DE">
      <w:pPr>
        <w:spacing w:before="81"/>
        <w:ind w:left="355"/>
        <w:rPr>
          <w:rFonts w:ascii="Arial Black"/>
        </w:rPr>
      </w:pPr>
      <w:r>
        <w:rPr>
          <w:rFonts w:ascii="Arial Black"/>
          <w:noProof/>
          <w:lang w:val="en-US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2971545</wp:posOffset>
                </wp:positionH>
                <wp:positionV relativeFrom="paragraph">
                  <wp:posOffset>90570</wp:posOffset>
                </wp:positionV>
                <wp:extent cx="114935" cy="361632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935" cy="3616325"/>
                          <a:chOff x="0" y="0"/>
                          <a:chExt cx="114935" cy="361632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2744" y="38165"/>
                            <a:ext cx="29209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792480">
                                <a:moveTo>
                                  <a:pt x="28623" y="791924"/>
                                </a:moveTo>
                                <a:lnTo>
                                  <a:pt x="0" y="791924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79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0088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42744" y="868254"/>
                            <a:ext cx="29209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792480">
                                <a:moveTo>
                                  <a:pt x="28623" y="791924"/>
                                </a:moveTo>
                                <a:lnTo>
                                  <a:pt x="0" y="791924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79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60177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2744" y="1698343"/>
                            <a:ext cx="29209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20395">
                                <a:moveTo>
                                  <a:pt x="28623" y="620181"/>
                                </a:moveTo>
                                <a:lnTo>
                                  <a:pt x="0" y="620181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620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8524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42744" y="2356689"/>
                            <a:ext cx="29209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792480">
                                <a:moveTo>
                                  <a:pt x="28623" y="791924"/>
                                </a:moveTo>
                                <a:lnTo>
                                  <a:pt x="0" y="791924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79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8613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42744" y="3186778"/>
                            <a:ext cx="29209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429895">
                                <a:moveTo>
                                  <a:pt x="28623" y="429356"/>
                                </a:moveTo>
                                <a:lnTo>
                                  <a:pt x="0" y="429356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429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2268E" id="Group 49" o:spid="_x0000_s1026" style="position:absolute;margin-left:234pt;margin-top:7.15pt;width:9.05pt;height:284.75pt;z-index:15732736;mso-wrap-distance-left:0;mso-wrap-distance-right:0;mso-position-horizontal-relative:page" coordsize="1149,36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">
                <v:shape id="Image 50" o:spid="_x0000_s1027" type="#_x0000_t75" style="position:absolute;width:1144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">
                  <v:imagedata r:id="rId15" o:title=""/>
                </v:shape>
                <v:shape id="Graphic 51" o:spid="_x0000_s1028" style="position:absolute;left:427;top:381;width:292;height:7925;visibility:visible;mso-wrap-style:square;v-text-anchor:top" coordsize="29209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" path="m28623,791924l,791924,,,28623,r,791924xe" fillcolor="#9dba1e" stroked="f">
                  <v:path arrowok="t"/>
                </v:shape>
                <v:shape id="Image 52" o:spid="_x0000_s1029" type="#_x0000_t75" style="position:absolute;top:8300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">
                  <v:imagedata r:id="rId15" o:title=""/>
                </v:shape>
                <v:shape id="Graphic 53" o:spid="_x0000_s1030" style="position:absolute;left:427;top:8682;width:292;height:7925;visibility:visible;mso-wrap-style:square;v-text-anchor:top" coordsize="29209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" path="m28623,791924l,791924,,,28623,r,791924xe" fillcolor="#9dba1e" stroked="f">
                  <v:path arrowok="t"/>
                </v:shape>
                <v:shape id="Image 54" o:spid="_x0000_s1031" type="#_x0000_t75" style="position:absolute;top:16601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">
                  <v:imagedata r:id="rId15" o:title=""/>
                </v:shape>
                <v:shape id="Graphic 55" o:spid="_x0000_s1032" style="position:absolute;left:427;top:16983;width:292;height:6204;visibility:visible;mso-wrap-style:square;v-text-anchor:top" coordsize="29209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" path="m28623,620181l,620181,,,28623,r,620181xe" fillcolor="#9dba1e" stroked="f">
                  <v:path arrowok="t"/>
                </v:shape>
                <v:shape id="Image 56" o:spid="_x0000_s1033" type="#_x0000_t75" style="position:absolute;top:23185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">
                  <v:imagedata r:id="rId15" o:title=""/>
                </v:shape>
                <v:shape id="Graphic 57" o:spid="_x0000_s1034" style="position:absolute;left:427;top:23566;width:292;height:7925;visibility:visible;mso-wrap-style:square;v-text-anchor:top" coordsize="29209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" path="m28623,791924l,791924,,,28623,r,791924xe" fillcolor="#9dba1e" stroked="f">
                  <v:path arrowok="t"/>
                </v:shape>
                <v:shape id="Image 58" o:spid="_x0000_s1035" type="#_x0000_t75" style="position:absolute;top:31486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">
                  <v:imagedata r:id="rId15" o:title=""/>
                </v:shape>
                <v:shape id="Graphic 59" o:spid="_x0000_s1036" style="position:absolute;left:427;top:31867;width:292;height:4299;visibility:visible;mso-wrap-style:square;v-text-anchor:top" coordsize="29209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" path="m28623,429356l,429356,,,28623,r,429356xe" fillcolor="#9dba1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9DBA1E"/>
          <w:w w:val="85"/>
        </w:rPr>
        <w:t>2023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2024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66"/>
        <w:rPr>
          <w:rFonts w:ascii="Arial Black"/>
        </w:rPr>
      </w:pPr>
    </w:p>
    <w:p w:rsidR="00CF7C45" w:rsidRDefault="003D65DE">
      <w:pPr>
        <w:ind w:left="355"/>
        <w:rPr>
          <w:rFonts w:ascii="Arial Black"/>
        </w:rPr>
      </w:pPr>
      <w:r>
        <w:rPr>
          <w:rFonts w:ascii="Arial Black"/>
          <w:color w:val="9DBA1E"/>
          <w:w w:val="85"/>
        </w:rPr>
        <w:t>2022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2023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66"/>
        <w:rPr>
          <w:rFonts w:ascii="Arial Black"/>
        </w:rPr>
      </w:pPr>
    </w:p>
    <w:p w:rsidR="00CF7C45" w:rsidRDefault="003D65DE">
      <w:pPr>
        <w:ind w:left="355"/>
        <w:rPr>
          <w:rFonts w:ascii="Arial Black"/>
        </w:rPr>
      </w:pPr>
      <w:r>
        <w:rPr>
          <w:rFonts w:ascii="Arial Black"/>
          <w:color w:val="9DBA1E"/>
          <w:w w:val="85"/>
        </w:rPr>
        <w:t>2018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2021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106"/>
        <w:rPr>
          <w:rFonts w:ascii="Arial Black"/>
        </w:rPr>
      </w:pPr>
    </w:p>
    <w:p w:rsidR="00CF7C45" w:rsidRDefault="003D65DE">
      <w:pPr>
        <w:ind w:left="355"/>
        <w:rPr>
          <w:rFonts w:ascii="Arial Black"/>
        </w:rPr>
      </w:pPr>
      <w:r>
        <w:rPr>
          <w:rFonts w:ascii="Arial Black"/>
          <w:color w:val="9DBA1E"/>
          <w:w w:val="85"/>
        </w:rPr>
        <w:t>2010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2012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66"/>
        <w:rPr>
          <w:rFonts w:ascii="Arial Black"/>
        </w:rPr>
      </w:pPr>
    </w:p>
    <w:p w:rsidR="00CF7C45" w:rsidRDefault="003D65DE">
      <w:pPr>
        <w:ind w:left="355"/>
        <w:rPr>
          <w:rFonts w:ascii="Arial Black"/>
        </w:rPr>
      </w:pPr>
      <w:r>
        <w:rPr>
          <w:rFonts w:ascii="Arial Black"/>
          <w:color w:val="9DBA1E"/>
          <w:w w:val="85"/>
        </w:rPr>
        <w:t>2007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2010</w:t>
      </w:r>
    </w:p>
    <w:p w:rsidR="00CF7C45" w:rsidRDefault="003D65DE">
      <w:pPr>
        <w:pStyle w:val="BodyText"/>
        <w:rPr>
          <w:rFonts w:ascii="Arial Black"/>
        </w:rPr>
      </w:pPr>
      <w:r>
        <w:br w:type="column"/>
      </w:r>
    </w:p>
    <w:p w:rsidR="00CF7C45" w:rsidRDefault="00CF7C45">
      <w:pPr>
        <w:pStyle w:val="BodyText"/>
        <w:spacing w:before="125"/>
        <w:rPr>
          <w:rFonts w:ascii="Arial Black"/>
        </w:rPr>
      </w:pPr>
    </w:p>
    <w:p w:rsidR="00CF7C45" w:rsidRDefault="003D65DE">
      <w:pPr>
        <w:pStyle w:val="BodyText"/>
        <w:spacing w:line="244" w:lineRule="auto"/>
        <w:ind w:left="9"/>
      </w:pPr>
      <w:r>
        <w:rPr>
          <w:color w:val="505050"/>
          <w:w w:val="105"/>
        </w:rPr>
        <w:t>Universitatea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de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Medicină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și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Farmacie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”Victor Babeș” din Timișoara</w:t>
      </w:r>
    </w:p>
    <w:p w:rsidR="00CF7C45" w:rsidRDefault="003D65DE">
      <w:pPr>
        <w:spacing w:line="287" w:lineRule="exact"/>
        <w:ind w:left="9"/>
        <w:rPr>
          <w:rFonts w:ascii="Arial Black" w:hAnsi="Arial Black"/>
        </w:rPr>
      </w:pPr>
      <w:r>
        <w:rPr>
          <w:rFonts w:ascii="Arial Black" w:hAnsi="Arial Black"/>
          <w:color w:val="505050"/>
          <w:w w:val="85"/>
        </w:rPr>
        <w:t>Șef</w:t>
      </w:r>
      <w:r>
        <w:rPr>
          <w:rFonts w:ascii="Arial Black" w:hAnsi="Arial Black"/>
          <w:color w:val="505050"/>
          <w:spacing w:val="-9"/>
        </w:rPr>
        <w:t xml:space="preserve"> </w:t>
      </w:r>
      <w:r>
        <w:rPr>
          <w:rFonts w:ascii="Arial Black" w:hAnsi="Arial Black"/>
          <w:color w:val="505050"/>
          <w:spacing w:val="-2"/>
        </w:rPr>
        <w:t>lucrări</w:t>
      </w:r>
    </w:p>
    <w:p w:rsidR="00CF7C45" w:rsidRDefault="003D65DE">
      <w:pPr>
        <w:pStyle w:val="BodyText"/>
        <w:spacing w:before="208" w:line="244" w:lineRule="auto"/>
        <w:ind w:left="9"/>
      </w:pPr>
      <w:r>
        <w:rPr>
          <w:color w:val="505050"/>
          <w:w w:val="105"/>
        </w:rPr>
        <w:t>Universitatea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de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Medicină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și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Farmacie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”Victor Babeș” din Timișoara</w:t>
      </w:r>
    </w:p>
    <w:p w:rsidR="00CF7C45" w:rsidRDefault="003D65DE">
      <w:pPr>
        <w:spacing w:line="287" w:lineRule="exact"/>
        <w:ind w:left="9"/>
        <w:rPr>
          <w:rFonts w:ascii="Arial Black"/>
        </w:rPr>
      </w:pPr>
      <w:r>
        <w:rPr>
          <w:rFonts w:ascii="Arial Black"/>
          <w:color w:val="505050"/>
          <w:w w:val="90"/>
        </w:rPr>
        <w:t>Asistent</w:t>
      </w:r>
      <w:r>
        <w:rPr>
          <w:rFonts w:ascii="Arial Black"/>
          <w:color w:val="505050"/>
          <w:spacing w:val="19"/>
        </w:rPr>
        <w:t xml:space="preserve"> </w:t>
      </w:r>
      <w:r>
        <w:rPr>
          <w:rFonts w:ascii="Arial Black"/>
          <w:color w:val="505050"/>
          <w:w w:val="90"/>
        </w:rPr>
        <w:t>universitar</w:t>
      </w:r>
      <w:r>
        <w:rPr>
          <w:rFonts w:ascii="Arial Black"/>
          <w:color w:val="505050"/>
          <w:spacing w:val="20"/>
        </w:rPr>
        <w:t xml:space="preserve"> </w:t>
      </w:r>
      <w:r>
        <w:rPr>
          <w:rFonts w:ascii="Arial Black"/>
          <w:color w:val="505050"/>
          <w:spacing w:val="-2"/>
          <w:w w:val="90"/>
        </w:rPr>
        <w:t>asociat</w:t>
      </w:r>
    </w:p>
    <w:p w:rsidR="00CF7C45" w:rsidRDefault="003D65DE">
      <w:pPr>
        <w:pStyle w:val="BodyText"/>
        <w:spacing w:before="208" w:line="244" w:lineRule="auto"/>
        <w:ind w:left="9"/>
      </w:pPr>
      <w:r>
        <w:rPr>
          <w:color w:val="505050"/>
          <w:w w:val="105"/>
        </w:rPr>
        <w:t>Clinica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de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Chirurgie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Plastică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și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Reparatorie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a Spitalului Clinic Județean de Urgență „Pius Brînzeu” din Timișoara</w:t>
      </w:r>
    </w:p>
    <w:p w:rsidR="00CF7C45" w:rsidRDefault="003D65DE">
      <w:pPr>
        <w:spacing w:line="287" w:lineRule="exact"/>
        <w:ind w:left="9"/>
        <w:rPr>
          <w:rFonts w:ascii="Arial Black"/>
        </w:rPr>
      </w:pPr>
      <w:r>
        <w:rPr>
          <w:rFonts w:ascii="Arial Black"/>
          <w:color w:val="505050"/>
          <w:w w:val="85"/>
        </w:rPr>
        <w:t>Stagii</w:t>
      </w:r>
      <w:r>
        <w:rPr>
          <w:rFonts w:ascii="Arial Black"/>
          <w:color w:val="505050"/>
          <w:spacing w:val="18"/>
        </w:rPr>
        <w:t xml:space="preserve"> </w:t>
      </w:r>
      <w:r>
        <w:rPr>
          <w:rFonts w:ascii="Arial Black"/>
          <w:color w:val="505050"/>
          <w:w w:val="85"/>
        </w:rPr>
        <w:t>clinice</w:t>
      </w:r>
      <w:r>
        <w:rPr>
          <w:rFonts w:ascii="Arial Black"/>
          <w:color w:val="505050"/>
          <w:spacing w:val="21"/>
        </w:rPr>
        <w:t xml:space="preserve"> </w:t>
      </w:r>
      <w:r>
        <w:rPr>
          <w:rFonts w:ascii="Arial Black"/>
          <w:color w:val="505050"/>
          <w:spacing w:val="-2"/>
          <w:w w:val="85"/>
        </w:rPr>
        <w:t>kinetoterapeut</w:t>
      </w:r>
    </w:p>
    <w:p w:rsidR="00CF7C45" w:rsidRDefault="003D65DE">
      <w:pPr>
        <w:pStyle w:val="BodyText"/>
        <w:spacing w:before="207" w:line="244" w:lineRule="auto"/>
        <w:ind w:left="9" w:right="178"/>
      </w:pPr>
      <w:r>
        <w:rPr>
          <w:color w:val="505050"/>
        </w:rPr>
        <w:t>Clinica I Ortopedie și Traumatologie a Spitalului Clinic Județean de Urgență „Pius Brînzeu” din Timișoara</w:t>
      </w:r>
    </w:p>
    <w:p w:rsidR="00CF7C45" w:rsidRDefault="003D65DE">
      <w:pPr>
        <w:spacing w:line="287" w:lineRule="exact"/>
        <w:ind w:left="9"/>
        <w:rPr>
          <w:rFonts w:ascii="Arial Black"/>
        </w:rPr>
      </w:pPr>
      <w:r>
        <w:rPr>
          <w:rFonts w:ascii="Arial Black"/>
          <w:color w:val="505050"/>
          <w:w w:val="85"/>
        </w:rPr>
        <w:t>Stagii</w:t>
      </w:r>
      <w:r>
        <w:rPr>
          <w:rFonts w:ascii="Arial Black"/>
          <w:color w:val="505050"/>
          <w:spacing w:val="18"/>
        </w:rPr>
        <w:t xml:space="preserve"> </w:t>
      </w:r>
      <w:r>
        <w:rPr>
          <w:rFonts w:ascii="Arial Black"/>
          <w:color w:val="505050"/>
          <w:w w:val="85"/>
        </w:rPr>
        <w:t>clinice</w:t>
      </w:r>
      <w:r>
        <w:rPr>
          <w:rFonts w:ascii="Arial Black"/>
          <w:color w:val="505050"/>
          <w:spacing w:val="21"/>
        </w:rPr>
        <w:t xml:space="preserve"> </w:t>
      </w:r>
      <w:r>
        <w:rPr>
          <w:rFonts w:ascii="Arial Black"/>
          <w:color w:val="505050"/>
          <w:spacing w:val="-2"/>
          <w:w w:val="85"/>
        </w:rPr>
        <w:t>kinetoterapeut</w:t>
      </w:r>
    </w:p>
    <w:p w:rsidR="00CF7C45" w:rsidRDefault="003D65DE">
      <w:pPr>
        <w:pStyle w:val="BodyText"/>
        <w:spacing w:before="212" w:line="235" w:lineRule="auto"/>
        <w:ind w:left="9" w:right="78"/>
        <w:rPr>
          <w:rFonts w:ascii="Arial Black" w:hAnsi="Arial Black"/>
        </w:rPr>
      </w:pPr>
      <w:r>
        <w:rPr>
          <w:color w:val="505050"/>
          <w:w w:val="105"/>
        </w:rPr>
        <w:t>Spitalul Clinic de Boli Infecţioase şi Pneumftiziologie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„Victor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Babes”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din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 xml:space="preserve">Timișoara </w:t>
      </w:r>
      <w:r>
        <w:rPr>
          <w:rFonts w:ascii="Arial Black" w:hAnsi="Arial Black"/>
          <w:color w:val="505050"/>
          <w:spacing w:val="-2"/>
          <w:w w:val="105"/>
        </w:rPr>
        <w:t>Kinetoterapeut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164"/>
        <w:rPr>
          <w:rFonts w:ascii="Arial Black"/>
        </w:rPr>
      </w:pPr>
    </w:p>
    <w:p w:rsidR="00CF7C45" w:rsidRDefault="003D65DE">
      <w:pPr>
        <w:pStyle w:val="BodyText"/>
        <w:spacing w:line="244" w:lineRule="auto"/>
        <w:ind w:left="9" w:right="178"/>
      </w:pPr>
      <w:r>
        <w:rPr>
          <w:color w:val="505050"/>
          <w:spacing w:val="-2"/>
          <w:w w:val="105"/>
        </w:rPr>
        <w:t>Universitatea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de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Vest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din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 xml:space="preserve">Timișoara, </w:t>
      </w:r>
      <w:r>
        <w:rPr>
          <w:color w:val="505050"/>
          <w:w w:val="105"/>
        </w:rPr>
        <w:t>Departamentul pentru pregătirea personalului didactic</w:t>
      </w:r>
    </w:p>
    <w:p w:rsidR="00CF7C45" w:rsidRDefault="003D65DE">
      <w:pPr>
        <w:spacing w:line="287" w:lineRule="exact"/>
        <w:ind w:left="9"/>
        <w:rPr>
          <w:rFonts w:ascii="Arial Black"/>
        </w:rPr>
      </w:pPr>
      <w:r>
        <w:rPr>
          <w:rFonts w:ascii="Arial Black"/>
          <w:color w:val="797979"/>
          <w:w w:val="90"/>
        </w:rPr>
        <w:t>Nivel</w:t>
      </w:r>
      <w:r>
        <w:rPr>
          <w:rFonts w:ascii="Arial Black"/>
          <w:color w:val="797979"/>
          <w:spacing w:val="-7"/>
        </w:rPr>
        <w:t xml:space="preserve"> </w:t>
      </w:r>
      <w:r>
        <w:rPr>
          <w:rFonts w:ascii="Arial Black"/>
          <w:color w:val="797979"/>
          <w:w w:val="90"/>
        </w:rPr>
        <w:t>II</w:t>
      </w:r>
      <w:r>
        <w:rPr>
          <w:rFonts w:ascii="Arial Black"/>
          <w:color w:val="797979"/>
          <w:spacing w:val="-6"/>
        </w:rPr>
        <w:t xml:space="preserve"> </w:t>
      </w:r>
      <w:r>
        <w:rPr>
          <w:rFonts w:ascii="Arial Black"/>
          <w:color w:val="797979"/>
          <w:w w:val="90"/>
        </w:rPr>
        <w:t>-</w:t>
      </w:r>
      <w:r>
        <w:rPr>
          <w:rFonts w:ascii="Arial Black"/>
          <w:color w:val="797979"/>
          <w:spacing w:val="-7"/>
        </w:rPr>
        <w:t xml:space="preserve"> </w:t>
      </w:r>
      <w:r>
        <w:rPr>
          <w:rFonts w:ascii="Arial Black"/>
          <w:color w:val="797979"/>
          <w:w w:val="90"/>
        </w:rPr>
        <w:t>Studii</w:t>
      </w:r>
      <w:r>
        <w:rPr>
          <w:rFonts w:ascii="Arial Black"/>
          <w:color w:val="797979"/>
          <w:spacing w:val="-6"/>
        </w:rPr>
        <w:t xml:space="preserve"> </w:t>
      </w:r>
      <w:r>
        <w:rPr>
          <w:rFonts w:ascii="Arial Black"/>
          <w:color w:val="797979"/>
          <w:spacing w:val="-2"/>
          <w:w w:val="90"/>
        </w:rPr>
        <w:t>postuniversitare</w:t>
      </w:r>
    </w:p>
    <w:p w:rsidR="00CF7C45" w:rsidRDefault="003D65DE">
      <w:pPr>
        <w:pStyle w:val="BodyText"/>
        <w:spacing w:before="208" w:line="244" w:lineRule="auto"/>
        <w:ind w:left="9" w:right="178"/>
      </w:pPr>
      <w:r>
        <w:rPr>
          <w:color w:val="505050"/>
          <w:spacing w:val="-2"/>
          <w:w w:val="105"/>
        </w:rPr>
        <w:t>Universitatea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de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Vest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din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 xml:space="preserve">Timișoara, </w:t>
      </w:r>
      <w:r>
        <w:rPr>
          <w:color w:val="505050"/>
          <w:w w:val="105"/>
        </w:rPr>
        <w:t>Departamentul pentru pregătirea personalului didactic</w:t>
      </w:r>
    </w:p>
    <w:p w:rsidR="00CF7C45" w:rsidRDefault="003D65DE">
      <w:pPr>
        <w:spacing w:line="287" w:lineRule="exact"/>
        <w:ind w:left="9"/>
        <w:rPr>
          <w:rFonts w:ascii="Arial Black"/>
        </w:rPr>
      </w:pPr>
      <w:r>
        <w:rPr>
          <w:rFonts w:ascii="Arial Black"/>
          <w:color w:val="505050"/>
          <w:w w:val="90"/>
        </w:rPr>
        <w:t>Nivel</w:t>
      </w:r>
      <w:r>
        <w:rPr>
          <w:rFonts w:ascii="Arial Black"/>
          <w:color w:val="505050"/>
          <w:spacing w:val="-6"/>
        </w:rPr>
        <w:t xml:space="preserve"> </w:t>
      </w:r>
      <w:r>
        <w:rPr>
          <w:rFonts w:ascii="Arial Black"/>
          <w:color w:val="505050"/>
          <w:w w:val="90"/>
        </w:rPr>
        <w:t>I</w:t>
      </w:r>
      <w:r>
        <w:rPr>
          <w:rFonts w:ascii="Arial Black"/>
          <w:color w:val="505050"/>
          <w:spacing w:val="-6"/>
        </w:rPr>
        <w:t xml:space="preserve"> </w:t>
      </w:r>
      <w:r>
        <w:rPr>
          <w:rFonts w:ascii="Arial Black"/>
          <w:color w:val="505050"/>
          <w:w w:val="90"/>
        </w:rPr>
        <w:t>-</w:t>
      </w:r>
      <w:r>
        <w:rPr>
          <w:rFonts w:ascii="Arial Black"/>
          <w:color w:val="505050"/>
          <w:spacing w:val="-5"/>
        </w:rPr>
        <w:t xml:space="preserve"> </w:t>
      </w:r>
      <w:r>
        <w:rPr>
          <w:rFonts w:ascii="Arial Black"/>
          <w:color w:val="505050"/>
          <w:w w:val="90"/>
        </w:rPr>
        <w:t>Studii</w:t>
      </w:r>
      <w:r>
        <w:rPr>
          <w:rFonts w:ascii="Arial Black"/>
          <w:color w:val="505050"/>
          <w:spacing w:val="-6"/>
        </w:rPr>
        <w:t xml:space="preserve"> </w:t>
      </w:r>
      <w:r>
        <w:rPr>
          <w:rFonts w:ascii="Arial Black"/>
          <w:color w:val="505050"/>
          <w:spacing w:val="-2"/>
          <w:w w:val="90"/>
        </w:rPr>
        <w:t>postuniversitare</w:t>
      </w:r>
    </w:p>
    <w:p w:rsidR="00CF7C45" w:rsidRDefault="003D65DE">
      <w:pPr>
        <w:spacing w:before="212" w:line="235" w:lineRule="auto"/>
        <w:ind w:left="9" w:right="178"/>
        <w:rPr>
          <w:rFonts w:ascii="Arial Black" w:hAnsi="Arial Black"/>
        </w:rPr>
      </w:pPr>
      <w:r>
        <w:rPr>
          <w:color w:val="505050"/>
        </w:rPr>
        <w:t xml:space="preserve">Universitatea de Vest din Timișoara, Facultatea de Educație Fizică și Sport </w:t>
      </w:r>
      <w:r>
        <w:rPr>
          <w:rFonts w:ascii="Arial Black" w:hAnsi="Arial Black"/>
          <w:color w:val="797979"/>
          <w:w w:val="90"/>
        </w:rPr>
        <w:t>Specializarea</w:t>
      </w:r>
      <w:r>
        <w:rPr>
          <w:rFonts w:ascii="Arial Black" w:hAnsi="Arial Black"/>
          <w:color w:val="797979"/>
          <w:spacing w:val="-9"/>
          <w:w w:val="90"/>
        </w:rPr>
        <w:t xml:space="preserve"> </w:t>
      </w:r>
      <w:r>
        <w:rPr>
          <w:rFonts w:ascii="Arial Black" w:hAnsi="Arial Black"/>
          <w:color w:val="797979"/>
          <w:w w:val="90"/>
        </w:rPr>
        <w:t>Educație</w:t>
      </w:r>
      <w:r>
        <w:rPr>
          <w:rFonts w:ascii="Arial Black" w:hAnsi="Arial Black"/>
          <w:color w:val="797979"/>
          <w:spacing w:val="-8"/>
          <w:w w:val="90"/>
        </w:rPr>
        <w:t xml:space="preserve"> </w:t>
      </w:r>
      <w:r>
        <w:rPr>
          <w:rFonts w:ascii="Arial Black" w:hAnsi="Arial Black"/>
          <w:color w:val="797979"/>
          <w:w w:val="90"/>
        </w:rPr>
        <w:t>Fizică</w:t>
      </w:r>
      <w:r>
        <w:rPr>
          <w:rFonts w:ascii="Arial Black" w:hAnsi="Arial Black"/>
          <w:color w:val="797979"/>
          <w:spacing w:val="-9"/>
          <w:w w:val="90"/>
        </w:rPr>
        <w:t xml:space="preserve"> </w:t>
      </w:r>
      <w:r>
        <w:rPr>
          <w:rFonts w:ascii="Arial Black" w:hAnsi="Arial Black"/>
          <w:color w:val="797979"/>
          <w:w w:val="90"/>
        </w:rPr>
        <w:t>și</w:t>
      </w:r>
      <w:r>
        <w:rPr>
          <w:rFonts w:ascii="Arial Black" w:hAnsi="Arial Black"/>
          <w:color w:val="797979"/>
          <w:spacing w:val="-9"/>
          <w:w w:val="90"/>
        </w:rPr>
        <w:t xml:space="preserve"> </w:t>
      </w:r>
      <w:r>
        <w:rPr>
          <w:rFonts w:ascii="Arial Black" w:hAnsi="Arial Black"/>
          <w:color w:val="797979"/>
          <w:w w:val="90"/>
        </w:rPr>
        <w:t>Sportivă</w:t>
      </w:r>
    </w:p>
    <w:p w:rsidR="00CF7C45" w:rsidRDefault="003D65DE">
      <w:pPr>
        <w:spacing w:before="221" w:line="225" w:lineRule="auto"/>
        <w:ind w:left="9" w:right="178"/>
        <w:rPr>
          <w:rFonts w:ascii="Arial Black" w:hAnsi="Arial Black"/>
        </w:rPr>
      </w:pPr>
      <w:r>
        <w:rPr>
          <w:color w:val="505050"/>
        </w:rPr>
        <w:t xml:space="preserve">Universitatea de Vest din Timișoara, Facultatea de Educație Fizică și Sport </w:t>
      </w:r>
      <w:r>
        <w:rPr>
          <w:rFonts w:ascii="Arial Black" w:hAnsi="Arial Black"/>
          <w:color w:val="797979"/>
          <w:spacing w:val="-8"/>
        </w:rPr>
        <w:t>Masterat</w:t>
      </w:r>
      <w:r>
        <w:rPr>
          <w:rFonts w:ascii="Arial Black" w:hAnsi="Arial Black"/>
          <w:color w:val="797979"/>
          <w:spacing w:val="-14"/>
        </w:rPr>
        <w:t xml:space="preserve"> </w:t>
      </w:r>
      <w:r>
        <w:rPr>
          <w:rFonts w:ascii="Arial Black" w:hAnsi="Arial Black"/>
          <w:color w:val="797979"/>
          <w:spacing w:val="-8"/>
        </w:rPr>
        <w:t>Kinetoterapie</w:t>
      </w:r>
      <w:r>
        <w:rPr>
          <w:rFonts w:ascii="Arial Black" w:hAnsi="Arial Black"/>
          <w:color w:val="797979"/>
          <w:spacing w:val="-13"/>
        </w:rPr>
        <w:t xml:space="preserve"> </w:t>
      </w:r>
      <w:r>
        <w:rPr>
          <w:rFonts w:ascii="Arial Black" w:hAnsi="Arial Black"/>
          <w:color w:val="797979"/>
          <w:spacing w:val="-8"/>
        </w:rPr>
        <w:t>în</w:t>
      </w:r>
      <w:r>
        <w:rPr>
          <w:rFonts w:ascii="Arial Black" w:hAnsi="Arial Black"/>
          <w:color w:val="797979"/>
          <w:spacing w:val="-14"/>
        </w:rPr>
        <w:t xml:space="preserve"> </w:t>
      </w:r>
      <w:r>
        <w:rPr>
          <w:rFonts w:ascii="Arial Black" w:hAnsi="Arial Black"/>
          <w:color w:val="797979"/>
          <w:spacing w:val="-8"/>
        </w:rPr>
        <w:t>Ortopedie</w:t>
      </w:r>
      <w:r>
        <w:rPr>
          <w:rFonts w:ascii="Arial Black" w:hAnsi="Arial Black"/>
          <w:color w:val="797979"/>
          <w:spacing w:val="-13"/>
        </w:rPr>
        <w:t xml:space="preserve"> </w:t>
      </w:r>
      <w:r>
        <w:rPr>
          <w:rFonts w:ascii="Arial Black" w:hAnsi="Arial Black"/>
          <w:color w:val="797979"/>
          <w:spacing w:val="-8"/>
        </w:rPr>
        <w:t xml:space="preserve">şi </w:t>
      </w:r>
      <w:r>
        <w:rPr>
          <w:rFonts w:ascii="Arial Black" w:hAnsi="Arial Black"/>
          <w:color w:val="797979"/>
          <w:spacing w:val="-2"/>
        </w:rPr>
        <w:t>Traumatologie</w:t>
      </w:r>
    </w:p>
    <w:p w:rsidR="00CF7C45" w:rsidRDefault="003D65DE">
      <w:pPr>
        <w:spacing w:before="216" w:line="235" w:lineRule="auto"/>
        <w:ind w:left="9" w:right="557"/>
        <w:rPr>
          <w:rFonts w:ascii="Arial Black" w:hAnsi="Arial Black"/>
        </w:rPr>
      </w:pPr>
      <w:r>
        <w:rPr>
          <w:color w:val="505050"/>
        </w:rPr>
        <w:t xml:space="preserve">Universitatea de Vest din Timișoara, Facultatea de Educație Fizică și Sport </w:t>
      </w:r>
      <w:r>
        <w:rPr>
          <w:rFonts w:ascii="Arial Black" w:hAnsi="Arial Black"/>
          <w:color w:val="797979"/>
          <w:w w:val="90"/>
        </w:rPr>
        <w:t>Kinetoterapie şi motricitate specială</w:t>
      </w:r>
    </w:p>
    <w:p w:rsidR="00CF7C45" w:rsidRDefault="00CF7C45">
      <w:pPr>
        <w:spacing w:line="235" w:lineRule="auto"/>
        <w:rPr>
          <w:rFonts w:ascii="Arial Black" w:hAnsi="Arial Black"/>
        </w:rPr>
        <w:sectPr w:rsidR="00CF7C45">
          <w:type w:val="continuous"/>
          <w:pgSz w:w="11900" w:h="16840"/>
          <w:pgMar w:top="340" w:right="425" w:bottom="260" w:left="425" w:header="0" w:footer="77" w:gutter="0"/>
          <w:cols w:num="3" w:space="720" w:equalWidth="0">
            <w:col w:w="2963" w:space="1244"/>
            <w:col w:w="1927" w:space="252"/>
            <w:col w:w="4664"/>
          </w:cols>
        </w:sectPr>
      </w:pPr>
    </w:p>
    <w:p w:rsidR="00CF7C45" w:rsidRDefault="00CF7C45">
      <w:pPr>
        <w:pStyle w:val="BodyText"/>
        <w:rPr>
          <w:rFonts w:ascii="Arial Black"/>
          <w:sz w:val="36"/>
        </w:rPr>
      </w:pPr>
    </w:p>
    <w:p w:rsidR="00CF7C45" w:rsidRDefault="00CF7C45">
      <w:pPr>
        <w:pStyle w:val="BodyText"/>
        <w:spacing w:before="203"/>
        <w:rPr>
          <w:rFonts w:ascii="Arial Black"/>
          <w:sz w:val="36"/>
        </w:rPr>
      </w:pPr>
    </w:p>
    <w:p w:rsidR="00CF7C45" w:rsidRDefault="003D65DE">
      <w:pPr>
        <w:pStyle w:val="Heading1"/>
        <w:ind w:left="241"/>
        <w:jc w:val="center"/>
      </w:pPr>
      <w:r>
        <w:rPr>
          <w:color w:val="9DBA1E"/>
          <w:w w:val="90"/>
        </w:rPr>
        <w:t>Titluri</w:t>
      </w:r>
      <w:r>
        <w:rPr>
          <w:color w:val="9DBA1E"/>
          <w:spacing w:val="-4"/>
        </w:rPr>
        <w:t xml:space="preserve"> </w:t>
      </w:r>
      <w:r>
        <w:rPr>
          <w:color w:val="9DBA1E"/>
          <w:spacing w:val="-2"/>
          <w:w w:val="95"/>
        </w:rPr>
        <w:t>academice</w:t>
      </w:r>
    </w:p>
    <w:p w:rsidR="00CF7C45" w:rsidRDefault="00CF7C45">
      <w:pPr>
        <w:pStyle w:val="Heading1"/>
        <w:jc w:val="center"/>
        <w:sectPr w:rsidR="00CF7C45">
          <w:footerReference w:type="default" r:id="rId16"/>
          <w:pgSz w:w="11900" w:h="16840"/>
          <w:pgMar w:top="340" w:right="425" w:bottom="0" w:left="425" w:header="0" w:footer="0" w:gutter="0"/>
          <w:cols w:space="720"/>
        </w:sectPr>
      </w:pPr>
    </w:p>
    <w:p w:rsidR="00CF7C45" w:rsidRDefault="003D65DE">
      <w:pPr>
        <w:spacing w:before="80"/>
        <w:ind w:left="4562"/>
        <w:rPr>
          <w:rFonts w:ascii="Arial Black"/>
        </w:rPr>
      </w:pPr>
      <w:r>
        <w:rPr>
          <w:rFonts w:ascii="Arial Black"/>
          <w:noProof/>
          <w:lang w:val="en-US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2971545</wp:posOffset>
                </wp:positionH>
                <wp:positionV relativeFrom="paragraph">
                  <wp:posOffset>90387</wp:posOffset>
                </wp:positionV>
                <wp:extent cx="114935" cy="83058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935" cy="830580"/>
                          <a:chOff x="0" y="0"/>
                          <a:chExt cx="114935" cy="83058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42744" y="38165"/>
                            <a:ext cx="29209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77545">
                                <a:moveTo>
                                  <a:pt x="28623" y="677428"/>
                                </a:moveTo>
                                <a:lnTo>
                                  <a:pt x="0" y="677428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677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5593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176849" id="Group 60" o:spid="_x0000_s1026" style="position:absolute;margin-left:234pt;margin-top:7.1pt;width:9.05pt;height:65.4pt;z-index:15733760;mso-wrap-distance-left:0;mso-wrap-distance-right:0;mso-position-horizontal-relative:page" coordsize="1149,8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">
                <v:shape id="Image 61" o:spid="_x0000_s1027" type="#_x0000_t75" style="position:absolute;width:1144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">
                  <v:imagedata r:id="rId15" o:title=""/>
                </v:shape>
                <v:shape id="Graphic 62" o:spid="_x0000_s1028" style="position:absolute;left:427;top:381;width:292;height:6776;visibility:visible;mso-wrap-style:square;v-text-anchor:top" coordsize="29209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" path="m28623,677428l,677428,,,28623,r,677428xe" fillcolor="#9dba1e" stroked="f">
                  <v:path arrowok="t"/>
                </v:shape>
                <v:shape id="Image 63" o:spid="_x0000_s1029" type="#_x0000_t75" style="position:absolute;top:7155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9DBA1E"/>
          <w:spacing w:val="-4"/>
          <w:w w:val="95"/>
        </w:rPr>
        <w:t>2026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196"/>
        <w:rPr>
          <w:rFonts w:ascii="Arial Black"/>
        </w:rPr>
      </w:pPr>
    </w:p>
    <w:p w:rsidR="00CF7C45" w:rsidRDefault="003D65DE">
      <w:pPr>
        <w:ind w:left="4562"/>
        <w:rPr>
          <w:rFonts w:ascii="Arial Black"/>
        </w:rPr>
      </w:pPr>
      <w:r>
        <w:rPr>
          <w:rFonts w:ascii="Arial Black"/>
          <w:color w:val="9DBA1E"/>
          <w:w w:val="85"/>
        </w:rPr>
        <w:t>2012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4"/>
          <w:w w:val="85"/>
        </w:rPr>
        <w:t>2015</w:t>
      </w:r>
    </w:p>
    <w:p w:rsidR="00CF7C45" w:rsidRDefault="003D65DE">
      <w:pPr>
        <w:pStyle w:val="BodyText"/>
        <w:spacing w:before="120" w:line="204" w:lineRule="auto"/>
        <w:ind w:left="573"/>
      </w:pPr>
      <w:r>
        <w:br w:type="column"/>
      </w:r>
      <w:r>
        <w:rPr>
          <w:color w:val="505050"/>
          <w:w w:val="105"/>
        </w:rPr>
        <w:t>Universitatea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de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Medicină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și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Farmacie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”Victor Babeș” din Timișoara</w:t>
      </w:r>
    </w:p>
    <w:p w:rsidR="00CF7C45" w:rsidRDefault="003D65DE">
      <w:pPr>
        <w:spacing w:before="10" w:line="175" w:lineRule="auto"/>
        <w:ind w:left="573"/>
        <w:rPr>
          <w:rFonts w:ascii="Arial Black" w:hAnsi="Arial Black"/>
        </w:rPr>
      </w:pPr>
      <w:r>
        <w:rPr>
          <w:rFonts w:ascii="Arial Black" w:hAnsi="Arial Black"/>
          <w:color w:val="505050"/>
          <w:spacing w:val="-6"/>
        </w:rPr>
        <w:t>Abilitare</w:t>
      </w:r>
      <w:r>
        <w:rPr>
          <w:rFonts w:ascii="Arial Black" w:hAnsi="Arial Black"/>
          <w:color w:val="505050"/>
          <w:spacing w:val="-17"/>
        </w:rPr>
        <w:t xml:space="preserve"> </w:t>
      </w:r>
      <w:r>
        <w:rPr>
          <w:rFonts w:ascii="Arial Black" w:hAnsi="Arial Black"/>
          <w:color w:val="505050"/>
          <w:spacing w:val="-6"/>
        </w:rPr>
        <w:t>–</w:t>
      </w:r>
      <w:r>
        <w:rPr>
          <w:rFonts w:ascii="Arial Black" w:hAnsi="Arial Black"/>
          <w:color w:val="505050"/>
          <w:spacing w:val="-15"/>
        </w:rPr>
        <w:t xml:space="preserve"> </w:t>
      </w:r>
      <w:r>
        <w:rPr>
          <w:rFonts w:ascii="Arial Black" w:hAnsi="Arial Black"/>
          <w:color w:val="505050"/>
          <w:spacing w:val="-6"/>
        </w:rPr>
        <w:t>Medicină</w:t>
      </w:r>
      <w:r>
        <w:rPr>
          <w:rFonts w:ascii="Arial Black" w:hAnsi="Arial Black"/>
          <w:color w:val="505050"/>
          <w:spacing w:val="-16"/>
        </w:rPr>
        <w:t xml:space="preserve"> </w:t>
      </w:r>
      <w:r>
        <w:rPr>
          <w:rFonts w:ascii="Arial Black" w:hAnsi="Arial Black"/>
          <w:color w:val="505050"/>
          <w:spacing w:val="-6"/>
        </w:rPr>
        <w:t>(OM</w:t>
      </w:r>
      <w:r>
        <w:rPr>
          <w:rFonts w:ascii="Arial Black" w:hAnsi="Arial Black"/>
          <w:color w:val="505050"/>
          <w:spacing w:val="-15"/>
        </w:rPr>
        <w:t xml:space="preserve"> </w:t>
      </w:r>
      <w:r>
        <w:rPr>
          <w:rFonts w:ascii="Arial Black" w:hAnsi="Arial Black"/>
          <w:color w:val="505050"/>
          <w:spacing w:val="-6"/>
        </w:rPr>
        <w:t xml:space="preserve">nr. </w:t>
      </w:r>
      <w:r>
        <w:rPr>
          <w:rFonts w:ascii="Arial Black" w:hAnsi="Arial Black"/>
          <w:color w:val="505050"/>
          <w:spacing w:val="-4"/>
        </w:rPr>
        <w:t>3326/25.02.2026)</w:t>
      </w:r>
    </w:p>
    <w:p w:rsidR="00CF7C45" w:rsidRDefault="003D65DE">
      <w:pPr>
        <w:pStyle w:val="BodyText"/>
        <w:spacing w:before="213" w:line="204" w:lineRule="auto"/>
        <w:ind w:left="573"/>
      </w:pPr>
      <w:r>
        <w:rPr>
          <w:color w:val="505050"/>
          <w:w w:val="105"/>
        </w:rPr>
        <w:t>Universitatea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de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Medicină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și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Farmacie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”Victor Babeș” din Timișoara</w:t>
      </w:r>
    </w:p>
    <w:p w:rsidR="00CF7C45" w:rsidRDefault="003D65DE">
      <w:pPr>
        <w:spacing w:line="255" w:lineRule="exact"/>
        <w:ind w:left="573"/>
        <w:rPr>
          <w:rFonts w:ascii="Arial Black"/>
        </w:rPr>
      </w:pPr>
      <w:r>
        <w:rPr>
          <w:rFonts w:ascii="Arial Black"/>
          <w:color w:val="505050"/>
          <w:w w:val="90"/>
        </w:rPr>
        <w:t>Studii</w:t>
      </w:r>
      <w:r>
        <w:rPr>
          <w:rFonts w:ascii="Arial Black"/>
          <w:color w:val="505050"/>
          <w:spacing w:val="-1"/>
        </w:rPr>
        <w:t xml:space="preserve"> </w:t>
      </w:r>
      <w:r>
        <w:rPr>
          <w:rFonts w:ascii="Arial Black"/>
          <w:color w:val="505050"/>
          <w:spacing w:val="-2"/>
        </w:rPr>
        <w:t>doctorale</w:t>
      </w:r>
    </w:p>
    <w:p w:rsidR="00CF7C45" w:rsidRDefault="00CF7C45">
      <w:pPr>
        <w:spacing w:line="255" w:lineRule="exact"/>
        <w:rPr>
          <w:rFonts w:ascii="Arial Black"/>
        </w:rPr>
        <w:sectPr w:rsidR="00CF7C45">
          <w:type w:val="continuous"/>
          <w:pgSz w:w="11900" w:h="16840"/>
          <w:pgMar w:top="340" w:right="425" w:bottom="260" w:left="425" w:header="0" w:footer="0" w:gutter="0"/>
          <w:cols w:num="2" w:space="720" w:equalWidth="0">
            <w:col w:w="5783" w:space="40"/>
            <w:col w:w="5227"/>
          </w:cols>
        </w:sectPr>
      </w:pPr>
    </w:p>
    <w:p w:rsidR="00CF7C45" w:rsidRDefault="003D65DE">
      <w:pPr>
        <w:pStyle w:val="Heading1"/>
        <w:spacing w:before="408"/>
        <w:ind w:left="4216"/>
      </w:pPr>
      <w:r>
        <w:rPr>
          <w:color w:val="9DBA1E"/>
          <w:spacing w:val="-8"/>
        </w:rPr>
        <w:t>Funcții</w:t>
      </w:r>
      <w:r>
        <w:rPr>
          <w:color w:val="9DBA1E"/>
          <w:spacing w:val="-21"/>
        </w:rPr>
        <w:t xml:space="preserve"> </w:t>
      </w:r>
      <w:r>
        <w:rPr>
          <w:color w:val="9DBA1E"/>
          <w:spacing w:val="-8"/>
        </w:rPr>
        <w:t>academice</w:t>
      </w:r>
      <w:r>
        <w:rPr>
          <w:color w:val="9DBA1E"/>
          <w:spacing w:val="-21"/>
        </w:rPr>
        <w:t xml:space="preserve"> </w:t>
      </w:r>
      <w:r>
        <w:rPr>
          <w:color w:val="9DBA1E"/>
          <w:spacing w:val="-8"/>
        </w:rPr>
        <w:t>și</w:t>
      </w:r>
      <w:r>
        <w:rPr>
          <w:color w:val="9DBA1E"/>
          <w:spacing w:val="-21"/>
        </w:rPr>
        <w:t xml:space="preserve"> </w:t>
      </w:r>
      <w:r>
        <w:rPr>
          <w:color w:val="9DBA1E"/>
          <w:spacing w:val="-8"/>
        </w:rPr>
        <w:t>de</w:t>
      </w:r>
      <w:r>
        <w:rPr>
          <w:color w:val="9DBA1E"/>
          <w:spacing w:val="-20"/>
        </w:rPr>
        <w:t xml:space="preserve"> </w:t>
      </w:r>
      <w:r>
        <w:rPr>
          <w:color w:val="9DBA1E"/>
          <w:spacing w:val="-8"/>
        </w:rPr>
        <w:t>conducere</w:t>
      </w:r>
    </w:p>
    <w:p w:rsidR="00CF7C45" w:rsidRDefault="00CF7C45">
      <w:pPr>
        <w:pStyle w:val="Heading1"/>
        <w:sectPr w:rsidR="00CF7C45">
          <w:type w:val="continuous"/>
          <w:pgSz w:w="11900" w:h="16840"/>
          <w:pgMar w:top="340" w:right="425" w:bottom="260" w:left="425" w:header="0" w:footer="0" w:gutter="0"/>
          <w:cols w:space="720"/>
        </w:sectPr>
      </w:pPr>
    </w:p>
    <w:p w:rsidR="00CF7C45" w:rsidRDefault="003D65DE">
      <w:pPr>
        <w:spacing w:before="81"/>
        <w:jc w:val="right"/>
        <w:rPr>
          <w:rFonts w:ascii="Arial Black"/>
        </w:rPr>
      </w:pPr>
      <w:r>
        <w:rPr>
          <w:rFonts w:ascii="Arial Black"/>
          <w:noProof/>
          <w:lang w:val="en-US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2971545</wp:posOffset>
                </wp:positionH>
                <wp:positionV relativeFrom="paragraph">
                  <wp:posOffset>90670</wp:posOffset>
                </wp:positionV>
                <wp:extent cx="114935" cy="111633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935" cy="1116330"/>
                          <a:chOff x="0" y="0"/>
                          <a:chExt cx="114935" cy="111633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42744" y="38165"/>
                            <a:ext cx="29209" cy="963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963930">
                                <a:moveTo>
                                  <a:pt x="28623" y="963666"/>
                                </a:moveTo>
                                <a:lnTo>
                                  <a:pt x="0" y="963666"/>
                                </a:lnTo>
                                <a:lnTo>
                                  <a:pt x="0" y="0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963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31"/>
                            <a:ext cx="114495" cy="114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EBE5D0" id="Group 64" o:spid="_x0000_s1026" style="position:absolute;margin-left:234pt;margin-top:7.15pt;width:9.05pt;height:87.9pt;z-index:15734272;mso-wrap-distance-left:0;mso-wrap-distance-right:0;mso-position-horizontal-relative:page" coordsize="1149,1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">
                <v:shape id="Image 65" o:spid="_x0000_s1027" type="#_x0000_t75" style="position:absolute;width:1144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">
                  <v:imagedata r:id="rId15" o:title=""/>
                </v:shape>
                <v:shape id="Graphic 66" o:spid="_x0000_s1028" style="position:absolute;left:427;top:381;width:292;height:9639;visibility:visible;mso-wrap-style:square;v-text-anchor:top" coordsize="29209,96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" path="m28623,963666l,963666,,,28623,r,963666xe" fillcolor="#9dba1e" stroked="f">
                  <v:path arrowok="t"/>
                </v:shape>
                <v:shape id="Image 67" o:spid="_x0000_s1029" type="#_x0000_t75" style="position:absolute;top:10018;width:1144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9DBA1E"/>
          <w:w w:val="85"/>
        </w:rPr>
        <w:t>2023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2"/>
          <w:w w:val="85"/>
        </w:rPr>
        <w:t>Prezent</w:t>
      </w: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rPr>
          <w:rFonts w:ascii="Arial Black"/>
        </w:rPr>
      </w:pPr>
    </w:p>
    <w:p w:rsidR="00CF7C45" w:rsidRDefault="00CF7C45">
      <w:pPr>
        <w:pStyle w:val="BodyText"/>
        <w:spacing w:before="26"/>
        <w:rPr>
          <w:rFonts w:ascii="Arial Black"/>
        </w:rPr>
      </w:pPr>
    </w:p>
    <w:p w:rsidR="00CF7C45" w:rsidRDefault="003D65DE">
      <w:pPr>
        <w:jc w:val="right"/>
        <w:rPr>
          <w:rFonts w:ascii="Arial Black"/>
        </w:rPr>
      </w:pPr>
      <w:r>
        <w:rPr>
          <w:rFonts w:ascii="Arial Black"/>
          <w:color w:val="9DBA1E"/>
          <w:w w:val="85"/>
        </w:rPr>
        <w:t>2023</w:t>
      </w:r>
      <w:r>
        <w:rPr>
          <w:rFonts w:ascii="Arial Black"/>
          <w:color w:val="9DBA1E"/>
          <w:spacing w:val="-10"/>
        </w:rPr>
        <w:t xml:space="preserve"> </w:t>
      </w:r>
      <w:r>
        <w:rPr>
          <w:rFonts w:ascii="Arial Black"/>
          <w:color w:val="9DBA1E"/>
          <w:w w:val="85"/>
        </w:rPr>
        <w:t>-</w:t>
      </w:r>
      <w:r>
        <w:rPr>
          <w:rFonts w:ascii="Arial Black"/>
          <w:color w:val="9DBA1E"/>
        </w:rPr>
        <w:t xml:space="preserve"> </w:t>
      </w:r>
      <w:r>
        <w:rPr>
          <w:rFonts w:ascii="Arial Black"/>
          <w:color w:val="9DBA1E"/>
          <w:spacing w:val="-2"/>
          <w:w w:val="85"/>
        </w:rPr>
        <w:t>Prezent</w:t>
      </w:r>
    </w:p>
    <w:p w:rsidR="00CF7C45" w:rsidRDefault="003D65DE">
      <w:pPr>
        <w:pStyle w:val="BodyText"/>
        <w:spacing w:before="103" w:line="244" w:lineRule="auto"/>
        <w:ind w:left="221"/>
      </w:pPr>
      <w:r>
        <w:br w:type="column"/>
      </w:r>
      <w:r>
        <w:rPr>
          <w:color w:val="505050"/>
          <w:w w:val="105"/>
        </w:rPr>
        <w:t>Universitatea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de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Medicină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și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Farmacie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„Victor Babeș” din Timișoara</w:t>
      </w:r>
    </w:p>
    <w:p w:rsidR="00CF7C45" w:rsidRDefault="003D65DE">
      <w:pPr>
        <w:spacing w:before="8" w:line="208" w:lineRule="auto"/>
        <w:ind w:left="221"/>
        <w:rPr>
          <w:rFonts w:ascii="Arial Black" w:hAnsi="Arial Black"/>
        </w:rPr>
      </w:pPr>
      <w:r>
        <w:rPr>
          <w:rFonts w:ascii="Arial Black" w:hAnsi="Arial Black"/>
          <w:color w:val="505050"/>
          <w:spacing w:val="-2"/>
        </w:rPr>
        <w:t>Director,</w:t>
      </w:r>
      <w:r>
        <w:rPr>
          <w:rFonts w:ascii="Arial Black" w:hAnsi="Arial Black"/>
          <w:color w:val="505050"/>
          <w:spacing w:val="-15"/>
        </w:rPr>
        <w:t xml:space="preserve"> </w:t>
      </w:r>
      <w:r>
        <w:rPr>
          <w:rFonts w:ascii="Arial Black" w:hAnsi="Arial Black"/>
          <w:color w:val="505050"/>
          <w:spacing w:val="-2"/>
        </w:rPr>
        <w:t>Centrul</w:t>
      </w:r>
      <w:r>
        <w:rPr>
          <w:rFonts w:ascii="Arial Black" w:hAnsi="Arial Black"/>
          <w:color w:val="505050"/>
          <w:spacing w:val="-15"/>
        </w:rPr>
        <w:t xml:space="preserve"> </w:t>
      </w:r>
      <w:r>
        <w:rPr>
          <w:rFonts w:ascii="Arial Black" w:hAnsi="Arial Black"/>
          <w:color w:val="505050"/>
          <w:spacing w:val="-2"/>
        </w:rPr>
        <w:t>pentru</w:t>
      </w:r>
      <w:r>
        <w:rPr>
          <w:rFonts w:ascii="Arial Black" w:hAnsi="Arial Black"/>
          <w:color w:val="505050"/>
          <w:spacing w:val="-15"/>
        </w:rPr>
        <w:t xml:space="preserve"> </w:t>
      </w:r>
      <w:r>
        <w:rPr>
          <w:rFonts w:ascii="Arial Black" w:hAnsi="Arial Black"/>
          <w:color w:val="505050"/>
          <w:spacing w:val="-2"/>
        </w:rPr>
        <w:t xml:space="preserve">Evaluarea </w:t>
      </w:r>
      <w:r>
        <w:rPr>
          <w:rFonts w:ascii="Arial Black" w:hAnsi="Arial Black"/>
          <w:color w:val="505050"/>
          <w:w w:val="90"/>
        </w:rPr>
        <w:t xml:space="preserve">Mișcării, Funcționalității și Dizabilității </w:t>
      </w:r>
      <w:r>
        <w:rPr>
          <w:rFonts w:ascii="Arial Black" w:hAnsi="Arial Black"/>
          <w:color w:val="505050"/>
          <w:spacing w:val="-2"/>
        </w:rPr>
        <w:t>(CEMFD)</w:t>
      </w:r>
    </w:p>
    <w:p w:rsidR="00CF7C45" w:rsidRDefault="003D65DE">
      <w:pPr>
        <w:pStyle w:val="BodyText"/>
        <w:spacing w:before="218" w:line="244" w:lineRule="auto"/>
        <w:ind w:left="221"/>
      </w:pPr>
      <w:r>
        <w:rPr>
          <w:color w:val="505050"/>
          <w:w w:val="105"/>
        </w:rPr>
        <w:t>Universitatea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de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Medicină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și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Farmacie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„Victor Babeș” din Timișoara</w:t>
      </w:r>
    </w:p>
    <w:p w:rsidR="00CF7C45" w:rsidRDefault="003D65DE">
      <w:pPr>
        <w:spacing w:before="9" w:line="208" w:lineRule="auto"/>
        <w:ind w:left="221" w:right="700"/>
        <w:rPr>
          <w:rFonts w:ascii="Arial Black" w:hAnsi="Arial Black"/>
        </w:rPr>
      </w:pPr>
      <w:r>
        <w:rPr>
          <w:rFonts w:ascii="Arial Black" w:hAnsi="Arial Black"/>
          <w:color w:val="505050"/>
          <w:spacing w:val="-6"/>
        </w:rPr>
        <w:t>Membru</w:t>
      </w:r>
      <w:r>
        <w:rPr>
          <w:rFonts w:ascii="Arial Black" w:hAnsi="Arial Black"/>
          <w:color w:val="505050"/>
          <w:spacing w:val="-18"/>
        </w:rPr>
        <w:t xml:space="preserve"> </w:t>
      </w:r>
      <w:r>
        <w:rPr>
          <w:rFonts w:ascii="Arial Black" w:hAnsi="Arial Black"/>
          <w:color w:val="505050"/>
          <w:spacing w:val="-6"/>
        </w:rPr>
        <w:t>în</w:t>
      </w:r>
      <w:r>
        <w:rPr>
          <w:rFonts w:ascii="Arial Black" w:hAnsi="Arial Black"/>
          <w:color w:val="505050"/>
          <w:spacing w:val="-16"/>
        </w:rPr>
        <w:t xml:space="preserve"> </w:t>
      </w:r>
      <w:r>
        <w:rPr>
          <w:rFonts w:ascii="Arial Black" w:hAnsi="Arial Black"/>
          <w:color w:val="505050"/>
          <w:spacing w:val="-6"/>
        </w:rPr>
        <w:t>comisia</w:t>
      </w:r>
      <w:r>
        <w:rPr>
          <w:rFonts w:ascii="Arial Black" w:hAnsi="Arial Black"/>
          <w:color w:val="505050"/>
          <w:spacing w:val="-16"/>
        </w:rPr>
        <w:t xml:space="preserve"> </w:t>
      </w:r>
      <w:r>
        <w:rPr>
          <w:rFonts w:ascii="Arial Black" w:hAnsi="Arial Black"/>
          <w:color w:val="505050"/>
          <w:spacing w:val="-6"/>
        </w:rPr>
        <w:t xml:space="preserve">Prorectoratului </w:t>
      </w:r>
      <w:r>
        <w:rPr>
          <w:rFonts w:ascii="Arial Black" w:hAnsi="Arial Black"/>
          <w:color w:val="505050"/>
          <w:spacing w:val="-2"/>
        </w:rPr>
        <w:t>pentru</w:t>
      </w:r>
      <w:r>
        <w:rPr>
          <w:rFonts w:ascii="Arial Black" w:hAnsi="Arial Black"/>
          <w:color w:val="505050"/>
          <w:spacing w:val="-17"/>
        </w:rPr>
        <w:t xml:space="preserve"> </w:t>
      </w:r>
      <w:r>
        <w:rPr>
          <w:rFonts w:ascii="Arial Black" w:hAnsi="Arial Black"/>
          <w:color w:val="505050"/>
          <w:spacing w:val="-2"/>
        </w:rPr>
        <w:t>Cercetare</w:t>
      </w:r>
      <w:r>
        <w:rPr>
          <w:rFonts w:ascii="Arial Black" w:hAnsi="Arial Black"/>
          <w:color w:val="505050"/>
          <w:spacing w:val="-16"/>
        </w:rPr>
        <w:t xml:space="preserve"> </w:t>
      </w:r>
      <w:r>
        <w:rPr>
          <w:rFonts w:ascii="Arial Black" w:hAnsi="Arial Black"/>
          <w:color w:val="505050"/>
          <w:spacing w:val="-2"/>
        </w:rPr>
        <w:t>Științifică</w:t>
      </w:r>
    </w:p>
    <w:p w:rsidR="00CF7C45" w:rsidRDefault="00CF7C45">
      <w:pPr>
        <w:spacing w:line="208" w:lineRule="auto"/>
        <w:rPr>
          <w:rFonts w:ascii="Arial Black" w:hAnsi="Arial Black"/>
        </w:rPr>
        <w:sectPr w:rsidR="00CF7C45">
          <w:type w:val="continuous"/>
          <w:pgSz w:w="11900" w:h="16840"/>
          <w:pgMar w:top="340" w:right="425" w:bottom="260" w:left="425" w:header="0" w:footer="0" w:gutter="0"/>
          <w:cols w:num="2" w:space="720" w:equalWidth="0">
            <w:col w:w="6134" w:space="40"/>
            <w:col w:w="4876"/>
          </w:cols>
        </w:sectPr>
      </w:pPr>
    </w:p>
    <w:p w:rsidR="00CF7C45" w:rsidRDefault="00CF7C45">
      <w:pPr>
        <w:pStyle w:val="BodyText"/>
        <w:rPr>
          <w:rFonts w:ascii="Arial Black"/>
          <w:sz w:val="33"/>
        </w:rPr>
      </w:pPr>
    </w:p>
    <w:p w:rsidR="00CF7C45" w:rsidRDefault="003D65DE">
      <w:pPr>
        <w:ind w:left="4216"/>
        <w:rPr>
          <w:rFonts w:ascii="Lucida Sans Unicode" w:hAnsi="Lucida Sans Unicode"/>
          <w:sz w:val="33"/>
        </w:rPr>
      </w:pPr>
      <w:r>
        <w:rPr>
          <w:rFonts w:ascii="Lucida Sans Unicode" w:hAnsi="Lucida Sans Unicode"/>
          <w:color w:val="9DBA1E"/>
          <w:spacing w:val="-6"/>
          <w:sz w:val="33"/>
        </w:rPr>
        <w:t>Membru</w:t>
      </w:r>
      <w:r>
        <w:rPr>
          <w:rFonts w:ascii="Lucida Sans Unicode" w:hAnsi="Lucida Sans Unicode"/>
          <w:color w:val="9DBA1E"/>
          <w:spacing w:val="-15"/>
          <w:sz w:val="33"/>
        </w:rPr>
        <w:t xml:space="preserve"> </w:t>
      </w:r>
      <w:r>
        <w:rPr>
          <w:rFonts w:ascii="Lucida Sans Unicode" w:hAnsi="Lucida Sans Unicode"/>
          <w:color w:val="9DBA1E"/>
          <w:spacing w:val="-6"/>
          <w:sz w:val="33"/>
        </w:rPr>
        <w:t>in</w:t>
      </w:r>
      <w:r>
        <w:rPr>
          <w:rFonts w:ascii="Lucida Sans Unicode" w:hAnsi="Lucida Sans Unicode"/>
          <w:color w:val="9DBA1E"/>
          <w:spacing w:val="-15"/>
          <w:sz w:val="33"/>
        </w:rPr>
        <w:t xml:space="preserve"> </w:t>
      </w:r>
      <w:r>
        <w:rPr>
          <w:rFonts w:ascii="Lucida Sans Unicode" w:hAnsi="Lucida Sans Unicode"/>
          <w:color w:val="9DBA1E"/>
          <w:spacing w:val="-6"/>
          <w:sz w:val="33"/>
        </w:rPr>
        <w:t>echipa</w:t>
      </w:r>
      <w:r>
        <w:rPr>
          <w:rFonts w:ascii="Lucida Sans Unicode" w:hAnsi="Lucida Sans Unicode"/>
          <w:color w:val="9DBA1E"/>
          <w:spacing w:val="-14"/>
          <w:sz w:val="33"/>
        </w:rPr>
        <w:t xml:space="preserve"> </w:t>
      </w:r>
      <w:r>
        <w:rPr>
          <w:rFonts w:ascii="Lucida Sans Unicode" w:hAnsi="Lucida Sans Unicode"/>
          <w:color w:val="9DBA1E"/>
          <w:spacing w:val="-6"/>
          <w:sz w:val="33"/>
        </w:rPr>
        <w:t>de</w:t>
      </w:r>
      <w:r>
        <w:rPr>
          <w:rFonts w:ascii="Lucida Sans Unicode" w:hAnsi="Lucida Sans Unicode"/>
          <w:color w:val="9DBA1E"/>
          <w:spacing w:val="-15"/>
          <w:sz w:val="33"/>
        </w:rPr>
        <w:t xml:space="preserve"> </w:t>
      </w:r>
      <w:r>
        <w:rPr>
          <w:rFonts w:ascii="Lucida Sans Unicode" w:hAnsi="Lucida Sans Unicode"/>
          <w:color w:val="9DBA1E"/>
          <w:spacing w:val="-6"/>
          <w:sz w:val="33"/>
        </w:rPr>
        <w:t>proiect</w:t>
      </w:r>
      <w:r>
        <w:rPr>
          <w:rFonts w:ascii="Lucida Sans Unicode" w:hAnsi="Lucida Sans Unicode"/>
          <w:color w:val="9DBA1E"/>
          <w:spacing w:val="-14"/>
          <w:sz w:val="33"/>
        </w:rPr>
        <w:t xml:space="preserve"> </w:t>
      </w:r>
      <w:r>
        <w:rPr>
          <w:rFonts w:ascii="Lucida Sans Unicode" w:hAnsi="Lucida Sans Unicode"/>
          <w:color w:val="9DBA1E"/>
          <w:spacing w:val="-6"/>
          <w:sz w:val="33"/>
        </w:rPr>
        <w:t>internațional</w:t>
      </w:r>
    </w:p>
    <w:p w:rsidR="00CF7C45" w:rsidRDefault="00CF7C45">
      <w:pPr>
        <w:rPr>
          <w:rFonts w:ascii="Lucida Sans Unicode" w:hAnsi="Lucida Sans Unicode"/>
          <w:sz w:val="33"/>
        </w:rPr>
        <w:sectPr w:rsidR="00CF7C45">
          <w:type w:val="continuous"/>
          <w:pgSz w:w="11900" w:h="16840"/>
          <w:pgMar w:top="340" w:right="425" w:bottom="260" w:left="425" w:header="0" w:footer="0" w:gutter="0"/>
          <w:cols w:space="720"/>
        </w:sectPr>
      </w:pPr>
    </w:p>
    <w:p w:rsidR="00CF7C45" w:rsidRDefault="003D65DE">
      <w:pPr>
        <w:pStyle w:val="BodyText"/>
        <w:spacing w:before="101"/>
        <w:jc w:val="right"/>
      </w:pPr>
      <w:r>
        <w:rPr>
          <w:noProof/>
          <w:lang w:val="en-US"/>
        </w:rPr>
        <w:drawing>
          <wp:anchor distT="0" distB="0" distL="0" distR="0" simplePos="0" relativeHeight="487379968" behindDoc="1" locked="0" layoutInCell="1" allowOverlap="1">
            <wp:simplePos x="0" y="0"/>
            <wp:positionH relativeFrom="page">
              <wp:posOffset>2546768</wp:posOffset>
            </wp:positionH>
            <wp:positionV relativeFrom="page">
              <wp:posOffset>209907</wp:posOffset>
            </wp:positionV>
            <wp:extent cx="19082" cy="10256847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2" cy="1025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10476296</wp:posOffset>
                </wp:positionV>
                <wp:extent cx="7553325" cy="21018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210185">
                              <a:moveTo>
                                <a:pt x="7552943" y="209907"/>
                              </a:moveTo>
                              <a:lnTo>
                                <a:pt x="0" y="209907"/>
                              </a:lnTo>
                              <a:lnTo>
                                <a:pt x="0" y="0"/>
                              </a:lnTo>
                              <a:lnTo>
                                <a:pt x="7552943" y="0"/>
                              </a:lnTo>
                              <a:lnTo>
                                <a:pt x="7552943" y="2099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F7A9A" id="Graphic 69" o:spid="_x0000_s1026" style="position:absolute;margin-left:0;margin-top:824.9pt;width:594.75pt;height:16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" path="m7552943,209907l,209907,,,7552943,r,209907xe" fillcolor="#9dba1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505050"/>
          <w:spacing w:val="-4"/>
          <w:w w:val="105"/>
        </w:rPr>
        <w:t>2024</w:t>
      </w:r>
    </w:p>
    <w:p w:rsidR="00CF7C45" w:rsidRDefault="00CF7C45">
      <w:pPr>
        <w:pStyle w:val="BodyText"/>
      </w:pPr>
    </w:p>
    <w:p w:rsidR="00CF7C45" w:rsidRDefault="00CF7C45">
      <w:pPr>
        <w:pStyle w:val="BodyText"/>
      </w:pPr>
    </w:p>
    <w:p w:rsidR="00CF7C45" w:rsidRDefault="00CF7C45">
      <w:pPr>
        <w:pStyle w:val="BodyText"/>
        <w:spacing w:before="124"/>
      </w:pPr>
    </w:p>
    <w:p w:rsidR="00CF7C45" w:rsidRDefault="003D65DE">
      <w:pPr>
        <w:pStyle w:val="BodyText"/>
        <w:spacing w:before="1"/>
        <w:jc w:val="right"/>
      </w:pPr>
      <w:r>
        <w:rPr>
          <w:color w:val="505050"/>
          <w:spacing w:val="-4"/>
          <w:w w:val="105"/>
        </w:rPr>
        <w:t>2023</w:t>
      </w:r>
    </w:p>
    <w:p w:rsidR="00CF7C45" w:rsidRDefault="003D65DE">
      <w:pPr>
        <w:spacing w:before="112" w:line="170" w:lineRule="auto"/>
        <w:ind w:left="1249" w:right="28"/>
        <w:rPr>
          <w:rFonts w:ascii="Arial Black"/>
          <w:sz w:val="21"/>
        </w:rPr>
      </w:pPr>
      <w:r>
        <w:br w:type="column"/>
      </w:r>
      <w:r>
        <w:rPr>
          <w:rFonts w:ascii="Arial Black"/>
          <w:color w:val="505050"/>
          <w:w w:val="90"/>
          <w:sz w:val="21"/>
        </w:rPr>
        <w:t xml:space="preserve">Inclusion. An Interprofessional and </w:t>
      </w:r>
      <w:r>
        <w:rPr>
          <w:rFonts w:ascii="Arial Black"/>
          <w:color w:val="505050"/>
          <w:spacing w:val="-2"/>
          <w:sz w:val="21"/>
        </w:rPr>
        <w:t>Intercultural</w:t>
      </w:r>
      <w:r>
        <w:rPr>
          <w:rFonts w:ascii="Arial Black"/>
          <w:color w:val="505050"/>
          <w:spacing w:val="-7"/>
          <w:sz w:val="21"/>
        </w:rPr>
        <w:t xml:space="preserve"> </w:t>
      </w:r>
      <w:r>
        <w:rPr>
          <w:rFonts w:ascii="Arial Black"/>
          <w:color w:val="505050"/>
          <w:spacing w:val="-2"/>
          <w:sz w:val="21"/>
        </w:rPr>
        <w:t>Approach</w:t>
      </w:r>
    </w:p>
    <w:p w:rsidR="00CF7C45" w:rsidRDefault="003D65DE">
      <w:pPr>
        <w:pStyle w:val="BodyText"/>
        <w:spacing w:line="255" w:lineRule="exact"/>
        <w:ind w:left="1249"/>
      </w:pPr>
      <w:r>
        <w:rPr>
          <w:color w:val="505050"/>
          <w:spacing w:val="-6"/>
        </w:rPr>
        <w:t>BIP-</w:t>
      </w:r>
      <w:r>
        <w:rPr>
          <w:color w:val="505050"/>
          <w:spacing w:val="-5"/>
        </w:rPr>
        <w:t>ID</w:t>
      </w:r>
    </w:p>
    <w:p w:rsidR="00CF7C45" w:rsidRDefault="003D65DE">
      <w:pPr>
        <w:pStyle w:val="BodyText"/>
        <w:spacing w:before="5"/>
        <w:ind w:left="1249"/>
      </w:pPr>
      <w:r>
        <w:rPr>
          <w:color w:val="505050"/>
        </w:rPr>
        <w:t>2024-1-RO01-KA131-HED-000199279-</w:t>
      </w:r>
      <w:r>
        <w:rPr>
          <w:color w:val="505050"/>
          <w:spacing w:val="-10"/>
        </w:rPr>
        <w:t>1</w:t>
      </w:r>
    </w:p>
    <w:p w:rsidR="00CF7C45" w:rsidRDefault="003D65DE">
      <w:pPr>
        <w:spacing w:before="241" w:line="170" w:lineRule="auto"/>
        <w:ind w:left="1249" w:right="28"/>
        <w:rPr>
          <w:rFonts w:ascii="Arial Black"/>
          <w:sz w:val="21"/>
        </w:rPr>
      </w:pPr>
      <w:r>
        <w:rPr>
          <w:rFonts w:ascii="Arial Black"/>
          <w:color w:val="505050"/>
          <w:w w:val="90"/>
          <w:sz w:val="21"/>
        </w:rPr>
        <w:t xml:space="preserve">Understanding Human Motion: A Cultural and </w:t>
      </w:r>
      <w:r>
        <w:rPr>
          <w:rFonts w:ascii="Arial Black"/>
          <w:color w:val="505050"/>
          <w:spacing w:val="-2"/>
          <w:sz w:val="21"/>
        </w:rPr>
        <w:t>Analytical</w:t>
      </w:r>
      <w:r>
        <w:rPr>
          <w:rFonts w:ascii="Arial Black"/>
          <w:color w:val="505050"/>
          <w:spacing w:val="-16"/>
          <w:sz w:val="21"/>
        </w:rPr>
        <w:t xml:space="preserve"> </w:t>
      </w:r>
      <w:r>
        <w:rPr>
          <w:rFonts w:ascii="Arial Black"/>
          <w:color w:val="505050"/>
          <w:spacing w:val="-2"/>
          <w:sz w:val="21"/>
        </w:rPr>
        <w:t>Approach</w:t>
      </w:r>
    </w:p>
    <w:p w:rsidR="00CF7C45" w:rsidRDefault="003D65DE">
      <w:pPr>
        <w:pStyle w:val="BodyText"/>
        <w:spacing w:line="255" w:lineRule="exact"/>
        <w:ind w:left="1249"/>
      </w:pPr>
      <w:r>
        <w:rPr>
          <w:color w:val="505050"/>
          <w:spacing w:val="-6"/>
        </w:rPr>
        <w:t>BIP-</w:t>
      </w:r>
      <w:r>
        <w:rPr>
          <w:color w:val="505050"/>
          <w:spacing w:val="-5"/>
        </w:rPr>
        <w:t>ID</w:t>
      </w:r>
    </w:p>
    <w:p w:rsidR="00CF7C45" w:rsidRDefault="003D65DE">
      <w:pPr>
        <w:pStyle w:val="BodyText"/>
        <w:spacing w:before="5"/>
        <w:ind w:left="1249"/>
      </w:pPr>
      <w:r>
        <w:rPr>
          <w:color w:val="505050"/>
        </w:rPr>
        <w:t>2023-1-RO01-KA131-HED-</w:t>
      </w:r>
      <w:r>
        <w:rPr>
          <w:color w:val="505050"/>
          <w:spacing w:val="-2"/>
        </w:rPr>
        <w:t>000117889</w:t>
      </w:r>
    </w:p>
    <w:p w:rsidR="00CF7C45" w:rsidRDefault="00CF7C45">
      <w:pPr>
        <w:pStyle w:val="BodyText"/>
        <w:sectPr w:rsidR="00CF7C45">
          <w:type w:val="continuous"/>
          <w:pgSz w:w="11900" w:h="16840"/>
          <w:pgMar w:top="340" w:right="425" w:bottom="260" w:left="425" w:header="0" w:footer="0" w:gutter="0"/>
          <w:cols w:num="2" w:space="720" w:equalWidth="0">
            <w:col w:w="4731" w:space="40"/>
            <w:col w:w="6279"/>
          </w:cols>
        </w:sectPr>
      </w:pPr>
    </w:p>
    <w:p w:rsidR="00CF7C45" w:rsidRDefault="003D65DE">
      <w:pPr>
        <w:pStyle w:val="Heading1"/>
        <w:spacing w:before="106"/>
        <w:ind w:left="4216"/>
      </w:pPr>
      <w:r>
        <w:rPr>
          <w:noProof/>
          <w:lang w:val="en-US"/>
        </w:rPr>
        <w:lastRenderedPageBreak/>
        <w:drawing>
          <wp:anchor distT="0" distB="0" distL="0" distR="0" simplePos="0" relativeHeight="487382016" behindDoc="1" locked="0" layoutInCell="1" allowOverlap="1">
            <wp:simplePos x="0" y="0"/>
            <wp:positionH relativeFrom="page">
              <wp:posOffset>2546768</wp:posOffset>
            </wp:positionH>
            <wp:positionV relativeFrom="page">
              <wp:posOffset>209907</wp:posOffset>
            </wp:positionV>
            <wp:extent cx="19082" cy="10256847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2" cy="1025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10476296</wp:posOffset>
                </wp:positionV>
                <wp:extent cx="7553325" cy="21018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210185">
                              <a:moveTo>
                                <a:pt x="7552943" y="209907"/>
                              </a:moveTo>
                              <a:lnTo>
                                <a:pt x="0" y="209907"/>
                              </a:lnTo>
                              <a:lnTo>
                                <a:pt x="0" y="0"/>
                              </a:lnTo>
                              <a:lnTo>
                                <a:pt x="7552943" y="0"/>
                              </a:lnTo>
                              <a:lnTo>
                                <a:pt x="7552943" y="2099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5F64C" id="Graphic 71" o:spid="_x0000_s1026" style="position:absolute;margin-left:0;margin-top:824.9pt;width:594.75pt;height:16.5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" path="m7552943,209907l,209907,,,7552943,r,209907xe" fillcolor="#9dba1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9DBA1E"/>
          <w:spacing w:val="-2"/>
        </w:rPr>
        <w:t>Publicații</w:t>
      </w:r>
    </w:p>
    <w:p w:rsidR="00CF7C45" w:rsidRDefault="003D65DE">
      <w:pPr>
        <w:pStyle w:val="Heading2"/>
        <w:spacing w:before="41" w:line="346" w:lineRule="exact"/>
        <w:rPr>
          <w:b w:val="0"/>
        </w:rPr>
      </w:pPr>
      <w:r>
        <w:rPr>
          <w:b w:val="0"/>
          <w:color w:val="505050"/>
          <w:spacing w:val="-2"/>
          <w:w w:val="90"/>
        </w:rPr>
        <w:t>Reviste</w:t>
      </w:r>
      <w:r>
        <w:rPr>
          <w:b w:val="0"/>
          <w:color w:val="505050"/>
          <w:spacing w:val="-8"/>
          <w:w w:val="90"/>
        </w:rPr>
        <w:t xml:space="preserve"> </w:t>
      </w:r>
      <w:r>
        <w:rPr>
          <w:b w:val="0"/>
          <w:color w:val="505050"/>
          <w:spacing w:val="-2"/>
          <w:w w:val="90"/>
        </w:rPr>
        <w:t>cotate</w:t>
      </w:r>
      <w:r>
        <w:rPr>
          <w:b w:val="0"/>
          <w:color w:val="505050"/>
          <w:spacing w:val="-7"/>
          <w:w w:val="90"/>
        </w:rPr>
        <w:t xml:space="preserve"> </w:t>
      </w:r>
      <w:r>
        <w:rPr>
          <w:b w:val="0"/>
          <w:color w:val="505050"/>
          <w:spacing w:val="-2"/>
          <w:w w:val="90"/>
        </w:rPr>
        <w:t>ISI</w:t>
      </w:r>
      <w:r>
        <w:rPr>
          <w:b w:val="0"/>
          <w:color w:val="505050"/>
          <w:spacing w:val="-7"/>
          <w:w w:val="90"/>
        </w:rPr>
        <w:t xml:space="preserve"> </w:t>
      </w:r>
      <w:r>
        <w:rPr>
          <w:b w:val="0"/>
          <w:color w:val="505050"/>
          <w:spacing w:val="-2"/>
          <w:w w:val="90"/>
        </w:rPr>
        <w:t>–</w:t>
      </w:r>
      <w:r>
        <w:rPr>
          <w:b w:val="0"/>
          <w:color w:val="505050"/>
          <w:spacing w:val="-8"/>
          <w:w w:val="90"/>
        </w:rPr>
        <w:t xml:space="preserve"> </w:t>
      </w:r>
      <w:r>
        <w:rPr>
          <w:b w:val="0"/>
          <w:color w:val="505050"/>
          <w:spacing w:val="-2"/>
          <w:w w:val="90"/>
        </w:rPr>
        <w:t>autor</w:t>
      </w:r>
      <w:r>
        <w:rPr>
          <w:b w:val="0"/>
          <w:color w:val="505050"/>
          <w:spacing w:val="-7"/>
          <w:w w:val="90"/>
        </w:rPr>
        <w:t xml:space="preserve"> </w:t>
      </w:r>
      <w:r>
        <w:rPr>
          <w:b w:val="0"/>
          <w:color w:val="505050"/>
          <w:spacing w:val="-2"/>
          <w:w w:val="90"/>
        </w:rPr>
        <w:t>principal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spacing w:line="266" w:lineRule="exact"/>
        <w:ind w:left="4455" w:hanging="239"/>
      </w:pPr>
      <w:r>
        <w:rPr>
          <w:rFonts w:ascii="Arial Black" w:hAnsi="Arial Black"/>
          <w:color w:val="505050"/>
        </w:rPr>
        <w:t>Crişan</w:t>
      </w:r>
      <w:r>
        <w:rPr>
          <w:rFonts w:ascii="Arial Black" w:hAnsi="Arial Black"/>
          <w:color w:val="505050"/>
          <w:spacing w:val="-17"/>
        </w:rPr>
        <w:t xml:space="preserve"> </w:t>
      </w:r>
      <w:r>
        <w:rPr>
          <w:rFonts w:ascii="Arial Black" w:hAns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11"/>
        </w:rPr>
        <w:t xml:space="preserve"> </w:t>
      </w:r>
      <w:r>
        <w:rPr>
          <w:color w:val="505050"/>
        </w:rPr>
        <w:t>Oancea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C,</w:t>
      </w:r>
      <w:r>
        <w:rPr>
          <w:color w:val="505050"/>
          <w:spacing w:val="-11"/>
        </w:rPr>
        <w:t xml:space="preserve"> </w:t>
      </w:r>
      <w:r>
        <w:rPr>
          <w:color w:val="505050"/>
        </w:rPr>
        <w:t>Timar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B,</w:t>
      </w:r>
      <w:r>
        <w:rPr>
          <w:color w:val="505050"/>
          <w:spacing w:val="-11"/>
        </w:rPr>
        <w:t xml:space="preserve"> </w:t>
      </w:r>
      <w:r>
        <w:rPr>
          <w:color w:val="505050"/>
        </w:rPr>
        <w:t>Fira-Mladinescu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O,</w:t>
      </w:r>
      <w:r>
        <w:rPr>
          <w:color w:val="505050"/>
          <w:spacing w:val="-11"/>
        </w:rPr>
        <w:t xml:space="preserve"> </w:t>
      </w:r>
      <w:r>
        <w:rPr>
          <w:color w:val="505050"/>
        </w:rPr>
        <w:t>Crişan</w:t>
      </w:r>
      <w:r>
        <w:rPr>
          <w:color w:val="505050"/>
          <w:spacing w:val="-12"/>
        </w:rPr>
        <w:t xml:space="preserve"> </w:t>
      </w:r>
      <w:r>
        <w:rPr>
          <w:color w:val="505050"/>
          <w:spacing w:val="-5"/>
        </w:rPr>
        <w:t>A,</w:t>
      </w:r>
    </w:p>
    <w:p w:rsidR="00CF7C45" w:rsidRDefault="003D65DE">
      <w:pPr>
        <w:pStyle w:val="BodyText"/>
        <w:spacing w:line="244" w:lineRule="auto"/>
        <w:ind w:left="4216" w:right="261"/>
      </w:pPr>
      <w:r>
        <w:rPr>
          <w:color w:val="505050"/>
        </w:rPr>
        <w:t>Tudorache V. Cognitive impairment in chronic obstructive pulmonary disease. PLoS One. 2014 Jul 17;9(7):e102468.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ind w:left="4216" w:right="211" w:firstLine="0"/>
      </w:pPr>
      <w:r>
        <w:rPr>
          <w:rFonts w:ascii="Arial Black" w:hAnsi="Arial Black"/>
          <w:color w:val="505050"/>
        </w:rPr>
        <w:t>Crişan</w:t>
      </w:r>
      <w:r>
        <w:rPr>
          <w:rFonts w:ascii="Arial Black" w:hAnsi="Arial Black"/>
          <w:color w:val="505050"/>
          <w:spacing w:val="-13"/>
        </w:rPr>
        <w:t xml:space="preserve"> </w:t>
      </w:r>
      <w:r>
        <w:rPr>
          <w:rFonts w:ascii="Arial Black" w:hAns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Oancea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C,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Timar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B,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Fira-Mladinescu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O,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Tudorache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 xml:space="preserve">V. Balance impairment in patients with COPD. PLoS One. 2015 Mar </w:t>
      </w:r>
      <w:r>
        <w:rPr>
          <w:color w:val="505050"/>
          <w:spacing w:val="-2"/>
        </w:rPr>
        <w:t>13;10(3):e0120573.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ind w:left="4216" w:right="21" w:firstLine="0"/>
      </w:pPr>
      <w:r>
        <w:rPr>
          <w:color w:val="505050"/>
        </w:rPr>
        <w:t xml:space="preserve">Pescaru CC, </w:t>
      </w:r>
      <w:r>
        <w:rPr>
          <w:rFonts w:ascii="Arial Black"/>
          <w:color w:val="505050"/>
        </w:rPr>
        <w:t>Crisan AF</w:t>
      </w:r>
      <w:r>
        <w:rPr>
          <w:color w:val="505050"/>
        </w:rPr>
        <w:t>, Marc M, Trusculescu AA, Maritescu A, Pescaru A, Sumenkova A, Bratosin F, Oancea C, Vastag E. A Systematic Review of Telemedicine-Driven Pulmonary Rehabilitation after the Acute Phase of COVID-19. Journal of Clinical Medicine.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2023; 12(14):4854.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spacing w:line="278" w:lineRule="exact"/>
        <w:ind w:left="4455" w:hanging="239"/>
      </w:pP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17"/>
        </w:rPr>
        <w:t xml:space="preserve"> </w:t>
      </w:r>
      <w:r>
        <w:rPr>
          <w:rFonts w:asci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Pescaru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CC,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Maritescu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A,</w:t>
      </w:r>
      <w:r>
        <w:rPr>
          <w:color w:val="505050"/>
          <w:spacing w:val="-11"/>
        </w:rPr>
        <w:t xml:space="preserve"> </w:t>
      </w:r>
      <w:r>
        <w:rPr>
          <w:color w:val="505050"/>
        </w:rPr>
        <w:t>Carunta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V,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Oancea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C,</w:t>
      </w:r>
      <w:r>
        <w:rPr>
          <w:color w:val="505050"/>
          <w:spacing w:val="-12"/>
        </w:rPr>
        <w:t xml:space="preserve"> </w:t>
      </w:r>
      <w:r>
        <w:rPr>
          <w:color w:val="505050"/>
          <w:spacing w:val="-2"/>
        </w:rPr>
        <w:t>Vastag</w:t>
      </w:r>
    </w:p>
    <w:p w:rsidR="00CF7C45" w:rsidRDefault="003D65DE">
      <w:pPr>
        <w:pStyle w:val="BodyText"/>
        <w:spacing w:line="244" w:lineRule="auto"/>
        <w:ind w:left="4216" w:right="215"/>
      </w:pPr>
      <w:r>
        <w:rPr>
          <w:color w:val="505050"/>
          <w:w w:val="105"/>
        </w:rPr>
        <w:t>E.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Respiratory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Muscle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Training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and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Its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Impact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on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Balance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and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Gait in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Patients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with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Severe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COPD.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Medicina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2024,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60,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257.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ind w:left="4216" w:right="18" w:firstLine="0"/>
      </w:pPr>
      <w:r>
        <w:rPr>
          <w:color w:val="505050"/>
          <w:spacing w:val="-2"/>
        </w:rPr>
        <w:t>Maritescu,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2"/>
        </w:rPr>
        <w:t xml:space="preserve">A.; </w:t>
      </w:r>
      <w:r>
        <w:rPr>
          <w:rFonts w:ascii="Arial Black"/>
          <w:color w:val="505050"/>
          <w:spacing w:val="-2"/>
        </w:rPr>
        <w:t>Crisan,</w:t>
      </w:r>
      <w:r>
        <w:rPr>
          <w:rFonts w:ascii="Arial Black"/>
          <w:color w:val="505050"/>
          <w:spacing w:val="-16"/>
        </w:rPr>
        <w:t xml:space="preserve"> </w:t>
      </w:r>
      <w:r>
        <w:rPr>
          <w:rFonts w:ascii="Arial Black"/>
          <w:color w:val="505050"/>
          <w:spacing w:val="-2"/>
        </w:rPr>
        <w:t>A.F</w:t>
      </w:r>
      <w:r>
        <w:rPr>
          <w:color w:val="505050"/>
          <w:spacing w:val="-2"/>
        </w:rPr>
        <w:t>.;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2"/>
        </w:rPr>
        <w:t>Pescaru,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2"/>
        </w:rPr>
        <w:t>C.C.;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2"/>
        </w:rPr>
        <w:t>Stoicescu,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2"/>
        </w:rPr>
        <w:t>E.R.;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2"/>
        </w:rPr>
        <w:t xml:space="preserve">Oancea, </w:t>
      </w:r>
      <w:r>
        <w:rPr>
          <w:color w:val="505050"/>
        </w:rPr>
        <w:t>C.; Iacob, D. Effectiveness of Combined Pulmonary Rehabilitation</w:t>
      </w:r>
      <w:r>
        <w:rPr>
          <w:color w:val="505050"/>
          <w:spacing w:val="80"/>
          <w:w w:val="150"/>
        </w:rPr>
        <w:t xml:space="preserve"> </w:t>
      </w:r>
      <w:r>
        <w:rPr>
          <w:color w:val="505050"/>
        </w:rPr>
        <w:t>and</w:t>
      </w:r>
      <w:r>
        <w:rPr>
          <w:color w:val="505050"/>
          <w:spacing w:val="36"/>
        </w:rPr>
        <w:t xml:space="preserve"> </w:t>
      </w:r>
      <w:r>
        <w:rPr>
          <w:color w:val="505050"/>
        </w:rPr>
        <w:t>Progressive</w:t>
      </w:r>
      <w:r>
        <w:rPr>
          <w:color w:val="505050"/>
          <w:spacing w:val="36"/>
        </w:rPr>
        <w:t xml:space="preserve"> </w:t>
      </w:r>
      <w:r>
        <w:rPr>
          <w:color w:val="505050"/>
        </w:rPr>
        <w:t>Muscle</w:t>
      </w:r>
      <w:r>
        <w:rPr>
          <w:color w:val="505050"/>
          <w:spacing w:val="36"/>
        </w:rPr>
        <w:t xml:space="preserve"> </w:t>
      </w:r>
      <w:r>
        <w:rPr>
          <w:color w:val="505050"/>
        </w:rPr>
        <w:t>Relaxation</w:t>
      </w:r>
      <w:r>
        <w:rPr>
          <w:color w:val="505050"/>
          <w:spacing w:val="36"/>
        </w:rPr>
        <w:t xml:space="preserve"> </w:t>
      </w:r>
      <w:r>
        <w:rPr>
          <w:color w:val="505050"/>
        </w:rPr>
        <w:t>in</w:t>
      </w:r>
      <w:r>
        <w:rPr>
          <w:color w:val="505050"/>
          <w:spacing w:val="36"/>
        </w:rPr>
        <w:t xml:space="preserve"> </w:t>
      </w:r>
      <w:r>
        <w:rPr>
          <w:color w:val="505050"/>
        </w:rPr>
        <w:t>Treating</w:t>
      </w:r>
      <w:r>
        <w:rPr>
          <w:color w:val="505050"/>
          <w:spacing w:val="36"/>
        </w:rPr>
        <w:t xml:space="preserve"> </w:t>
      </w:r>
      <w:r>
        <w:rPr>
          <w:color w:val="505050"/>
        </w:rPr>
        <w:t>Long-Term</w:t>
      </w:r>
      <w:r>
        <w:rPr>
          <w:color w:val="505050"/>
          <w:spacing w:val="80"/>
          <w:w w:val="150"/>
        </w:rPr>
        <w:t xml:space="preserve"> </w:t>
      </w:r>
      <w:r>
        <w:rPr>
          <w:color w:val="505050"/>
        </w:rPr>
        <w:t xml:space="preserve">COVID-19 Symptoms: A Randomized Controlled Trial. J. Clin. Med. 2024, 13, </w:t>
      </w:r>
      <w:r>
        <w:rPr>
          <w:color w:val="505050"/>
          <w:spacing w:val="-2"/>
        </w:rPr>
        <w:t>6237.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ind w:left="4216" w:right="134" w:firstLine="0"/>
      </w:pPr>
      <w:r>
        <w:rPr>
          <w:color w:val="505050"/>
        </w:rPr>
        <w:t>Poplicean,</w:t>
      </w:r>
      <w:r>
        <w:rPr>
          <w:color w:val="505050"/>
          <w:spacing w:val="-16"/>
        </w:rPr>
        <w:t xml:space="preserve"> </w:t>
      </w:r>
      <w:r>
        <w:rPr>
          <w:color w:val="505050"/>
        </w:rPr>
        <w:t>E.;</w:t>
      </w:r>
      <w:r>
        <w:rPr>
          <w:color w:val="505050"/>
          <w:spacing w:val="-11"/>
        </w:rPr>
        <w:t xml:space="preserve"> </w:t>
      </w:r>
      <w:r>
        <w:rPr>
          <w:rFonts w:ascii="Arial Black" w:hAnsi="Arial Black"/>
          <w:color w:val="505050"/>
        </w:rPr>
        <w:t>Crișan,</w:t>
      </w:r>
      <w:r>
        <w:rPr>
          <w:rFonts w:ascii="Arial Black" w:hAnsi="Arial Black"/>
          <w:color w:val="505050"/>
          <w:spacing w:val="-19"/>
        </w:rPr>
        <w:t xml:space="preserve"> </w:t>
      </w:r>
      <w:r>
        <w:rPr>
          <w:rFonts w:ascii="Arial Black" w:hAnsi="Arial Black"/>
          <w:color w:val="505050"/>
        </w:rPr>
        <w:t>A.F.</w:t>
      </w:r>
      <w:r>
        <w:rPr>
          <w:color w:val="505050"/>
        </w:rPr>
        <w:t>;</w:t>
      </w:r>
      <w:r>
        <w:rPr>
          <w:color w:val="505050"/>
          <w:spacing w:val="-14"/>
        </w:rPr>
        <w:t xml:space="preserve"> </w:t>
      </w:r>
      <w:r>
        <w:rPr>
          <w:color w:val="505050"/>
        </w:rPr>
        <w:t>Tudorache,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E.;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Hogea,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P.;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Mladin,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R.; Oancea, C. Unlocking Better Asthma Control: A Narrative Review of Adherence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to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Asthma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Therapy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and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Innovative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Monitoring Solutions. J. Clin. Med. 2024, 13, 6699.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ind w:left="4216" w:right="274" w:firstLine="0"/>
      </w:pPr>
      <w:r>
        <w:rPr>
          <w:rFonts w:ascii="Arial Black"/>
          <w:color w:val="505050"/>
        </w:rPr>
        <w:t>Alexandru</w:t>
      </w:r>
      <w:r>
        <w:rPr>
          <w:rFonts w:ascii="Arial Black"/>
          <w:color w:val="505050"/>
          <w:spacing w:val="-19"/>
        </w:rPr>
        <w:t xml:space="preserve"> </w:t>
      </w:r>
      <w:r>
        <w:rPr>
          <w:rFonts w:ascii="Arial Black"/>
          <w:color w:val="505050"/>
        </w:rPr>
        <w:t>Florian</w:t>
      </w:r>
      <w:r>
        <w:rPr>
          <w:rFonts w:ascii="Arial Black"/>
          <w:color w:val="505050"/>
          <w:spacing w:val="-18"/>
        </w:rPr>
        <w:t xml:space="preserve"> </w:t>
      </w:r>
      <w:r>
        <w:rPr>
          <w:rFonts w:ascii="Arial Black"/>
          <w:color w:val="505050"/>
        </w:rPr>
        <w:t>C</w:t>
      </w:r>
      <w:r>
        <w:rPr>
          <w:color w:val="505050"/>
        </w:rPr>
        <w:t>,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Camelia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Corina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P,</w:t>
      </w:r>
      <w:r>
        <w:rPr>
          <w:color w:val="505050"/>
          <w:spacing w:val="-16"/>
        </w:rPr>
        <w:t xml:space="preserve"> </w:t>
      </w:r>
      <w:r>
        <w:rPr>
          <w:color w:val="505050"/>
        </w:rPr>
        <w:t>Adelina</w:t>
      </w:r>
      <w:r>
        <w:rPr>
          <w:color w:val="505050"/>
          <w:spacing w:val="-16"/>
        </w:rPr>
        <w:t xml:space="preserve"> </w:t>
      </w:r>
      <w:r>
        <w:rPr>
          <w:color w:val="505050"/>
        </w:rPr>
        <w:t>M,</w:t>
      </w:r>
      <w:r>
        <w:rPr>
          <w:color w:val="505050"/>
          <w:spacing w:val="-16"/>
        </w:rPr>
        <w:t xml:space="preserve"> </w:t>
      </w:r>
      <w:r>
        <w:rPr>
          <w:color w:val="505050"/>
        </w:rPr>
        <w:t>et</w:t>
      </w:r>
      <w:r>
        <w:rPr>
          <w:color w:val="505050"/>
          <w:spacing w:val="-16"/>
        </w:rPr>
        <w:t xml:space="preserve"> </w:t>
      </w:r>
      <w:r>
        <w:rPr>
          <w:color w:val="505050"/>
        </w:rPr>
        <w:t>al.</w:t>
      </w:r>
      <w:r>
        <w:rPr>
          <w:color w:val="505050"/>
          <w:spacing w:val="-16"/>
        </w:rPr>
        <w:t xml:space="preserve"> </w:t>
      </w:r>
      <w:r>
        <w:rPr>
          <w:color w:val="505050"/>
        </w:rPr>
        <w:t>Dual-task performance and balance in patients with severe COPD: a cross-sectional study. Therapeutic Advances in Respiratory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Disease. 2024;18.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ind w:left="4216" w:right="180" w:firstLine="0"/>
      </w:pPr>
      <w:r>
        <w:rPr>
          <w:rFonts w:ascii="Arial Black"/>
          <w:color w:val="505050"/>
        </w:rPr>
        <w:t>Crisan,</w:t>
      </w:r>
      <w:r>
        <w:rPr>
          <w:rFonts w:ascii="Arial Black"/>
          <w:color w:val="505050"/>
          <w:spacing w:val="-19"/>
        </w:rPr>
        <w:t xml:space="preserve"> </w:t>
      </w:r>
      <w:r>
        <w:rPr>
          <w:rFonts w:ascii="Arial Black"/>
          <w:color w:val="505050"/>
        </w:rPr>
        <w:t>A.F.</w:t>
      </w:r>
      <w:r>
        <w:rPr>
          <w:color w:val="505050"/>
        </w:rPr>
        <w:t>;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Pescaru,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C.C.;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Maritescu,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A.;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Stoicescu,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E.R.; Carunta, V.; Oancea, C. The Impact of Chronic Obstructive Pulmonary Disease Severity on Psychological and Functional Outcomes: A Cross-Sectional Analysis. J. Clin. Med. 2025, 14, 1865.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455"/>
        </w:tabs>
        <w:ind w:left="4216" w:right="18" w:firstLine="0"/>
      </w:pPr>
      <w:r>
        <w:rPr>
          <w:rFonts w:ascii="Arial Black" w:hAnsi="Arial Black"/>
          <w:color w:val="505050"/>
        </w:rPr>
        <w:t>Crișan,</w:t>
      </w:r>
      <w:r>
        <w:rPr>
          <w:rFonts w:ascii="Arial Black" w:hAnsi="Arial Black"/>
          <w:color w:val="505050"/>
          <w:spacing w:val="-9"/>
        </w:rPr>
        <w:t xml:space="preserve"> </w:t>
      </w:r>
      <w:r>
        <w:rPr>
          <w:rFonts w:ascii="Arial Black" w:hAnsi="Arial Black"/>
          <w:color w:val="505050"/>
        </w:rPr>
        <w:t>A.F.,</w:t>
      </w:r>
      <w:r>
        <w:rPr>
          <w:rFonts w:ascii="Arial Black" w:hAnsi="Arial Black"/>
          <w:color w:val="505050"/>
          <w:spacing w:val="-7"/>
        </w:rPr>
        <w:t xml:space="preserve"> </w:t>
      </w:r>
      <w:r>
        <w:rPr>
          <w:color w:val="505050"/>
        </w:rPr>
        <w:t>Pescaru,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C.C.,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Maritescu,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A.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et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al.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A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14-week structured breathing program: an investigation into its impact on psychological health parameters in university students. BMC Public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 xml:space="preserve">Health 25, 1395 (2025). </w:t>
      </w:r>
      <w:hyperlink r:id="rId17">
        <w:r>
          <w:rPr>
            <w:color w:val="505050"/>
          </w:rPr>
          <w:t>https://doi.org/10.1186/s12889-025-22585-</w:t>
        </w:r>
      </w:hyperlink>
    </w:p>
    <w:p w:rsidR="00CF7C45" w:rsidRDefault="003D65DE">
      <w:pPr>
        <w:pStyle w:val="BodyText"/>
        <w:spacing w:line="255" w:lineRule="exact"/>
        <w:ind w:left="4216"/>
      </w:pPr>
      <w:r>
        <w:rPr>
          <w:color w:val="505050"/>
          <w:spacing w:val="-5"/>
        </w:rPr>
        <w:t>8.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582"/>
        </w:tabs>
        <w:spacing w:line="237" w:lineRule="auto"/>
        <w:ind w:left="4216" w:right="129" w:firstLine="0"/>
      </w:pPr>
      <w:r>
        <w:rPr>
          <w:color w:val="505050"/>
        </w:rPr>
        <w:t>Maritescu,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A.;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Pescaru,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 xml:space="preserve">C.C.; </w:t>
      </w:r>
      <w:r>
        <w:rPr>
          <w:rFonts w:ascii="Arial Black"/>
          <w:color w:val="505050"/>
        </w:rPr>
        <w:t>Crisan,</w:t>
      </w:r>
      <w:r>
        <w:rPr>
          <w:rFonts w:ascii="Arial Black"/>
          <w:color w:val="505050"/>
          <w:spacing w:val="-19"/>
        </w:rPr>
        <w:t xml:space="preserve"> </w:t>
      </w:r>
      <w:r>
        <w:rPr>
          <w:rFonts w:ascii="Arial Black"/>
          <w:color w:val="505050"/>
        </w:rPr>
        <w:t>A.F.</w:t>
      </w:r>
      <w:r>
        <w:rPr>
          <w:color w:val="505050"/>
        </w:rPr>
        <w:t>;</w:t>
      </w:r>
      <w:r>
        <w:rPr>
          <w:color w:val="505050"/>
          <w:spacing w:val="-14"/>
        </w:rPr>
        <w:t xml:space="preserve"> </w:t>
      </w:r>
      <w:r>
        <w:rPr>
          <w:color w:val="505050"/>
        </w:rPr>
        <w:t>Stoicescu,</w:t>
      </w:r>
      <w:r>
        <w:rPr>
          <w:color w:val="505050"/>
          <w:spacing w:val="-15"/>
        </w:rPr>
        <w:t xml:space="preserve"> </w:t>
      </w:r>
      <w:r>
        <w:rPr>
          <w:color w:val="505050"/>
        </w:rPr>
        <w:t>E.R.; Oancea, C.; Iacob, D. The Effects of Progressive Muscle Relaxation on Mental Health and Sleep Quality in Adults with Cystic Fibrosis: A Randomized Controlled Trial. J. Clin. Med. 2025, 14, 2807.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582"/>
        </w:tabs>
        <w:spacing w:line="237" w:lineRule="auto"/>
        <w:ind w:left="4216" w:right="339" w:firstLine="0"/>
      </w:pPr>
      <w:r>
        <w:rPr>
          <w:color w:val="505050"/>
        </w:rPr>
        <w:t>Maritescu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 xml:space="preserve">A, </w:t>
      </w: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7"/>
        </w:rPr>
        <w:t xml:space="preserve"> </w:t>
      </w:r>
      <w:r>
        <w:rPr>
          <w:rFonts w:asci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Pescaru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CC,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Oancea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C,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Iacob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D.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The Psychological and Physical Benefits of Progressive Muscle Relaxation in Chronic Respiratory Diseases: A Systematic Review. Medicina (Kaunas). 2025 Jun 7;61(6):1055.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582"/>
        </w:tabs>
        <w:spacing w:line="237" w:lineRule="auto"/>
        <w:ind w:left="4216" w:right="735" w:firstLine="0"/>
      </w:pPr>
      <w:r>
        <w:rPr>
          <w:color w:val="505050"/>
        </w:rPr>
        <w:t xml:space="preserve">Pescaru CC, </w:t>
      </w:r>
      <w:r>
        <w:rPr>
          <w:rFonts w:ascii="Arial Black" w:hAnsi="Arial Black"/>
          <w:color w:val="505050"/>
        </w:rPr>
        <w:t>Crișan</w:t>
      </w:r>
      <w:r>
        <w:rPr>
          <w:rFonts w:ascii="Arial Black" w:hAnsi="Arial Black"/>
          <w:color w:val="505050"/>
          <w:spacing w:val="-2"/>
        </w:rPr>
        <w:t xml:space="preserve"> </w:t>
      </w:r>
      <w:r>
        <w:rPr>
          <w:rFonts w:ascii="Arial Black" w:hAnsi="Arial Black"/>
          <w:color w:val="505050"/>
        </w:rPr>
        <w:t>AF</w:t>
      </w:r>
      <w:r>
        <w:rPr>
          <w:color w:val="505050"/>
        </w:rPr>
        <w:t>, Marițescu A, Cărunta V, Marc M, Dumitrache-Rujinski Ș, Laitin S, Oancea C. Effects of CFTR Modulators on Pseudomonas aeruginosa Infections in Cystic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Fibrosis. Infectious Disease Reports. 2025; 17(4):80.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582"/>
        </w:tabs>
        <w:spacing w:line="285" w:lineRule="exact"/>
        <w:ind w:left="4582" w:hanging="366"/>
      </w:pPr>
      <w:r>
        <w:rPr>
          <w:color w:val="505050"/>
        </w:rPr>
        <w:t>Mihart</w:t>
      </w:r>
      <w:r>
        <w:rPr>
          <w:color w:val="505050"/>
          <w:spacing w:val="-18"/>
        </w:rPr>
        <w:t xml:space="preserve"> </w:t>
      </w:r>
      <w:r>
        <w:rPr>
          <w:color w:val="505050"/>
        </w:rPr>
        <w:t>D,</w:t>
      </w:r>
      <w:r>
        <w:rPr>
          <w:color w:val="505050"/>
          <w:spacing w:val="-7"/>
        </w:rPr>
        <w:t xml:space="preserve"> </w:t>
      </w:r>
      <w:r>
        <w:rPr>
          <w:rFonts w:ascii="Arial Black" w:hAnsi="Arial Black"/>
          <w:color w:val="505050"/>
        </w:rPr>
        <w:t>Crisan</w:t>
      </w:r>
      <w:r>
        <w:rPr>
          <w:rFonts w:ascii="Arial Black" w:hAnsi="Arial Black"/>
          <w:color w:val="505050"/>
          <w:spacing w:val="-18"/>
        </w:rPr>
        <w:t xml:space="preserve"> </w:t>
      </w:r>
      <w:r>
        <w:rPr>
          <w:rFonts w:ascii="Arial Black" w:hAns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Carunta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V,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Trăilă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D,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Tudorache</w:t>
      </w:r>
      <w:r>
        <w:rPr>
          <w:color w:val="505050"/>
          <w:spacing w:val="-16"/>
        </w:rPr>
        <w:t xml:space="preserve"> </w:t>
      </w:r>
      <w:r>
        <w:rPr>
          <w:color w:val="505050"/>
        </w:rPr>
        <w:t>E,</w:t>
      </w:r>
      <w:r>
        <w:rPr>
          <w:color w:val="505050"/>
          <w:spacing w:val="-17"/>
        </w:rPr>
        <w:t xml:space="preserve"> </w:t>
      </w:r>
      <w:r>
        <w:rPr>
          <w:color w:val="505050"/>
          <w:spacing w:val="-2"/>
        </w:rPr>
        <w:t>Oancea</w:t>
      </w:r>
    </w:p>
    <w:p w:rsidR="00CF7C45" w:rsidRDefault="003D65DE">
      <w:pPr>
        <w:pStyle w:val="BodyText"/>
        <w:spacing w:line="244" w:lineRule="auto"/>
        <w:ind w:left="4216" w:right="233"/>
        <w:jc w:val="both"/>
      </w:pPr>
      <w:r>
        <w:rPr>
          <w:color w:val="505050"/>
          <w:w w:val="105"/>
        </w:rPr>
        <w:t>C.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Neurocognitive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Impairment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in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Idiopathic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Pulmonary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Fibrosis: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 xml:space="preserve">A </w:t>
      </w:r>
      <w:r>
        <w:rPr>
          <w:color w:val="505050"/>
        </w:rPr>
        <w:t xml:space="preserve">Systematic Review of Current Evidence. Med Sci (Basel). 2025 Nov </w:t>
      </w:r>
      <w:r>
        <w:rPr>
          <w:color w:val="505050"/>
          <w:spacing w:val="-2"/>
          <w:w w:val="105"/>
        </w:rPr>
        <w:t>27;13(4):288.</w:t>
      </w:r>
    </w:p>
    <w:p w:rsidR="00CF7C45" w:rsidRDefault="003D65DE">
      <w:pPr>
        <w:pStyle w:val="ListParagraph"/>
        <w:numPr>
          <w:ilvl w:val="0"/>
          <w:numId w:val="9"/>
        </w:numPr>
        <w:tabs>
          <w:tab w:val="left" w:pos="4582"/>
        </w:tabs>
        <w:ind w:left="4216" w:right="142" w:firstLine="0"/>
      </w:pPr>
      <w:r>
        <w:rPr>
          <w:color w:val="505050"/>
        </w:rPr>
        <w:t>Pescaru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 xml:space="preserve">CC, </w:t>
      </w: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11"/>
        </w:rPr>
        <w:t xml:space="preserve"> </w:t>
      </w:r>
      <w:r>
        <w:rPr>
          <w:rFonts w:asci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Maritescu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A,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Tudorache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E,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Oancea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C.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A Multidimensional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Perspective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on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COPD: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How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Coping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Styles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and Self-Esteem Relate to Psychological Distress and Functional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Capacity. Int J Chron Obstruct Pulmon Dis. 2025 Dec 27;20:4143-4157. doi: 10.2147/COPD.S561817.</w:t>
      </w:r>
    </w:p>
    <w:p w:rsidR="00CF7C45" w:rsidRDefault="00CF7C45">
      <w:pPr>
        <w:pStyle w:val="ListParagraph"/>
        <w:sectPr w:rsidR="00CF7C45">
          <w:footerReference w:type="default" r:id="rId18"/>
          <w:pgSz w:w="11900" w:h="16840"/>
          <w:pgMar w:top="340" w:right="425" w:bottom="0" w:left="425" w:header="0" w:footer="0" w:gutter="0"/>
          <w:cols w:space="720"/>
        </w:sectPr>
      </w:pPr>
    </w:p>
    <w:p w:rsidR="00CF7C45" w:rsidRDefault="003D65DE">
      <w:pPr>
        <w:pStyle w:val="Heading2"/>
        <w:spacing w:line="346" w:lineRule="exact"/>
        <w:rPr>
          <w:b w:val="0"/>
        </w:rPr>
      </w:pPr>
      <w:r>
        <w:rPr>
          <w:b w:val="0"/>
          <w:noProof/>
          <w:lang w:val="en-US"/>
        </w:rPr>
        <w:lastRenderedPageBreak/>
        <w:drawing>
          <wp:anchor distT="0" distB="0" distL="0" distR="0" simplePos="0" relativeHeight="487383040" behindDoc="1" locked="0" layoutInCell="1" allowOverlap="1">
            <wp:simplePos x="0" y="0"/>
            <wp:positionH relativeFrom="page">
              <wp:posOffset>2546768</wp:posOffset>
            </wp:positionH>
            <wp:positionV relativeFrom="page">
              <wp:posOffset>209907</wp:posOffset>
            </wp:positionV>
            <wp:extent cx="19082" cy="10256847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2" cy="1025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505050"/>
          <w:w w:val="85"/>
        </w:rPr>
        <w:t>Reviste</w:t>
      </w:r>
      <w:r>
        <w:rPr>
          <w:b w:val="0"/>
          <w:color w:val="505050"/>
          <w:spacing w:val="-2"/>
        </w:rPr>
        <w:t xml:space="preserve"> </w:t>
      </w:r>
      <w:r>
        <w:rPr>
          <w:b w:val="0"/>
          <w:color w:val="505050"/>
          <w:w w:val="85"/>
        </w:rPr>
        <w:t>cotate</w:t>
      </w:r>
      <w:r>
        <w:rPr>
          <w:b w:val="0"/>
          <w:color w:val="505050"/>
          <w:spacing w:val="-2"/>
        </w:rPr>
        <w:t xml:space="preserve"> </w:t>
      </w:r>
      <w:r>
        <w:rPr>
          <w:b w:val="0"/>
          <w:color w:val="505050"/>
          <w:w w:val="85"/>
        </w:rPr>
        <w:t>ISI</w:t>
      </w:r>
      <w:r>
        <w:rPr>
          <w:b w:val="0"/>
          <w:color w:val="505050"/>
          <w:spacing w:val="-1"/>
        </w:rPr>
        <w:t xml:space="preserve"> </w:t>
      </w:r>
      <w:r>
        <w:rPr>
          <w:b w:val="0"/>
          <w:color w:val="505050"/>
          <w:w w:val="85"/>
        </w:rPr>
        <w:t>–</w:t>
      </w:r>
      <w:r>
        <w:rPr>
          <w:b w:val="0"/>
          <w:color w:val="505050"/>
          <w:spacing w:val="-2"/>
        </w:rPr>
        <w:t xml:space="preserve"> </w:t>
      </w:r>
      <w:r>
        <w:rPr>
          <w:b w:val="0"/>
          <w:color w:val="505050"/>
          <w:w w:val="85"/>
        </w:rPr>
        <w:t>co-</w:t>
      </w:r>
      <w:r>
        <w:rPr>
          <w:b w:val="0"/>
          <w:color w:val="505050"/>
          <w:spacing w:val="-2"/>
          <w:w w:val="85"/>
        </w:rPr>
        <w:t>autor</w:t>
      </w:r>
    </w:p>
    <w:p w:rsidR="00CF7C45" w:rsidRDefault="003D65DE">
      <w:pPr>
        <w:pStyle w:val="ListParagraph"/>
        <w:numPr>
          <w:ilvl w:val="0"/>
          <w:numId w:val="8"/>
        </w:numPr>
        <w:tabs>
          <w:tab w:val="left" w:pos="4455"/>
        </w:tabs>
        <w:spacing w:line="266" w:lineRule="exact"/>
        <w:ind w:left="4455" w:hanging="239"/>
      </w:pPr>
      <w:r>
        <w:rPr>
          <w:color w:val="505050"/>
        </w:rPr>
        <w:t>Voica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AS,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Oancea</w:t>
      </w:r>
      <w:r>
        <w:rPr>
          <w:color w:val="505050"/>
          <w:spacing w:val="-11"/>
        </w:rPr>
        <w:t xml:space="preserve"> </w:t>
      </w:r>
      <w:r>
        <w:rPr>
          <w:color w:val="505050"/>
        </w:rPr>
        <w:t>C,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Tudorache</w:t>
      </w:r>
      <w:r>
        <w:rPr>
          <w:color w:val="505050"/>
          <w:spacing w:val="-11"/>
        </w:rPr>
        <w:t xml:space="preserve"> </w:t>
      </w:r>
      <w:r>
        <w:rPr>
          <w:color w:val="505050"/>
        </w:rPr>
        <w:t>E,</w:t>
      </w:r>
      <w:r>
        <w:rPr>
          <w:color w:val="505050"/>
          <w:spacing w:val="-4"/>
        </w:rPr>
        <w:t xml:space="preserve"> </w:t>
      </w: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16"/>
        </w:rPr>
        <w:t xml:space="preserve"> </w:t>
      </w:r>
      <w:r>
        <w:rPr>
          <w:rFonts w:asci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12"/>
        </w:rPr>
        <w:t xml:space="preserve"> </w:t>
      </w:r>
      <w:r>
        <w:rPr>
          <w:color w:val="505050"/>
        </w:rPr>
        <w:t>Fira-Mladinescu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5"/>
        </w:rPr>
        <w:t>O,</w:t>
      </w:r>
    </w:p>
    <w:p w:rsidR="00CF7C45" w:rsidRDefault="003D65DE">
      <w:pPr>
        <w:pStyle w:val="BodyText"/>
        <w:spacing w:line="244" w:lineRule="auto"/>
        <w:ind w:left="4216" w:right="261"/>
      </w:pPr>
      <w:r>
        <w:rPr>
          <w:color w:val="505050"/>
        </w:rPr>
        <w:t>Tudorache V, Timar B. Chronic obstructive pulmonary disease phenotypes and balance impairment. Int J Chron Obstruct Pulmon Dis. 2016 Apr 29;11:919-25.</w:t>
      </w:r>
    </w:p>
    <w:p w:rsidR="00CF7C45" w:rsidRDefault="003D65DE">
      <w:pPr>
        <w:pStyle w:val="ListParagraph"/>
        <w:numPr>
          <w:ilvl w:val="0"/>
          <w:numId w:val="8"/>
        </w:numPr>
        <w:tabs>
          <w:tab w:val="left" w:pos="4455"/>
        </w:tabs>
        <w:ind w:left="4216" w:right="259" w:firstLine="0"/>
      </w:pPr>
      <w:r>
        <w:rPr>
          <w:color w:val="505050"/>
        </w:rPr>
        <w:t xml:space="preserve">Barata PI, Marc MS, Tudorache E, Frandes M, </w:t>
      </w:r>
      <w:r>
        <w:rPr>
          <w:rFonts w:ascii="Arial Black"/>
          <w:color w:val="505050"/>
        </w:rPr>
        <w:t>Crisan AF</w:t>
      </w:r>
      <w:r>
        <w:rPr>
          <w:color w:val="505050"/>
        </w:rPr>
        <w:t>, Olar DC, Oancea C. Self-reported sleep disturbance and mild cognitive impairment in COPD patients with severe airflow limitation. Clin Respir J. 2021 Jul;15(7):808-814.</w:t>
      </w:r>
    </w:p>
    <w:p w:rsidR="00CF7C45" w:rsidRDefault="003D65DE">
      <w:pPr>
        <w:pStyle w:val="ListParagraph"/>
        <w:numPr>
          <w:ilvl w:val="0"/>
          <w:numId w:val="8"/>
        </w:numPr>
        <w:tabs>
          <w:tab w:val="left" w:pos="4455"/>
        </w:tabs>
        <w:ind w:left="4216" w:right="122" w:firstLine="0"/>
      </w:pPr>
      <w:r>
        <w:rPr>
          <w:color w:val="505050"/>
          <w:spacing w:val="-2"/>
        </w:rPr>
        <w:t>Barata,</w:t>
      </w:r>
      <w:r>
        <w:rPr>
          <w:color w:val="505050"/>
          <w:spacing w:val="-16"/>
        </w:rPr>
        <w:t xml:space="preserve"> </w:t>
      </w:r>
      <w:r>
        <w:rPr>
          <w:color w:val="505050"/>
          <w:spacing w:val="-2"/>
        </w:rPr>
        <w:t>P.I.;</w:t>
      </w:r>
      <w:r>
        <w:rPr>
          <w:color w:val="505050"/>
          <w:spacing w:val="-15"/>
        </w:rPr>
        <w:t xml:space="preserve"> </w:t>
      </w:r>
      <w:r>
        <w:rPr>
          <w:rFonts w:ascii="Arial Black"/>
          <w:color w:val="505050"/>
          <w:spacing w:val="-2"/>
        </w:rPr>
        <w:t>Crisan,</w:t>
      </w:r>
      <w:r>
        <w:rPr>
          <w:rFonts w:ascii="Arial Black"/>
          <w:color w:val="505050"/>
          <w:spacing w:val="-16"/>
        </w:rPr>
        <w:t xml:space="preserve"> </w:t>
      </w:r>
      <w:r>
        <w:rPr>
          <w:rFonts w:ascii="Arial Black"/>
          <w:color w:val="505050"/>
          <w:spacing w:val="-2"/>
        </w:rPr>
        <w:t>A.F</w:t>
      </w:r>
      <w:r>
        <w:rPr>
          <w:color w:val="505050"/>
          <w:spacing w:val="-2"/>
        </w:rPr>
        <w:t>.;</w:t>
      </w:r>
      <w:r>
        <w:rPr>
          <w:color w:val="505050"/>
          <w:spacing w:val="-15"/>
        </w:rPr>
        <w:t xml:space="preserve"> </w:t>
      </w:r>
      <w:r>
        <w:rPr>
          <w:color w:val="505050"/>
          <w:spacing w:val="-2"/>
        </w:rPr>
        <w:t>Maritescu,</w:t>
      </w:r>
      <w:r>
        <w:rPr>
          <w:color w:val="505050"/>
          <w:spacing w:val="-16"/>
        </w:rPr>
        <w:t xml:space="preserve"> </w:t>
      </w:r>
      <w:r>
        <w:rPr>
          <w:color w:val="505050"/>
          <w:spacing w:val="-2"/>
        </w:rPr>
        <w:t>A.;</w:t>
      </w:r>
      <w:r>
        <w:rPr>
          <w:color w:val="505050"/>
          <w:spacing w:val="-13"/>
        </w:rPr>
        <w:t xml:space="preserve"> </w:t>
      </w:r>
      <w:r>
        <w:rPr>
          <w:color w:val="505050"/>
          <w:spacing w:val="-2"/>
        </w:rPr>
        <w:t>Negrean,</w:t>
      </w:r>
      <w:r>
        <w:rPr>
          <w:color w:val="505050"/>
          <w:spacing w:val="-14"/>
        </w:rPr>
        <w:t xml:space="preserve"> </w:t>
      </w:r>
      <w:r>
        <w:rPr>
          <w:color w:val="505050"/>
          <w:spacing w:val="-2"/>
        </w:rPr>
        <w:t>R.A.;</w:t>
      </w:r>
      <w:r>
        <w:rPr>
          <w:color w:val="505050"/>
          <w:spacing w:val="-14"/>
        </w:rPr>
        <w:t xml:space="preserve"> </w:t>
      </w:r>
      <w:r>
        <w:rPr>
          <w:color w:val="505050"/>
          <w:spacing w:val="-2"/>
        </w:rPr>
        <w:t>Rosca,</w:t>
      </w:r>
      <w:r>
        <w:rPr>
          <w:color w:val="505050"/>
          <w:spacing w:val="-14"/>
        </w:rPr>
        <w:t xml:space="preserve"> </w:t>
      </w:r>
      <w:r>
        <w:rPr>
          <w:color w:val="505050"/>
          <w:spacing w:val="-2"/>
        </w:rPr>
        <w:t xml:space="preserve">O.; </w:t>
      </w:r>
      <w:r>
        <w:rPr>
          <w:color w:val="505050"/>
        </w:rPr>
        <w:t>Bratosin, F.; Citu, C.; Oancea, C. Evaluating Virtual and Inpatient Pulmonary Rehabilitation Programs for Patients with COPD. J. Pers. Med. 2022, 12, 1764.</w:t>
      </w:r>
    </w:p>
    <w:p w:rsidR="00CF7C45" w:rsidRDefault="003D65DE">
      <w:pPr>
        <w:pStyle w:val="ListParagraph"/>
        <w:numPr>
          <w:ilvl w:val="0"/>
          <w:numId w:val="8"/>
        </w:numPr>
        <w:tabs>
          <w:tab w:val="left" w:pos="4455"/>
        </w:tabs>
        <w:ind w:left="4216" w:right="55" w:firstLine="0"/>
      </w:pPr>
      <w:r>
        <w:rPr>
          <w:color w:val="505050"/>
          <w:spacing w:val="-2"/>
        </w:rPr>
        <w:t>Marc,</w:t>
      </w:r>
      <w:r>
        <w:rPr>
          <w:color w:val="505050"/>
          <w:spacing w:val="-16"/>
        </w:rPr>
        <w:t xml:space="preserve"> </w:t>
      </w:r>
      <w:r>
        <w:rPr>
          <w:color w:val="505050"/>
          <w:spacing w:val="-2"/>
        </w:rPr>
        <w:t>M.S.;</w:t>
      </w:r>
      <w:r>
        <w:rPr>
          <w:color w:val="505050"/>
          <w:spacing w:val="-15"/>
        </w:rPr>
        <w:t xml:space="preserve"> </w:t>
      </w:r>
      <w:r>
        <w:rPr>
          <w:color w:val="505050"/>
          <w:spacing w:val="-2"/>
        </w:rPr>
        <w:t>Pescaru,</w:t>
      </w:r>
      <w:r>
        <w:rPr>
          <w:color w:val="505050"/>
          <w:spacing w:val="-15"/>
        </w:rPr>
        <w:t xml:space="preserve"> </w:t>
      </w:r>
      <w:r>
        <w:rPr>
          <w:color w:val="505050"/>
          <w:spacing w:val="-2"/>
        </w:rPr>
        <w:t>C.C.;</w:t>
      </w:r>
      <w:r>
        <w:rPr>
          <w:color w:val="505050"/>
          <w:spacing w:val="-15"/>
        </w:rPr>
        <w:t xml:space="preserve"> </w:t>
      </w:r>
      <w:r>
        <w:rPr>
          <w:color w:val="505050"/>
          <w:spacing w:val="-2"/>
        </w:rPr>
        <w:t>Costin,</w:t>
      </w:r>
      <w:r>
        <w:rPr>
          <w:color w:val="505050"/>
          <w:spacing w:val="-15"/>
        </w:rPr>
        <w:t xml:space="preserve"> </w:t>
      </w:r>
      <w:r>
        <w:rPr>
          <w:color w:val="505050"/>
          <w:spacing w:val="-2"/>
        </w:rPr>
        <w:t>E.O.;</w:t>
      </w:r>
      <w:r>
        <w:rPr>
          <w:color w:val="505050"/>
          <w:spacing w:val="-16"/>
        </w:rPr>
        <w:t xml:space="preserve"> </w:t>
      </w:r>
      <w:r>
        <w:rPr>
          <w:rFonts w:ascii="Arial Black"/>
          <w:color w:val="505050"/>
          <w:spacing w:val="-2"/>
        </w:rPr>
        <w:t>Crisan,</w:t>
      </w:r>
      <w:r>
        <w:rPr>
          <w:rFonts w:ascii="Arial Black"/>
          <w:color w:val="505050"/>
          <w:spacing w:val="-16"/>
        </w:rPr>
        <w:t xml:space="preserve"> </w:t>
      </w:r>
      <w:r>
        <w:rPr>
          <w:rFonts w:ascii="Arial Black"/>
          <w:color w:val="505050"/>
          <w:spacing w:val="-2"/>
        </w:rPr>
        <w:t>A.F.</w:t>
      </w:r>
      <w:r>
        <w:rPr>
          <w:color w:val="505050"/>
          <w:spacing w:val="-2"/>
        </w:rPr>
        <w:t>;</w:t>
      </w:r>
      <w:r>
        <w:rPr>
          <w:color w:val="505050"/>
          <w:spacing w:val="-15"/>
        </w:rPr>
        <w:t xml:space="preserve"> </w:t>
      </w:r>
      <w:r>
        <w:rPr>
          <w:color w:val="505050"/>
          <w:spacing w:val="-2"/>
        </w:rPr>
        <w:t>Maritescu,</w:t>
      </w:r>
      <w:r>
        <w:rPr>
          <w:color w:val="505050"/>
          <w:spacing w:val="-15"/>
        </w:rPr>
        <w:t xml:space="preserve"> </w:t>
      </w:r>
      <w:r>
        <w:rPr>
          <w:color w:val="505050"/>
          <w:spacing w:val="-2"/>
        </w:rPr>
        <w:t xml:space="preserve">A.; </w:t>
      </w:r>
      <w:r>
        <w:rPr>
          <w:color w:val="505050"/>
        </w:rPr>
        <w:t>Pescaru,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A.;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Suppini,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N.;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Olteanu,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G.E.;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Traila,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D.;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Oancea,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C.;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et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al. Large Lung Consolidation: A Rare Presentation of Pulmonary Sarcoidosis. Life 2024, 14, 44.</w:t>
      </w:r>
    </w:p>
    <w:p w:rsidR="00CF7C45" w:rsidRDefault="003D65DE">
      <w:pPr>
        <w:pStyle w:val="ListParagraph"/>
        <w:numPr>
          <w:ilvl w:val="0"/>
          <w:numId w:val="8"/>
        </w:numPr>
        <w:tabs>
          <w:tab w:val="left" w:pos="4455"/>
        </w:tabs>
        <w:spacing w:line="235" w:lineRule="auto"/>
        <w:ind w:left="4216" w:right="128" w:firstLine="0"/>
      </w:pPr>
      <w:r>
        <w:rPr>
          <w:color w:val="505050"/>
        </w:rPr>
        <w:t>Velescu,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D.R.;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Marc,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M.S.;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Traila,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D.;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Pescaru,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C.C.;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Hogea,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P.; Suppini,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N.;</w:t>
      </w:r>
      <w:r>
        <w:rPr>
          <w:color w:val="505050"/>
          <w:spacing w:val="-10"/>
        </w:rPr>
        <w:t xml:space="preserve"> </w:t>
      </w:r>
      <w:r>
        <w:rPr>
          <w:rFonts w:ascii="Arial Black"/>
          <w:color w:val="505050"/>
        </w:rPr>
        <w:t>Crisan,</w:t>
      </w:r>
      <w:r>
        <w:rPr>
          <w:rFonts w:ascii="Arial Black"/>
          <w:color w:val="505050"/>
          <w:spacing w:val="-8"/>
        </w:rPr>
        <w:t xml:space="preserve"> </w:t>
      </w:r>
      <w:r>
        <w:rPr>
          <w:rFonts w:ascii="Arial Black"/>
          <w:color w:val="505050"/>
        </w:rPr>
        <w:t>A.F</w:t>
      </w:r>
      <w:r>
        <w:rPr>
          <w:color w:val="505050"/>
        </w:rPr>
        <w:t>.;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Wellmann,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N.;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Oancea,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C.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A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Narrative Review of Self-Reported Scales to Evaluate Depression and Anxiety Symptoms in Adult Obstructive Sleep Apnea Patients. Medicina</w:t>
      </w:r>
      <w:r>
        <w:rPr>
          <w:color w:val="505050"/>
          <w:spacing w:val="80"/>
        </w:rPr>
        <w:t xml:space="preserve"> </w:t>
      </w:r>
      <w:r>
        <w:rPr>
          <w:color w:val="505050"/>
        </w:rPr>
        <w:t>2024, 60, 261.</w:t>
      </w:r>
    </w:p>
    <w:p w:rsidR="00CF7C45" w:rsidRDefault="003D65DE">
      <w:pPr>
        <w:pStyle w:val="ListParagraph"/>
        <w:numPr>
          <w:ilvl w:val="0"/>
          <w:numId w:val="8"/>
        </w:numPr>
        <w:tabs>
          <w:tab w:val="left" w:pos="4455"/>
        </w:tabs>
        <w:spacing w:before="5" w:line="237" w:lineRule="auto"/>
        <w:ind w:left="4216" w:right="208" w:firstLine="0"/>
      </w:pPr>
      <w:r>
        <w:rPr>
          <w:color w:val="505050"/>
        </w:rPr>
        <w:t xml:space="preserve">Wellmann N, Ancusa VM, Marc MS, Trusculescu AA, Pescaru CC, Martis FG, Ciortea I, </w:t>
      </w: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1"/>
        </w:rPr>
        <w:t xml:space="preserve"> </w:t>
      </w:r>
      <w:r>
        <w:rPr>
          <w:rFonts w:ascii="Arial Black"/>
          <w:color w:val="505050"/>
        </w:rPr>
        <w:t>AF</w:t>
      </w:r>
      <w:r>
        <w:rPr>
          <w:color w:val="505050"/>
        </w:rPr>
        <w:t>, Maritescu A, Balica MA, Fira-Mladinescu O. Telemedicine-Supported CPAP Therapy in Patients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 xml:space="preserve">with Obstructive Sleep Apnea: Association with Treatment Adherence and Clinical Outcomes. J Clin Med. 2025 Jul </w:t>
      </w:r>
      <w:r>
        <w:rPr>
          <w:color w:val="505050"/>
          <w:spacing w:val="-2"/>
        </w:rPr>
        <w:t>29;14(15):5339.</w:t>
      </w:r>
    </w:p>
    <w:p w:rsidR="00CF7C45" w:rsidRDefault="003D65DE">
      <w:pPr>
        <w:pStyle w:val="ListParagraph"/>
        <w:numPr>
          <w:ilvl w:val="0"/>
          <w:numId w:val="8"/>
        </w:numPr>
        <w:tabs>
          <w:tab w:val="left" w:pos="4455"/>
        </w:tabs>
        <w:spacing w:before="3"/>
        <w:ind w:left="4216" w:right="278" w:firstLine="0"/>
      </w:pPr>
      <w:r>
        <w:rPr>
          <w:color w:val="505050"/>
        </w:rPr>
        <w:t>Ciortea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I,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Vastag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E,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Fira-Mladinescu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C,</w:t>
      </w:r>
      <w:r>
        <w:rPr>
          <w:color w:val="505050"/>
          <w:spacing w:val="-11"/>
        </w:rPr>
        <w:t xml:space="preserve"> </w:t>
      </w: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11"/>
        </w:rPr>
        <w:t xml:space="preserve"> </w:t>
      </w:r>
      <w:r>
        <w:rPr>
          <w:rFonts w:asci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Wellmann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N, Trusculescu AA, Bertici NS, Traila D, Oancea C, Fira-Mladinescu O. Subclinical Carotid Atherosclerosis Is Present from Early COPD Stages, Being in a Close Relationship with Systemic Inflammation. Journal of Clinical Medicine. 2026; 15(1):180.</w:t>
      </w:r>
    </w:p>
    <w:p w:rsidR="00CF7C45" w:rsidRDefault="003D65DE">
      <w:pPr>
        <w:pStyle w:val="ListParagraph"/>
        <w:numPr>
          <w:ilvl w:val="0"/>
          <w:numId w:val="8"/>
        </w:numPr>
        <w:tabs>
          <w:tab w:val="left" w:pos="4455"/>
        </w:tabs>
        <w:spacing w:before="3" w:line="235" w:lineRule="auto"/>
        <w:ind w:left="4216" w:right="168" w:firstLine="0"/>
      </w:pPr>
      <w:r>
        <w:rPr>
          <w:color w:val="505050"/>
        </w:rPr>
        <w:t>Sgavardea N, Bedreag O, Kambam G, Porosnicu TM, Gîndac C, Barsac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C,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Oancea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C,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Hogea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 xml:space="preserve">P, </w:t>
      </w:r>
      <w:r>
        <w:rPr>
          <w:rFonts w:ascii="Arial Black" w:hAnsi="Arial Black"/>
          <w:color w:val="505050"/>
        </w:rPr>
        <w:t>Crisan</w:t>
      </w:r>
      <w:r>
        <w:rPr>
          <w:rFonts w:ascii="Arial Black" w:hAnsi="Arial Black"/>
          <w:color w:val="505050"/>
          <w:spacing w:val="-9"/>
        </w:rPr>
        <w:t xml:space="preserve"> </w:t>
      </w:r>
      <w:r>
        <w:rPr>
          <w:rFonts w:ascii="Arial Black" w:hAnsi="Arial Black"/>
          <w:color w:val="505050"/>
        </w:rPr>
        <w:t>A</w:t>
      </w:r>
      <w:r>
        <w:rPr>
          <w:color w:val="505050"/>
        </w:rPr>
        <w:t>,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Lazureanu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VE.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Endothelial Activation Phenotypes and Interleukin-6 Response After</w:t>
      </w:r>
      <w:r>
        <w:rPr>
          <w:color w:val="505050"/>
          <w:spacing w:val="80"/>
        </w:rPr>
        <w:t xml:space="preserve"> </w:t>
      </w:r>
      <w:r>
        <w:rPr>
          <w:color w:val="505050"/>
        </w:rPr>
        <w:t>Therapeutic Plasma Exchange in Severe COVID-19-Associated Sepsis: A Retrospective Cohort Study. Diseases. 2026; 14(4):123.</w:t>
      </w:r>
    </w:p>
    <w:p w:rsidR="00CF7C45" w:rsidRDefault="00CF7C45">
      <w:pPr>
        <w:pStyle w:val="ListParagraph"/>
        <w:spacing w:line="235" w:lineRule="auto"/>
        <w:sectPr w:rsidR="00CF7C45">
          <w:footerReference w:type="default" r:id="rId19"/>
          <w:pgSz w:w="11900" w:h="16840"/>
          <w:pgMar w:top="340" w:right="425" w:bottom="260" w:left="425" w:header="0" w:footer="77" w:gutter="0"/>
          <w:cols w:space="720"/>
        </w:sectPr>
      </w:pPr>
    </w:p>
    <w:p w:rsidR="00CF7C45" w:rsidRDefault="003D65DE">
      <w:pPr>
        <w:pStyle w:val="Heading2"/>
        <w:spacing w:line="346" w:lineRule="exact"/>
        <w:rPr>
          <w:b w:val="0"/>
        </w:rPr>
      </w:pPr>
      <w:r>
        <w:rPr>
          <w:b w:val="0"/>
          <w:noProof/>
          <w:lang w:val="en-US"/>
        </w:rPr>
        <w:lastRenderedPageBreak/>
        <w:drawing>
          <wp:anchor distT="0" distB="0" distL="0" distR="0" simplePos="0" relativeHeight="487383552" behindDoc="1" locked="0" layoutInCell="1" allowOverlap="1">
            <wp:simplePos x="0" y="0"/>
            <wp:positionH relativeFrom="page">
              <wp:posOffset>2546768</wp:posOffset>
            </wp:positionH>
            <wp:positionV relativeFrom="page">
              <wp:posOffset>209907</wp:posOffset>
            </wp:positionV>
            <wp:extent cx="19082" cy="10256847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2" cy="1025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505050"/>
          <w:w w:val="90"/>
        </w:rPr>
        <w:t>ISI</w:t>
      </w:r>
      <w:r>
        <w:rPr>
          <w:b w:val="0"/>
          <w:color w:val="505050"/>
          <w:spacing w:val="-12"/>
          <w:w w:val="90"/>
        </w:rPr>
        <w:t xml:space="preserve"> </w:t>
      </w:r>
      <w:r>
        <w:rPr>
          <w:b w:val="0"/>
          <w:color w:val="505050"/>
          <w:w w:val="90"/>
        </w:rPr>
        <w:t>proceedings</w:t>
      </w:r>
      <w:r>
        <w:rPr>
          <w:b w:val="0"/>
          <w:color w:val="505050"/>
          <w:spacing w:val="-12"/>
          <w:w w:val="90"/>
        </w:rPr>
        <w:t xml:space="preserve"> </w:t>
      </w:r>
      <w:r>
        <w:rPr>
          <w:b w:val="0"/>
          <w:color w:val="505050"/>
          <w:w w:val="90"/>
        </w:rPr>
        <w:t>–</w:t>
      </w:r>
      <w:r>
        <w:rPr>
          <w:b w:val="0"/>
          <w:color w:val="505050"/>
          <w:spacing w:val="-11"/>
          <w:w w:val="90"/>
        </w:rPr>
        <w:t xml:space="preserve"> </w:t>
      </w:r>
      <w:r>
        <w:rPr>
          <w:b w:val="0"/>
          <w:color w:val="505050"/>
          <w:w w:val="90"/>
        </w:rPr>
        <w:t>autor</w:t>
      </w:r>
      <w:r>
        <w:rPr>
          <w:b w:val="0"/>
          <w:color w:val="505050"/>
          <w:spacing w:val="-12"/>
          <w:w w:val="90"/>
        </w:rPr>
        <w:t xml:space="preserve"> </w:t>
      </w:r>
      <w:r>
        <w:rPr>
          <w:b w:val="0"/>
          <w:color w:val="505050"/>
          <w:spacing w:val="-2"/>
          <w:w w:val="90"/>
        </w:rPr>
        <w:t>principal</w:t>
      </w:r>
    </w:p>
    <w:p w:rsidR="00CF7C45" w:rsidRDefault="003D65DE">
      <w:pPr>
        <w:pStyle w:val="ListParagraph"/>
        <w:numPr>
          <w:ilvl w:val="0"/>
          <w:numId w:val="7"/>
        </w:numPr>
        <w:tabs>
          <w:tab w:val="left" w:pos="4455"/>
        </w:tabs>
        <w:spacing w:line="266" w:lineRule="exact"/>
        <w:ind w:left="4455" w:hanging="239"/>
      </w:pPr>
      <w:r>
        <w:rPr>
          <w:rFonts w:ascii="Arial Black"/>
          <w:color w:val="505050"/>
          <w:spacing w:val="-4"/>
        </w:rPr>
        <w:t>Alexandru</w:t>
      </w:r>
      <w:r>
        <w:rPr>
          <w:rFonts w:ascii="Arial Black"/>
          <w:color w:val="505050"/>
          <w:spacing w:val="-9"/>
        </w:rPr>
        <w:t xml:space="preserve"> </w:t>
      </w:r>
      <w:r>
        <w:rPr>
          <w:rFonts w:ascii="Arial Black"/>
          <w:color w:val="505050"/>
          <w:spacing w:val="-4"/>
        </w:rPr>
        <w:t>F.Crisan</w:t>
      </w:r>
      <w:r>
        <w:rPr>
          <w:color w:val="505050"/>
          <w:spacing w:val="-4"/>
        </w:rPr>
        <w:t>, Cristian Lazar, Emanuela Tudorache,</w:t>
      </w:r>
    </w:p>
    <w:p w:rsidR="00CF7C45" w:rsidRDefault="003D65DE">
      <w:pPr>
        <w:pStyle w:val="BodyText"/>
        <w:spacing w:line="244" w:lineRule="auto"/>
        <w:ind w:left="4216"/>
      </w:pPr>
      <w:r>
        <w:rPr>
          <w:color w:val="505050"/>
          <w:w w:val="105"/>
        </w:rPr>
        <w:t xml:space="preserve">Cristian Oancea, Ovidiu Fira-Mlădinescu, Alexandru Crișan, Voicu Tudorache. Montreal cognitive assessment in COPD. European </w:t>
      </w:r>
      <w:r>
        <w:rPr>
          <w:color w:val="505050"/>
        </w:rPr>
        <w:t>Respiratory</w:t>
      </w:r>
      <w:r>
        <w:rPr>
          <w:color w:val="505050"/>
          <w:spacing w:val="1"/>
        </w:rPr>
        <w:t xml:space="preserve"> </w:t>
      </w:r>
      <w:r>
        <w:rPr>
          <w:color w:val="505050"/>
        </w:rPr>
        <w:t>Journal,</w:t>
      </w:r>
      <w:r>
        <w:rPr>
          <w:color w:val="505050"/>
          <w:spacing w:val="4"/>
        </w:rPr>
        <w:t xml:space="preserve"> </w:t>
      </w:r>
      <w:r>
        <w:rPr>
          <w:color w:val="505050"/>
        </w:rPr>
        <w:t>vol</w:t>
      </w:r>
      <w:r>
        <w:rPr>
          <w:color w:val="505050"/>
          <w:spacing w:val="4"/>
        </w:rPr>
        <w:t xml:space="preserve"> </w:t>
      </w:r>
      <w:r>
        <w:rPr>
          <w:color w:val="505050"/>
        </w:rPr>
        <w:t>44</w:t>
      </w:r>
      <w:r>
        <w:rPr>
          <w:color w:val="505050"/>
          <w:spacing w:val="3"/>
        </w:rPr>
        <w:t xml:space="preserve"> </w:t>
      </w:r>
      <w:r>
        <w:rPr>
          <w:color w:val="505050"/>
        </w:rPr>
        <w:t>/</w:t>
      </w:r>
      <w:r>
        <w:rPr>
          <w:color w:val="505050"/>
          <w:spacing w:val="4"/>
        </w:rPr>
        <w:t xml:space="preserve"> </w:t>
      </w:r>
      <w:r>
        <w:rPr>
          <w:color w:val="505050"/>
        </w:rPr>
        <w:t>supplement</w:t>
      </w:r>
      <w:r>
        <w:rPr>
          <w:color w:val="505050"/>
          <w:spacing w:val="4"/>
        </w:rPr>
        <w:t xml:space="preserve"> </w:t>
      </w:r>
      <w:r>
        <w:rPr>
          <w:color w:val="505050"/>
        </w:rPr>
        <w:t>58</w:t>
      </w:r>
      <w:r>
        <w:rPr>
          <w:color w:val="505050"/>
          <w:spacing w:val="3"/>
        </w:rPr>
        <w:t xml:space="preserve"> </w:t>
      </w:r>
      <w:r>
        <w:rPr>
          <w:color w:val="505050"/>
        </w:rPr>
        <w:t>/</w:t>
      </w:r>
      <w:r>
        <w:rPr>
          <w:color w:val="505050"/>
          <w:spacing w:val="4"/>
        </w:rPr>
        <w:t xml:space="preserve"> </w:t>
      </w:r>
      <w:r>
        <w:rPr>
          <w:color w:val="505050"/>
        </w:rPr>
        <w:t>Sept</w:t>
      </w:r>
      <w:r>
        <w:rPr>
          <w:color w:val="505050"/>
          <w:spacing w:val="4"/>
        </w:rPr>
        <w:t xml:space="preserve"> </w:t>
      </w:r>
      <w:r>
        <w:rPr>
          <w:color w:val="505050"/>
        </w:rPr>
        <w:t>2014.</w:t>
      </w:r>
      <w:r>
        <w:rPr>
          <w:color w:val="505050"/>
          <w:spacing w:val="4"/>
        </w:rPr>
        <w:t xml:space="preserve"> </w:t>
      </w:r>
      <w:r>
        <w:rPr>
          <w:color w:val="505050"/>
          <w:spacing w:val="-2"/>
        </w:rPr>
        <w:t>Abstracts</w:t>
      </w:r>
    </w:p>
    <w:p w:rsidR="00CF7C45" w:rsidRDefault="003D65DE">
      <w:pPr>
        <w:pStyle w:val="BodyText"/>
        <w:spacing w:line="244" w:lineRule="auto"/>
        <w:ind w:left="4216"/>
      </w:pPr>
      <w:r>
        <w:rPr>
          <w:color w:val="505050"/>
        </w:rPr>
        <w:t xml:space="preserve">/ 24th International Congress Munich, Germany 6 –10 September </w:t>
      </w:r>
      <w:r>
        <w:rPr>
          <w:color w:val="505050"/>
          <w:spacing w:val="-2"/>
        </w:rPr>
        <w:t>2014.</w:t>
      </w:r>
    </w:p>
    <w:p w:rsidR="00CF7C45" w:rsidRDefault="003D65DE">
      <w:pPr>
        <w:pStyle w:val="ListParagraph"/>
        <w:numPr>
          <w:ilvl w:val="0"/>
          <w:numId w:val="7"/>
        </w:numPr>
        <w:tabs>
          <w:tab w:val="left" w:pos="4455"/>
        </w:tabs>
        <w:ind w:left="4216" w:right="193" w:firstLine="0"/>
      </w:pPr>
      <w:r>
        <w:rPr>
          <w:rFonts w:ascii="Arial Black" w:hAnsi="Arial Black"/>
          <w:color w:val="505050"/>
        </w:rPr>
        <w:t>Alexandru</w:t>
      </w:r>
      <w:r>
        <w:rPr>
          <w:rFonts w:ascii="Arial Black" w:hAnsi="Arial Black"/>
          <w:color w:val="505050"/>
          <w:spacing w:val="-3"/>
        </w:rPr>
        <w:t xml:space="preserve"> </w:t>
      </w:r>
      <w:r>
        <w:rPr>
          <w:rFonts w:ascii="Arial Black" w:hAnsi="Arial Black"/>
          <w:color w:val="505050"/>
        </w:rPr>
        <w:t>F.</w:t>
      </w:r>
      <w:r>
        <w:rPr>
          <w:rFonts w:ascii="Arial Black" w:hAnsi="Arial Black"/>
          <w:color w:val="505050"/>
          <w:spacing w:val="-3"/>
        </w:rPr>
        <w:t xml:space="preserve"> </w:t>
      </w:r>
      <w:r>
        <w:rPr>
          <w:rFonts w:ascii="Arial Black" w:hAnsi="Arial Black"/>
          <w:color w:val="505050"/>
        </w:rPr>
        <w:t>Crişan</w:t>
      </w:r>
      <w:r>
        <w:rPr>
          <w:color w:val="505050"/>
        </w:rPr>
        <w:t>, Cristian Oancea, Bogdan Timar, Ovidiu Fira-Mladinescu, Voicu Tudorache. Falls, an underestimated risk in COPD.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European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Respiratory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Journal,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vol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46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/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supplement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59</w:t>
      </w:r>
      <w:r>
        <w:rPr>
          <w:color w:val="505050"/>
          <w:spacing w:val="31"/>
        </w:rPr>
        <w:t xml:space="preserve"> </w:t>
      </w:r>
      <w:r>
        <w:rPr>
          <w:color w:val="505050"/>
        </w:rPr>
        <w:t>/ Sept 2015. Abstracts / 25th International Congress Amsterdam, Olanda 26 – 30 September 2015 (Best abstract in chronic care).</w:t>
      </w:r>
    </w:p>
    <w:p w:rsidR="00CF7C45" w:rsidRDefault="003D65DE">
      <w:pPr>
        <w:pStyle w:val="ListParagraph"/>
        <w:numPr>
          <w:ilvl w:val="0"/>
          <w:numId w:val="7"/>
        </w:numPr>
        <w:tabs>
          <w:tab w:val="left" w:pos="4455"/>
        </w:tabs>
        <w:ind w:left="4216" w:right="203" w:firstLine="0"/>
      </w:pPr>
      <w:r>
        <w:rPr>
          <w:rFonts w:ascii="Arial Black"/>
          <w:color w:val="505050"/>
        </w:rPr>
        <w:t>Alexandru</w:t>
      </w:r>
      <w:r>
        <w:rPr>
          <w:rFonts w:ascii="Arial Black"/>
          <w:color w:val="505050"/>
          <w:spacing w:val="-19"/>
        </w:rPr>
        <w:t xml:space="preserve"> </w:t>
      </w:r>
      <w:r>
        <w:rPr>
          <w:rFonts w:ascii="Arial Black"/>
          <w:color w:val="505050"/>
        </w:rPr>
        <w:t>F.</w:t>
      </w:r>
      <w:r>
        <w:rPr>
          <w:rFonts w:ascii="Arial Black"/>
          <w:color w:val="505050"/>
          <w:spacing w:val="-18"/>
        </w:rPr>
        <w:t xml:space="preserve"> </w:t>
      </w:r>
      <w:r>
        <w:rPr>
          <w:rFonts w:ascii="Arial Black"/>
          <w:color w:val="505050"/>
        </w:rPr>
        <w:t>Crisan</w:t>
      </w:r>
      <w:r>
        <w:rPr>
          <w:color w:val="505050"/>
        </w:rPr>
        <w:t>,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Camelia</w:t>
      </w:r>
      <w:r>
        <w:rPr>
          <w:color w:val="505050"/>
          <w:spacing w:val="-18"/>
        </w:rPr>
        <w:t xml:space="preserve"> </w:t>
      </w:r>
      <w:r>
        <w:rPr>
          <w:color w:val="505050"/>
        </w:rPr>
        <w:t>Pescaru,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Adelina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Maritescu,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 xml:space="preserve">Vlad </w:t>
      </w:r>
      <w:r>
        <w:rPr>
          <w:color w:val="505050"/>
          <w:w w:val="105"/>
        </w:rPr>
        <w:t>Carunta,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Cristian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Oancea,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Emanuela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Vastag.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Breathing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better, moving better: The benefits of inspiratory muscle training on balance and gait in severe COPD patients. European Respiratory Journal</w:t>
      </w:r>
      <w:r>
        <w:rPr>
          <w:color w:val="505050"/>
          <w:spacing w:val="-7"/>
          <w:w w:val="105"/>
        </w:rPr>
        <w:t xml:space="preserve"> </w:t>
      </w:r>
      <w:r>
        <w:rPr>
          <w:color w:val="505050"/>
          <w:w w:val="105"/>
        </w:rPr>
        <w:t>2024;</w:t>
      </w:r>
      <w:r>
        <w:rPr>
          <w:color w:val="505050"/>
          <w:spacing w:val="-7"/>
          <w:w w:val="105"/>
        </w:rPr>
        <w:t xml:space="preserve"> </w:t>
      </w:r>
      <w:r>
        <w:rPr>
          <w:color w:val="505050"/>
          <w:w w:val="105"/>
        </w:rPr>
        <w:t>64(suppl</w:t>
      </w:r>
      <w:r>
        <w:rPr>
          <w:color w:val="505050"/>
          <w:spacing w:val="-7"/>
          <w:w w:val="105"/>
        </w:rPr>
        <w:t xml:space="preserve"> </w:t>
      </w:r>
      <w:r>
        <w:rPr>
          <w:color w:val="505050"/>
          <w:w w:val="105"/>
        </w:rPr>
        <w:t>68):</w:t>
      </w:r>
      <w:r>
        <w:rPr>
          <w:color w:val="505050"/>
          <w:spacing w:val="-7"/>
          <w:w w:val="105"/>
        </w:rPr>
        <w:t xml:space="preserve"> </w:t>
      </w:r>
      <w:r>
        <w:rPr>
          <w:color w:val="505050"/>
          <w:w w:val="105"/>
        </w:rPr>
        <w:t>PA1381.</w:t>
      </w:r>
    </w:p>
    <w:p w:rsidR="00CF7C45" w:rsidRDefault="003D65DE">
      <w:pPr>
        <w:pStyle w:val="ListParagraph"/>
        <w:numPr>
          <w:ilvl w:val="0"/>
          <w:numId w:val="7"/>
        </w:numPr>
        <w:tabs>
          <w:tab w:val="left" w:pos="4455"/>
        </w:tabs>
        <w:ind w:left="4216" w:right="201" w:firstLine="0"/>
      </w:pPr>
      <w:r>
        <w:rPr>
          <w:rFonts w:ascii="Arial Black"/>
          <w:color w:val="505050"/>
        </w:rPr>
        <w:t xml:space="preserve">Crisan AF, </w:t>
      </w:r>
      <w:r>
        <w:rPr>
          <w:color w:val="505050"/>
        </w:rPr>
        <w:t>Pescaru CC, Maritescu A, Carunta V, Onofrei RR, Stoicescu ER, et al. Step by step: how dual-tasking affects balance in patients with severe COPD. European Respiratory Journal. 2025 Nov 18;66(suppl 69):PA1983.</w:t>
      </w:r>
    </w:p>
    <w:p w:rsidR="00CF7C45" w:rsidRDefault="003D65DE">
      <w:pPr>
        <w:pStyle w:val="ListParagraph"/>
        <w:numPr>
          <w:ilvl w:val="0"/>
          <w:numId w:val="7"/>
        </w:numPr>
        <w:tabs>
          <w:tab w:val="left" w:pos="4455"/>
        </w:tabs>
        <w:ind w:left="4216" w:right="314" w:firstLine="0"/>
      </w:pPr>
      <w:r>
        <w:rPr>
          <w:rFonts w:ascii="Arial Black" w:hAnsi="Arial Black"/>
          <w:color w:val="505050"/>
          <w:spacing w:val="-2"/>
          <w:w w:val="105"/>
        </w:rPr>
        <w:t>Crisan</w:t>
      </w:r>
      <w:r>
        <w:rPr>
          <w:rFonts w:ascii="Arial Black" w:hAnsi="Arial Black"/>
          <w:color w:val="505050"/>
          <w:spacing w:val="-18"/>
          <w:w w:val="105"/>
        </w:rPr>
        <w:t xml:space="preserve"> </w:t>
      </w:r>
      <w:r>
        <w:rPr>
          <w:rFonts w:ascii="Arial Black" w:hAnsi="Arial Black"/>
          <w:color w:val="505050"/>
          <w:spacing w:val="-2"/>
          <w:w w:val="105"/>
        </w:rPr>
        <w:t>AF,</w:t>
      </w:r>
      <w:r>
        <w:rPr>
          <w:rFonts w:ascii="Arial Black" w:hAnsi="Arial Black"/>
          <w:color w:val="505050"/>
          <w:spacing w:val="-17"/>
          <w:w w:val="105"/>
        </w:rPr>
        <w:t xml:space="preserve"> </w:t>
      </w:r>
      <w:r>
        <w:rPr>
          <w:color w:val="505050"/>
          <w:spacing w:val="-2"/>
          <w:w w:val="105"/>
        </w:rPr>
        <w:t>Pescaru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>CC,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>Maritescu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>A,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>Stoicescu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>ER,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>Oancea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 xml:space="preserve">C, </w:t>
      </w:r>
      <w:r>
        <w:rPr>
          <w:color w:val="505050"/>
          <w:w w:val="105"/>
        </w:rPr>
        <w:t>Iacob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D.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Beyond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the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lungs: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the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added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benefit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of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progressive muscle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relaxation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in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pulmonary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rehabilitation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for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long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COVID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–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 xml:space="preserve">a </w:t>
      </w:r>
      <w:r>
        <w:rPr>
          <w:color w:val="505050"/>
          <w:spacing w:val="-2"/>
          <w:w w:val="105"/>
        </w:rPr>
        <w:t>clinical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trial.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European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Respiratory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Journal.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2025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Nov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spacing w:val="-2"/>
          <w:w w:val="105"/>
        </w:rPr>
        <w:t>18;66(suppl 69):PA5798.</w:t>
      </w:r>
    </w:p>
    <w:p w:rsidR="00CF7C45" w:rsidRDefault="003D65DE">
      <w:pPr>
        <w:pStyle w:val="Heading2"/>
        <w:spacing w:before="161" w:line="346" w:lineRule="exact"/>
        <w:rPr>
          <w:b w:val="0"/>
        </w:rPr>
      </w:pPr>
      <w:r>
        <w:rPr>
          <w:b w:val="0"/>
          <w:color w:val="505050"/>
          <w:w w:val="85"/>
        </w:rPr>
        <w:t>ISI</w:t>
      </w:r>
      <w:r>
        <w:rPr>
          <w:b w:val="0"/>
          <w:color w:val="505050"/>
          <w:spacing w:val="7"/>
        </w:rPr>
        <w:t xml:space="preserve"> </w:t>
      </w:r>
      <w:r>
        <w:rPr>
          <w:b w:val="0"/>
          <w:color w:val="505050"/>
          <w:w w:val="85"/>
        </w:rPr>
        <w:t>proceedings</w:t>
      </w:r>
      <w:r>
        <w:rPr>
          <w:b w:val="0"/>
          <w:color w:val="505050"/>
          <w:spacing w:val="8"/>
        </w:rPr>
        <w:t xml:space="preserve"> </w:t>
      </w:r>
      <w:r>
        <w:rPr>
          <w:b w:val="0"/>
          <w:color w:val="505050"/>
          <w:w w:val="85"/>
        </w:rPr>
        <w:t>–</w:t>
      </w:r>
      <w:r>
        <w:rPr>
          <w:b w:val="0"/>
          <w:color w:val="505050"/>
          <w:spacing w:val="8"/>
        </w:rPr>
        <w:t xml:space="preserve"> </w:t>
      </w:r>
      <w:r>
        <w:rPr>
          <w:b w:val="0"/>
          <w:color w:val="505050"/>
          <w:w w:val="85"/>
        </w:rPr>
        <w:t>co-</w:t>
      </w:r>
      <w:r>
        <w:rPr>
          <w:b w:val="0"/>
          <w:color w:val="505050"/>
          <w:spacing w:val="-2"/>
          <w:w w:val="85"/>
        </w:rPr>
        <w:t>autor</w:t>
      </w:r>
    </w:p>
    <w:p w:rsidR="00CF7C45" w:rsidRDefault="003D65DE">
      <w:pPr>
        <w:pStyle w:val="ListParagraph"/>
        <w:numPr>
          <w:ilvl w:val="0"/>
          <w:numId w:val="6"/>
        </w:numPr>
        <w:tabs>
          <w:tab w:val="left" w:pos="4455"/>
        </w:tabs>
        <w:spacing w:line="266" w:lineRule="exact"/>
        <w:ind w:left="4455" w:hanging="239"/>
      </w:pPr>
      <w:r>
        <w:rPr>
          <w:color w:val="505050"/>
        </w:rPr>
        <w:t>Tudorache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Emanuela,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Oancea</w:t>
      </w:r>
      <w:r>
        <w:rPr>
          <w:color w:val="505050"/>
          <w:spacing w:val="-2"/>
        </w:rPr>
        <w:t xml:space="preserve"> </w:t>
      </w:r>
      <w:r>
        <w:rPr>
          <w:color w:val="505050"/>
        </w:rPr>
        <w:t>Cristian,</w:t>
      </w:r>
      <w:r>
        <w:rPr>
          <w:color w:val="505050"/>
          <w:spacing w:val="13"/>
        </w:rPr>
        <w:t xml:space="preserve"> </w:t>
      </w: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7"/>
        </w:rPr>
        <w:t xml:space="preserve"> </w:t>
      </w:r>
      <w:r>
        <w:rPr>
          <w:rFonts w:ascii="Arial Black"/>
          <w:color w:val="505050"/>
          <w:spacing w:val="-2"/>
        </w:rPr>
        <w:t>Alexandru</w:t>
      </w:r>
      <w:r>
        <w:rPr>
          <w:color w:val="505050"/>
          <w:spacing w:val="-2"/>
        </w:rPr>
        <w:t>,</w:t>
      </w:r>
    </w:p>
    <w:p w:rsidR="00CF7C45" w:rsidRDefault="003D65DE">
      <w:pPr>
        <w:pStyle w:val="BodyText"/>
        <w:spacing w:line="244" w:lineRule="auto"/>
        <w:ind w:left="4216"/>
      </w:pPr>
      <w:r>
        <w:rPr>
          <w:color w:val="505050"/>
          <w:w w:val="105"/>
        </w:rPr>
        <w:t>Pescaru Camelia, Fira-Mladinescu Ovidiu. Different chronic obstructive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pulmonary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disease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phenotypes,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systemic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inflammation and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the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risk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of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falls.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European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Respiratory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Journal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Sep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2016,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48 (suppl 60) PA3445.</w:t>
      </w:r>
    </w:p>
    <w:p w:rsidR="00CF7C45" w:rsidRDefault="003D65DE">
      <w:pPr>
        <w:pStyle w:val="ListParagraph"/>
        <w:numPr>
          <w:ilvl w:val="0"/>
          <w:numId w:val="6"/>
        </w:numPr>
        <w:tabs>
          <w:tab w:val="left" w:pos="4455"/>
        </w:tabs>
        <w:ind w:left="4216" w:right="342" w:firstLine="0"/>
      </w:pPr>
      <w:r>
        <w:rPr>
          <w:color w:val="505050"/>
        </w:rPr>
        <w:t xml:space="preserve">Tudorache Emanuela, Oancea Cristian, </w:t>
      </w:r>
      <w:r>
        <w:rPr>
          <w:rFonts w:ascii="Arial Black"/>
          <w:color w:val="505050"/>
        </w:rPr>
        <w:t>Crisan Alexandru</w:t>
      </w:r>
      <w:r>
        <w:rPr>
          <w:color w:val="505050"/>
        </w:rPr>
        <w:t xml:space="preserve">, </w:t>
      </w:r>
      <w:r>
        <w:rPr>
          <w:color w:val="505050"/>
          <w:w w:val="105"/>
        </w:rPr>
        <w:t>Pescaru Camelia, Fira-Mladinescu Ovidiu. Chronic obstructive pulmonary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disease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phenotypes,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nutritional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status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and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the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risk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of falls.</w:t>
      </w:r>
      <w:r>
        <w:rPr>
          <w:color w:val="505050"/>
          <w:spacing w:val="-8"/>
          <w:w w:val="105"/>
        </w:rPr>
        <w:t xml:space="preserve"> </w:t>
      </w:r>
      <w:r>
        <w:rPr>
          <w:color w:val="505050"/>
          <w:w w:val="105"/>
        </w:rPr>
        <w:t>European</w:t>
      </w:r>
      <w:r>
        <w:rPr>
          <w:color w:val="505050"/>
          <w:spacing w:val="-8"/>
          <w:w w:val="105"/>
        </w:rPr>
        <w:t xml:space="preserve"> </w:t>
      </w:r>
      <w:r>
        <w:rPr>
          <w:color w:val="505050"/>
          <w:w w:val="105"/>
        </w:rPr>
        <w:t>Respiratory</w:t>
      </w:r>
      <w:r>
        <w:rPr>
          <w:color w:val="505050"/>
          <w:spacing w:val="-8"/>
          <w:w w:val="105"/>
        </w:rPr>
        <w:t xml:space="preserve"> </w:t>
      </w:r>
      <w:r>
        <w:rPr>
          <w:color w:val="505050"/>
          <w:w w:val="105"/>
        </w:rPr>
        <w:t>Journal</w:t>
      </w:r>
      <w:r>
        <w:rPr>
          <w:color w:val="505050"/>
          <w:spacing w:val="-8"/>
          <w:w w:val="105"/>
        </w:rPr>
        <w:t xml:space="preserve"> </w:t>
      </w:r>
      <w:r>
        <w:rPr>
          <w:color w:val="505050"/>
          <w:w w:val="105"/>
        </w:rPr>
        <w:t>Sep</w:t>
      </w:r>
      <w:r>
        <w:rPr>
          <w:color w:val="505050"/>
          <w:spacing w:val="-8"/>
          <w:w w:val="105"/>
        </w:rPr>
        <w:t xml:space="preserve"> </w:t>
      </w:r>
      <w:r>
        <w:rPr>
          <w:color w:val="505050"/>
          <w:w w:val="105"/>
        </w:rPr>
        <w:t>2016,</w:t>
      </w:r>
      <w:r>
        <w:rPr>
          <w:color w:val="505050"/>
          <w:spacing w:val="-8"/>
          <w:w w:val="105"/>
        </w:rPr>
        <w:t xml:space="preserve"> </w:t>
      </w:r>
      <w:r>
        <w:rPr>
          <w:color w:val="505050"/>
          <w:w w:val="105"/>
        </w:rPr>
        <w:t>48</w:t>
      </w:r>
      <w:r>
        <w:rPr>
          <w:color w:val="505050"/>
          <w:spacing w:val="-8"/>
          <w:w w:val="105"/>
        </w:rPr>
        <w:t xml:space="preserve"> </w:t>
      </w:r>
      <w:r>
        <w:rPr>
          <w:color w:val="505050"/>
          <w:w w:val="105"/>
        </w:rPr>
        <w:t>(suppl</w:t>
      </w:r>
      <w:r>
        <w:rPr>
          <w:color w:val="505050"/>
          <w:spacing w:val="-8"/>
          <w:w w:val="105"/>
        </w:rPr>
        <w:t xml:space="preserve"> </w:t>
      </w:r>
      <w:r>
        <w:rPr>
          <w:color w:val="505050"/>
          <w:w w:val="105"/>
        </w:rPr>
        <w:t xml:space="preserve">60) </w:t>
      </w:r>
      <w:r>
        <w:rPr>
          <w:color w:val="505050"/>
          <w:spacing w:val="-2"/>
          <w:w w:val="105"/>
        </w:rPr>
        <w:t>PA3743.</w:t>
      </w:r>
    </w:p>
    <w:p w:rsidR="00CF7C45" w:rsidRDefault="003D65DE">
      <w:pPr>
        <w:pStyle w:val="ListParagraph"/>
        <w:numPr>
          <w:ilvl w:val="0"/>
          <w:numId w:val="6"/>
        </w:numPr>
        <w:tabs>
          <w:tab w:val="left" w:pos="4455"/>
        </w:tabs>
        <w:ind w:left="4216" w:right="274" w:firstLine="0"/>
      </w:pPr>
      <w:r>
        <w:rPr>
          <w:color w:val="505050"/>
          <w:spacing w:val="-2"/>
          <w:w w:val="105"/>
        </w:rPr>
        <w:t>Pescaru</w:t>
      </w:r>
      <w:r>
        <w:rPr>
          <w:color w:val="505050"/>
          <w:spacing w:val="-14"/>
          <w:w w:val="105"/>
        </w:rPr>
        <w:t xml:space="preserve"> </w:t>
      </w:r>
      <w:r>
        <w:rPr>
          <w:color w:val="505050"/>
          <w:spacing w:val="-2"/>
          <w:w w:val="105"/>
        </w:rPr>
        <w:t>CC,</w:t>
      </w:r>
      <w:r>
        <w:rPr>
          <w:color w:val="505050"/>
          <w:spacing w:val="-4"/>
          <w:w w:val="105"/>
        </w:rPr>
        <w:t xml:space="preserve"> </w:t>
      </w:r>
      <w:r>
        <w:rPr>
          <w:rFonts w:ascii="Arial Black"/>
          <w:color w:val="505050"/>
          <w:spacing w:val="-2"/>
          <w:w w:val="105"/>
        </w:rPr>
        <w:t>Crisan</w:t>
      </w:r>
      <w:r>
        <w:rPr>
          <w:rFonts w:ascii="Arial Black"/>
          <w:color w:val="505050"/>
          <w:spacing w:val="-20"/>
          <w:w w:val="105"/>
        </w:rPr>
        <w:t xml:space="preserve"> </w:t>
      </w:r>
      <w:r>
        <w:rPr>
          <w:rFonts w:ascii="Arial Black"/>
          <w:color w:val="505050"/>
          <w:spacing w:val="-2"/>
          <w:w w:val="105"/>
        </w:rPr>
        <w:t>AF,</w:t>
      </w:r>
      <w:r>
        <w:rPr>
          <w:rFonts w:ascii="Arial Black"/>
          <w:color w:val="505050"/>
          <w:spacing w:val="-18"/>
          <w:w w:val="105"/>
        </w:rPr>
        <w:t xml:space="preserve"> </w:t>
      </w:r>
      <w:r>
        <w:rPr>
          <w:color w:val="505050"/>
          <w:spacing w:val="-2"/>
          <w:w w:val="105"/>
        </w:rPr>
        <w:t>Maritescu</w:t>
      </w:r>
      <w:r>
        <w:rPr>
          <w:color w:val="505050"/>
          <w:spacing w:val="-14"/>
          <w:w w:val="105"/>
        </w:rPr>
        <w:t xml:space="preserve"> </w:t>
      </w:r>
      <w:r>
        <w:rPr>
          <w:color w:val="505050"/>
          <w:spacing w:val="-2"/>
          <w:w w:val="105"/>
        </w:rPr>
        <w:t>A,</w:t>
      </w:r>
      <w:r>
        <w:rPr>
          <w:color w:val="505050"/>
          <w:spacing w:val="-14"/>
          <w:w w:val="105"/>
        </w:rPr>
        <w:t xml:space="preserve"> </w:t>
      </w:r>
      <w:r>
        <w:rPr>
          <w:color w:val="505050"/>
          <w:spacing w:val="-2"/>
          <w:w w:val="105"/>
        </w:rPr>
        <w:t>Stoicescu</w:t>
      </w:r>
      <w:r>
        <w:rPr>
          <w:color w:val="505050"/>
          <w:spacing w:val="-14"/>
          <w:w w:val="105"/>
        </w:rPr>
        <w:t xml:space="preserve"> </w:t>
      </w:r>
      <w:r>
        <w:rPr>
          <w:color w:val="505050"/>
          <w:spacing w:val="-2"/>
          <w:w w:val="105"/>
        </w:rPr>
        <w:t>ER,</w:t>
      </w:r>
      <w:r>
        <w:rPr>
          <w:color w:val="505050"/>
          <w:spacing w:val="-14"/>
          <w:w w:val="105"/>
        </w:rPr>
        <w:t xml:space="preserve"> </w:t>
      </w:r>
      <w:r>
        <w:rPr>
          <w:color w:val="505050"/>
          <w:spacing w:val="-2"/>
          <w:w w:val="105"/>
        </w:rPr>
        <w:t>Carunta</w:t>
      </w:r>
      <w:r>
        <w:rPr>
          <w:color w:val="505050"/>
          <w:spacing w:val="-14"/>
          <w:w w:val="105"/>
        </w:rPr>
        <w:t xml:space="preserve"> </w:t>
      </w:r>
      <w:r>
        <w:rPr>
          <w:color w:val="505050"/>
          <w:spacing w:val="-2"/>
          <w:w w:val="105"/>
        </w:rPr>
        <w:t xml:space="preserve">V, </w:t>
      </w:r>
      <w:r>
        <w:rPr>
          <w:color w:val="505050"/>
          <w:w w:val="105"/>
        </w:rPr>
        <w:t>Oancea</w:t>
      </w:r>
      <w:r>
        <w:rPr>
          <w:color w:val="505050"/>
          <w:spacing w:val="-3"/>
          <w:w w:val="105"/>
        </w:rPr>
        <w:t xml:space="preserve"> </w:t>
      </w:r>
      <w:r>
        <w:rPr>
          <w:color w:val="505050"/>
          <w:w w:val="105"/>
        </w:rPr>
        <w:t>C.</w:t>
      </w:r>
      <w:r>
        <w:rPr>
          <w:color w:val="505050"/>
          <w:spacing w:val="-3"/>
          <w:w w:val="105"/>
        </w:rPr>
        <w:t xml:space="preserve"> </w:t>
      </w:r>
      <w:r>
        <w:rPr>
          <w:color w:val="505050"/>
          <w:w w:val="105"/>
        </w:rPr>
        <w:t>The</w:t>
      </w:r>
      <w:r>
        <w:rPr>
          <w:color w:val="505050"/>
          <w:spacing w:val="-3"/>
          <w:w w:val="105"/>
        </w:rPr>
        <w:t xml:space="preserve"> </w:t>
      </w:r>
      <w:r>
        <w:rPr>
          <w:color w:val="505050"/>
          <w:w w:val="105"/>
        </w:rPr>
        <w:t>mind-body</w:t>
      </w:r>
      <w:r>
        <w:rPr>
          <w:color w:val="505050"/>
          <w:spacing w:val="-3"/>
          <w:w w:val="105"/>
        </w:rPr>
        <w:t xml:space="preserve"> </w:t>
      </w:r>
      <w:r>
        <w:rPr>
          <w:color w:val="505050"/>
          <w:w w:val="105"/>
        </w:rPr>
        <w:t>struggle</w:t>
      </w:r>
      <w:r>
        <w:rPr>
          <w:color w:val="505050"/>
          <w:spacing w:val="-3"/>
          <w:w w:val="105"/>
        </w:rPr>
        <w:t xml:space="preserve"> </w:t>
      </w:r>
      <w:r>
        <w:rPr>
          <w:color w:val="505050"/>
          <w:w w:val="105"/>
        </w:rPr>
        <w:t>in</w:t>
      </w:r>
      <w:r>
        <w:rPr>
          <w:color w:val="505050"/>
          <w:spacing w:val="-3"/>
          <w:w w:val="105"/>
        </w:rPr>
        <w:t xml:space="preserve"> </w:t>
      </w:r>
      <w:r>
        <w:rPr>
          <w:color w:val="505050"/>
          <w:w w:val="105"/>
        </w:rPr>
        <w:t>COPD:</w:t>
      </w:r>
      <w:r>
        <w:rPr>
          <w:color w:val="505050"/>
          <w:spacing w:val="-3"/>
          <w:w w:val="105"/>
        </w:rPr>
        <w:t xml:space="preserve"> </w:t>
      </w:r>
      <w:r>
        <w:rPr>
          <w:color w:val="505050"/>
          <w:w w:val="105"/>
        </w:rPr>
        <w:t>unveiling</w:t>
      </w:r>
      <w:r>
        <w:rPr>
          <w:color w:val="505050"/>
          <w:spacing w:val="-3"/>
          <w:w w:val="105"/>
        </w:rPr>
        <w:t xml:space="preserve"> </w:t>
      </w:r>
      <w:r>
        <w:rPr>
          <w:color w:val="505050"/>
          <w:w w:val="105"/>
        </w:rPr>
        <w:t xml:space="preserve">the psychological and functional impact of disease progression. </w:t>
      </w:r>
      <w:r>
        <w:rPr>
          <w:color w:val="505050"/>
        </w:rPr>
        <w:t>European Respiratory Journal. 2025 Nov 18;66(suppl 69):PA6004.</w:t>
      </w:r>
    </w:p>
    <w:p w:rsidR="00CF7C45" w:rsidRDefault="00CF7C45">
      <w:pPr>
        <w:pStyle w:val="BodyText"/>
        <w:spacing w:before="248"/>
      </w:pPr>
    </w:p>
    <w:p w:rsidR="00CF7C45" w:rsidRDefault="003D65DE">
      <w:pPr>
        <w:spacing w:line="170" w:lineRule="auto"/>
        <w:ind w:left="4216"/>
        <w:rPr>
          <w:rFonts w:ascii="Arial Black" w:hAnsi="Arial Black"/>
          <w:sz w:val="27"/>
        </w:rPr>
      </w:pPr>
      <w:r>
        <w:rPr>
          <w:rFonts w:ascii="Arial Black" w:hAnsi="Arial Black"/>
          <w:color w:val="505050"/>
          <w:w w:val="90"/>
          <w:sz w:val="27"/>
        </w:rPr>
        <w:t xml:space="preserve">Articole publicate în extenso în reviste naționale </w:t>
      </w:r>
      <w:r>
        <w:rPr>
          <w:rFonts w:ascii="Arial Black" w:hAnsi="Arial Black"/>
          <w:color w:val="505050"/>
          <w:spacing w:val="-2"/>
          <w:sz w:val="27"/>
        </w:rPr>
        <w:t>BDI/B+</w:t>
      </w:r>
      <w:r>
        <w:rPr>
          <w:rFonts w:ascii="Arial Black" w:hAnsi="Arial Black"/>
          <w:color w:val="505050"/>
          <w:spacing w:val="-21"/>
          <w:sz w:val="27"/>
        </w:rPr>
        <w:t xml:space="preserve"> </w:t>
      </w:r>
      <w:r>
        <w:rPr>
          <w:rFonts w:ascii="Arial Black" w:hAnsi="Arial Black"/>
          <w:color w:val="505050"/>
          <w:spacing w:val="-2"/>
          <w:sz w:val="27"/>
        </w:rPr>
        <w:t>-</w:t>
      </w:r>
      <w:r>
        <w:rPr>
          <w:rFonts w:ascii="Arial Black" w:hAnsi="Arial Black"/>
          <w:color w:val="505050"/>
          <w:spacing w:val="-21"/>
          <w:sz w:val="27"/>
        </w:rPr>
        <w:t xml:space="preserve"> </w:t>
      </w:r>
      <w:r>
        <w:rPr>
          <w:rFonts w:ascii="Arial Black" w:hAnsi="Arial Black"/>
          <w:color w:val="505050"/>
          <w:spacing w:val="-2"/>
          <w:sz w:val="27"/>
        </w:rPr>
        <w:t>autor</w:t>
      </w:r>
      <w:r>
        <w:rPr>
          <w:rFonts w:ascii="Arial Black" w:hAnsi="Arial Black"/>
          <w:color w:val="505050"/>
          <w:spacing w:val="-20"/>
          <w:sz w:val="27"/>
        </w:rPr>
        <w:t xml:space="preserve"> </w:t>
      </w:r>
      <w:r>
        <w:rPr>
          <w:rFonts w:ascii="Arial Black" w:hAnsi="Arial Black"/>
          <w:color w:val="505050"/>
          <w:spacing w:val="-2"/>
          <w:sz w:val="27"/>
        </w:rPr>
        <w:t>principal</w:t>
      </w:r>
    </w:p>
    <w:p w:rsidR="00CF7C45" w:rsidRDefault="003D65DE">
      <w:pPr>
        <w:pStyle w:val="ListParagraph"/>
        <w:numPr>
          <w:ilvl w:val="0"/>
          <w:numId w:val="5"/>
        </w:numPr>
        <w:tabs>
          <w:tab w:val="left" w:pos="4455"/>
        </w:tabs>
        <w:spacing w:line="255" w:lineRule="exact"/>
        <w:ind w:left="4455" w:hanging="239"/>
      </w:pPr>
      <w:r>
        <w:rPr>
          <w:rFonts w:ascii="Arial Black"/>
          <w:color w:val="505050"/>
          <w:spacing w:val="-4"/>
        </w:rPr>
        <w:t>Alexandru</w:t>
      </w:r>
      <w:r>
        <w:rPr>
          <w:rFonts w:ascii="Arial Black"/>
          <w:color w:val="505050"/>
          <w:spacing w:val="-11"/>
        </w:rPr>
        <w:t xml:space="preserve"> </w:t>
      </w:r>
      <w:r>
        <w:rPr>
          <w:rFonts w:ascii="Arial Black"/>
          <w:color w:val="505050"/>
          <w:spacing w:val="-4"/>
        </w:rPr>
        <w:t>F.</w:t>
      </w:r>
      <w:r>
        <w:rPr>
          <w:rFonts w:ascii="Arial Black"/>
          <w:color w:val="505050"/>
          <w:spacing w:val="-11"/>
        </w:rPr>
        <w:t xml:space="preserve"> </w:t>
      </w:r>
      <w:r>
        <w:rPr>
          <w:rFonts w:ascii="Arial Black"/>
          <w:color w:val="505050"/>
          <w:spacing w:val="-4"/>
        </w:rPr>
        <w:t>Cisan</w:t>
      </w:r>
      <w:r>
        <w:rPr>
          <w:color w:val="505050"/>
          <w:spacing w:val="-4"/>
        </w:rPr>
        <w:t>,</w:t>
      </w:r>
      <w:r>
        <w:rPr>
          <w:color w:val="505050"/>
          <w:spacing w:val="-5"/>
        </w:rPr>
        <w:t xml:space="preserve"> </w:t>
      </w:r>
      <w:r>
        <w:rPr>
          <w:color w:val="505050"/>
          <w:spacing w:val="-4"/>
        </w:rPr>
        <w:t>Voicu</w:t>
      </w:r>
      <w:r>
        <w:rPr>
          <w:color w:val="505050"/>
          <w:spacing w:val="-6"/>
        </w:rPr>
        <w:t xml:space="preserve"> </w:t>
      </w:r>
      <w:r>
        <w:rPr>
          <w:color w:val="505050"/>
          <w:spacing w:val="-4"/>
        </w:rPr>
        <w:t>Tudorache,</w:t>
      </w:r>
      <w:r>
        <w:rPr>
          <w:color w:val="505050"/>
          <w:spacing w:val="-6"/>
        </w:rPr>
        <w:t xml:space="preserve"> </w:t>
      </w:r>
      <w:r>
        <w:rPr>
          <w:color w:val="505050"/>
          <w:spacing w:val="-4"/>
        </w:rPr>
        <w:t>Ovidiu</w:t>
      </w:r>
      <w:r>
        <w:rPr>
          <w:color w:val="505050"/>
          <w:spacing w:val="-5"/>
        </w:rPr>
        <w:t xml:space="preserve"> </w:t>
      </w:r>
      <w:r>
        <w:rPr>
          <w:color w:val="505050"/>
          <w:spacing w:val="-4"/>
        </w:rPr>
        <w:t>Fira-Mladinescu,</w:t>
      </w:r>
    </w:p>
    <w:p w:rsidR="00CF7C45" w:rsidRDefault="003D65DE">
      <w:pPr>
        <w:pStyle w:val="BodyText"/>
        <w:spacing w:line="244" w:lineRule="auto"/>
        <w:ind w:left="4216" w:right="261"/>
      </w:pPr>
      <w:r>
        <w:rPr>
          <w:color w:val="505050"/>
          <w:w w:val="105"/>
        </w:rPr>
        <w:t>Alexandru Crișan, Cristian Oancea. Pulmonary Rehabilitation during acute exacerbation of Chronic Obstructive Pulmonary Disease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-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non-invasive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techniques.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Medicine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in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Evolution,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Volume XIX, Nr. 2, 2013.</w:t>
      </w:r>
    </w:p>
    <w:p w:rsidR="00CF7C45" w:rsidRDefault="003D65DE">
      <w:pPr>
        <w:pStyle w:val="ListParagraph"/>
        <w:numPr>
          <w:ilvl w:val="0"/>
          <w:numId w:val="5"/>
        </w:numPr>
        <w:tabs>
          <w:tab w:val="left" w:pos="4455"/>
        </w:tabs>
        <w:ind w:left="4216" w:right="376" w:firstLine="0"/>
      </w:pPr>
      <w:r>
        <w:rPr>
          <w:rFonts w:ascii="Arial Black" w:hAnsi="Arial Black"/>
          <w:color w:val="505050"/>
        </w:rPr>
        <w:t>Crișan</w:t>
      </w:r>
      <w:r>
        <w:rPr>
          <w:rFonts w:ascii="Arial Black" w:hAnsi="Arial Black"/>
          <w:color w:val="505050"/>
          <w:spacing w:val="-19"/>
        </w:rPr>
        <w:t xml:space="preserve"> </w:t>
      </w:r>
      <w:r>
        <w:rPr>
          <w:rFonts w:ascii="Arial Black" w:hAnsi="Arial Black"/>
          <w:color w:val="505050"/>
        </w:rPr>
        <w:t>Alexandru</w:t>
      </w:r>
      <w:r>
        <w:rPr>
          <w:rFonts w:ascii="Arial Black" w:hAnsi="Arial Black"/>
          <w:color w:val="505050"/>
          <w:spacing w:val="-18"/>
        </w:rPr>
        <w:t xml:space="preserve"> </w:t>
      </w:r>
      <w:r>
        <w:rPr>
          <w:rFonts w:ascii="Arial Black" w:hAnsi="Arial Black"/>
          <w:color w:val="505050"/>
        </w:rPr>
        <w:t>Florian</w:t>
      </w:r>
      <w:r>
        <w:rPr>
          <w:color w:val="505050"/>
        </w:rPr>
        <w:t>.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The</w:t>
      </w:r>
      <w:r>
        <w:rPr>
          <w:color w:val="505050"/>
          <w:spacing w:val="-18"/>
        </w:rPr>
        <w:t xml:space="preserve"> </w:t>
      </w:r>
      <w:r>
        <w:rPr>
          <w:color w:val="505050"/>
        </w:rPr>
        <w:t>role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of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the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physiotherapist</w:t>
      </w:r>
      <w:r>
        <w:rPr>
          <w:color w:val="505050"/>
          <w:spacing w:val="-17"/>
        </w:rPr>
        <w:t xml:space="preserve"> </w:t>
      </w:r>
      <w:r>
        <w:rPr>
          <w:color w:val="505050"/>
        </w:rPr>
        <w:t>in pulmonary rehabilitation. Romanian Medical Journal - Volume LXVII, Suppl 6, 85 - 91, 2020.</w:t>
      </w:r>
    </w:p>
    <w:p w:rsidR="00CF7C45" w:rsidRDefault="003D65DE">
      <w:pPr>
        <w:pStyle w:val="ListParagraph"/>
        <w:numPr>
          <w:ilvl w:val="0"/>
          <w:numId w:val="5"/>
        </w:numPr>
        <w:tabs>
          <w:tab w:val="left" w:pos="4455"/>
        </w:tabs>
        <w:ind w:left="4216" w:right="97" w:firstLine="0"/>
      </w:pPr>
      <w:r>
        <w:rPr>
          <w:color w:val="505050"/>
        </w:rPr>
        <w:t>Emanuel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P,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Emanuela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 xml:space="preserve">T, </w:t>
      </w:r>
      <w:r>
        <w:rPr>
          <w:rFonts w:ascii="Arial Black" w:hAnsi="Arial Black"/>
          <w:color w:val="505050"/>
        </w:rPr>
        <w:t>Florian</w:t>
      </w:r>
      <w:r>
        <w:rPr>
          <w:rFonts w:ascii="Arial Black" w:hAnsi="Arial Black"/>
          <w:color w:val="505050"/>
          <w:spacing w:val="-6"/>
        </w:rPr>
        <w:t xml:space="preserve"> </w:t>
      </w:r>
      <w:r>
        <w:rPr>
          <w:rFonts w:ascii="Arial Black" w:hAnsi="Arial Black"/>
          <w:color w:val="505050"/>
        </w:rPr>
        <w:t>Alexandru</w:t>
      </w:r>
      <w:r>
        <w:rPr>
          <w:rFonts w:ascii="Arial Black" w:hAnsi="Arial Black"/>
          <w:color w:val="505050"/>
          <w:spacing w:val="-6"/>
        </w:rPr>
        <w:t xml:space="preserve"> </w:t>
      </w:r>
      <w:r>
        <w:rPr>
          <w:rFonts w:ascii="Arial Black" w:hAnsi="Arial Black"/>
          <w:color w:val="505050"/>
        </w:rPr>
        <w:t>C</w:t>
      </w:r>
      <w:r>
        <w:rPr>
          <w:color w:val="505050"/>
        </w:rPr>
        <w:t>,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Cristian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O. Progressive</w:t>
      </w:r>
      <w:r>
        <w:rPr>
          <w:color w:val="505050"/>
          <w:spacing w:val="35"/>
        </w:rPr>
        <w:t xml:space="preserve"> </w:t>
      </w:r>
      <w:r>
        <w:rPr>
          <w:color w:val="505050"/>
        </w:rPr>
        <w:t>dyspnoea</w:t>
      </w:r>
      <w:r>
        <w:rPr>
          <w:color w:val="505050"/>
          <w:spacing w:val="35"/>
        </w:rPr>
        <w:t xml:space="preserve"> </w:t>
      </w:r>
      <w:r>
        <w:rPr>
          <w:color w:val="505050"/>
        </w:rPr>
        <w:t>in</w:t>
      </w:r>
      <w:r>
        <w:rPr>
          <w:color w:val="505050"/>
          <w:spacing w:val="35"/>
        </w:rPr>
        <w:t xml:space="preserve"> </w:t>
      </w:r>
      <w:r>
        <w:rPr>
          <w:color w:val="505050"/>
        </w:rPr>
        <w:t>a</w:t>
      </w:r>
      <w:r>
        <w:rPr>
          <w:color w:val="505050"/>
          <w:spacing w:val="35"/>
        </w:rPr>
        <w:t xml:space="preserve"> </w:t>
      </w:r>
      <w:r>
        <w:rPr>
          <w:color w:val="505050"/>
        </w:rPr>
        <w:t>rare</w:t>
      </w:r>
      <w:r>
        <w:rPr>
          <w:color w:val="505050"/>
          <w:spacing w:val="35"/>
        </w:rPr>
        <w:t xml:space="preserve"> </w:t>
      </w:r>
      <w:r>
        <w:rPr>
          <w:color w:val="505050"/>
        </w:rPr>
        <w:t>disease</w:t>
      </w:r>
      <w:r>
        <w:rPr>
          <w:color w:val="505050"/>
          <w:spacing w:val="35"/>
        </w:rPr>
        <w:t xml:space="preserve"> </w:t>
      </w:r>
      <w:r>
        <w:rPr>
          <w:color w:val="505050"/>
        </w:rPr>
        <w:t>–</w:t>
      </w:r>
      <w:r>
        <w:rPr>
          <w:color w:val="505050"/>
          <w:spacing w:val="35"/>
        </w:rPr>
        <w:t xml:space="preserve"> </w:t>
      </w:r>
      <w:r>
        <w:rPr>
          <w:color w:val="505050"/>
        </w:rPr>
        <w:t>clinical</w:t>
      </w:r>
      <w:r>
        <w:rPr>
          <w:color w:val="505050"/>
          <w:spacing w:val="35"/>
        </w:rPr>
        <w:t xml:space="preserve"> </w:t>
      </w:r>
      <w:r>
        <w:rPr>
          <w:color w:val="505050"/>
        </w:rPr>
        <w:t>case. Pneumologia. Romanian Society of Pneumology, 2025;73(1): 88-94.</w:t>
      </w:r>
    </w:p>
    <w:p w:rsidR="00CF7C45" w:rsidRDefault="00CF7C45">
      <w:pPr>
        <w:pStyle w:val="ListParagraph"/>
        <w:sectPr w:rsidR="00CF7C45">
          <w:pgSz w:w="11900" w:h="16840"/>
          <w:pgMar w:top="340" w:right="425" w:bottom="260" w:left="425" w:header="0" w:footer="77" w:gutter="0"/>
          <w:cols w:space="720"/>
        </w:sectPr>
      </w:pPr>
    </w:p>
    <w:p w:rsidR="00CF7C45" w:rsidRDefault="003D65DE">
      <w:pPr>
        <w:spacing w:before="320" w:line="170" w:lineRule="auto"/>
        <w:ind w:left="4216"/>
        <w:rPr>
          <w:rFonts w:ascii="Arial Black" w:hAnsi="Arial Black"/>
          <w:sz w:val="27"/>
        </w:rPr>
      </w:pPr>
      <w:r>
        <w:rPr>
          <w:rFonts w:ascii="Arial Black" w:hAnsi="Arial Black"/>
          <w:noProof/>
          <w:sz w:val="27"/>
          <w:lang w:val="en-US"/>
        </w:rPr>
        <w:lastRenderedPageBreak/>
        <w:drawing>
          <wp:anchor distT="0" distB="0" distL="0" distR="0" simplePos="0" relativeHeight="487384064" behindDoc="1" locked="0" layoutInCell="1" allowOverlap="1">
            <wp:simplePos x="0" y="0"/>
            <wp:positionH relativeFrom="page">
              <wp:posOffset>2546768</wp:posOffset>
            </wp:positionH>
            <wp:positionV relativeFrom="page">
              <wp:posOffset>209907</wp:posOffset>
            </wp:positionV>
            <wp:extent cx="19082" cy="10256847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2" cy="1025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505050"/>
          <w:w w:val="90"/>
          <w:sz w:val="27"/>
        </w:rPr>
        <w:t xml:space="preserve">Articole publicate în extenso în reviste naționale </w:t>
      </w:r>
      <w:r>
        <w:rPr>
          <w:rFonts w:ascii="Arial Black" w:hAnsi="Arial Black"/>
          <w:color w:val="505050"/>
          <w:sz w:val="27"/>
        </w:rPr>
        <w:t>BDI/B+</w:t>
      </w:r>
      <w:r>
        <w:rPr>
          <w:rFonts w:ascii="Arial Black" w:hAnsi="Arial Black"/>
          <w:color w:val="505050"/>
          <w:spacing w:val="-23"/>
          <w:sz w:val="27"/>
        </w:rPr>
        <w:t xml:space="preserve"> </w:t>
      </w:r>
      <w:r>
        <w:rPr>
          <w:rFonts w:ascii="Arial Black" w:hAnsi="Arial Black"/>
          <w:color w:val="505050"/>
          <w:sz w:val="27"/>
        </w:rPr>
        <w:t>-</w:t>
      </w:r>
      <w:r>
        <w:rPr>
          <w:rFonts w:ascii="Arial Black" w:hAnsi="Arial Black"/>
          <w:color w:val="505050"/>
          <w:spacing w:val="-23"/>
          <w:sz w:val="27"/>
        </w:rPr>
        <w:t xml:space="preserve"> </w:t>
      </w:r>
      <w:r>
        <w:rPr>
          <w:rFonts w:ascii="Arial Black" w:hAnsi="Arial Black"/>
          <w:color w:val="505050"/>
          <w:sz w:val="27"/>
        </w:rPr>
        <w:t>co-autor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spacing w:line="225" w:lineRule="auto"/>
        <w:ind w:right="459" w:firstLine="0"/>
      </w:pPr>
      <w:r>
        <w:rPr>
          <w:color w:val="505050"/>
        </w:rPr>
        <w:t xml:space="preserve">Voica Sorina Alina, Cristian Oancea, Tudorache Emanuela, </w:t>
      </w: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15"/>
        </w:rPr>
        <w:t xml:space="preserve"> </w:t>
      </w:r>
      <w:r>
        <w:rPr>
          <w:rFonts w:ascii="Arial Black"/>
          <w:color w:val="505050"/>
        </w:rPr>
        <w:t>Alexandru</w:t>
      </w:r>
      <w:r>
        <w:rPr>
          <w:rFonts w:ascii="Arial Black"/>
          <w:color w:val="505050"/>
          <w:spacing w:val="-9"/>
        </w:rPr>
        <w:t xml:space="preserve"> </w:t>
      </w:r>
      <w:r>
        <w:rPr>
          <w:color w:val="505050"/>
        </w:rPr>
        <w:t>F,</w:t>
      </w:r>
      <w:r>
        <w:rPr>
          <w:color w:val="505050"/>
          <w:spacing w:val="-10"/>
        </w:rPr>
        <w:t xml:space="preserve"> </w:t>
      </w:r>
      <w:r>
        <w:rPr>
          <w:color w:val="505050"/>
        </w:rPr>
        <w:t>Fira-Mladinescu</w:t>
      </w:r>
      <w:r>
        <w:rPr>
          <w:color w:val="505050"/>
          <w:spacing w:val="-10"/>
        </w:rPr>
        <w:t xml:space="preserve"> </w:t>
      </w:r>
      <w:r>
        <w:rPr>
          <w:color w:val="505050"/>
        </w:rPr>
        <w:t>Ovidiu,</w:t>
      </w:r>
      <w:r>
        <w:rPr>
          <w:color w:val="505050"/>
          <w:spacing w:val="-10"/>
        </w:rPr>
        <w:t xml:space="preserve"> </w:t>
      </w:r>
      <w:r>
        <w:rPr>
          <w:color w:val="505050"/>
        </w:rPr>
        <w:t>Tudorache</w:t>
      </w:r>
      <w:r>
        <w:rPr>
          <w:color w:val="505050"/>
          <w:spacing w:val="-10"/>
        </w:rPr>
        <w:t xml:space="preserve"> </w:t>
      </w:r>
      <w:r>
        <w:rPr>
          <w:color w:val="505050"/>
        </w:rPr>
        <w:t>Voicu. The Importance Of Body Composition In Patients With Chronic</w:t>
      </w:r>
    </w:p>
    <w:p w:rsidR="00CF7C45" w:rsidRDefault="003D65DE">
      <w:pPr>
        <w:pStyle w:val="BodyText"/>
        <w:spacing w:line="244" w:lineRule="auto"/>
        <w:ind w:left="4216" w:right="261"/>
      </w:pPr>
      <w:r>
        <w:rPr>
          <w:color w:val="505050"/>
        </w:rPr>
        <w:t>Obstructive Pulmonary Disease. Medicine in Evolution Volume XXI, No. 4, 2015.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ind w:right="167" w:firstLine="0"/>
      </w:pPr>
      <w:r>
        <w:rPr>
          <w:color w:val="505050"/>
        </w:rPr>
        <w:t>Voica Sorina Alina, Cristian Oancea,</w:t>
      </w:r>
      <w:r>
        <w:rPr>
          <w:color w:val="505050"/>
          <w:spacing w:val="27"/>
        </w:rPr>
        <w:t xml:space="preserve"> </w:t>
      </w:r>
      <w:r>
        <w:rPr>
          <w:rFonts w:ascii="Arial Black" w:hAnsi="Arial Black"/>
          <w:color w:val="505050"/>
        </w:rPr>
        <w:t>Crisan</w:t>
      </w:r>
      <w:r>
        <w:rPr>
          <w:rFonts w:ascii="Arial Black" w:hAnsi="Arial Black"/>
          <w:color w:val="505050"/>
          <w:spacing w:val="-5"/>
        </w:rPr>
        <w:t xml:space="preserve"> </w:t>
      </w:r>
      <w:r>
        <w:rPr>
          <w:rFonts w:ascii="Arial Black" w:hAnsi="Arial Black"/>
          <w:color w:val="505050"/>
        </w:rPr>
        <w:t>Alexandru</w:t>
      </w:r>
      <w:r>
        <w:rPr>
          <w:rFonts w:ascii="Arial Black" w:hAnsi="Arial Black"/>
          <w:color w:val="505050"/>
          <w:spacing w:val="-5"/>
        </w:rPr>
        <w:t xml:space="preserve"> </w:t>
      </w:r>
      <w:r>
        <w:rPr>
          <w:rFonts w:ascii="Arial Black" w:hAnsi="Arial Black"/>
          <w:color w:val="505050"/>
        </w:rPr>
        <w:t>F</w:t>
      </w:r>
      <w:r>
        <w:rPr>
          <w:color w:val="505050"/>
        </w:rPr>
        <w:t>, Tudorache Emanuela, Fira-Mladinescu Ovidiu, Tudorache Voicu. Body composition assessment in patients with chronic obstructive</w:t>
      </w:r>
      <w:r>
        <w:rPr>
          <w:color w:val="505050"/>
          <w:spacing w:val="40"/>
        </w:rPr>
        <w:t xml:space="preserve"> </w:t>
      </w:r>
      <w:r>
        <w:rPr>
          <w:color w:val="505050"/>
        </w:rPr>
        <w:t>pulmonary disease. Fiziologia – Physiology. 2015.25.4(88)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spacing w:before="7" w:line="230" w:lineRule="auto"/>
        <w:ind w:right="122" w:firstLine="0"/>
      </w:pPr>
      <w:r>
        <w:rPr>
          <w:color w:val="505050"/>
          <w:w w:val="105"/>
        </w:rPr>
        <w:t>Tudorache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Emanuela,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Motoc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Nicoleta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Stefania,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Pescaru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 xml:space="preserve">Camelia, </w:t>
      </w:r>
      <w:r>
        <w:rPr>
          <w:rFonts w:ascii="Arial Black"/>
          <w:color w:val="505050"/>
        </w:rPr>
        <w:t>Crisan Alexandru</w:t>
      </w:r>
      <w:r>
        <w:rPr>
          <w:color w:val="505050"/>
        </w:rPr>
        <w:t xml:space="preserve">, Ciumarnean Lorerna. Impact of pulmonary </w:t>
      </w:r>
      <w:r>
        <w:rPr>
          <w:color w:val="505050"/>
          <w:w w:val="105"/>
        </w:rPr>
        <w:t>rehabilitation programs in improving health status in COPD patients.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Balneo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Research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Journal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(Vol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10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No.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4):472-477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2019.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spacing w:line="235" w:lineRule="auto"/>
        <w:ind w:right="138" w:firstLine="0"/>
      </w:pPr>
      <w:r>
        <w:rPr>
          <w:color w:val="505050"/>
        </w:rPr>
        <w:t>Daniel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Tăilă,</w:t>
      </w:r>
      <w:r>
        <w:rPr>
          <w:color w:val="505050"/>
          <w:spacing w:val="-5"/>
        </w:rPr>
        <w:t xml:space="preserve"> </w:t>
      </w:r>
      <w:r>
        <w:rPr>
          <w:rFonts w:ascii="Arial Black" w:hAnsi="Arial Black"/>
          <w:color w:val="505050"/>
        </w:rPr>
        <w:t>Alexandru</w:t>
      </w:r>
      <w:r>
        <w:rPr>
          <w:rFonts w:ascii="Arial Black" w:hAnsi="Arial Black"/>
          <w:color w:val="505050"/>
          <w:spacing w:val="-12"/>
        </w:rPr>
        <w:t xml:space="preserve"> </w:t>
      </w:r>
      <w:r>
        <w:rPr>
          <w:rFonts w:ascii="Arial Black" w:hAnsi="Arial Black"/>
          <w:color w:val="505050"/>
        </w:rPr>
        <w:t>Florian</w:t>
      </w:r>
      <w:r>
        <w:rPr>
          <w:rFonts w:ascii="Arial Black" w:hAnsi="Arial Black"/>
          <w:color w:val="505050"/>
          <w:spacing w:val="-12"/>
        </w:rPr>
        <w:t xml:space="preserve"> </w:t>
      </w:r>
      <w:r>
        <w:rPr>
          <w:rFonts w:ascii="Arial Black" w:hAnsi="Arial Black"/>
          <w:color w:val="505050"/>
        </w:rPr>
        <w:t>Crișan</w:t>
      </w:r>
      <w:r>
        <w:rPr>
          <w:color w:val="505050"/>
        </w:rPr>
        <w:t>.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Pulmonary rehabilitation in obstructive pathology versus restrictive pathology. Romanian Medical Journal - Volume LXVII, Suppl 6, 81 - 84, 2020.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spacing w:line="225" w:lineRule="auto"/>
        <w:ind w:right="104" w:firstLine="0"/>
      </w:pPr>
      <w:r>
        <w:rPr>
          <w:color w:val="505050"/>
        </w:rPr>
        <w:t>Marc Monica, Pescaru Camelia, Ilie Adrian Cosmin,</w:t>
      </w:r>
      <w:r>
        <w:rPr>
          <w:color w:val="505050"/>
          <w:spacing w:val="40"/>
        </w:rPr>
        <w:t xml:space="preserve"> </w:t>
      </w:r>
      <w:r>
        <w:rPr>
          <w:rFonts w:ascii="Arial Black" w:hAnsi="Arial Black"/>
          <w:color w:val="505050"/>
        </w:rPr>
        <w:t>Crișan Alexandru</w:t>
      </w:r>
      <w:r>
        <w:rPr>
          <w:color w:val="505050"/>
        </w:rPr>
        <w:t>, Hogea Stanca Patricia, Trăilă Daniel. Effectiveness of pulmonary rehabilitation in improving quality of life in patients with different COPD stages. Balneo Research Journal. 2020;11(1):3–8.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spacing w:before="1" w:line="235" w:lineRule="auto"/>
        <w:ind w:right="88" w:firstLine="0"/>
      </w:pPr>
      <w:r>
        <w:rPr>
          <w:color w:val="505050"/>
          <w:w w:val="105"/>
        </w:rPr>
        <w:t xml:space="preserve">Trăilă Daniel, Pescaru Camelia, Suppini Porojan Noemi, Mihuta </w:t>
      </w:r>
      <w:r>
        <w:rPr>
          <w:color w:val="505050"/>
        </w:rPr>
        <w:t>Camil,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Hogea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Patricia,</w:t>
      </w:r>
      <w:r>
        <w:rPr>
          <w:color w:val="505050"/>
          <w:spacing w:val="-14"/>
        </w:rPr>
        <w:t xml:space="preserve"> </w:t>
      </w:r>
      <w:r>
        <w:rPr>
          <w:rFonts w:ascii="Arial Black" w:hAnsi="Arial Black"/>
          <w:color w:val="505050"/>
        </w:rPr>
        <w:t>Crișan</w:t>
      </w:r>
      <w:r>
        <w:rPr>
          <w:rFonts w:ascii="Arial Black" w:hAnsi="Arial Black"/>
          <w:color w:val="505050"/>
          <w:spacing w:val="-14"/>
        </w:rPr>
        <w:t xml:space="preserve"> </w:t>
      </w:r>
      <w:r>
        <w:rPr>
          <w:rFonts w:ascii="Arial Black" w:hAnsi="Arial Black"/>
          <w:color w:val="505050"/>
        </w:rPr>
        <w:t>Alexandru</w:t>
      </w:r>
      <w:r>
        <w:rPr>
          <w:color w:val="505050"/>
        </w:rPr>
        <w:t>,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Ciumărean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>Lorena,</w:t>
      </w:r>
      <w:r>
        <w:rPr>
          <w:color w:val="505050"/>
          <w:spacing w:val="-8"/>
        </w:rPr>
        <w:t xml:space="preserve"> </w:t>
      </w:r>
      <w:r>
        <w:rPr>
          <w:color w:val="505050"/>
        </w:rPr>
        <w:t xml:space="preserve">Marc </w:t>
      </w:r>
      <w:r>
        <w:rPr>
          <w:color w:val="505050"/>
          <w:w w:val="105"/>
        </w:rPr>
        <w:t>Monica. Neuromuscular electrostimulation as an adjuvant therapy to pulmonary rehabilitation programs in chronic obstructive pulmonary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disease.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Balneo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Research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Journal.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2020;11(1):80-84.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spacing w:before="7"/>
        <w:ind w:right="398" w:firstLine="0"/>
      </w:pPr>
      <w:r>
        <w:rPr>
          <w:color w:val="505050"/>
          <w:spacing w:val="-2"/>
          <w:w w:val="105"/>
        </w:rPr>
        <w:t>Pescaru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 xml:space="preserve">Camelia, </w:t>
      </w:r>
      <w:r>
        <w:rPr>
          <w:rFonts w:ascii="Arial Black" w:hAnsi="Arial Black"/>
          <w:color w:val="505050"/>
          <w:spacing w:val="-2"/>
          <w:w w:val="105"/>
        </w:rPr>
        <w:t>Crișan</w:t>
      </w:r>
      <w:r>
        <w:rPr>
          <w:rFonts w:ascii="Arial Black" w:hAnsi="Arial Black"/>
          <w:color w:val="505050"/>
          <w:spacing w:val="-19"/>
          <w:w w:val="105"/>
        </w:rPr>
        <w:t xml:space="preserve"> </w:t>
      </w:r>
      <w:r>
        <w:rPr>
          <w:rFonts w:ascii="Arial Black" w:hAnsi="Arial Black"/>
          <w:color w:val="505050"/>
          <w:spacing w:val="-2"/>
          <w:w w:val="105"/>
        </w:rPr>
        <w:t>Alexandru</w:t>
      </w:r>
      <w:r>
        <w:rPr>
          <w:color w:val="505050"/>
          <w:spacing w:val="-2"/>
          <w:w w:val="105"/>
        </w:rPr>
        <w:t>.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>Update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>în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spacing w:val="-2"/>
          <w:w w:val="105"/>
        </w:rPr>
        <w:t xml:space="preserve">reabilitarea </w:t>
      </w:r>
      <w:r>
        <w:rPr>
          <w:color w:val="505050"/>
          <w:w w:val="105"/>
        </w:rPr>
        <w:t>respiratorie.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Viața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Medicală,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editura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Medichub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Media,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București, 2021, ISBN 978-606-94854-9-1.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spacing w:before="2" w:line="235" w:lineRule="auto"/>
        <w:ind w:right="151" w:firstLine="0"/>
      </w:pPr>
      <w:r>
        <w:rPr>
          <w:color w:val="505050"/>
        </w:rPr>
        <w:t>Wellmann N, Marc MS, Stoicescu ER, Pescaru CC, Trusculescu</w:t>
      </w:r>
      <w:r>
        <w:rPr>
          <w:color w:val="505050"/>
          <w:spacing w:val="80"/>
        </w:rPr>
        <w:t xml:space="preserve"> </w:t>
      </w:r>
      <w:r>
        <w:rPr>
          <w:color w:val="505050"/>
        </w:rPr>
        <w:t>AA,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Martis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FG,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Ciortea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 xml:space="preserve">I, </w:t>
      </w:r>
      <w:r>
        <w:rPr>
          <w:rFonts w:ascii="Arial Black"/>
          <w:color w:val="505050"/>
        </w:rPr>
        <w:t>Crisan</w:t>
      </w:r>
      <w:r>
        <w:rPr>
          <w:rFonts w:ascii="Arial Black"/>
          <w:color w:val="505050"/>
          <w:spacing w:val="-6"/>
        </w:rPr>
        <w:t xml:space="preserve"> </w:t>
      </w:r>
      <w:r>
        <w:rPr>
          <w:rFonts w:ascii="Arial Black"/>
          <w:color w:val="505050"/>
        </w:rPr>
        <w:t>AF</w:t>
      </w:r>
      <w:r>
        <w:rPr>
          <w:color w:val="505050"/>
        </w:rPr>
        <w:t>,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Balica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MA,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Velescu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DR,</w:t>
      </w:r>
      <w:r>
        <w:rPr>
          <w:color w:val="505050"/>
          <w:spacing w:val="-1"/>
        </w:rPr>
        <w:t xml:space="preserve"> </w:t>
      </w:r>
      <w:r>
        <w:rPr>
          <w:color w:val="505050"/>
        </w:rPr>
        <w:t>Fira-Mladinescu O. Enhancing Adult Asthma Management: A Review on the Utility of Remote Home Spirometry and Mobile Applications. J Pers Med. 2024 Aug 11;14(8):852.</w:t>
      </w:r>
    </w:p>
    <w:p w:rsidR="00CF7C45" w:rsidRDefault="003D65DE">
      <w:pPr>
        <w:pStyle w:val="ListParagraph"/>
        <w:numPr>
          <w:ilvl w:val="0"/>
          <w:numId w:val="4"/>
        </w:numPr>
        <w:tabs>
          <w:tab w:val="left" w:pos="4455"/>
        </w:tabs>
        <w:spacing w:before="2" w:line="244" w:lineRule="auto"/>
        <w:ind w:right="285" w:firstLine="0"/>
      </w:pPr>
      <w:r>
        <w:rPr>
          <w:color w:val="505050"/>
        </w:rPr>
        <w:t>Emanuel, Poplicean, Emanuela Tudorache, Alexandru Florian Crisan, Cristian Oancea. Progressive dyspnoea in a rare disease – clinical case. Pneumologia, vol. 73, no. 1, Romanian Society of Pneumology, 2025, pp. 88-94.</w:t>
      </w:r>
    </w:p>
    <w:p w:rsidR="00CF7C45" w:rsidRDefault="003D65DE">
      <w:pPr>
        <w:pStyle w:val="Heading2"/>
        <w:spacing w:before="248" w:line="170" w:lineRule="auto"/>
        <w:rPr>
          <w:b w:val="0"/>
        </w:rPr>
      </w:pPr>
      <w:r>
        <w:rPr>
          <w:b w:val="0"/>
          <w:color w:val="505050"/>
          <w:w w:val="90"/>
        </w:rPr>
        <w:t xml:space="preserve">Carte de specialitate națională – prim sau ultim </w:t>
      </w:r>
      <w:r>
        <w:rPr>
          <w:b w:val="0"/>
          <w:color w:val="505050"/>
        </w:rPr>
        <w:t>autor capitol</w:t>
      </w:r>
    </w:p>
    <w:p w:rsidR="00CF7C45" w:rsidRDefault="003D65DE">
      <w:pPr>
        <w:pStyle w:val="ListParagraph"/>
        <w:numPr>
          <w:ilvl w:val="0"/>
          <w:numId w:val="3"/>
        </w:numPr>
        <w:tabs>
          <w:tab w:val="left" w:pos="4455"/>
        </w:tabs>
        <w:spacing w:line="255" w:lineRule="exact"/>
        <w:ind w:left="4455" w:hanging="239"/>
      </w:pPr>
      <w:r>
        <w:rPr>
          <w:rFonts w:ascii="Arial Black" w:hAnsi="Arial Black"/>
          <w:color w:val="505050"/>
          <w:spacing w:val="-4"/>
        </w:rPr>
        <w:t>Alexandru</w:t>
      </w:r>
      <w:r>
        <w:rPr>
          <w:rFonts w:ascii="Arial Black" w:hAnsi="Arial Black"/>
          <w:color w:val="505050"/>
          <w:spacing w:val="-16"/>
        </w:rPr>
        <w:t xml:space="preserve"> </w:t>
      </w:r>
      <w:r>
        <w:rPr>
          <w:rFonts w:ascii="Arial Black" w:hAnsi="Arial Black"/>
          <w:color w:val="505050"/>
          <w:spacing w:val="-4"/>
        </w:rPr>
        <w:t>Florian</w:t>
      </w:r>
      <w:r>
        <w:rPr>
          <w:rFonts w:ascii="Arial Black" w:hAnsi="Arial Black"/>
          <w:color w:val="505050"/>
          <w:spacing w:val="-16"/>
        </w:rPr>
        <w:t xml:space="preserve"> </w:t>
      </w:r>
      <w:r>
        <w:rPr>
          <w:rFonts w:ascii="Arial Black" w:hAnsi="Arial Black"/>
          <w:color w:val="505050"/>
          <w:spacing w:val="-4"/>
        </w:rPr>
        <w:t>Crișan,</w:t>
      </w:r>
      <w:r>
        <w:rPr>
          <w:rFonts w:ascii="Arial Black" w:hAnsi="Arial Black"/>
          <w:color w:val="505050"/>
          <w:spacing w:val="-18"/>
        </w:rPr>
        <w:t xml:space="preserve"> </w:t>
      </w:r>
      <w:r>
        <w:rPr>
          <w:color w:val="505050"/>
          <w:spacing w:val="-4"/>
        </w:rPr>
        <w:t>Cristian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4"/>
        </w:rPr>
        <w:t>Oancea.</w:t>
      </w:r>
      <w:r>
        <w:rPr>
          <w:color w:val="505050"/>
          <w:spacing w:val="-11"/>
        </w:rPr>
        <w:t xml:space="preserve"> </w:t>
      </w:r>
      <w:r>
        <w:rPr>
          <w:color w:val="505050"/>
          <w:spacing w:val="-4"/>
        </w:rPr>
        <w:t>Monografie.</w:t>
      </w:r>
    </w:p>
    <w:p w:rsidR="00CF7C45" w:rsidRDefault="003D65DE">
      <w:pPr>
        <w:pStyle w:val="BodyText"/>
        <w:spacing w:line="244" w:lineRule="auto"/>
        <w:ind w:left="4216" w:right="482"/>
      </w:pPr>
      <w:r>
        <w:rPr>
          <w:color w:val="505050"/>
        </w:rPr>
        <w:t>Exigență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și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excelență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în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astm.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Editie,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Editia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I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;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ISBN,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978-606-26-1384-6. Astmul și sportul de performanță. 614-621.</w:t>
      </w:r>
    </w:p>
    <w:p w:rsidR="00CF7C45" w:rsidRDefault="003D65DE">
      <w:pPr>
        <w:pStyle w:val="ListParagraph"/>
        <w:numPr>
          <w:ilvl w:val="0"/>
          <w:numId w:val="3"/>
        </w:numPr>
        <w:tabs>
          <w:tab w:val="left" w:pos="4455"/>
        </w:tabs>
        <w:ind w:left="4216" w:right="286" w:firstLine="0"/>
      </w:pPr>
      <w:r>
        <w:rPr>
          <w:color w:val="505050"/>
          <w:spacing w:val="-2"/>
        </w:rPr>
        <w:t>Camelia</w:t>
      </w:r>
      <w:r>
        <w:rPr>
          <w:color w:val="505050"/>
          <w:spacing w:val="-7"/>
        </w:rPr>
        <w:t xml:space="preserve"> </w:t>
      </w:r>
      <w:r>
        <w:rPr>
          <w:color w:val="505050"/>
          <w:spacing w:val="-2"/>
        </w:rPr>
        <w:t>Pescaru,</w:t>
      </w:r>
      <w:r>
        <w:rPr>
          <w:color w:val="505050"/>
          <w:spacing w:val="-7"/>
        </w:rPr>
        <w:t xml:space="preserve"> </w:t>
      </w:r>
      <w:r>
        <w:rPr>
          <w:color w:val="505050"/>
          <w:spacing w:val="-2"/>
        </w:rPr>
        <w:t>Cristian</w:t>
      </w:r>
      <w:r>
        <w:rPr>
          <w:color w:val="505050"/>
          <w:spacing w:val="-7"/>
        </w:rPr>
        <w:t xml:space="preserve"> </w:t>
      </w:r>
      <w:r>
        <w:rPr>
          <w:color w:val="505050"/>
          <w:spacing w:val="-2"/>
        </w:rPr>
        <w:t xml:space="preserve">Oancea, </w:t>
      </w:r>
      <w:r>
        <w:rPr>
          <w:rFonts w:ascii="Arial Black" w:hAnsi="Arial Black"/>
          <w:color w:val="505050"/>
          <w:spacing w:val="-2"/>
        </w:rPr>
        <w:t>Alexandru</w:t>
      </w:r>
      <w:r>
        <w:rPr>
          <w:rFonts w:ascii="Arial Black" w:hAnsi="Arial Black"/>
          <w:color w:val="505050"/>
          <w:spacing w:val="-12"/>
        </w:rPr>
        <w:t xml:space="preserve"> </w:t>
      </w:r>
      <w:r>
        <w:rPr>
          <w:rFonts w:ascii="Arial Black" w:hAnsi="Arial Black"/>
          <w:color w:val="505050"/>
          <w:spacing w:val="-2"/>
        </w:rPr>
        <w:t>Florian</w:t>
      </w:r>
      <w:r>
        <w:rPr>
          <w:rFonts w:ascii="Arial Black" w:hAnsi="Arial Black"/>
          <w:color w:val="505050"/>
          <w:spacing w:val="-12"/>
        </w:rPr>
        <w:t xml:space="preserve"> </w:t>
      </w:r>
      <w:r>
        <w:rPr>
          <w:rFonts w:ascii="Arial Black" w:hAnsi="Arial Black"/>
          <w:color w:val="505050"/>
          <w:spacing w:val="-2"/>
        </w:rPr>
        <w:t>Crișan</w:t>
      </w:r>
      <w:r>
        <w:rPr>
          <w:color w:val="505050"/>
          <w:spacing w:val="-2"/>
        </w:rPr>
        <w:t xml:space="preserve">. </w:t>
      </w:r>
      <w:r>
        <w:rPr>
          <w:color w:val="505050"/>
        </w:rPr>
        <w:t>Monografie. Exigență și excelență în astm ; Editie, Editia I ; ISBN, 978-606-26-1384-6. Reabilitarea pulmonară la pacienții post infecție COVID 19. 645-655.</w:t>
      </w:r>
    </w:p>
    <w:p w:rsidR="00CF7C45" w:rsidRDefault="00CF7C45">
      <w:pPr>
        <w:pStyle w:val="ListParagraph"/>
        <w:sectPr w:rsidR="00CF7C45">
          <w:pgSz w:w="11900" w:h="16840"/>
          <w:pgMar w:top="340" w:right="425" w:bottom="260" w:left="425" w:header="0" w:footer="77" w:gutter="0"/>
          <w:cols w:space="720"/>
        </w:sectPr>
      </w:pPr>
    </w:p>
    <w:p w:rsidR="00CF7C45" w:rsidRDefault="003D65DE">
      <w:pPr>
        <w:pStyle w:val="Heading2"/>
        <w:spacing w:before="320" w:line="170" w:lineRule="auto"/>
        <w:rPr>
          <w:b w:val="0"/>
        </w:rPr>
      </w:pPr>
      <w:r>
        <w:rPr>
          <w:b w:val="0"/>
          <w:noProof/>
          <w:lang w:val="en-US"/>
        </w:rPr>
        <w:lastRenderedPageBreak/>
        <w:drawing>
          <wp:anchor distT="0" distB="0" distL="0" distR="0" simplePos="0" relativeHeight="487384576" behindDoc="1" locked="0" layoutInCell="1" allowOverlap="1">
            <wp:simplePos x="0" y="0"/>
            <wp:positionH relativeFrom="page">
              <wp:posOffset>2546768</wp:posOffset>
            </wp:positionH>
            <wp:positionV relativeFrom="page">
              <wp:posOffset>209907</wp:posOffset>
            </wp:positionV>
            <wp:extent cx="19082" cy="10256847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2" cy="1025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505050"/>
          <w:spacing w:val="-10"/>
        </w:rPr>
        <w:t xml:space="preserve">Cursuri universitare/manuale universitare autor </w:t>
      </w:r>
      <w:r>
        <w:rPr>
          <w:b w:val="0"/>
          <w:color w:val="505050"/>
          <w:spacing w:val="-2"/>
        </w:rPr>
        <w:t>principal</w:t>
      </w:r>
    </w:p>
    <w:p w:rsidR="00CF7C45" w:rsidRDefault="003D65DE">
      <w:pPr>
        <w:pStyle w:val="ListParagraph"/>
        <w:numPr>
          <w:ilvl w:val="0"/>
          <w:numId w:val="2"/>
        </w:numPr>
        <w:tabs>
          <w:tab w:val="left" w:pos="4455"/>
        </w:tabs>
        <w:spacing w:line="242" w:lineRule="exact"/>
        <w:ind w:left="4455" w:hanging="239"/>
      </w:pPr>
      <w:r>
        <w:rPr>
          <w:color w:val="505050"/>
        </w:rPr>
        <w:t>Ergofiziologie.</w:t>
      </w:r>
      <w:r>
        <w:rPr>
          <w:color w:val="505050"/>
          <w:spacing w:val="12"/>
        </w:rPr>
        <w:t xml:space="preserve"> </w:t>
      </w:r>
      <w:r>
        <w:rPr>
          <w:color w:val="505050"/>
        </w:rPr>
        <w:t>Alexandru</w:t>
      </w:r>
      <w:r>
        <w:rPr>
          <w:color w:val="505050"/>
          <w:spacing w:val="13"/>
        </w:rPr>
        <w:t xml:space="preserve"> </w:t>
      </w:r>
      <w:r>
        <w:rPr>
          <w:color w:val="505050"/>
        </w:rPr>
        <w:t>Florian</w:t>
      </w:r>
      <w:r>
        <w:rPr>
          <w:color w:val="505050"/>
          <w:spacing w:val="13"/>
        </w:rPr>
        <w:t xml:space="preserve"> </w:t>
      </w:r>
      <w:r>
        <w:rPr>
          <w:color w:val="505050"/>
        </w:rPr>
        <w:t>Crișan,</w:t>
      </w:r>
      <w:r>
        <w:rPr>
          <w:color w:val="505050"/>
          <w:spacing w:val="12"/>
        </w:rPr>
        <w:t xml:space="preserve"> </w:t>
      </w:r>
      <w:r>
        <w:rPr>
          <w:color w:val="505050"/>
        </w:rPr>
        <w:t>Elena</w:t>
      </w:r>
      <w:r>
        <w:rPr>
          <w:color w:val="505050"/>
          <w:spacing w:val="13"/>
        </w:rPr>
        <w:t xml:space="preserve"> </w:t>
      </w:r>
      <w:r>
        <w:rPr>
          <w:color w:val="505050"/>
        </w:rPr>
        <w:t>Amăricăi,</w:t>
      </w:r>
      <w:r>
        <w:rPr>
          <w:color w:val="505050"/>
          <w:spacing w:val="13"/>
        </w:rPr>
        <w:t xml:space="preserve"> </w:t>
      </w:r>
      <w:r>
        <w:rPr>
          <w:color w:val="505050"/>
          <w:spacing w:val="-2"/>
        </w:rPr>
        <w:t>Liliana</w:t>
      </w:r>
    </w:p>
    <w:p w:rsidR="00CF7C45" w:rsidRDefault="003D65DE">
      <w:pPr>
        <w:pStyle w:val="BodyText"/>
        <w:spacing w:before="5" w:line="244" w:lineRule="auto"/>
        <w:ind w:left="4216" w:right="336"/>
      </w:pPr>
      <w:r>
        <w:rPr>
          <w:color w:val="505050"/>
          <w:spacing w:val="-2"/>
          <w:w w:val="105"/>
        </w:rPr>
        <w:t>Cațan,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spacing w:val="-2"/>
          <w:w w:val="105"/>
        </w:rPr>
        <w:t>Andreea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spacing w:val="-2"/>
          <w:w w:val="105"/>
        </w:rPr>
        <w:t>Cațan.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spacing w:val="-2"/>
          <w:w w:val="105"/>
        </w:rPr>
        <w:t>Editura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spacing w:val="-2"/>
          <w:w w:val="105"/>
        </w:rPr>
        <w:t>Victor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spacing w:val="-2"/>
          <w:w w:val="105"/>
        </w:rPr>
        <w:t>Babeș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spacing w:val="-2"/>
          <w:w w:val="105"/>
        </w:rPr>
        <w:t>2024.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spacing w:val="-2"/>
          <w:w w:val="105"/>
        </w:rPr>
        <w:t>ISBN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spacing w:val="-2"/>
          <w:w w:val="105"/>
        </w:rPr>
        <w:t>978-606-786-334-5.</w:t>
      </w:r>
    </w:p>
    <w:p w:rsidR="00CF7C45" w:rsidRDefault="003D65DE">
      <w:pPr>
        <w:pStyle w:val="ListParagraph"/>
        <w:numPr>
          <w:ilvl w:val="0"/>
          <w:numId w:val="2"/>
        </w:numPr>
        <w:tabs>
          <w:tab w:val="left" w:pos="4455"/>
        </w:tabs>
        <w:spacing w:line="244" w:lineRule="auto"/>
        <w:ind w:left="4216" w:right="111" w:firstLine="0"/>
      </w:pPr>
      <w:r>
        <w:rPr>
          <w:color w:val="505050"/>
          <w:w w:val="105"/>
        </w:rPr>
        <w:t>Activități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fizice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adaptate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pe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grupe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de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vârstă.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Alexandru</w:t>
      </w:r>
      <w:r>
        <w:rPr>
          <w:color w:val="505050"/>
          <w:spacing w:val="-2"/>
          <w:w w:val="105"/>
        </w:rPr>
        <w:t xml:space="preserve"> </w:t>
      </w:r>
      <w:r>
        <w:rPr>
          <w:color w:val="505050"/>
          <w:w w:val="105"/>
        </w:rPr>
        <w:t>Florian Crișan,</w:t>
      </w:r>
      <w:r>
        <w:rPr>
          <w:color w:val="505050"/>
          <w:spacing w:val="-19"/>
          <w:w w:val="105"/>
        </w:rPr>
        <w:t xml:space="preserve"> </w:t>
      </w:r>
      <w:r>
        <w:rPr>
          <w:color w:val="505050"/>
          <w:w w:val="105"/>
        </w:rPr>
        <w:t>Liliana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Cațan,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Adelina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Marițescu.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Editura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Victor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Babeș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2025. ISBN 978-606-786-475-5.</w:t>
      </w:r>
    </w:p>
    <w:p w:rsidR="00CF7C45" w:rsidRDefault="003D65DE">
      <w:pPr>
        <w:pStyle w:val="Heading2"/>
        <w:spacing w:before="248" w:line="170" w:lineRule="auto"/>
        <w:ind w:right="423"/>
        <w:rPr>
          <w:b w:val="0"/>
        </w:rPr>
      </w:pPr>
      <w:r>
        <w:rPr>
          <w:b w:val="0"/>
          <w:color w:val="505050"/>
          <w:w w:val="90"/>
        </w:rPr>
        <w:t>Cursuri universitare/manuale universitare – co-</w:t>
      </w:r>
      <w:r>
        <w:rPr>
          <w:b w:val="0"/>
          <w:color w:val="505050"/>
          <w:spacing w:val="-2"/>
        </w:rPr>
        <w:t>autor</w:t>
      </w:r>
    </w:p>
    <w:p w:rsidR="00CF7C45" w:rsidRDefault="003D65DE">
      <w:pPr>
        <w:pStyle w:val="ListParagraph"/>
        <w:numPr>
          <w:ilvl w:val="0"/>
          <w:numId w:val="1"/>
        </w:numPr>
        <w:tabs>
          <w:tab w:val="left" w:pos="4455"/>
        </w:tabs>
        <w:spacing w:line="242" w:lineRule="exact"/>
        <w:ind w:left="4455" w:hanging="239"/>
      </w:pPr>
      <w:r>
        <w:rPr>
          <w:color w:val="505050"/>
          <w:spacing w:val="-2"/>
          <w:w w:val="105"/>
        </w:rPr>
        <w:t>Reabilitarea respiratorie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spacing w:val="-2"/>
          <w:w w:val="105"/>
        </w:rPr>
        <w:t>în patologia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spacing w:val="-2"/>
          <w:w w:val="105"/>
        </w:rPr>
        <w:t>pulmonară. Editura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spacing w:val="-2"/>
          <w:w w:val="105"/>
        </w:rPr>
        <w:t>”ILEX”</w:t>
      </w:r>
    </w:p>
    <w:p w:rsidR="00CF7C45" w:rsidRDefault="003D65DE">
      <w:pPr>
        <w:pStyle w:val="BodyText"/>
        <w:spacing w:before="5"/>
        <w:ind w:left="4216"/>
      </w:pPr>
      <w:r>
        <w:rPr>
          <w:color w:val="505050"/>
        </w:rPr>
        <w:t>București,</w:t>
      </w:r>
      <w:r>
        <w:rPr>
          <w:color w:val="505050"/>
          <w:spacing w:val="21"/>
        </w:rPr>
        <w:t xml:space="preserve"> </w:t>
      </w:r>
      <w:r>
        <w:rPr>
          <w:color w:val="505050"/>
        </w:rPr>
        <w:t>2020.</w:t>
      </w:r>
      <w:r>
        <w:rPr>
          <w:color w:val="505050"/>
          <w:spacing w:val="21"/>
        </w:rPr>
        <w:t xml:space="preserve"> </w:t>
      </w:r>
      <w:r>
        <w:rPr>
          <w:color w:val="505050"/>
        </w:rPr>
        <w:t>ISBN</w:t>
      </w:r>
      <w:r>
        <w:rPr>
          <w:color w:val="505050"/>
          <w:spacing w:val="22"/>
        </w:rPr>
        <w:t xml:space="preserve"> </w:t>
      </w:r>
      <w:r>
        <w:rPr>
          <w:color w:val="505050"/>
        </w:rPr>
        <w:t>978-606-8430-01-</w:t>
      </w:r>
      <w:r>
        <w:rPr>
          <w:color w:val="505050"/>
          <w:spacing w:val="-5"/>
        </w:rPr>
        <w:t>0.</w:t>
      </w:r>
    </w:p>
    <w:sectPr w:rsidR="00CF7C45">
      <w:pgSz w:w="11900" w:h="16840"/>
      <w:pgMar w:top="340" w:right="425" w:bottom="260" w:left="425" w:header="0" w:footer="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3F8" w:rsidRDefault="006F03F8">
      <w:r>
        <w:separator/>
      </w:r>
    </w:p>
  </w:endnote>
  <w:endnote w:type="continuationSeparator" w:id="0">
    <w:p w:rsidR="006F03F8" w:rsidRDefault="006F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45" w:rsidRDefault="003D65DE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75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10476296</wp:posOffset>
              </wp:positionV>
              <wp:extent cx="7553325" cy="21018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2101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3325" h="210185">
                            <a:moveTo>
                              <a:pt x="7552943" y="209907"/>
                            </a:moveTo>
                            <a:lnTo>
                              <a:pt x="0" y="209907"/>
                            </a:lnTo>
                            <a:lnTo>
                              <a:pt x="0" y="0"/>
                            </a:lnTo>
                            <a:lnTo>
                              <a:pt x="7552943" y="0"/>
                            </a:lnTo>
                            <a:lnTo>
                              <a:pt x="7552943" y="209907"/>
                            </a:lnTo>
                            <a:close/>
                          </a:path>
                        </a:pathLst>
                      </a:custGeom>
                      <a:solidFill>
                        <a:srgbClr val="9DBA1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655B2D" id="Graphic 1" o:spid="_x0000_s1026" style="position:absolute;margin-left:0;margin-top:824.9pt;width:594.75pt;height:16.55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" path="m7552943,209907l,209907,,,7552943,r,209907xe" fillcolor="#9dba1e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45" w:rsidRDefault="00CF7C4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45" w:rsidRDefault="00CF7C45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45" w:rsidRDefault="003D65DE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758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10476296</wp:posOffset>
              </wp:positionV>
              <wp:extent cx="7553325" cy="210185"/>
              <wp:effectExtent l="0" t="0" r="0" b="0"/>
              <wp:wrapNone/>
              <wp:docPr id="72" name="Graphic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2101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3325" h="210185">
                            <a:moveTo>
                              <a:pt x="7552943" y="209907"/>
                            </a:moveTo>
                            <a:lnTo>
                              <a:pt x="0" y="209907"/>
                            </a:lnTo>
                            <a:lnTo>
                              <a:pt x="0" y="0"/>
                            </a:lnTo>
                            <a:lnTo>
                              <a:pt x="7552943" y="0"/>
                            </a:lnTo>
                            <a:lnTo>
                              <a:pt x="7552943" y="209907"/>
                            </a:lnTo>
                            <a:close/>
                          </a:path>
                        </a:pathLst>
                      </a:custGeom>
                      <a:solidFill>
                        <a:srgbClr val="9DBA1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4A9568" id="Graphic 72" o:spid="_x0000_s1026" style="position:absolute;margin-left:0;margin-top:824.9pt;width:594.75pt;height:16.55pt;z-index:-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" path="m7552943,209907l,209907,,,7552943,r,209907xe" fillcolor="#9dba1e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3F8" w:rsidRDefault="006F03F8">
      <w:r>
        <w:separator/>
      </w:r>
    </w:p>
  </w:footnote>
  <w:footnote w:type="continuationSeparator" w:id="0">
    <w:p w:rsidR="006F03F8" w:rsidRDefault="006F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15E28"/>
    <w:multiLevelType w:val="hybridMultilevel"/>
    <w:tmpl w:val="E4FAD240"/>
    <w:lvl w:ilvl="0" w:tplc="7646C0D4">
      <w:start w:val="1"/>
      <w:numFmt w:val="decimal"/>
      <w:lvlText w:val="%1."/>
      <w:lvlJc w:val="left"/>
      <w:pPr>
        <w:ind w:left="4457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0470A5A2">
      <w:numFmt w:val="bullet"/>
      <w:lvlText w:val="•"/>
      <w:lvlJc w:val="left"/>
      <w:pPr>
        <w:ind w:left="5119" w:hanging="241"/>
      </w:pPr>
      <w:rPr>
        <w:rFonts w:hint="default"/>
        <w:lang w:val="ro-RO" w:eastAsia="en-US" w:bidi="ar-SA"/>
      </w:rPr>
    </w:lvl>
    <w:lvl w:ilvl="2" w:tplc="BAE4779C">
      <w:numFmt w:val="bullet"/>
      <w:lvlText w:val="•"/>
      <w:lvlJc w:val="left"/>
      <w:pPr>
        <w:ind w:left="5778" w:hanging="241"/>
      </w:pPr>
      <w:rPr>
        <w:rFonts w:hint="default"/>
        <w:lang w:val="ro-RO" w:eastAsia="en-US" w:bidi="ar-SA"/>
      </w:rPr>
    </w:lvl>
    <w:lvl w:ilvl="3" w:tplc="143807D8">
      <w:numFmt w:val="bullet"/>
      <w:lvlText w:val="•"/>
      <w:lvlJc w:val="left"/>
      <w:pPr>
        <w:ind w:left="6437" w:hanging="241"/>
      </w:pPr>
      <w:rPr>
        <w:rFonts w:hint="default"/>
        <w:lang w:val="ro-RO" w:eastAsia="en-US" w:bidi="ar-SA"/>
      </w:rPr>
    </w:lvl>
    <w:lvl w:ilvl="4" w:tplc="5686DB6E">
      <w:numFmt w:val="bullet"/>
      <w:lvlText w:val="•"/>
      <w:lvlJc w:val="left"/>
      <w:pPr>
        <w:ind w:left="7096" w:hanging="241"/>
      </w:pPr>
      <w:rPr>
        <w:rFonts w:hint="default"/>
        <w:lang w:val="ro-RO" w:eastAsia="en-US" w:bidi="ar-SA"/>
      </w:rPr>
    </w:lvl>
    <w:lvl w:ilvl="5" w:tplc="B268D66E">
      <w:numFmt w:val="bullet"/>
      <w:lvlText w:val="•"/>
      <w:lvlJc w:val="left"/>
      <w:pPr>
        <w:ind w:left="7755" w:hanging="241"/>
      </w:pPr>
      <w:rPr>
        <w:rFonts w:hint="default"/>
        <w:lang w:val="ro-RO" w:eastAsia="en-US" w:bidi="ar-SA"/>
      </w:rPr>
    </w:lvl>
    <w:lvl w:ilvl="6" w:tplc="FC2CD5A8">
      <w:numFmt w:val="bullet"/>
      <w:lvlText w:val="•"/>
      <w:lvlJc w:val="left"/>
      <w:pPr>
        <w:ind w:left="8414" w:hanging="241"/>
      </w:pPr>
      <w:rPr>
        <w:rFonts w:hint="default"/>
        <w:lang w:val="ro-RO" w:eastAsia="en-US" w:bidi="ar-SA"/>
      </w:rPr>
    </w:lvl>
    <w:lvl w:ilvl="7" w:tplc="34087582">
      <w:numFmt w:val="bullet"/>
      <w:lvlText w:val="•"/>
      <w:lvlJc w:val="left"/>
      <w:pPr>
        <w:ind w:left="9073" w:hanging="241"/>
      </w:pPr>
      <w:rPr>
        <w:rFonts w:hint="default"/>
        <w:lang w:val="ro-RO" w:eastAsia="en-US" w:bidi="ar-SA"/>
      </w:rPr>
    </w:lvl>
    <w:lvl w:ilvl="8" w:tplc="93D61726">
      <w:numFmt w:val="bullet"/>
      <w:lvlText w:val="•"/>
      <w:lvlJc w:val="left"/>
      <w:pPr>
        <w:ind w:left="9732" w:hanging="241"/>
      </w:pPr>
      <w:rPr>
        <w:rFonts w:hint="default"/>
        <w:lang w:val="ro-RO" w:eastAsia="en-US" w:bidi="ar-SA"/>
      </w:rPr>
    </w:lvl>
  </w:abstractNum>
  <w:abstractNum w:abstractNumId="1" w15:restartNumberingAfterBreak="0">
    <w:nsid w:val="25F02BFB"/>
    <w:multiLevelType w:val="hybridMultilevel"/>
    <w:tmpl w:val="D13A1372"/>
    <w:lvl w:ilvl="0" w:tplc="57D287BA">
      <w:start w:val="1"/>
      <w:numFmt w:val="decimal"/>
      <w:lvlText w:val="%1."/>
      <w:lvlJc w:val="left"/>
      <w:pPr>
        <w:ind w:left="4216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4D6452F4">
      <w:numFmt w:val="bullet"/>
      <w:lvlText w:val="•"/>
      <w:lvlJc w:val="left"/>
      <w:pPr>
        <w:ind w:left="4903" w:hanging="241"/>
      </w:pPr>
      <w:rPr>
        <w:rFonts w:hint="default"/>
        <w:lang w:val="ro-RO" w:eastAsia="en-US" w:bidi="ar-SA"/>
      </w:rPr>
    </w:lvl>
    <w:lvl w:ilvl="2" w:tplc="D3FAD3A6">
      <w:numFmt w:val="bullet"/>
      <w:lvlText w:val="•"/>
      <w:lvlJc w:val="left"/>
      <w:pPr>
        <w:ind w:left="5586" w:hanging="241"/>
      </w:pPr>
      <w:rPr>
        <w:rFonts w:hint="default"/>
        <w:lang w:val="ro-RO" w:eastAsia="en-US" w:bidi="ar-SA"/>
      </w:rPr>
    </w:lvl>
    <w:lvl w:ilvl="3" w:tplc="22F8C622">
      <w:numFmt w:val="bullet"/>
      <w:lvlText w:val="•"/>
      <w:lvlJc w:val="left"/>
      <w:pPr>
        <w:ind w:left="6269" w:hanging="241"/>
      </w:pPr>
      <w:rPr>
        <w:rFonts w:hint="default"/>
        <w:lang w:val="ro-RO" w:eastAsia="en-US" w:bidi="ar-SA"/>
      </w:rPr>
    </w:lvl>
    <w:lvl w:ilvl="4" w:tplc="BB6CB8E2">
      <w:numFmt w:val="bullet"/>
      <w:lvlText w:val="•"/>
      <w:lvlJc w:val="left"/>
      <w:pPr>
        <w:ind w:left="6952" w:hanging="241"/>
      </w:pPr>
      <w:rPr>
        <w:rFonts w:hint="default"/>
        <w:lang w:val="ro-RO" w:eastAsia="en-US" w:bidi="ar-SA"/>
      </w:rPr>
    </w:lvl>
    <w:lvl w:ilvl="5" w:tplc="5D5C1F68">
      <w:numFmt w:val="bullet"/>
      <w:lvlText w:val="•"/>
      <w:lvlJc w:val="left"/>
      <w:pPr>
        <w:ind w:left="7635" w:hanging="241"/>
      </w:pPr>
      <w:rPr>
        <w:rFonts w:hint="default"/>
        <w:lang w:val="ro-RO" w:eastAsia="en-US" w:bidi="ar-SA"/>
      </w:rPr>
    </w:lvl>
    <w:lvl w:ilvl="6" w:tplc="62AAAE4A">
      <w:numFmt w:val="bullet"/>
      <w:lvlText w:val="•"/>
      <w:lvlJc w:val="left"/>
      <w:pPr>
        <w:ind w:left="8318" w:hanging="241"/>
      </w:pPr>
      <w:rPr>
        <w:rFonts w:hint="default"/>
        <w:lang w:val="ro-RO" w:eastAsia="en-US" w:bidi="ar-SA"/>
      </w:rPr>
    </w:lvl>
    <w:lvl w:ilvl="7" w:tplc="E528F448">
      <w:numFmt w:val="bullet"/>
      <w:lvlText w:val="•"/>
      <w:lvlJc w:val="left"/>
      <w:pPr>
        <w:ind w:left="9001" w:hanging="241"/>
      </w:pPr>
      <w:rPr>
        <w:rFonts w:hint="default"/>
        <w:lang w:val="ro-RO" w:eastAsia="en-US" w:bidi="ar-SA"/>
      </w:rPr>
    </w:lvl>
    <w:lvl w:ilvl="8" w:tplc="2E18A678">
      <w:numFmt w:val="bullet"/>
      <w:lvlText w:val="•"/>
      <w:lvlJc w:val="left"/>
      <w:pPr>
        <w:ind w:left="9684" w:hanging="241"/>
      </w:pPr>
      <w:rPr>
        <w:rFonts w:hint="default"/>
        <w:lang w:val="ro-RO" w:eastAsia="en-US" w:bidi="ar-SA"/>
      </w:rPr>
    </w:lvl>
  </w:abstractNum>
  <w:abstractNum w:abstractNumId="2" w15:restartNumberingAfterBreak="0">
    <w:nsid w:val="281A2A25"/>
    <w:multiLevelType w:val="hybridMultilevel"/>
    <w:tmpl w:val="25CEBE04"/>
    <w:lvl w:ilvl="0" w:tplc="4FECA042">
      <w:start w:val="1"/>
      <w:numFmt w:val="decimal"/>
      <w:lvlText w:val="%1."/>
      <w:lvlJc w:val="left"/>
      <w:pPr>
        <w:ind w:left="4457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AA32F0E0">
      <w:numFmt w:val="bullet"/>
      <w:lvlText w:val="•"/>
      <w:lvlJc w:val="left"/>
      <w:pPr>
        <w:ind w:left="5119" w:hanging="241"/>
      </w:pPr>
      <w:rPr>
        <w:rFonts w:hint="default"/>
        <w:lang w:val="ro-RO" w:eastAsia="en-US" w:bidi="ar-SA"/>
      </w:rPr>
    </w:lvl>
    <w:lvl w:ilvl="2" w:tplc="41F4BD42">
      <w:numFmt w:val="bullet"/>
      <w:lvlText w:val="•"/>
      <w:lvlJc w:val="left"/>
      <w:pPr>
        <w:ind w:left="5778" w:hanging="241"/>
      </w:pPr>
      <w:rPr>
        <w:rFonts w:hint="default"/>
        <w:lang w:val="ro-RO" w:eastAsia="en-US" w:bidi="ar-SA"/>
      </w:rPr>
    </w:lvl>
    <w:lvl w:ilvl="3" w:tplc="27AE92A4">
      <w:numFmt w:val="bullet"/>
      <w:lvlText w:val="•"/>
      <w:lvlJc w:val="left"/>
      <w:pPr>
        <w:ind w:left="6437" w:hanging="241"/>
      </w:pPr>
      <w:rPr>
        <w:rFonts w:hint="default"/>
        <w:lang w:val="ro-RO" w:eastAsia="en-US" w:bidi="ar-SA"/>
      </w:rPr>
    </w:lvl>
    <w:lvl w:ilvl="4" w:tplc="40243044">
      <w:numFmt w:val="bullet"/>
      <w:lvlText w:val="•"/>
      <w:lvlJc w:val="left"/>
      <w:pPr>
        <w:ind w:left="7096" w:hanging="241"/>
      </w:pPr>
      <w:rPr>
        <w:rFonts w:hint="default"/>
        <w:lang w:val="ro-RO" w:eastAsia="en-US" w:bidi="ar-SA"/>
      </w:rPr>
    </w:lvl>
    <w:lvl w:ilvl="5" w:tplc="035C538E">
      <w:numFmt w:val="bullet"/>
      <w:lvlText w:val="•"/>
      <w:lvlJc w:val="left"/>
      <w:pPr>
        <w:ind w:left="7755" w:hanging="241"/>
      </w:pPr>
      <w:rPr>
        <w:rFonts w:hint="default"/>
        <w:lang w:val="ro-RO" w:eastAsia="en-US" w:bidi="ar-SA"/>
      </w:rPr>
    </w:lvl>
    <w:lvl w:ilvl="6" w:tplc="CC16EAE4">
      <w:numFmt w:val="bullet"/>
      <w:lvlText w:val="•"/>
      <w:lvlJc w:val="left"/>
      <w:pPr>
        <w:ind w:left="8414" w:hanging="241"/>
      </w:pPr>
      <w:rPr>
        <w:rFonts w:hint="default"/>
        <w:lang w:val="ro-RO" w:eastAsia="en-US" w:bidi="ar-SA"/>
      </w:rPr>
    </w:lvl>
    <w:lvl w:ilvl="7" w:tplc="BB96FC60">
      <w:numFmt w:val="bullet"/>
      <w:lvlText w:val="•"/>
      <w:lvlJc w:val="left"/>
      <w:pPr>
        <w:ind w:left="9073" w:hanging="241"/>
      </w:pPr>
      <w:rPr>
        <w:rFonts w:hint="default"/>
        <w:lang w:val="ro-RO" w:eastAsia="en-US" w:bidi="ar-SA"/>
      </w:rPr>
    </w:lvl>
    <w:lvl w:ilvl="8" w:tplc="7F94F298">
      <w:numFmt w:val="bullet"/>
      <w:lvlText w:val="•"/>
      <w:lvlJc w:val="left"/>
      <w:pPr>
        <w:ind w:left="9732" w:hanging="241"/>
      </w:pPr>
      <w:rPr>
        <w:rFonts w:hint="default"/>
        <w:lang w:val="ro-RO" w:eastAsia="en-US" w:bidi="ar-SA"/>
      </w:rPr>
    </w:lvl>
  </w:abstractNum>
  <w:abstractNum w:abstractNumId="3" w15:restartNumberingAfterBreak="0">
    <w:nsid w:val="3EDC3C96"/>
    <w:multiLevelType w:val="hybridMultilevel"/>
    <w:tmpl w:val="ED929A38"/>
    <w:lvl w:ilvl="0" w:tplc="DA3A9990">
      <w:start w:val="1"/>
      <w:numFmt w:val="decimal"/>
      <w:lvlText w:val="%1."/>
      <w:lvlJc w:val="left"/>
      <w:pPr>
        <w:ind w:left="4457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BCA24654">
      <w:numFmt w:val="bullet"/>
      <w:lvlText w:val="•"/>
      <w:lvlJc w:val="left"/>
      <w:pPr>
        <w:ind w:left="5119" w:hanging="241"/>
      </w:pPr>
      <w:rPr>
        <w:rFonts w:hint="default"/>
        <w:lang w:val="ro-RO" w:eastAsia="en-US" w:bidi="ar-SA"/>
      </w:rPr>
    </w:lvl>
    <w:lvl w:ilvl="2" w:tplc="97ECD7A0">
      <w:numFmt w:val="bullet"/>
      <w:lvlText w:val="•"/>
      <w:lvlJc w:val="left"/>
      <w:pPr>
        <w:ind w:left="5778" w:hanging="241"/>
      </w:pPr>
      <w:rPr>
        <w:rFonts w:hint="default"/>
        <w:lang w:val="ro-RO" w:eastAsia="en-US" w:bidi="ar-SA"/>
      </w:rPr>
    </w:lvl>
    <w:lvl w:ilvl="3" w:tplc="B9F47FD4">
      <w:numFmt w:val="bullet"/>
      <w:lvlText w:val="•"/>
      <w:lvlJc w:val="left"/>
      <w:pPr>
        <w:ind w:left="6437" w:hanging="241"/>
      </w:pPr>
      <w:rPr>
        <w:rFonts w:hint="default"/>
        <w:lang w:val="ro-RO" w:eastAsia="en-US" w:bidi="ar-SA"/>
      </w:rPr>
    </w:lvl>
    <w:lvl w:ilvl="4" w:tplc="4CEC889A">
      <w:numFmt w:val="bullet"/>
      <w:lvlText w:val="•"/>
      <w:lvlJc w:val="left"/>
      <w:pPr>
        <w:ind w:left="7096" w:hanging="241"/>
      </w:pPr>
      <w:rPr>
        <w:rFonts w:hint="default"/>
        <w:lang w:val="ro-RO" w:eastAsia="en-US" w:bidi="ar-SA"/>
      </w:rPr>
    </w:lvl>
    <w:lvl w:ilvl="5" w:tplc="EFA646DE">
      <w:numFmt w:val="bullet"/>
      <w:lvlText w:val="•"/>
      <w:lvlJc w:val="left"/>
      <w:pPr>
        <w:ind w:left="7755" w:hanging="241"/>
      </w:pPr>
      <w:rPr>
        <w:rFonts w:hint="default"/>
        <w:lang w:val="ro-RO" w:eastAsia="en-US" w:bidi="ar-SA"/>
      </w:rPr>
    </w:lvl>
    <w:lvl w:ilvl="6" w:tplc="0862E636">
      <w:numFmt w:val="bullet"/>
      <w:lvlText w:val="•"/>
      <w:lvlJc w:val="left"/>
      <w:pPr>
        <w:ind w:left="8414" w:hanging="241"/>
      </w:pPr>
      <w:rPr>
        <w:rFonts w:hint="default"/>
        <w:lang w:val="ro-RO" w:eastAsia="en-US" w:bidi="ar-SA"/>
      </w:rPr>
    </w:lvl>
    <w:lvl w:ilvl="7" w:tplc="4F480E9E">
      <w:numFmt w:val="bullet"/>
      <w:lvlText w:val="•"/>
      <w:lvlJc w:val="left"/>
      <w:pPr>
        <w:ind w:left="9073" w:hanging="241"/>
      </w:pPr>
      <w:rPr>
        <w:rFonts w:hint="default"/>
        <w:lang w:val="ro-RO" w:eastAsia="en-US" w:bidi="ar-SA"/>
      </w:rPr>
    </w:lvl>
    <w:lvl w:ilvl="8" w:tplc="170EC98A">
      <w:numFmt w:val="bullet"/>
      <w:lvlText w:val="•"/>
      <w:lvlJc w:val="left"/>
      <w:pPr>
        <w:ind w:left="9732" w:hanging="241"/>
      </w:pPr>
      <w:rPr>
        <w:rFonts w:hint="default"/>
        <w:lang w:val="ro-RO" w:eastAsia="en-US" w:bidi="ar-SA"/>
      </w:rPr>
    </w:lvl>
  </w:abstractNum>
  <w:abstractNum w:abstractNumId="4" w15:restartNumberingAfterBreak="0">
    <w:nsid w:val="657F7B88"/>
    <w:multiLevelType w:val="hybridMultilevel"/>
    <w:tmpl w:val="BD04D5D8"/>
    <w:lvl w:ilvl="0" w:tplc="7A6ACB9A">
      <w:start w:val="1"/>
      <w:numFmt w:val="decimal"/>
      <w:lvlText w:val="%1."/>
      <w:lvlJc w:val="left"/>
      <w:pPr>
        <w:ind w:left="4457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54584524">
      <w:numFmt w:val="bullet"/>
      <w:lvlText w:val="•"/>
      <w:lvlJc w:val="left"/>
      <w:pPr>
        <w:ind w:left="5119" w:hanging="241"/>
      </w:pPr>
      <w:rPr>
        <w:rFonts w:hint="default"/>
        <w:lang w:val="ro-RO" w:eastAsia="en-US" w:bidi="ar-SA"/>
      </w:rPr>
    </w:lvl>
    <w:lvl w:ilvl="2" w:tplc="D6168C3E">
      <w:numFmt w:val="bullet"/>
      <w:lvlText w:val="•"/>
      <w:lvlJc w:val="left"/>
      <w:pPr>
        <w:ind w:left="5778" w:hanging="241"/>
      </w:pPr>
      <w:rPr>
        <w:rFonts w:hint="default"/>
        <w:lang w:val="ro-RO" w:eastAsia="en-US" w:bidi="ar-SA"/>
      </w:rPr>
    </w:lvl>
    <w:lvl w:ilvl="3" w:tplc="D27216E2">
      <w:numFmt w:val="bullet"/>
      <w:lvlText w:val="•"/>
      <w:lvlJc w:val="left"/>
      <w:pPr>
        <w:ind w:left="6437" w:hanging="241"/>
      </w:pPr>
      <w:rPr>
        <w:rFonts w:hint="default"/>
        <w:lang w:val="ro-RO" w:eastAsia="en-US" w:bidi="ar-SA"/>
      </w:rPr>
    </w:lvl>
    <w:lvl w:ilvl="4" w:tplc="360CFA98">
      <w:numFmt w:val="bullet"/>
      <w:lvlText w:val="•"/>
      <w:lvlJc w:val="left"/>
      <w:pPr>
        <w:ind w:left="7096" w:hanging="241"/>
      </w:pPr>
      <w:rPr>
        <w:rFonts w:hint="default"/>
        <w:lang w:val="ro-RO" w:eastAsia="en-US" w:bidi="ar-SA"/>
      </w:rPr>
    </w:lvl>
    <w:lvl w:ilvl="5" w:tplc="6658D674">
      <w:numFmt w:val="bullet"/>
      <w:lvlText w:val="•"/>
      <w:lvlJc w:val="left"/>
      <w:pPr>
        <w:ind w:left="7755" w:hanging="241"/>
      </w:pPr>
      <w:rPr>
        <w:rFonts w:hint="default"/>
        <w:lang w:val="ro-RO" w:eastAsia="en-US" w:bidi="ar-SA"/>
      </w:rPr>
    </w:lvl>
    <w:lvl w:ilvl="6" w:tplc="B11AE40A">
      <w:numFmt w:val="bullet"/>
      <w:lvlText w:val="•"/>
      <w:lvlJc w:val="left"/>
      <w:pPr>
        <w:ind w:left="8414" w:hanging="241"/>
      </w:pPr>
      <w:rPr>
        <w:rFonts w:hint="default"/>
        <w:lang w:val="ro-RO" w:eastAsia="en-US" w:bidi="ar-SA"/>
      </w:rPr>
    </w:lvl>
    <w:lvl w:ilvl="7" w:tplc="0726BE5C">
      <w:numFmt w:val="bullet"/>
      <w:lvlText w:val="•"/>
      <w:lvlJc w:val="left"/>
      <w:pPr>
        <w:ind w:left="9073" w:hanging="241"/>
      </w:pPr>
      <w:rPr>
        <w:rFonts w:hint="default"/>
        <w:lang w:val="ro-RO" w:eastAsia="en-US" w:bidi="ar-SA"/>
      </w:rPr>
    </w:lvl>
    <w:lvl w:ilvl="8" w:tplc="5CD825D6">
      <w:numFmt w:val="bullet"/>
      <w:lvlText w:val="•"/>
      <w:lvlJc w:val="left"/>
      <w:pPr>
        <w:ind w:left="9732" w:hanging="241"/>
      </w:pPr>
      <w:rPr>
        <w:rFonts w:hint="default"/>
        <w:lang w:val="ro-RO" w:eastAsia="en-US" w:bidi="ar-SA"/>
      </w:rPr>
    </w:lvl>
  </w:abstractNum>
  <w:abstractNum w:abstractNumId="5" w15:restartNumberingAfterBreak="0">
    <w:nsid w:val="6AD6614E"/>
    <w:multiLevelType w:val="hybridMultilevel"/>
    <w:tmpl w:val="54CEBE50"/>
    <w:lvl w:ilvl="0" w:tplc="B070467C">
      <w:start w:val="1"/>
      <w:numFmt w:val="decimal"/>
      <w:lvlText w:val="%1."/>
      <w:lvlJc w:val="left"/>
      <w:pPr>
        <w:ind w:left="4457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5580832C">
      <w:numFmt w:val="bullet"/>
      <w:lvlText w:val="•"/>
      <w:lvlJc w:val="left"/>
      <w:pPr>
        <w:ind w:left="5119" w:hanging="241"/>
      </w:pPr>
      <w:rPr>
        <w:rFonts w:hint="default"/>
        <w:lang w:val="ro-RO" w:eastAsia="en-US" w:bidi="ar-SA"/>
      </w:rPr>
    </w:lvl>
    <w:lvl w:ilvl="2" w:tplc="A594C57A">
      <w:numFmt w:val="bullet"/>
      <w:lvlText w:val="•"/>
      <w:lvlJc w:val="left"/>
      <w:pPr>
        <w:ind w:left="5778" w:hanging="241"/>
      </w:pPr>
      <w:rPr>
        <w:rFonts w:hint="default"/>
        <w:lang w:val="ro-RO" w:eastAsia="en-US" w:bidi="ar-SA"/>
      </w:rPr>
    </w:lvl>
    <w:lvl w:ilvl="3" w:tplc="5B3C925C">
      <w:numFmt w:val="bullet"/>
      <w:lvlText w:val="•"/>
      <w:lvlJc w:val="left"/>
      <w:pPr>
        <w:ind w:left="6437" w:hanging="241"/>
      </w:pPr>
      <w:rPr>
        <w:rFonts w:hint="default"/>
        <w:lang w:val="ro-RO" w:eastAsia="en-US" w:bidi="ar-SA"/>
      </w:rPr>
    </w:lvl>
    <w:lvl w:ilvl="4" w:tplc="7DE09210">
      <w:numFmt w:val="bullet"/>
      <w:lvlText w:val="•"/>
      <w:lvlJc w:val="left"/>
      <w:pPr>
        <w:ind w:left="7096" w:hanging="241"/>
      </w:pPr>
      <w:rPr>
        <w:rFonts w:hint="default"/>
        <w:lang w:val="ro-RO" w:eastAsia="en-US" w:bidi="ar-SA"/>
      </w:rPr>
    </w:lvl>
    <w:lvl w:ilvl="5" w:tplc="D942493E">
      <w:numFmt w:val="bullet"/>
      <w:lvlText w:val="•"/>
      <w:lvlJc w:val="left"/>
      <w:pPr>
        <w:ind w:left="7755" w:hanging="241"/>
      </w:pPr>
      <w:rPr>
        <w:rFonts w:hint="default"/>
        <w:lang w:val="ro-RO" w:eastAsia="en-US" w:bidi="ar-SA"/>
      </w:rPr>
    </w:lvl>
    <w:lvl w:ilvl="6" w:tplc="33245BDE">
      <w:numFmt w:val="bullet"/>
      <w:lvlText w:val="•"/>
      <w:lvlJc w:val="left"/>
      <w:pPr>
        <w:ind w:left="8414" w:hanging="241"/>
      </w:pPr>
      <w:rPr>
        <w:rFonts w:hint="default"/>
        <w:lang w:val="ro-RO" w:eastAsia="en-US" w:bidi="ar-SA"/>
      </w:rPr>
    </w:lvl>
    <w:lvl w:ilvl="7" w:tplc="BCDE2D6E">
      <w:numFmt w:val="bullet"/>
      <w:lvlText w:val="•"/>
      <w:lvlJc w:val="left"/>
      <w:pPr>
        <w:ind w:left="9073" w:hanging="241"/>
      </w:pPr>
      <w:rPr>
        <w:rFonts w:hint="default"/>
        <w:lang w:val="ro-RO" w:eastAsia="en-US" w:bidi="ar-SA"/>
      </w:rPr>
    </w:lvl>
    <w:lvl w:ilvl="8" w:tplc="4D786346">
      <w:numFmt w:val="bullet"/>
      <w:lvlText w:val="•"/>
      <w:lvlJc w:val="left"/>
      <w:pPr>
        <w:ind w:left="9732" w:hanging="241"/>
      </w:pPr>
      <w:rPr>
        <w:rFonts w:hint="default"/>
        <w:lang w:val="ro-RO" w:eastAsia="en-US" w:bidi="ar-SA"/>
      </w:rPr>
    </w:lvl>
  </w:abstractNum>
  <w:abstractNum w:abstractNumId="6" w15:restartNumberingAfterBreak="0">
    <w:nsid w:val="6DAD4AAA"/>
    <w:multiLevelType w:val="hybridMultilevel"/>
    <w:tmpl w:val="31B2E882"/>
    <w:lvl w:ilvl="0" w:tplc="6D68C2AC">
      <w:start w:val="1"/>
      <w:numFmt w:val="decimal"/>
      <w:lvlText w:val="%1."/>
      <w:lvlJc w:val="left"/>
      <w:pPr>
        <w:ind w:left="4457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BCC43E28">
      <w:numFmt w:val="bullet"/>
      <w:lvlText w:val="•"/>
      <w:lvlJc w:val="left"/>
      <w:pPr>
        <w:ind w:left="5119" w:hanging="241"/>
      </w:pPr>
      <w:rPr>
        <w:rFonts w:hint="default"/>
        <w:lang w:val="ro-RO" w:eastAsia="en-US" w:bidi="ar-SA"/>
      </w:rPr>
    </w:lvl>
    <w:lvl w:ilvl="2" w:tplc="D05A9C8A">
      <w:numFmt w:val="bullet"/>
      <w:lvlText w:val="•"/>
      <w:lvlJc w:val="left"/>
      <w:pPr>
        <w:ind w:left="5778" w:hanging="241"/>
      </w:pPr>
      <w:rPr>
        <w:rFonts w:hint="default"/>
        <w:lang w:val="ro-RO" w:eastAsia="en-US" w:bidi="ar-SA"/>
      </w:rPr>
    </w:lvl>
    <w:lvl w:ilvl="3" w:tplc="FF9E1458">
      <w:numFmt w:val="bullet"/>
      <w:lvlText w:val="•"/>
      <w:lvlJc w:val="left"/>
      <w:pPr>
        <w:ind w:left="6437" w:hanging="241"/>
      </w:pPr>
      <w:rPr>
        <w:rFonts w:hint="default"/>
        <w:lang w:val="ro-RO" w:eastAsia="en-US" w:bidi="ar-SA"/>
      </w:rPr>
    </w:lvl>
    <w:lvl w:ilvl="4" w:tplc="E60A9796">
      <w:numFmt w:val="bullet"/>
      <w:lvlText w:val="•"/>
      <w:lvlJc w:val="left"/>
      <w:pPr>
        <w:ind w:left="7096" w:hanging="241"/>
      </w:pPr>
      <w:rPr>
        <w:rFonts w:hint="default"/>
        <w:lang w:val="ro-RO" w:eastAsia="en-US" w:bidi="ar-SA"/>
      </w:rPr>
    </w:lvl>
    <w:lvl w:ilvl="5" w:tplc="FDA06AF6">
      <w:numFmt w:val="bullet"/>
      <w:lvlText w:val="•"/>
      <w:lvlJc w:val="left"/>
      <w:pPr>
        <w:ind w:left="7755" w:hanging="241"/>
      </w:pPr>
      <w:rPr>
        <w:rFonts w:hint="default"/>
        <w:lang w:val="ro-RO" w:eastAsia="en-US" w:bidi="ar-SA"/>
      </w:rPr>
    </w:lvl>
    <w:lvl w:ilvl="6" w:tplc="ED6AC322">
      <w:numFmt w:val="bullet"/>
      <w:lvlText w:val="•"/>
      <w:lvlJc w:val="left"/>
      <w:pPr>
        <w:ind w:left="8414" w:hanging="241"/>
      </w:pPr>
      <w:rPr>
        <w:rFonts w:hint="default"/>
        <w:lang w:val="ro-RO" w:eastAsia="en-US" w:bidi="ar-SA"/>
      </w:rPr>
    </w:lvl>
    <w:lvl w:ilvl="7" w:tplc="89F05ADE">
      <w:numFmt w:val="bullet"/>
      <w:lvlText w:val="•"/>
      <w:lvlJc w:val="left"/>
      <w:pPr>
        <w:ind w:left="9073" w:hanging="241"/>
      </w:pPr>
      <w:rPr>
        <w:rFonts w:hint="default"/>
        <w:lang w:val="ro-RO" w:eastAsia="en-US" w:bidi="ar-SA"/>
      </w:rPr>
    </w:lvl>
    <w:lvl w:ilvl="8" w:tplc="53C2CAA2">
      <w:numFmt w:val="bullet"/>
      <w:lvlText w:val="•"/>
      <w:lvlJc w:val="left"/>
      <w:pPr>
        <w:ind w:left="9732" w:hanging="241"/>
      </w:pPr>
      <w:rPr>
        <w:rFonts w:hint="default"/>
        <w:lang w:val="ro-RO" w:eastAsia="en-US" w:bidi="ar-SA"/>
      </w:rPr>
    </w:lvl>
  </w:abstractNum>
  <w:abstractNum w:abstractNumId="7" w15:restartNumberingAfterBreak="0">
    <w:nsid w:val="77030509"/>
    <w:multiLevelType w:val="hybridMultilevel"/>
    <w:tmpl w:val="A13C141E"/>
    <w:lvl w:ilvl="0" w:tplc="368E525A">
      <w:start w:val="1"/>
      <w:numFmt w:val="decimal"/>
      <w:lvlText w:val="%1."/>
      <w:lvlJc w:val="left"/>
      <w:pPr>
        <w:ind w:left="4457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CABC3346">
      <w:numFmt w:val="bullet"/>
      <w:lvlText w:val="•"/>
      <w:lvlJc w:val="left"/>
      <w:pPr>
        <w:ind w:left="5119" w:hanging="241"/>
      </w:pPr>
      <w:rPr>
        <w:rFonts w:hint="default"/>
        <w:lang w:val="ro-RO" w:eastAsia="en-US" w:bidi="ar-SA"/>
      </w:rPr>
    </w:lvl>
    <w:lvl w:ilvl="2" w:tplc="8E18DA62">
      <w:numFmt w:val="bullet"/>
      <w:lvlText w:val="•"/>
      <w:lvlJc w:val="left"/>
      <w:pPr>
        <w:ind w:left="5778" w:hanging="241"/>
      </w:pPr>
      <w:rPr>
        <w:rFonts w:hint="default"/>
        <w:lang w:val="ro-RO" w:eastAsia="en-US" w:bidi="ar-SA"/>
      </w:rPr>
    </w:lvl>
    <w:lvl w:ilvl="3" w:tplc="624A3630">
      <w:numFmt w:val="bullet"/>
      <w:lvlText w:val="•"/>
      <w:lvlJc w:val="left"/>
      <w:pPr>
        <w:ind w:left="6437" w:hanging="241"/>
      </w:pPr>
      <w:rPr>
        <w:rFonts w:hint="default"/>
        <w:lang w:val="ro-RO" w:eastAsia="en-US" w:bidi="ar-SA"/>
      </w:rPr>
    </w:lvl>
    <w:lvl w:ilvl="4" w:tplc="3F6448E6">
      <w:numFmt w:val="bullet"/>
      <w:lvlText w:val="•"/>
      <w:lvlJc w:val="left"/>
      <w:pPr>
        <w:ind w:left="7096" w:hanging="241"/>
      </w:pPr>
      <w:rPr>
        <w:rFonts w:hint="default"/>
        <w:lang w:val="ro-RO" w:eastAsia="en-US" w:bidi="ar-SA"/>
      </w:rPr>
    </w:lvl>
    <w:lvl w:ilvl="5" w:tplc="0282B7CA">
      <w:numFmt w:val="bullet"/>
      <w:lvlText w:val="•"/>
      <w:lvlJc w:val="left"/>
      <w:pPr>
        <w:ind w:left="7755" w:hanging="241"/>
      </w:pPr>
      <w:rPr>
        <w:rFonts w:hint="default"/>
        <w:lang w:val="ro-RO" w:eastAsia="en-US" w:bidi="ar-SA"/>
      </w:rPr>
    </w:lvl>
    <w:lvl w:ilvl="6" w:tplc="360E2FAC">
      <w:numFmt w:val="bullet"/>
      <w:lvlText w:val="•"/>
      <w:lvlJc w:val="left"/>
      <w:pPr>
        <w:ind w:left="8414" w:hanging="241"/>
      </w:pPr>
      <w:rPr>
        <w:rFonts w:hint="default"/>
        <w:lang w:val="ro-RO" w:eastAsia="en-US" w:bidi="ar-SA"/>
      </w:rPr>
    </w:lvl>
    <w:lvl w:ilvl="7" w:tplc="2B720882">
      <w:numFmt w:val="bullet"/>
      <w:lvlText w:val="•"/>
      <w:lvlJc w:val="left"/>
      <w:pPr>
        <w:ind w:left="9073" w:hanging="241"/>
      </w:pPr>
      <w:rPr>
        <w:rFonts w:hint="default"/>
        <w:lang w:val="ro-RO" w:eastAsia="en-US" w:bidi="ar-SA"/>
      </w:rPr>
    </w:lvl>
    <w:lvl w:ilvl="8" w:tplc="D5D61E44">
      <w:numFmt w:val="bullet"/>
      <w:lvlText w:val="•"/>
      <w:lvlJc w:val="left"/>
      <w:pPr>
        <w:ind w:left="9732" w:hanging="241"/>
      </w:pPr>
      <w:rPr>
        <w:rFonts w:hint="default"/>
        <w:lang w:val="ro-RO" w:eastAsia="en-US" w:bidi="ar-SA"/>
      </w:rPr>
    </w:lvl>
  </w:abstractNum>
  <w:abstractNum w:abstractNumId="8" w15:restartNumberingAfterBreak="0">
    <w:nsid w:val="78C038DF"/>
    <w:multiLevelType w:val="hybridMultilevel"/>
    <w:tmpl w:val="F1B2BA5C"/>
    <w:lvl w:ilvl="0" w:tplc="F416A9E0">
      <w:start w:val="1"/>
      <w:numFmt w:val="decimal"/>
      <w:lvlText w:val="%1."/>
      <w:lvlJc w:val="left"/>
      <w:pPr>
        <w:ind w:left="4457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05050"/>
        <w:spacing w:val="-1"/>
        <w:w w:val="80"/>
        <w:sz w:val="22"/>
        <w:szCs w:val="22"/>
        <w:lang w:val="ro-RO" w:eastAsia="en-US" w:bidi="ar-SA"/>
      </w:rPr>
    </w:lvl>
    <w:lvl w:ilvl="1" w:tplc="9EE2F314">
      <w:numFmt w:val="bullet"/>
      <w:lvlText w:val="•"/>
      <w:lvlJc w:val="left"/>
      <w:pPr>
        <w:ind w:left="5119" w:hanging="241"/>
      </w:pPr>
      <w:rPr>
        <w:rFonts w:hint="default"/>
        <w:lang w:val="ro-RO" w:eastAsia="en-US" w:bidi="ar-SA"/>
      </w:rPr>
    </w:lvl>
    <w:lvl w:ilvl="2" w:tplc="0F86FD4A">
      <w:numFmt w:val="bullet"/>
      <w:lvlText w:val="•"/>
      <w:lvlJc w:val="left"/>
      <w:pPr>
        <w:ind w:left="5778" w:hanging="241"/>
      </w:pPr>
      <w:rPr>
        <w:rFonts w:hint="default"/>
        <w:lang w:val="ro-RO" w:eastAsia="en-US" w:bidi="ar-SA"/>
      </w:rPr>
    </w:lvl>
    <w:lvl w:ilvl="3" w:tplc="AFB40FE2">
      <w:numFmt w:val="bullet"/>
      <w:lvlText w:val="•"/>
      <w:lvlJc w:val="left"/>
      <w:pPr>
        <w:ind w:left="6437" w:hanging="241"/>
      </w:pPr>
      <w:rPr>
        <w:rFonts w:hint="default"/>
        <w:lang w:val="ro-RO" w:eastAsia="en-US" w:bidi="ar-SA"/>
      </w:rPr>
    </w:lvl>
    <w:lvl w:ilvl="4" w:tplc="999A2AF2">
      <w:numFmt w:val="bullet"/>
      <w:lvlText w:val="•"/>
      <w:lvlJc w:val="left"/>
      <w:pPr>
        <w:ind w:left="7096" w:hanging="241"/>
      </w:pPr>
      <w:rPr>
        <w:rFonts w:hint="default"/>
        <w:lang w:val="ro-RO" w:eastAsia="en-US" w:bidi="ar-SA"/>
      </w:rPr>
    </w:lvl>
    <w:lvl w:ilvl="5" w:tplc="D3E803A6">
      <w:numFmt w:val="bullet"/>
      <w:lvlText w:val="•"/>
      <w:lvlJc w:val="left"/>
      <w:pPr>
        <w:ind w:left="7755" w:hanging="241"/>
      </w:pPr>
      <w:rPr>
        <w:rFonts w:hint="default"/>
        <w:lang w:val="ro-RO" w:eastAsia="en-US" w:bidi="ar-SA"/>
      </w:rPr>
    </w:lvl>
    <w:lvl w:ilvl="6" w:tplc="3B7EBEA2">
      <w:numFmt w:val="bullet"/>
      <w:lvlText w:val="•"/>
      <w:lvlJc w:val="left"/>
      <w:pPr>
        <w:ind w:left="8414" w:hanging="241"/>
      </w:pPr>
      <w:rPr>
        <w:rFonts w:hint="default"/>
        <w:lang w:val="ro-RO" w:eastAsia="en-US" w:bidi="ar-SA"/>
      </w:rPr>
    </w:lvl>
    <w:lvl w:ilvl="7" w:tplc="D0BC542A">
      <w:numFmt w:val="bullet"/>
      <w:lvlText w:val="•"/>
      <w:lvlJc w:val="left"/>
      <w:pPr>
        <w:ind w:left="9073" w:hanging="241"/>
      </w:pPr>
      <w:rPr>
        <w:rFonts w:hint="default"/>
        <w:lang w:val="ro-RO" w:eastAsia="en-US" w:bidi="ar-SA"/>
      </w:rPr>
    </w:lvl>
    <w:lvl w:ilvl="8" w:tplc="245E819C">
      <w:numFmt w:val="bullet"/>
      <w:lvlText w:val="•"/>
      <w:lvlJc w:val="left"/>
      <w:pPr>
        <w:ind w:left="9732" w:hanging="241"/>
      </w:pPr>
      <w:rPr>
        <w:rFonts w:hint="default"/>
        <w:lang w:val="ro-RO" w:eastAsia="en-US" w:bidi="ar-SA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7C45"/>
    <w:rsid w:val="003D65DE"/>
    <w:rsid w:val="006F03F8"/>
    <w:rsid w:val="00747134"/>
    <w:rsid w:val="00C04203"/>
    <w:rsid w:val="00CF7C45"/>
    <w:rsid w:val="00D847C0"/>
    <w:rsid w:val="00FE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9C743-B436-4393-8784-9742C344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ro-RO"/>
    </w:rPr>
  </w:style>
  <w:style w:type="paragraph" w:styleId="Heading1">
    <w:name w:val="heading 1"/>
    <w:basedOn w:val="Normal"/>
    <w:uiPriority w:val="1"/>
    <w:qFormat/>
    <w:pPr>
      <w:ind w:left="9"/>
      <w:outlineLvl w:val="0"/>
    </w:pPr>
    <w:rPr>
      <w:rFonts w:ascii="Lucida Sans Unicode" w:eastAsia="Lucida Sans Unicode" w:hAnsi="Lucida Sans Unicode" w:cs="Lucida Sans Unicode"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234"/>
      <w:ind w:left="4216"/>
      <w:outlineLvl w:val="1"/>
    </w:pPr>
    <w:rPr>
      <w:rFonts w:ascii="Arial Black" w:eastAsia="Arial Black" w:hAnsi="Arial Black" w:cs="Arial Black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70" w:lineRule="exact"/>
      <w:ind w:left="42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hyperlink" Target="https://doi.org/10.1186/s12889-025-22585-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2075</Words>
  <Characters>11828</Characters>
  <Application>Microsoft Office Word</Application>
  <DocSecurity>0</DocSecurity>
  <Lines>98</Lines>
  <Paragraphs>27</Paragraphs>
  <ScaleCrop>false</ScaleCrop>
  <Company/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PC10</cp:lastModifiedBy>
  <cp:revision>4</cp:revision>
  <dcterms:created xsi:type="dcterms:W3CDTF">2026-05-24T14:34:00Z</dcterms:created>
  <dcterms:modified xsi:type="dcterms:W3CDTF">2026-05-28T10:42:00Z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2026-05-01T00:00:00Z</vt:filetime>
  </property>
  <property fmtid="{D5CDD505-2E9C-101B-9397-08002B2CF9AE}" pid="4" name="Creator">
    <vt:lpwstr>wkhtmltopdf 0.12.3</vt:lpwstr>
  </property>
  <property fmtid="{D5CDD505-2E9C-101B-9397-08002B2CF9AE}" pid="5" name="Producer">
    <vt:lpwstr>Qt 4.8.7</vt:lpwstr>
  </property>
  <property fmtid="{D5CDD505-2E9C-101B-9397-08002B2CF9AE}" pid="6" name="LastSaved">
    <vt:filetime>2026-05-01T00:00:00Z</vt:filetime>
  </property>
</Properties>
</file>