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FB38" w14:textId="77777777" w:rsidR="00C03366" w:rsidRPr="008046E7" w:rsidRDefault="00B32187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b/>
          <w:bCs/>
          <w:color w:val="595959"/>
          <w:sz w:val="24"/>
          <w:szCs w:val="24"/>
        </w:rPr>
        <w:t>UNIVERSITATEA DE MEDICINĂ ȘI FARMACIE „GRIGORE T. POPA” IAȘI</w:t>
      </w:r>
    </w:p>
    <w:p w14:paraId="3153FB39" w14:textId="77777777" w:rsidR="00C03366" w:rsidRPr="008046E7" w:rsidRDefault="00B32187">
      <w:pPr>
        <w:spacing w:after="2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46E7">
        <w:rPr>
          <w:rFonts w:ascii="Times New Roman" w:hAnsi="Times New Roman" w:cs="Times New Roman"/>
          <w:color w:val="808080"/>
          <w:sz w:val="24"/>
          <w:szCs w:val="24"/>
        </w:rPr>
        <w:t>Facultatea</w:t>
      </w:r>
      <w:proofErr w:type="spellEnd"/>
      <w:r w:rsidRPr="008046E7">
        <w:rPr>
          <w:rFonts w:ascii="Times New Roman" w:hAnsi="Times New Roman" w:cs="Times New Roman"/>
          <w:color w:val="808080"/>
          <w:sz w:val="24"/>
          <w:szCs w:val="24"/>
        </w:rPr>
        <w:t xml:space="preserve"> de </w:t>
      </w:r>
      <w:proofErr w:type="spellStart"/>
      <w:r w:rsidRPr="008046E7">
        <w:rPr>
          <w:rFonts w:ascii="Times New Roman" w:hAnsi="Times New Roman" w:cs="Times New Roman"/>
          <w:color w:val="808080"/>
          <w:sz w:val="24"/>
          <w:szCs w:val="24"/>
        </w:rPr>
        <w:t>Medicină</w:t>
      </w:r>
      <w:proofErr w:type="spellEnd"/>
      <w:r w:rsidRPr="008046E7">
        <w:rPr>
          <w:rFonts w:ascii="Times New Roman" w:hAnsi="Times New Roman" w:cs="Times New Roman"/>
          <w:color w:val="808080"/>
          <w:sz w:val="24"/>
          <w:szCs w:val="24"/>
        </w:rPr>
        <w:t xml:space="preserve"> — </w:t>
      </w:r>
      <w:proofErr w:type="spellStart"/>
      <w:r w:rsidRPr="008046E7">
        <w:rPr>
          <w:rFonts w:ascii="Times New Roman" w:hAnsi="Times New Roman" w:cs="Times New Roman"/>
          <w:color w:val="808080"/>
          <w:sz w:val="24"/>
          <w:szCs w:val="24"/>
        </w:rPr>
        <w:t>Disciplina</w:t>
      </w:r>
      <w:proofErr w:type="spellEnd"/>
      <w:r w:rsidRPr="008046E7">
        <w:rPr>
          <w:rFonts w:ascii="Times New Roman" w:hAnsi="Times New Roman" w:cs="Times New Roman"/>
          <w:color w:val="808080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color w:val="808080"/>
          <w:sz w:val="24"/>
          <w:szCs w:val="24"/>
        </w:rPr>
        <w:t>Otorinolaringologie</w:t>
      </w:r>
      <w:proofErr w:type="spellEnd"/>
    </w:p>
    <w:p w14:paraId="3153FB3A" w14:textId="77777777" w:rsidR="00C03366" w:rsidRPr="008046E7" w:rsidRDefault="00B321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b/>
          <w:bCs/>
          <w:color w:val="1F3864"/>
          <w:sz w:val="24"/>
          <w:szCs w:val="24"/>
        </w:rPr>
        <w:t>LISTĂ DE LUCRĂRI ȘTIINȚIFICE</w:t>
      </w:r>
    </w:p>
    <w:p w14:paraId="3153FB3B" w14:textId="77777777" w:rsidR="00C03366" w:rsidRPr="008046E7" w:rsidRDefault="00B32187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46E7">
        <w:rPr>
          <w:rFonts w:ascii="Times New Roman" w:hAnsi="Times New Roman" w:cs="Times New Roman"/>
          <w:sz w:val="24"/>
          <w:szCs w:val="24"/>
        </w:rPr>
        <w:t>Candidat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: </w:t>
      </w:r>
      <w:r w:rsidRPr="008046E7">
        <w:rPr>
          <w:rFonts w:ascii="Times New Roman" w:hAnsi="Times New Roman" w:cs="Times New Roman"/>
          <w:b/>
          <w:bCs/>
          <w:sz w:val="24"/>
          <w:szCs w:val="24"/>
        </w:rPr>
        <w:t>Dr. Vlad Cozma</w:t>
      </w:r>
    </w:p>
    <w:p w14:paraId="3153FB3C" w14:textId="77777777" w:rsidR="00C03366" w:rsidRPr="008046E7" w:rsidRDefault="00C03366">
      <w:pPr>
        <w:pBdr>
          <w:bottom w:val="single" w:sz="6" w:space="4" w:color="1F3864"/>
        </w:pBdr>
        <w:spacing w:after="200"/>
        <w:jc w:val="center"/>
        <w:rPr>
          <w:rFonts w:ascii="Times New Roman" w:hAnsi="Times New Roman" w:cs="Times New Roman"/>
          <w:sz w:val="24"/>
          <w:szCs w:val="24"/>
        </w:rPr>
      </w:pPr>
    </w:p>
    <w:p w14:paraId="3153FB3D" w14:textId="77777777" w:rsidR="00C03366" w:rsidRPr="008046E7" w:rsidRDefault="00B32187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Articole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indexate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ISI (Web of Science), cu </w:t>
      </w:r>
      <w:proofErr w:type="gramStart"/>
      <w:r w:rsidRPr="008046E7">
        <w:rPr>
          <w:rFonts w:ascii="Times New Roman" w:hAnsi="Times New Roman" w:cs="Times New Roman"/>
          <w:sz w:val="24"/>
          <w:szCs w:val="24"/>
        </w:rPr>
        <w:t>factor</w:t>
      </w:r>
      <w:proofErr w:type="gramEnd"/>
      <w:r w:rsidRPr="008046E7">
        <w:rPr>
          <w:rFonts w:ascii="Times New Roman" w:hAnsi="Times New Roman" w:cs="Times New Roman"/>
          <w:sz w:val="24"/>
          <w:szCs w:val="24"/>
        </w:rPr>
        <w:t xml:space="preserve"> de impact</w:t>
      </w:r>
    </w:p>
    <w:p w14:paraId="3153FB3E" w14:textId="77777777" w:rsidR="00C03366" w:rsidRPr="008046E7" w:rsidRDefault="00B32187">
      <w:pPr>
        <w:pStyle w:val="ListParagraph"/>
        <w:numPr>
          <w:ilvl w:val="0"/>
          <w:numId w:val="2"/>
        </w:num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sz w:val="24"/>
          <w:szCs w:val="24"/>
        </w:rPr>
        <w:t xml:space="preserve">Cozma V, Rosca I, Radulescu L, Martu C, Nastasa V,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Varganici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CD, Ursu EL, Doroftei F,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Pinteala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Racles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C. </w:t>
      </w:r>
      <w:r w:rsidRPr="008046E7">
        <w:rPr>
          <w:rFonts w:ascii="Times New Roman" w:hAnsi="Times New Roman" w:cs="Times New Roman"/>
          <w:i/>
          <w:iCs/>
          <w:sz w:val="24"/>
          <w:szCs w:val="24"/>
        </w:rPr>
        <w:t xml:space="preserve">Antibacterial Polysiloxane Polymers and Coatings for Cochlear Implants. </w:t>
      </w:r>
      <w:r w:rsidRPr="008046E7">
        <w:rPr>
          <w:rFonts w:ascii="Times New Roman" w:hAnsi="Times New Roman" w:cs="Times New Roman"/>
          <w:b/>
          <w:bCs/>
          <w:sz w:val="24"/>
          <w:szCs w:val="24"/>
        </w:rPr>
        <w:t>Molecules</w:t>
      </w:r>
      <w:r w:rsidRPr="008046E7">
        <w:rPr>
          <w:rFonts w:ascii="Times New Roman" w:hAnsi="Times New Roman" w:cs="Times New Roman"/>
          <w:sz w:val="24"/>
          <w:szCs w:val="24"/>
        </w:rPr>
        <w:t xml:space="preserve"> 2021, 26, 4892.</w:t>
      </w:r>
    </w:p>
    <w:p w14:paraId="3153FB3F" w14:textId="77777777" w:rsidR="00C03366" w:rsidRPr="008046E7" w:rsidRDefault="00B32187">
      <w:pPr>
        <w:spacing w:after="160" w:line="264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DOI: 10.3390/molecules26164892.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Revistă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indexată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ISI (Web of Science / Clarivate), Q2 (Biochemistry &amp; Molecular Biology); factor de impact JCR 4,6 (2024). Prim-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autor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>.</w:t>
      </w:r>
    </w:p>
    <w:p w14:paraId="3153FB40" w14:textId="77777777" w:rsidR="00C03366" w:rsidRPr="008046E7" w:rsidRDefault="00B32187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Articole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indexate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(BDI)</w:t>
      </w:r>
    </w:p>
    <w:p w14:paraId="3153FB41" w14:textId="77777777" w:rsidR="00C03366" w:rsidRPr="008046E7" w:rsidRDefault="00B32187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sz w:val="24"/>
          <w:szCs w:val="24"/>
        </w:rPr>
        <w:t xml:space="preserve">Cozma V, Butnaru C,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Mârțu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CM, </w:t>
      </w:r>
      <w:proofErr w:type="spellStart"/>
      <w:r w:rsidRPr="008046E7">
        <w:rPr>
          <w:rFonts w:ascii="Times New Roman" w:hAnsi="Times New Roman" w:cs="Times New Roman"/>
          <w:sz w:val="24"/>
          <w:szCs w:val="24"/>
        </w:rPr>
        <w:t>Cobzeanu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 xml:space="preserve"> BM, Moraru P, Rădulescu LM. </w:t>
      </w:r>
      <w:proofErr w:type="spellStart"/>
      <w:r w:rsidRPr="008046E7">
        <w:rPr>
          <w:rFonts w:ascii="Times New Roman" w:hAnsi="Times New Roman" w:cs="Times New Roman"/>
          <w:i/>
          <w:iCs/>
          <w:sz w:val="24"/>
          <w:szCs w:val="24"/>
        </w:rPr>
        <w:t>Otita</w:t>
      </w:r>
      <w:proofErr w:type="spellEnd"/>
      <w:r w:rsidRPr="008046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i/>
          <w:iCs/>
          <w:sz w:val="24"/>
          <w:szCs w:val="24"/>
        </w:rPr>
        <w:t>externă</w:t>
      </w:r>
      <w:proofErr w:type="spellEnd"/>
      <w:r w:rsidRPr="008046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i/>
          <w:iCs/>
          <w:sz w:val="24"/>
          <w:szCs w:val="24"/>
        </w:rPr>
        <w:t>necrozantă</w:t>
      </w:r>
      <w:proofErr w:type="spellEnd"/>
      <w:r w:rsidRPr="008046E7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8046E7">
        <w:rPr>
          <w:rFonts w:ascii="Times New Roman" w:hAnsi="Times New Roman" w:cs="Times New Roman"/>
          <w:i/>
          <w:iCs/>
          <w:sz w:val="24"/>
          <w:szCs w:val="24"/>
        </w:rPr>
        <w:t>malignă</w:t>
      </w:r>
      <w:proofErr w:type="spellEnd"/>
      <w:r w:rsidRPr="008046E7">
        <w:rPr>
          <w:rFonts w:ascii="Times New Roman" w:hAnsi="Times New Roman" w:cs="Times New Roman"/>
          <w:i/>
          <w:iCs/>
          <w:sz w:val="24"/>
          <w:szCs w:val="24"/>
        </w:rPr>
        <w:t xml:space="preserve">) – </w:t>
      </w:r>
      <w:proofErr w:type="spellStart"/>
      <w:r w:rsidRPr="008046E7">
        <w:rPr>
          <w:rFonts w:ascii="Times New Roman" w:hAnsi="Times New Roman" w:cs="Times New Roman"/>
          <w:i/>
          <w:iCs/>
          <w:sz w:val="24"/>
          <w:szCs w:val="24"/>
        </w:rPr>
        <w:t>revizuire</w:t>
      </w:r>
      <w:proofErr w:type="spellEnd"/>
      <w:r w:rsidRPr="008046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i/>
          <w:iCs/>
          <w:sz w:val="24"/>
          <w:szCs w:val="24"/>
        </w:rPr>
        <w:t>narativă</w:t>
      </w:r>
      <w:proofErr w:type="spellEnd"/>
      <w:r w:rsidRPr="008046E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046E7">
        <w:rPr>
          <w:rFonts w:ascii="Times New Roman" w:hAnsi="Times New Roman" w:cs="Times New Roman"/>
          <w:b/>
          <w:bCs/>
          <w:sz w:val="24"/>
          <w:szCs w:val="24"/>
        </w:rPr>
        <w:t>ORL.ro</w:t>
      </w:r>
      <w:r w:rsidRPr="008046E7">
        <w:rPr>
          <w:rFonts w:ascii="Times New Roman" w:hAnsi="Times New Roman" w:cs="Times New Roman"/>
          <w:sz w:val="24"/>
          <w:szCs w:val="24"/>
        </w:rPr>
        <w:t xml:space="preserve"> 2026, 71(2).</w:t>
      </w:r>
    </w:p>
    <w:p w14:paraId="3153FB42" w14:textId="77777777" w:rsidR="00C03366" w:rsidRPr="008046E7" w:rsidRDefault="00B32187">
      <w:pPr>
        <w:spacing w:after="160" w:line="264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Revistă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indexată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în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Index Copernicus, EBSCO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și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DOAJ (prefix DOI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Crossref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10.26416/Orl);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creditată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CMR (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categoria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B+).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Articol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acceptat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,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în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 xml:space="preserve"> curs de 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publicare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>. Prim-</w:t>
      </w:r>
      <w:proofErr w:type="spellStart"/>
      <w:r w:rsidRPr="008046E7">
        <w:rPr>
          <w:rFonts w:ascii="Times New Roman" w:hAnsi="Times New Roman" w:cs="Times New Roman"/>
          <w:color w:val="595959"/>
          <w:sz w:val="24"/>
          <w:szCs w:val="24"/>
        </w:rPr>
        <w:t>autor</w:t>
      </w:r>
      <w:proofErr w:type="spellEnd"/>
      <w:r w:rsidRPr="008046E7">
        <w:rPr>
          <w:rFonts w:ascii="Times New Roman" w:hAnsi="Times New Roman" w:cs="Times New Roman"/>
          <w:color w:val="595959"/>
          <w:sz w:val="24"/>
          <w:szCs w:val="24"/>
        </w:rPr>
        <w:t>.</w:t>
      </w:r>
    </w:p>
    <w:p w14:paraId="3153FB43" w14:textId="6F0B3DC2" w:rsidR="00C03366" w:rsidRPr="008046E7" w:rsidRDefault="00B32187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sz w:val="24"/>
          <w:szCs w:val="24"/>
        </w:rPr>
        <w:t xml:space="preserve">Data: </w:t>
      </w:r>
      <w:r w:rsidR="008046E7" w:rsidRPr="008046E7">
        <w:rPr>
          <w:rFonts w:ascii="Times New Roman" w:hAnsi="Times New Roman" w:cs="Times New Roman"/>
          <w:sz w:val="24"/>
          <w:szCs w:val="24"/>
        </w:rPr>
        <w:t>29 MAI 2026</w:t>
      </w:r>
    </w:p>
    <w:p w14:paraId="3153FB44" w14:textId="77777777" w:rsidR="00C03366" w:rsidRPr="008046E7" w:rsidRDefault="00B32187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046E7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8046E7">
        <w:rPr>
          <w:rFonts w:ascii="Times New Roman" w:hAnsi="Times New Roman" w:cs="Times New Roman"/>
          <w:sz w:val="24"/>
          <w:szCs w:val="24"/>
        </w:rPr>
        <w:t>,</w:t>
      </w:r>
    </w:p>
    <w:p w14:paraId="3153FB45" w14:textId="77777777" w:rsidR="00C03366" w:rsidRPr="008046E7" w:rsidRDefault="00B32187">
      <w:pPr>
        <w:spacing w:before="40"/>
        <w:jc w:val="right"/>
        <w:rPr>
          <w:rFonts w:ascii="Times New Roman" w:hAnsi="Times New Roman" w:cs="Times New Roman"/>
          <w:sz w:val="24"/>
          <w:szCs w:val="24"/>
        </w:rPr>
      </w:pPr>
      <w:r w:rsidRPr="008046E7">
        <w:rPr>
          <w:rFonts w:ascii="Times New Roman" w:hAnsi="Times New Roman" w:cs="Times New Roman"/>
          <w:b/>
          <w:bCs/>
          <w:sz w:val="24"/>
          <w:szCs w:val="24"/>
        </w:rPr>
        <w:t>Dr. Vlad Cozma</w:t>
      </w:r>
    </w:p>
    <w:sectPr w:rsidR="00C03366" w:rsidRPr="008046E7">
      <w:footerReference w:type="default" r:id="rId7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8822" w14:textId="77777777" w:rsidR="00B32187" w:rsidRDefault="00B32187">
      <w:r>
        <w:separator/>
      </w:r>
    </w:p>
  </w:endnote>
  <w:endnote w:type="continuationSeparator" w:id="0">
    <w:p w14:paraId="15B491CB" w14:textId="77777777" w:rsidR="00B32187" w:rsidRDefault="00B3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3FB46" w14:textId="44ED514F" w:rsidR="00C03366" w:rsidRDefault="00B32187">
    <w:pPr>
      <w:pBdr>
        <w:top w:val="single" w:sz="4" w:space="6" w:color="BFBFBF"/>
      </w:pBdr>
      <w:jc w:val="center"/>
    </w:pPr>
    <w:proofErr w:type="spellStart"/>
    <w:r>
      <w:rPr>
        <w:color w:val="808080"/>
        <w:sz w:val="16"/>
        <w:szCs w:val="16"/>
      </w:rPr>
      <w:t>Listă</w:t>
    </w:r>
    <w:proofErr w:type="spellEnd"/>
    <w:r>
      <w:rPr>
        <w:color w:val="808080"/>
        <w:sz w:val="16"/>
        <w:szCs w:val="16"/>
      </w:rPr>
      <w:t xml:space="preserve"> de </w:t>
    </w:r>
    <w:proofErr w:type="spellStart"/>
    <w:r>
      <w:rPr>
        <w:color w:val="808080"/>
        <w:sz w:val="16"/>
        <w:szCs w:val="16"/>
      </w:rPr>
      <w:t>lucrări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științifice</w:t>
    </w:r>
    <w:proofErr w:type="spellEnd"/>
    <w:r>
      <w:rPr>
        <w:color w:val="808080"/>
        <w:sz w:val="16"/>
        <w:szCs w:val="16"/>
      </w:rPr>
      <w:t xml:space="preserve"> — Dr. Vlad Cozma     |     </w:t>
    </w:r>
    <w:proofErr w:type="spellStart"/>
    <w:r>
      <w:rPr>
        <w:color w:val="808080"/>
        <w:sz w:val="16"/>
        <w:szCs w:val="16"/>
      </w:rPr>
      <w:t>Pagina</w:t>
    </w:r>
    <w:proofErr w:type="spellEnd"/>
    <w:r>
      <w:rPr>
        <w:color w:val="808080"/>
        <w:sz w:val="16"/>
        <w:szCs w:val="16"/>
      </w:rPr>
      <w:t xml:space="preserve">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8046E7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177A" w14:textId="77777777" w:rsidR="00B32187" w:rsidRDefault="00B32187">
      <w:r>
        <w:separator/>
      </w:r>
    </w:p>
  </w:footnote>
  <w:footnote w:type="continuationSeparator" w:id="0">
    <w:p w14:paraId="18E52ACE" w14:textId="77777777" w:rsidR="00B32187" w:rsidRDefault="00B32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179D"/>
    <w:multiLevelType w:val="hybridMultilevel"/>
    <w:tmpl w:val="53E02BBE"/>
    <w:lvl w:ilvl="0" w:tplc="9968CD5C">
      <w:start w:val="1"/>
      <w:numFmt w:val="decimal"/>
      <w:lvlText w:val="%1."/>
      <w:lvlJc w:val="left"/>
      <w:pPr>
        <w:ind w:left="540" w:hanging="360"/>
      </w:pPr>
    </w:lvl>
    <w:lvl w:ilvl="1" w:tplc="BA3E6DE0">
      <w:numFmt w:val="decimal"/>
      <w:lvlText w:val=""/>
      <w:lvlJc w:val="left"/>
    </w:lvl>
    <w:lvl w:ilvl="2" w:tplc="8F76328A">
      <w:numFmt w:val="decimal"/>
      <w:lvlText w:val=""/>
      <w:lvlJc w:val="left"/>
    </w:lvl>
    <w:lvl w:ilvl="3" w:tplc="265E48C2">
      <w:numFmt w:val="decimal"/>
      <w:lvlText w:val=""/>
      <w:lvlJc w:val="left"/>
    </w:lvl>
    <w:lvl w:ilvl="4" w:tplc="9DFEC1C2">
      <w:numFmt w:val="decimal"/>
      <w:lvlText w:val=""/>
      <w:lvlJc w:val="left"/>
    </w:lvl>
    <w:lvl w:ilvl="5" w:tplc="C1EE82E2">
      <w:numFmt w:val="decimal"/>
      <w:lvlText w:val=""/>
      <w:lvlJc w:val="left"/>
    </w:lvl>
    <w:lvl w:ilvl="6" w:tplc="87962BBE">
      <w:numFmt w:val="decimal"/>
      <w:lvlText w:val=""/>
      <w:lvlJc w:val="left"/>
    </w:lvl>
    <w:lvl w:ilvl="7" w:tplc="76BC8FEA">
      <w:numFmt w:val="decimal"/>
      <w:lvlText w:val=""/>
      <w:lvlJc w:val="left"/>
    </w:lvl>
    <w:lvl w:ilvl="8" w:tplc="71C29CF8">
      <w:numFmt w:val="decimal"/>
      <w:lvlText w:val=""/>
      <w:lvlJc w:val="left"/>
    </w:lvl>
  </w:abstractNum>
  <w:abstractNum w:abstractNumId="1" w15:restartNumberingAfterBreak="0">
    <w:nsid w:val="33087525"/>
    <w:multiLevelType w:val="hybridMultilevel"/>
    <w:tmpl w:val="AC362E8A"/>
    <w:lvl w:ilvl="0" w:tplc="CD80298C">
      <w:start w:val="1"/>
      <w:numFmt w:val="decimal"/>
      <w:lvlText w:val="%1."/>
      <w:lvlJc w:val="left"/>
      <w:pPr>
        <w:ind w:left="540" w:hanging="360"/>
      </w:pPr>
    </w:lvl>
    <w:lvl w:ilvl="1" w:tplc="665E8C62">
      <w:numFmt w:val="decimal"/>
      <w:lvlText w:val=""/>
      <w:lvlJc w:val="left"/>
    </w:lvl>
    <w:lvl w:ilvl="2" w:tplc="2E5A8BD6">
      <w:numFmt w:val="decimal"/>
      <w:lvlText w:val=""/>
      <w:lvlJc w:val="left"/>
    </w:lvl>
    <w:lvl w:ilvl="3" w:tplc="16120C5A">
      <w:numFmt w:val="decimal"/>
      <w:lvlText w:val=""/>
      <w:lvlJc w:val="left"/>
    </w:lvl>
    <w:lvl w:ilvl="4" w:tplc="4DC8400A">
      <w:numFmt w:val="decimal"/>
      <w:lvlText w:val=""/>
      <w:lvlJc w:val="left"/>
    </w:lvl>
    <w:lvl w:ilvl="5" w:tplc="53204500">
      <w:numFmt w:val="decimal"/>
      <w:lvlText w:val=""/>
      <w:lvlJc w:val="left"/>
    </w:lvl>
    <w:lvl w:ilvl="6" w:tplc="5E682878">
      <w:numFmt w:val="decimal"/>
      <w:lvlText w:val=""/>
      <w:lvlJc w:val="left"/>
    </w:lvl>
    <w:lvl w:ilvl="7" w:tplc="D5C205D0">
      <w:numFmt w:val="decimal"/>
      <w:lvlText w:val=""/>
      <w:lvlJc w:val="left"/>
    </w:lvl>
    <w:lvl w:ilvl="8" w:tplc="3D3C9852">
      <w:numFmt w:val="decimal"/>
      <w:lvlText w:val=""/>
      <w:lvlJc w:val="left"/>
    </w:lvl>
  </w:abstractNum>
  <w:abstractNum w:abstractNumId="2" w15:restartNumberingAfterBreak="0">
    <w:nsid w:val="7DD817D4"/>
    <w:multiLevelType w:val="hybridMultilevel"/>
    <w:tmpl w:val="77F21CE2"/>
    <w:lvl w:ilvl="0" w:tplc="6FF0E47E">
      <w:start w:val="1"/>
      <w:numFmt w:val="bullet"/>
      <w:lvlText w:val="●"/>
      <w:lvlJc w:val="left"/>
      <w:pPr>
        <w:ind w:left="720" w:hanging="360"/>
      </w:pPr>
    </w:lvl>
    <w:lvl w:ilvl="1" w:tplc="610A3E64">
      <w:start w:val="1"/>
      <w:numFmt w:val="bullet"/>
      <w:lvlText w:val="○"/>
      <w:lvlJc w:val="left"/>
      <w:pPr>
        <w:ind w:left="1440" w:hanging="360"/>
      </w:pPr>
    </w:lvl>
    <w:lvl w:ilvl="2" w:tplc="FE30342A">
      <w:start w:val="1"/>
      <w:numFmt w:val="bullet"/>
      <w:lvlText w:val="■"/>
      <w:lvlJc w:val="left"/>
      <w:pPr>
        <w:ind w:left="2160" w:hanging="360"/>
      </w:pPr>
    </w:lvl>
    <w:lvl w:ilvl="3" w:tplc="B5B0C6A4">
      <w:start w:val="1"/>
      <w:numFmt w:val="bullet"/>
      <w:lvlText w:val="●"/>
      <w:lvlJc w:val="left"/>
      <w:pPr>
        <w:ind w:left="2880" w:hanging="360"/>
      </w:pPr>
    </w:lvl>
    <w:lvl w:ilvl="4" w:tplc="FE22F8EE">
      <w:start w:val="1"/>
      <w:numFmt w:val="bullet"/>
      <w:lvlText w:val="○"/>
      <w:lvlJc w:val="left"/>
      <w:pPr>
        <w:ind w:left="3600" w:hanging="360"/>
      </w:pPr>
    </w:lvl>
    <w:lvl w:ilvl="5" w:tplc="718690A0">
      <w:start w:val="1"/>
      <w:numFmt w:val="bullet"/>
      <w:lvlText w:val="■"/>
      <w:lvlJc w:val="left"/>
      <w:pPr>
        <w:ind w:left="4320" w:hanging="360"/>
      </w:pPr>
    </w:lvl>
    <w:lvl w:ilvl="6" w:tplc="B9ACA304">
      <w:start w:val="1"/>
      <w:numFmt w:val="bullet"/>
      <w:lvlText w:val="●"/>
      <w:lvlJc w:val="left"/>
      <w:pPr>
        <w:ind w:left="5040" w:hanging="360"/>
      </w:pPr>
    </w:lvl>
    <w:lvl w:ilvl="7" w:tplc="4EDEF7E0">
      <w:start w:val="1"/>
      <w:numFmt w:val="bullet"/>
      <w:lvlText w:val="●"/>
      <w:lvlJc w:val="left"/>
      <w:pPr>
        <w:ind w:left="5760" w:hanging="360"/>
      </w:pPr>
    </w:lvl>
    <w:lvl w:ilvl="8" w:tplc="0C2EAEDA">
      <w:start w:val="1"/>
      <w:numFmt w:val="bullet"/>
      <w:lvlText w:val="●"/>
      <w:lvlJc w:val="left"/>
      <w:pPr>
        <w:ind w:left="6480" w:hanging="360"/>
      </w:pPr>
    </w:lvl>
  </w:abstractNum>
  <w:num w:numId="1" w16cid:durableId="1874725285">
    <w:abstractNumId w:val="2"/>
    <w:lvlOverride w:ilvl="0">
      <w:startOverride w:val="1"/>
    </w:lvlOverride>
  </w:num>
  <w:num w:numId="2" w16cid:durableId="639312603">
    <w:abstractNumId w:val="0"/>
    <w:lvlOverride w:ilvl="0">
      <w:startOverride w:val="1"/>
    </w:lvlOverride>
  </w:num>
  <w:num w:numId="3" w16cid:durableId="14739049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366"/>
    <w:rsid w:val="008046E7"/>
    <w:rsid w:val="00860871"/>
    <w:rsid w:val="00B32187"/>
    <w:rsid w:val="00C0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3FB38"/>
  <w15:docId w15:val="{62E46F6E-89A1-435C-A8D1-7217D790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3864"/>
      <w:sz w:val="23"/>
      <w:szCs w:val="23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903</Characters>
  <Application>Microsoft Office Word</Application>
  <DocSecurity>0</DocSecurity>
  <Lines>19</Lines>
  <Paragraphs>15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Vlad Cozma</cp:lastModifiedBy>
  <cp:revision>2</cp:revision>
  <dcterms:created xsi:type="dcterms:W3CDTF">2026-05-28T18:18:00Z</dcterms:created>
  <dcterms:modified xsi:type="dcterms:W3CDTF">2026-05-28T18:20:00Z</dcterms:modified>
</cp:coreProperties>
</file>