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5CEB" w:rsidRPr="00582EBC" w:rsidRDefault="00F249FF">
      <w:pPr>
        <w:spacing w:after="200"/>
      </w:pPr>
      <w:r w:rsidRPr="00582EBC">
        <w:rPr>
          <w:b/>
          <w:bCs/>
          <w:sz w:val="24"/>
          <w:szCs w:val="24"/>
        </w:rPr>
        <w:t xml:space="preserve">Lista </w:t>
      </w:r>
      <w:proofErr w:type="spellStart"/>
      <w:r w:rsidRPr="00582EBC">
        <w:rPr>
          <w:b/>
          <w:bCs/>
          <w:sz w:val="24"/>
          <w:szCs w:val="24"/>
        </w:rPr>
        <w:t>Publicații</w:t>
      </w:r>
      <w:proofErr w:type="spellEnd"/>
      <w:r w:rsidRPr="00582EBC">
        <w:rPr>
          <w:b/>
          <w:bCs/>
          <w:sz w:val="24"/>
          <w:szCs w:val="24"/>
        </w:rPr>
        <w:t>:</w:t>
      </w:r>
    </w:p>
    <w:p w:rsidR="00A45CEB" w:rsidRPr="00582EBC" w:rsidRDefault="00F249FF">
      <w:pPr>
        <w:spacing w:before="240" w:after="120"/>
      </w:pPr>
      <w:proofErr w:type="spellStart"/>
      <w:r w:rsidRPr="00582EBC">
        <w:rPr>
          <w:b/>
          <w:bCs/>
          <w:sz w:val="24"/>
          <w:szCs w:val="24"/>
        </w:rPr>
        <w:t>Articole</w:t>
      </w:r>
      <w:proofErr w:type="spellEnd"/>
      <w:r w:rsidRPr="00582EBC">
        <w:rPr>
          <w:b/>
          <w:bCs/>
          <w:sz w:val="24"/>
          <w:szCs w:val="24"/>
        </w:rPr>
        <w:t xml:space="preserve"> ISI / </w:t>
      </w:r>
      <w:proofErr w:type="spellStart"/>
      <w:r w:rsidRPr="00582EBC">
        <w:rPr>
          <w:b/>
          <w:bCs/>
          <w:sz w:val="24"/>
          <w:szCs w:val="24"/>
        </w:rPr>
        <w:t>Indexate</w:t>
      </w:r>
      <w:proofErr w:type="spellEnd"/>
      <w:r w:rsidRPr="00582EBC">
        <w:rPr>
          <w:b/>
          <w:bCs/>
          <w:sz w:val="24"/>
          <w:szCs w:val="24"/>
        </w:rPr>
        <w:t>: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1. Facial Nerve Paralysis in a 54-Year-Old Woman with Exacerbated Chronic Suppurative Otitis Media and Chronic Mastoiditis: A Case Report; Christian Mathew </w:t>
      </w:r>
      <w:proofErr w:type="spellStart"/>
      <w:r w:rsidRPr="00582EBC">
        <w:rPr>
          <w:sz w:val="24"/>
          <w:szCs w:val="24"/>
        </w:rPr>
        <w:t>Boboc</w:t>
      </w:r>
      <w:proofErr w:type="spellEnd"/>
      <w:r w:rsidRPr="00582EBC">
        <w:rPr>
          <w:sz w:val="24"/>
          <w:szCs w:val="24"/>
        </w:rPr>
        <w:t xml:space="preserve">, Sonja </w:t>
      </w:r>
      <w:proofErr w:type="spellStart"/>
      <w:r w:rsidRPr="00582EBC">
        <w:rPr>
          <w:sz w:val="24"/>
          <w:szCs w:val="24"/>
        </w:rPr>
        <w:t>Ciocani</w:t>
      </w:r>
      <w:proofErr w:type="spellEnd"/>
      <w:r w:rsidRPr="00582EBC">
        <w:rPr>
          <w:sz w:val="24"/>
          <w:szCs w:val="24"/>
        </w:rPr>
        <w:t xml:space="preserve">, Raluca </w:t>
      </w:r>
      <w:proofErr w:type="spellStart"/>
      <w:r w:rsidRPr="00582EBC">
        <w:rPr>
          <w:sz w:val="24"/>
          <w:szCs w:val="24"/>
        </w:rPr>
        <w:t>Morar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Andreea Kis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Alexandru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Chioreanu</w:t>
      </w:r>
      <w:proofErr w:type="spellEnd"/>
      <w:r w:rsidRPr="00582EBC">
        <w:rPr>
          <w:sz w:val="24"/>
          <w:szCs w:val="24"/>
        </w:rPr>
        <w:t xml:space="preserve">, Delia Ioana </w:t>
      </w:r>
      <w:proofErr w:type="spellStart"/>
      <w:r w:rsidRPr="00582EBC">
        <w:rPr>
          <w:sz w:val="24"/>
          <w:szCs w:val="24"/>
        </w:rPr>
        <w:t>Horhat</w:t>
      </w:r>
      <w:proofErr w:type="spellEnd"/>
      <w:r w:rsidRPr="00582EBC">
        <w:rPr>
          <w:sz w:val="24"/>
          <w:szCs w:val="24"/>
        </w:rPr>
        <w:t>, Ion Cristi</w:t>
      </w:r>
      <w:r w:rsidRPr="00582EBC">
        <w:rPr>
          <w:sz w:val="24"/>
          <w:szCs w:val="24"/>
        </w:rPr>
        <w:t xml:space="preserve">an </w:t>
      </w:r>
      <w:proofErr w:type="spellStart"/>
      <w:r w:rsidRPr="00582EBC">
        <w:rPr>
          <w:sz w:val="24"/>
          <w:szCs w:val="24"/>
        </w:rPr>
        <w:t>Moț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Marioara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Poenaru</w:t>
      </w:r>
      <w:proofErr w:type="spellEnd"/>
      <w:r w:rsidRPr="00582EBC">
        <w:rPr>
          <w:sz w:val="24"/>
          <w:szCs w:val="24"/>
        </w:rPr>
        <w:t>. December 2019. Central European Annals of Clinical Research 1(1):1 DOI: 10.35995/ceacr1010006 License CC BY 4.0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2. Methotrexate and Cetuximab—Biological Impact on Non-Tumorigenic Models: In Vitro and In Ovo Assessments; </w:t>
      </w:r>
      <w:r w:rsidRPr="00582EBC">
        <w:rPr>
          <w:b/>
          <w:bCs/>
          <w:sz w:val="24"/>
          <w:szCs w:val="24"/>
        </w:rPr>
        <w:t>Andreea M.</w:t>
      </w:r>
      <w:r w:rsidRPr="00582EBC">
        <w:rPr>
          <w:b/>
          <w:bCs/>
          <w:sz w:val="24"/>
          <w:szCs w:val="24"/>
        </w:rPr>
        <w:t xml:space="preserve"> Kis</w:t>
      </w:r>
      <w:r w:rsidRPr="00582EBC">
        <w:rPr>
          <w:sz w:val="24"/>
          <w:szCs w:val="24"/>
        </w:rPr>
        <w:t xml:space="preserve">; Ioana </w:t>
      </w:r>
      <w:proofErr w:type="spellStart"/>
      <w:r w:rsidRPr="00582EBC">
        <w:rPr>
          <w:sz w:val="24"/>
          <w:szCs w:val="24"/>
        </w:rPr>
        <w:t>Macasoi</w:t>
      </w:r>
      <w:proofErr w:type="spellEnd"/>
      <w:r w:rsidRPr="00582EBC">
        <w:rPr>
          <w:sz w:val="24"/>
          <w:szCs w:val="24"/>
        </w:rPr>
        <w:t xml:space="preserve">; Corina Paul; Matilda </w:t>
      </w:r>
      <w:proofErr w:type="spellStart"/>
      <w:r w:rsidRPr="00582EBC">
        <w:rPr>
          <w:sz w:val="24"/>
          <w:szCs w:val="24"/>
        </w:rPr>
        <w:t>Radulescu</w:t>
      </w:r>
      <w:proofErr w:type="spellEnd"/>
      <w:r w:rsidRPr="00582EBC">
        <w:rPr>
          <w:sz w:val="24"/>
          <w:szCs w:val="24"/>
        </w:rPr>
        <w:t xml:space="preserve">; Roxana </w:t>
      </w:r>
      <w:proofErr w:type="spellStart"/>
      <w:r w:rsidRPr="00582EBC">
        <w:rPr>
          <w:sz w:val="24"/>
          <w:szCs w:val="24"/>
        </w:rPr>
        <w:t>Buzatu</w:t>
      </w:r>
      <w:proofErr w:type="spellEnd"/>
      <w:r w:rsidRPr="00582EBC">
        <w:rPr>
          <w:sz w:val="24"/>
          <w:szCs w:val="24"/>
        </w:rPr>
        <w:t xml:space="preserve">; Claudia G. </w:t>
      </w:r>
      <w:proofErr w:type="spellStart"/>
      <w:r w:rsidRPr="00582EBC">
        <w:rPr>
          <w:sz w:val="24"/>
          <w:szCs w:val="24"/>
        </w:rPr>
        <w:t>Watz</w:t>
      </w:r>
      <w:proofErr w:type="spellEnd"/>
      <w:r w:rsidRPr="00582EBC">
        <w:rPr>
          <w:sz w:val="24"/>
          <w:szCs w:val="24"/>
        </w:rPr>
        <w:t xml:space="preserve">; Adelina </w:t>
      </w:r>
      <w:proofErr w:type="spellStart"/>
      <w:r w:rsidRPr="00582EBC">
        <w:rPr>
          <w:sz w:val="24"/>
          <w:szCs w:val="24"/>
        </w:rPr>
        <w:t>Cheveresan</w:t>
      </w:r>
      <w:proofErr w:type="spellEnd"/>
      <w:r w:rsidRPr="00582EBC">
        <w:rPr>
          <w:sz w:val="24"/>
          <w:szCs w:val="24"/>
        </w:rPr>
        <w:t xml:space="preserve">; Delia </w:t>
      </w:r>
      <w:proofErr w:type="spellStart"/>
      <w:r w:rsidRPr="00582EBC">
        <w:rPr>
          <w:sz w:val="24"/>
          <w:szCs w:val="24"/>
        </w:rPr>
        <w:t>Berceanu</w:t>
      </w:r>
      <w:proofErr w:type="spellEnd"/>
      <w:r w:rsidRPr="00582EBC">
        <w:rPr>
          <w:sz w:val="24"/>
          <w:szCs w:val="24"/>
        </w:rPr>
        <w:t xml:space="preserve">; Iulia </w:t>
      </w:r>
      <w:proofErr w:type="spellStart"/>
      <w:r w:rsidRPr="00582EBC">
        <w:rPr>
          <w:sz w:val="24"/>
          <w:szCs w:val="24"/>
        </w:rPr>
        <w:t>Pinzaru</w:t>
      </w:r>
      <w:proofErr w:type="spellEnd"/>
      <w:r w:rsidRPr="00582EBC">
        <w:rPr>
          <w:sz w:val="24"/>
          <w:szCs w:val="24"/>
        </w:rPr>
        <w:t xml:space="preserve">; Stefania Dinu; </w:t>
      </w:r>
      <w:proofErr w:type="spellStart"/>
      <w:r w:rsidRPr="00582EBC">
        <w:rPr>
          <w:sz w:val="24"/>
          <w:szCs w:val="24"/>
        </w:rPr>
        <w:t>Aniko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Manea</w:t>
      </w:r>
      <w:proofErr w:type="spellEnd"/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Marioara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Poenaru</w:t>
      </w:r>
      <w:proofErr w:type="spellEnd"/>
      <w:r w:rsidRPr="00582EBC">
        <w:rPr>
          <w:sz w:val="24"/>
          <w:szCs w:val="24"/>
        </w:rPr>
        <w:t xml:space="preserve">; Claudia Borza; Cristina A.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Medicina</w:t>
      </w:r>
      <w:proofErr w:type="spellEnd"/>
      <w:r w:rsidRPr="00582EBC">
        <w:rPr>
          <w:sz w:val="24"/>
          <w:szCs w:val="24"/>
        </w:rPr>
        <w:t xml:space="preserve"> 2022, 58(2):167.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</w:t>
      </w:r>
      <w:r w:rsidRPr="00582EBC">
        <w:rPr>
          <w:sz w:val="24"/>
          <w:szCs w:val="24"/>
        </w:rPr>
        <w:t>0/medicina58020167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3. Challenges of Pharyngeal Cancer Screening in Lower-Income Countries During Economic and Social Transitions: A Population-Based Analysis; </w:t>
      </w:r>
      <w:r w:rsidRPr="00582EBC">
        <w:rPr>
          <w:b/>
          <w:bCs/>
          <w:sz w:val="24"/>
          <w:szCs w:val="24"/>
        </w:rPr>
        <w:t>Andreea M. Kis</w:t>
      </w:r>
      <w:r w:rsidRPr="00582EBC">
        <w:rPr>
          <w:sz w:val="24"/>
          <w:szCs w:val="24"/>
        </w:rPr>
        <w:t xml:space="preserve">, Claudia </w:t>
      </w:r>
      <w:proofErr w:type="spellStart"/>
      <w:r w:rsidRPr="00582EBC">
        <w:rPr>
          <w:sz w:val="24"/>
          <w:szCs w:val="24"/>
        </w:rPr>
        <w:t>Watz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Alexandru</w:t>
      </w:r>
      <w:proofErr w:type="spellEnd"/>
      <w:r w:rsidRPr="00582EBC">
        <w:rPr>
          <w:sz w:val="24"/>
          <w:szCs w:val="24"/>
        </w:rPr>
        <w:t xml:space="preserve"> C. </w:t>
      </w:r>
      <w:proofErr w:type="spellStart"/>
      <w:r w:rsidRPr="00582EBC">
        <w:rPr>
          <w:sz w:val="24"/>
          <w:szCs w:val="24"/>
        </w:rPr>
        <w:t>Motofelea</w:t>
      </w:r>
      <w:proofErr w:type="spellEnd"/>
      <w:r w:rsidRPr="00582EBC">
        <w:rPr>
          <w:sz w:val="24"/>
          <w:szCs w:val="24"/>
        </w:rPr>
        <w:t xml:space="preserve">, Sorin </w:t>
      </w:r>
      <w:proofErr w:type="spellStart"/>
      <w:r w:rsidRPr="00582EBC">
        <w:rPr>
          <w:sz w:val="24"/>
          <w:szCs w:val="24"/>
        </w:rPr>
        <w:t>Chiriac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Marioara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Poenaru</w:t>
      </w:r>
      <w:proofErr w:type="spellEnd"/>
      <w:r w:rsidRPr="00582EBC">
        <w:rPr>
          <w:sz w:val="24"/>
          <w:szCs w:val="24"/>
        </w:rPr>
        <w:t>, Cristina A</w:t>
      </w:r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 xml:space="preserve">, Claudia Borza and Ioana </w:t>
      </w:r>
      <w:proofErr w:type="spellStart"/>
      <w:r w:rsidRPr="00582EBC">
        <w:rPr>
          <w:sz w:val="24"/>
          <w:szCs w:val="24"/>
        </w:rPr>
        <w:t>Ionita</w:t>
      </w:r>
      <w:proofErr w:type="spellEnd"/>
      <w:r w:rsidRPr="00582EBC">
        <w:rPr>
          <w:sz w:val="24"/>
          <w:szCs w:val="24"/>
        </w:rPr>
        <w:t xml:space="preserve">. Eur. J. </w:t>
      </w:r>
      <w:proofErr w:type="spellStart"/>
      <w:r w:rsidRPr="00582EBC">
        <w:rPr>
          <w:sz w:val="24"/>
          <w:szCs w:val="24"/>
        </w:rPr>
        <w:t>Investig</w:t>
      </w:r>
      <w:proofErr w:type="spellEnd"/>
      <w:r w:rsidRPr="00582EBC">
        <w:rPr>
          <w:sz w:val="24"/>
          <w:szCs w:val="24"/>
        </w:rPr>
        <w:t xml:space="preserve">. Health Psychol. Educ. 2023, 13, 2226-2237.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10.3390/ejihpe13100157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4. Time-to-Treatment Delays and Their Prognostic Implications in Pharyngeal Cancer—An Exploratory Analysis in Western Roman</w:t>
      </w:r>
      <w:r w:rsidRPr="00582EBC">
        <w:rPr>
          <w:sz w:val="24"/>
          <w:szCs w:val="24"/>
        </w:rPr>
        <w:t xml:space="preserve">ia.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Buzatu</w:t>
      </w:r>
      <w:proofErr w:type="spellEnd"/>
      <w:r w:rsidRPr="00582EBC">
        <w:rPr>
          <w:sz w:val="24"/>
          <w:szCs w:val="24"/>
        </w:rPr>
        <w:t xml:space="preserve">, R.; </w:t>
      </w:r>
      <w:proofErr w:type="spellStart"/>
      <w:r w:rsidRPr="00582EBC">
        <w:rPr>
          <w:sz w:val="24"/>
          <w:szCs w:val="24"/>
        </w:rPr>
        <w:t>Chisavu</w:t>
      </w:r>
      <w:proofErr w:type="spellEnd"/>
      <w:r w:rsidRPr="00582EBC">
        <w:rPr>
          <w:sz w:val="24"/>
          <w:szCs w:val="24"/>
        </w:rPr>
        <w:t xml:space="preserve">, L.; </w:t>
      </w:r>
      <w:proofErr w:type="spellStart"/>
      <w:r w:rsidRPr="00582EBC">
        <w:rPr>
          <w:sz w:val="24"/>
          <w:szCs w:val="24"/>
        </w:rPr>
        <w:t>Poenaru</w:t>
      </w:r>
      <w:proofErr w:type="spellEnd"/>
      <w:r w:rsidRPr="00582EBC">
        <w:rPr>
          <w:sz w:val="24"/>
          <w:szCs w:val="24"/>
        </w:rPr>
        <w:t xml:space="preserve">, M.; Borza, C.; </w:t>
      </w:r>
      <w:proofErr w:type="spellStart"/>
      <w:r w:rsidRPr="00582EBC">
        <w:rPr>
          <w:sz w:val="24"/>
          <w:szCs w:val="24"/>
        </w:rPr>
        <w:t>Iftode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Sarau</w:t>
      </w:r>
      <w:proofErr w:type="spellEnd"/>
      <w:r w:rsidRPr="00582EBC">
        <w:rPr>
          <w:sz w:val="24"/>
          <w:szCs w:val="24"/>
        </w:rPr>
        <w:t xml:space="preserve">, O.S.;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 xml:space="preserve">, C.A.; </w:t>
      </w:r>
      <w:proofErr w:type="spellStart"/>
      <w:r w:rsidRPr="00582EBC">
        <w:rPr>
          <w:sz w:val="24"/>
          <w:szCs w:val="24"/>
        </w:rPr>
        <w:t>Ardelean</w:t>
      </w:r>
      <w:proofErr w:type="spellEnd"/>
      <w:r w:rsidRPr="00582EBC">
        <w:rPr>
          <w:sz w:val="24"/>
          <w:szCs w:val="24"/>
        </w:rPr>
        <w:t xml:space="preserve">, S. Clinics and Practice. 2024; 14(4):1270-1284.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10.3390/clinpract14040103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5. P01-77 Phytochemical characterization and in vitro assessme</w:t>
      </w:r>
      <w:r w:rsidRPr="00582EBC">
        <w:rPr>
          <w:sz w:val="24"/>
          <w:szCs w:val="24"/>
        </w:rPr>
        <w:t xml:space="preserve">nt of </w:t>
      </w:r>
      <w:proofErr w:type="spellStart"/>
      <w:r w:rsidRPr="00582EBC">
        <w:rPr>
          <w:sz w:val="24"/>
          <w:szCs w:val="24"/>
        </w:rPr>
        <w:t>Galium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mollugo</w:t>
      </w:r>
      <w:proofErr w:type="spellEnd"/>
      <w:r w:rsidRPr="00582EBC">
        <w:rPr>
          <w:sz w:val="24"/>
          <w:szCs w:val="24"/>
        </w:rPr>
        <w:t xml:space="preserve"> L. extract on murine melanoma cells. A.D.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 xml:space="preserve">, E.A. </w:t>
      </w:r>
      <w:proofErr w:type="spellStart"/>
      <w:r w:rsidRPr="00582EBC">
        <w:rPr>
          <w:sz w:val="24"/>
          <w:szCs w:val="24"/>
        </w:rPr>
        <w:t>Moaca</w:t>
      </w:r>
      <w:proofErr w:type="spellEnd"/>
      <w:r w:rsidRPr="00582EBC">
        <w:rPr>
          <w:sz w:val="24"/>
          <w:szCs w:val="24"/>
        </w:rPr>
        <w:t xml:space="preserve">, C. </w:t>
      </w:r>
      <w:proofErr w:type="spellStart"/>
      <w:r w:rsidRPr="00582EBC">
        <w:rPr>
          <w:sz w:val="24"/>
          <w:szCs w:val="24"/>
        </w:rPr>
        <w:t>Watz</w:t>
      </w:r>
      <w:proofErr w:type="spellEnd"/>
      <w:r w:rsidRPr="00582EBC">
        <w:rPr>
          <w:sz w:val="24"/>
          <w:szCs w:val="24"/>
        </w:rPr>
        <w:t xml:space="preserve">, A. Anton, A. </w:t>
      </w:r>
      <w:proofErr w:type="spellStart"/>
      <w:r w:rsidRPr="00582EBC">
        <w:rPr>
          <w:sz w:val="24"/>
          <w:szCs w:val="24"/>
        </w:rPr>
        <w:t>Geamantan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A.M. Kis</w:t>
      </w:r>
      <w:r w:rsidRPr="00582EBC">
        <w:rPr>
          <w:sz w:val="24"/>
          <w:szCs w:val="24"/>
        </w:rPr>
        <w:t xml:space="preserve">, C. </w:t>
      </w:r>
      <w:proofErr w:type="spellStart"/>
      <w:r w:rsidRPr="00582EBC">
        <w:rPr>
          <w:sz w:val="24"/>
          <w:szCs w:val="24"/>
        </w:rPr>
        <w:t>Dumitrescu</w:t>
      </w:r>
      <w:proofErr w:type="spellEnd"/>
      <w:r w:rsidRPr="00582EBC">
        <w:rPr>
          <w:sz w:val="24"/>
          <w:szCs w:val="24"/>
        </w:rPr>
        <w:t xml:space="preserve">, R. </w:t>
      </w:r>
      <w:proofErr w:type="spellStart"/>
      <w:r w:rsidRPr="00582EBC">
        <w:rPr>
          <w:sz w:val="24"/>
          <w:szCs w:val="24"/>
        </w:rPr>
        <w:t>Chioibas</w:t>
      </w:r>
      <w:proofErr w:type="spellEnd"/>
      <w:r w:rsidRPr="00582EBC">
        <w:rPr>
          <w:sz w:val="24"/>
          <w:szCs w:val="24"/>
        </w:rPr>
        <w:t xml:space="preserve">, C.A.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>. Toxicology Letters, Volume 399, Supplement 2, 2024, Pages S101-S102, ISSN 0378-4274.</w:t>
      </w:r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10.1016/j.toxlet.2024.07.266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6. Assessment of the Biosafety Profile of </w:t>
      </w:r>
      <w:proofErr w:type="spellStart"/>
      <w:r w:rsidRPr="00582EBC">
        <w:rPr>
          <w:sz w:val="24"/>
          <w:szCs w:val="24"/>
        </w:rPr>
        <w:t>Galium</w:t>
      </w:r>
      <w:proofErr w:type="spellEnd"/>
      <w:r w:rsidRPr="00582EBC">
        <w:rPr>
          <w:sz w:val="24"/>
          <w:szCs w:val="24"/>
        </w:rPr>
        <w:t xml:space="preserve"> verum In Vitro on Myoblasts and In Ovo on </w:t>
      </w:r>
      <w:proofErr w:type="spellStart"/>
      <w:r w:rsidRPr="00582EBC">
        <w:rPr>
          <w:sz w:val="24"/>
          <w:szCs w:val="24"/>
        </w:rPr>
        <w:t>Chorioallantoic</w:t>
      </w:r>
      <w:proofErr w:type="spellEnd"/>
      <w:r w:rsidRPr="00582EBC">
        <w:rPr>
          <w:sz w:val="24"/>
          <w:szCs w:val="24"/>
        </w:rPr>
        <w:t xml:space="preserve"> Membrane; Diana Maria Morariu-</w:t>
      </w:r>
      <w:proofErr w:type="spellStart"/>
      <w:r w:rsidRPr="00582EBC">
        <w:rPr>
          <w:sz w:val="24"/>
          <w:szCs w:val="24"/>
        </w:rPr>
        <w:t>Briciu</w:t>
      </w:r>
      <w:proofErr w:type="spellEnd"/>
      <w:r w:rsidRPr="00582EBC">
        <w:rPr>
          <w:sz w:val="24"/>
          <w:szCs w:val="24"/>
        </w:rPr>
        <w:t xml:space="preserve">, Sorin Lucian </w:t>
      </w:r>
      <w:proofErr w:type="spellStart"/>
      <w:r w:rsidRPr="00582EBC">
        <w:rPr>
          <w:sz w:val="24"/>
          <w:szCs w:val="24"/>
        </w:rPr>
        <w:t>Bolintineanu</w:t>
      </w:r>
      <w:proofErr w:type="spellEnd"/>
      <w:r w:rsidRPr="00582EBC">
        <w:rPr>
          <w:sz w:val="24"/>
          <w:szCs w:val="24"/>
        </w:rPr>
        <w:t xml:space="preserve">, Andreea Rata, Alexandra </w:t>
      </w:r>
      <w:proofErr w:type="spellStart"/>
      <w:r w:rsidRPr="00582EBC">
        <w:rPr>
          <w:sz w:val="24"/>
          <w:szCs w:val="24"/>
        </w:rPr>
        <w:t>Denisa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>, Alina A</w:t>
      </w:r>
      <w:r w:rsidRPr="00582EBC">
        <w:rPr>
          <w:sz w:val="24"/>
          <w:szCs w:val="24"/>
        </w:rPr>
        <w:t xml:space="preserve">nton, Robert </w:t>
      </w:r>
      <w:proofErr w:type="spellStart"/>
      <w:r w:rsidRPr="00582EBC">
        <w:rPr>
          <w:sz w:val="24"/>
          <w:szCs w:val="24"/>
        </w:rPr>
        <w:t>Jijie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Andreea Kis</w:t>
      </w:r>
      <w:r w:rsidRPr="00582EBC">
        <w:rPr>
          <w:sz w:val="24"/>
          <w:szCs w:val="24"/>
        </w:rPr>
        <w:t xml:space="preserve">, Ingrid </w:t>
      </w:r>
      <w:proofErr w:type="spellStart"/>
      <w:r w:rsidRPr="00582EBC">
        <w:rPr>
          <w:sz w:val="24"/>
          <w:szCs w:val="24"/>
        </w:rPr>
        <w:t>Hrubaru</w:t>
      </w:r>
      <w:proofErr w:type="spellEnd"/>
      <w:r w:rsidRPr="00582EBC">
        <w:rPr>
          <w:sz w:val="24"/>
          <w:szCs w:val="24"/>
        </w:rPr>
        <w:t xml:space="preserve"> and Alina </w:t>
      </w:r>
      <w:proofErr w:type="spellStart"/>
      <w:r w:rsidRPr="00582EBC">
        <w:rPr>
          <w:sz w:val="24"/>
          <w:szCs w:val="24"/>
        </w:rPr>
        <w:t>Heghes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Farmacia</w:t>
      </w:r>
      <w:proofErr w:type="spellEnd"/>
      <w:r w:rsidRPr="00582EBC">
        <w:rPr>
          <w:sz w:val="24"/>
          <w:szCs w:val="24"/>
        </w:rPr>
        <w:t xml:space="preserve"> 2025.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7. In vitro study of topical caffeine and </w:t>
      </w:r>
      <w:proofErr w:type="spellStart"/>
      <w:r w:rsidRPr="00582EBC">
        <w:rPr>
          <w:sz w:val="24"/>
          <w:szCs w:val="24"/>
        </w:rPr>
        <w:t>ascorbyl</w:t>
      </w:r>
      <w:proofErr w:type="spellEnd"/>
      <w:r w:rsidRPr="00582EBC">
        <w:rPr>
          <w:sz w:val="24"/>
          <w:szCs w:val="24"/>
        </w:rPr>
        <w:t xml:space="preserve"> magnesium phosphate formulations – preparation, physicochemical characterization and pharmaco-toxicological assessment; </w:t>
      </w:r>
      <w:proofErr w:type="spellStart"/>
      <w:r w:rsidRPr="00582EBC">
        <w:rPr>
          <w:sz w:val="24"/>
          <w:szCs w:val="24"/>
        </w:rPr>
        <w:t>Zakz</w:t>
      </w:r>
      <w:r w:rsidRPr="00582EBC">
        <w:rPr>
          <w:sz w:val="24"/>
          <w:szCs w:val="24"/>
        </w:rPr>
        <w:t>ak</w:t>
      </w:r>
      <w:proofErr w:type="spellEnd"/>
      <w:r w:rsidRPr="00582EBC">
        <w:rPr>
          <w:sz w:val="24"/>
          <w:szCs w:val="24"/>
        </w:rPr>
        <w:t xml:space="preserve"> Khaled, Lavinia </w:t>
      </w:r>
      <w:proofErr w:type="spellStart"/>
      <w:r w:rsidRPr="00582EBC">
        <w:rPr>
          <w:sz w:val="24"/>
          <w:szCs w:val="24"/>
        </w:rPr>
        <w:t>Vlaia</w:t>
      </w:r>
      <w:proofErr w:type="spellEnd"/>
      <w:r w:rsidRPr="00582EBC">
        <w:rPr>
          <w:sz w:val="24"/>
          <w:szCs w:val="24"/>
        </w:rPr>
        <w:t xml:space="preserve">, Alexandra </w:t>
      </w:r>
      <w:proofErr w:type="spellStart"/>
      <w:r w:rsidRPr="00582EBC">
        <w:rPr>
          <w:sz w:val="24"/>
          <w:szCs w:val="24"/>
        </w:rPr>
        <w:t>Denisa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 xml:space="preserve">, Cristina </w:t>
      </w:r>
      <w:proofErr w:type="spellStart"/>
      <w:r w:rsidRPr="00582EBC">
        <w:rPr>
          <w:sz w:val="24"/>
          <w:szCs w:val="24"/>
        </w:rPr>
        <w:t>Dumitrescu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Georgeta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Coneac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Andreea Mihaela Kis</w:t>
      </w:r>
      <w:r w:rsidRPr="00582EBC">
        <w:rPr>
          <w:sz w:val="24"/>
          <w:szCs w:val="24"/>
        </w:rPr>
        <w:t xml:space="preserve">, Alina </w:t>
      </w:r>
      <w:proofErr w:type="spellStart"/>
      <w:r w:rsidRPr="00582EBC">
        <w:rPr>
          <w:sz w:val="24"/>
          <w:szCs w:val="24"/>
        </w:rPr>
        <w:t>Moaca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Vicentiu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Vlaia</w:t>
      </w:r>
      <w:proofErr w:type="spellEnd"/>
      <w:r w:rsidRPr="00582EBC">
        <w:rPr>
          <w:sz w:val="24"/>
          <w:szCs w:val="24"/>
        </w:rPr>
        <w:t xml:space="preserve">, Stela </w:t>
      </w:r>
      <w:proofErr w:type="spellStart"/>
      <w:r w:rsidRPr="00582EBC">
        <w:rPr>
          <w:sz w:val="24"/>
          <w:szCs w:val="24"/>
        </w:rPr>
        <w:t>Iurciuc</w:t>
      </w:r>
      <w:proofErr w:type="spellEnd"/>
      <w:r w:rsidRPr="00582EBC">
        <w:rPr>
          <w:sz w:val="24"/>
          <w:szCs w:val="24"/>
        </w:rPr>
        <w:t xml:space="preserve">, Eugen Horatiu </w:t>
      </w:r>
      <w:proofErr w:type="spellStart"/>
      <w:r w:rsidRPr="00582EBC">
        <w:rPr>
          <w:sz w:val="24"/>
          <w:szCs w:val="24"/>
        </w:rPr>
        <w:t>Stefanescu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Farmacia</w:t>
      </w:r>
      <w:proofErr w:type="spellEnd"/>
      <w:r w:rsidRPr="00582EBC">
        <w:rPr>
          <w:sz w:val="24"/>
          <w:szCs w:val="24"/>
        </w:rPr>
        <w:t xml:space="preserve">, 2024, Vol 72(2):381-396.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10.31925/farmacia.2024.2.16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8. Mo</w:t>
      </w:r>
      <w:r w:rsidRPr="00582EBC">
        <w:rPr>
          <w:sz w:val="24"/>
          <w:szCs w:val="24"/>
        </w:rPr>
        <w:t xml:space="preserve">uth breathing syndrome: an interdisciplinary approach. </w:t>
      </w:r>
      <w:proofErr w:type="spellStart"/>
      <w:r w:rsidRPr="00582EBC">
        <w:rPr>
          <w:sz w:val="24"/>
          <w:szCs w:val="24"/>
        </w:rPr>
        <w:t>Iasmina</w:t>
      </w:r>
      <w:proofErr w:type="spellEnd"/>
      <w:r w:rsidRPr="00582EBC">
        <w:rPr>
          <w:sz w:val="24"/>
          <w:szCs w:val="24"/>
        </w:rPr>
        <w:t xml:space="preserve">-Alexandra </w:t>
      </w:r>
      <w:proofErr w:type="spellStart"/>
      <w:r w:rsidRPr="00582EBC">
        <w:rPr>
          <w:sz w:val="24"/>
          <w:szCs w:val="24"/>
        </w:rPr>
        <w:t>Predescu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 xml:space="preserve">Andreea Mihaela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sz w:val="24"/>
          <w:szCs w:val="24"/>
        </w:rPr>
        <w:t xml:space="preserve">, Dana </w:t>
      </w:r>
      <w:proofErr w:type="spellStart"/>
      <w:r w:rsidRPr="00582EBC">
        <w:rPr>
          <w:sz w:val="24"/>
          <w:szCs w:val="24"/>
        </w:rPr>
        <w:t>Emanuela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Ștefania</w:t>
      </w:r>
      <w:proofErr w:type="spellEnd"/>
      <w:r w:rsidRPr="00582EBC">
        <w:rPr>
          <w:sz w:val="24"/>
          <w:szCs w:val="24"/>
        </w:rPr>
        <w:t xml:space="preserve"> Dinu, Mariana </w:t>
      </w:r>
      <w:proofErr w:type="spellStart"/>
      <w:r w:rsidRPr="00582EBC">
        <w:rPr>
          <w:sz w:val="24"/>
          <w:szCs w:val="24"/>
        </w:rPr>
        <w:t>Păcurar</w:t>
      </w:r>
      <w:proofErr w:type="spellEnd"/>
      <w:r w:rsidRPr="00582EBC">
        <w:rPr>
          <w:sz w:val="24"/>
          <w:szCs w:val="24"/>
        </w:rPr>
        <w:t xml:space="preserve">, Eugen Bud, Ramona Amina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Mălina</w:t>
      </w:r>
      <w:proofErr w:type="spellEnd"/>
      <w:r w:rsidRPr="00582EBC">
        <w:rPr>
          <w:sz w:val="24"/>
          <w:szCs w:val="24"/>
        </w:rPr>
        <w:t xml:space="preserve"> Popa. Rom J Oral </w:t>
      </w:r>
      <w:proofErr w:type="spellStart"/>
      <w:r w:rsidRPr="00582EBC">
        <w:rPr>
          <w:sz w:val="24"/>
          <w:szCs w:val="24"/>
        </w:rPr>
        <w:t>Rehabil</w:t>
      </w:r>
      <w:proofErr w:type="spellEnd"/>
      <w:r w:rsidRPr="00582EBC">
        <w:rPr>
          <w:sz w:val="24"/>
          <w:szCs w:val="24"/>
        </w:rPr>
        <w:t xml:space="preserve">. 2024;16.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10.6261/RJOR.2024.</w:t>
      </w:r>
      <w:r w:rsidRPr="00582EBC">
        <w:rPr>
          <w:sz w:val="24"/>
          <w:szCs w:val="24"/>
        </w:rPr>
        <w:t>4.16.38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9. Quercetin-biosafety screening for future applications in the dental field: An in vitro and in </w:t>
      </w:r>
      <w:proofErr w:type="spellStart"/>
      <w:r w:rsidRPr="00582EBC">
        <w:rPr>
          <w:sz w:val="24"/>
          <w:szCs w:val="24"/>
        </w:rPr>
        <w:t>ovo</w:t>
      </w:r>
      <w:proofErr w:type="spellEnd"/>
      <w:r w:rsidRPr="00582EBC">
        <w:rPr>
          <w:sz w:val="24"/>
          <w:szCs w:val="24"/>
        </w:rPr>
        <w:t xml:space="preserve"> investigation. </w:t>
      </w:r>
      <w:proofErr w:type="spellStart"/>
      <w:r w:rsidRPr="00582EBC">
        <w:rPr>
          <w:sz w:val="24"/>
          <w:szCs w:val="24"/>
        </w:rPr>
        <w:t>Horațiu</w:t>
      </w:r>
      <w:proofErr w:type="spellEnd"/>
      <w:r w:rsidRPr="00582EBC">
        <w:rPr>
          <w:sz w:val="24"/>
          <w:szCs w:val="24"/>
        </w:rPr>
        <w:t xml:space="preserve"> Cristian </w:t>
      </w:r>
      <w:proofErr w:type="spellStart"/>
      <w:r w:rsidRPr="00582EBC">
        <w:rPr>
          <w:sz w:val="24"/>
          <w:szCs w:val="24"/>
        </w:rPr>
        <w:t>Manea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Iustin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Iasmina</w:t>
      </w:r>
      <w:proofErr w:type="spellEnd"/>
      <w:r w:rsidRPr="00582EBC">
        <w:rPr>
          <w:sz w:val="24"/>
          <w:szCs w:val="24"/>
        </w:rPr>
        <w:t xml:space="preserve">-Alexandra </w:t>
      </w:r>
      <w:proofErr w:type="spellStart"/>
      <w:r w:rsidRPr="00582EBC">
        <w:rPr>
          <w:sz w:val="24"/>
          <w:szCs w:val="24"/>
        </w:rPr>
        <w:t>Predescu</w:t>
      </w:r>
      <w:proofErr w:type="spellEnd"/>
      <w:r w:rsidRPr="00582EBC">
        <w:rPr>
          <w:sz w:val="24"/>
          <w:szCs w:val="24"/>
        </w:rPr>
        <w:t xml:space="preserve">, Stefania-Irina </w:t>
      </w:r>
      <w:proofErr w:type="spellStart"/>
      <w:r w:rsidRPr="00582EBC">
        <w:rPr>
          <w:sz w:val="24"/>
          <w:szCs w:val="24"/>
        </w:rPr>
        <w:t>Dumitrel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Andreea Kis</w:t>
      </w:r>
      <w:r w:rsidRPr="00582EBC">
        <w:rPr>
          <w:sz w:val="24"/>
          <w:szCs w:val="24"/>
        </w:rPr>
        <w:t xml:space="preserve">, Alina </w:t>
      </w:r>
      <w:proofErr w:type="spellStart"/>
      <w:r w:rsidRPr="00582EBC">
        <w:rPr>
          <w:sz w:val="24"/>
          <w:szCs w:val="24"/>
        </w:rPr>
        <w:t>Hegheș</w:t>
      </w:r>
      <w:proofErr w:type="spellEnd"/>
      <w:r w:rsidRPr="00582EBC">
        <w:rPr>
          <w:sz w:val="24"/>
          <w:szCs w:val="24"/>
        </w:rPr>
        <w:t xml:space="preserve">, Camelia </w:t>
      </w:r>
      <w:proofErr w:type="spellStart"/>
      <w:r w:rsidRPr="00582EBC">
        <w:rPr>
          <w:sz w:val="24"/>
          <w:szCs w:val="24"/>
        </w:rPr>
        <w:t>Szuha</w:t>
      </w:r>
      <w:r w:rsidRPr="00582EBC">
        <w:rPr>
          <w:sz w:val="24"/>
          <w:szCs w:val="24"/>
        </w:rPr>
        <w:t>nek</w:t>
      </w:r>
      <w:proofErr w:type="spellEnd"/>
      <w:r w:rsidRPr="00582EBC">
        <w:rPr>
          <w:sz w:val="24"/>
          <w:szCs w:val="24"/>
        </w:rPr>
        <w:t xml:space="preserve">, Ramona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Alina </w:t>
      </w:r>
      <w:proofErr w:type="spellStart"/>
      <w:r w:rsidRPr="00582EBC">
        <w:rPr>
          <w:sz w:val="24"/>
          <w:szCs w:val="24"/>
        </w:rPr>
        <w:t>Jojic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Gratiana</w:t>
      </w:r>
      <w:proofErr w:type="spellEnd"/>
      <w:r w:rsidRPr="00582EBC">
        <w:rPr>
          <w:sz w:val="24"/>
          <w:szCs w:val="24"/>
        </w:rPr>
        <w:t xml:space="preserve"> Ruse, Roxana </w:t>
      </w:r>
      <w:proofErr w:type="spellStart"/>
      <w:r w:rsidRPr="00582EBC">
        <w:rPr>
          <w:sz w:val="24"/>
          <w:szCs w:val="24"/>
        </w:rPr>
        <w:t>Buzatu</w:t>
      </w:r>
      <w:proofErr w:type="spellEnd"/>
      <w:r w:rsidRPr="00582EBC">
        <w:rPr>
          <w:sz w:val="24"/>
          <w:szCs w:val="24"/>
        </w:rPr>
        <w:t xml:space="preserve">, Stefania Dinu. </w:t>
      </w:r>
      <w:proofErr w:type="spellStart"/>
      <w:r w:rsidRPr="00582EBC">
        <w:rPr>
          <w:sz w:val="24"/>
          <w:szCs w:val="24"/>
        </w:rPr>
        <w:t>Farmacia</w:t>
      </w:r>
      <w:proofErr w:type="spellEnd"/>
      <w:r w:rsidRPr="00582EBC">
        <w:rPr>
          <w:sz w:val="24"/>
          <w:szCs w:val="24"/>
        </w:rPr>
        <w:t xml:space="preserve">, 2025, Vol 73(1):167-177.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10.31925/farmacia.2025.1.18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lastRenderedPageBreak/>
        <w:t xml:space="preserve">10. From diagnosis to treatment: How communication transform patient care. </w:t>
      </w:r>
      <w:r w:rsidRPr="00582EBC">
        <w:rPr>
          <w:b/>
          <w:bCs/>
          <w:sz w:val="24"/>
          <w:szCs w:val="24"/>
        </w:rPr>
        <w:t xml:space="preserve">Andreea Mihaela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sz w:val="24"/>
          <w:szCs w:val="24"/>
        </w:rPr>
        <w:t>, Mihaela Cris</w:t>
      </w:r>
      <w:r w:rsidRPr="00582EBC">
        <w:rPr>
          <w:sz w:val="24"/>
          <w:szCs w:val="24"/>
        </w:rPr>
        <w:t xml:space="preserve">tina </w:t>
      </w:r>
      <w:proofErr w:type="spellStart"/>
      <w:r w:rsidRPr="00582EBC">
        <w:rPr>
          <w:sz w:val="24"/>
          <w:szCs w:val="24"/>
        </w:rPr>
        <w:t>Negru</w:t>
      </w:r>
      <w:proofErr w:type="spellEnd"/>
      <w:r w:rsidRPr="00582EBC">
        <w:rPr>
          <w:sz w:val="24"/>
          <w:szCs w:val="24"/>
        </w:rPr>
        <w:t xml:space="preserve">, Andreea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, Diana Marian, Anca </w:t>
      </w:r>
      <w:proofErr w:type="spellStart"/>
      <w:r w:rsidRPr="00582EBC">
        <w:rPr>
          <w:sz w:val="24"/>
          <w:szCs w:val="24"/>
        </w:rPr>
        <w:t>Lucoiu</w:t>
      </w:r>
      <w:proofErr w:type="spellEnd"/>
      <w:r w:rsidRPr="00582EBC">
        <w:rPr>
          <w:sz w:val="24"/>
          <w:szCs w:val="24"/>
        </w:rPr>
        <w:t xml:space="preserve">, Maria </w:t>
      </w:r>
      <w:proofErr w:type="spellStart"/>
      <w:r w:rsidRPr="00582EBC">
        <w:rPr>
          <w:sz w:val="24"/>
          <w:szCs w:val="24"/>
        </w:rPr>
        <w:t>Dorina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Pașca</w:t>
      </w:r>
      <w:proofErr w:type="spellEnd"/>
      <w:r w:rsidRPr="00582EBC">
        <w:rPr>
          <w:sz w:val="24"/>
          <w:szCs w:val="24"/>
        </w:rPr>
        <w:t xml:space="preserve">, Ramona Amina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Iustin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>. Romanian Journal of Oral Rehabilitation, Vol. 17, No.1, January-March 2025.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11. Virtual Reality as a Non-Pharmacological Aid for Reducing An</w:t>
      </w:r>
      <w:r w:rsidRPr="00582EBC">
        <w:rPr>
          <w:sz w:val="24"/>
          <w:szCs w:val="24"/>
        </w:rPr>
        <w:t xml:space="preserve">xiety in </w:t>
      </w:r>
      <w:proofErr w:type="spellStart"/>
      <w:r w:rsidRPr="00582EBC">
        <w:rPr>
          <w:sz w:val="24"/>
          <w:szCs w:val="24"/>
        </w:rPr>
        <w:t>Pediatric</w:t>
      </w:r>
      <w:proofErr w:type="spellEnd"/>
      <w:r w:rsidRPr="00582EBC">
        <w:rPr>
          <w:sz w:val="24"/>
          <w:szCs w:val="24"/>
        </w:rPr>
        <w:t xml:space="preserve"> Dental Procedures.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Forna</w:t>
      </w:r>
      <w:proofErr w:type="spellEnd"/>
      <w:r w:rsidRPr="00582EBC">
        <w:rPr>
          <w:sz w:val="24"/>
          <w:szCs w:val="24"/>
        </w:rPr>
        <w:t xml:space="preserve">, N.; </w:t>
      </w:r>
      <w:proofErr w:type="spellStart"/>
      <w:r w:rsidRPr="00582EBC">
        <w:rPr>
          <w:sz w:val="24"/>
          <w:szCs w:val="24"/>
        </w:rPr>
        <w:t>Badoiu</w:t>
      </w:r>
      <w:proofErr w:type="spellEnd"/>
      <w:r w:rsidRPr="00582EBC">
        <w:rPr>
          <w:sz w:val="24"/>
          <w:szCs w:val="24"/>
        </w:rPr>
        <w:t xml:space="preserve">, S.C.; Enache, A.; </w:t>
      </w:r>
      <w:proofErr w:type="spellStart"/>
      <w:r w:rsidRPr="00582EBC">
        <w:rPr>
          <w:sz w:val="24"/>
          <w:szCs w:val="24"/>
        </w:rPr>
        <w:t>Enasoni</w:t>
      </w:r>
      <w:proofErr w:type="spellEnd"/>
      <w:r w:rsidRPr="00582EBC">
        <w:rPr>
          <w:sz w:val="24"/>
          <w:szCs w:val="24"/>
        </w:rPr>
        <w:t xml:space="preserve">, S.;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Cosoroabă</w:t>
      </w:r>
      <w:proofErr w:type="spellEnd"/>
      <w:r w:rsidRPr="00582EBC">
        <w:rPr>
          <w:sz w:val="24"/>
          <w:szCs w:val="24"/>
        </w:rPr>
        <w:t xml:space="preserve">, R.M.; </w:t>
      </w:r>
      <w:proofErr w:type="spellStart"/>
      <w:r w:rsidRPr="00582EBC">
        <w:rPr>
          <w:sz w:val="24"/>
          <w:szCs w:val="24"/>
        </w:rPr>
        <w:t>Talpos</w:t>
      </w:r>
      <w:proofErr w:type="spellEnd"/>
      <w:r w:rsidRPr="00582EBC">
        <w:rPr>
          <w:sz w:val="24"/>
          <w:szCs w:val="24"/>
        </w:rPr>
        <w:t xml:space="preserve">-Niculescu, C.I.; </w:t>
      </w:r>
      <w:proofErr w:type="spellStart"/>
      <w:r w:rsidRPr="00582EBC">
        <w:rPr>
          <w:sz w:val="24"/>
          <w:szCs w:val="24"/>
        </w:rPr>
        <w:t>Zeicu</w:t>
      </w:r>
      <w:proofErr w:type="spellEnd"/>
      <w:r w:rsidRPr="00582EBC">
        <w:rPr>
          <w:sz w:val="24"/>
          <w:szCs w:val="24"/>
        </w:rPr>
        <w:t xml:space="preserve">, C.C.; </w:t>
      </w:r>
      <w:proofErr w:type="spellStart"/>
      <w:r w:rsidRPr="00582EBC">
        <w:rPr>
          <w:sz w:val="24"/>
          <w:szCs w:val="24"/>
        </w:rPr>
        <w:t>Cozma</w:t>
      </w:r>
      <w:proofErr w:type="spellEnd"/>
      <w:r w:rsidRPr="00582EBC">
        <w:rPr>
          <w:sz w:val="24"/>
          <w:szCs w:val="24"/>
        </w:rPr>
        <w:t>, M.-M.; Todor, L. Children 2025, 12</w:t>
      </w:r>
      <w:r w:rsidRPr="00582EBC">
        <w:rPr>
          <w:sz w:val="24"/>
          <w:szCs w:val="24"/>
        </w:rPr>
        <w:t xml:space="preserve">, 930.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10.3390/children12070930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12. Health-Related Quality of Life and Internalising Symptoms in Romanian Children with Congenital Cardiac Malformations: A Single-Centre Cross-Sectional Analysis. Dumitru, A.I.; </w:t>
      </w:r>
      <w:r w:rsidRPr="00582EBC">
        <w:rPr>
          <w:b/>
          <w:bCs/>
          <w:sz w:val="24"/>
          <w:szCs w:val="24"/>
        </w:rPr>
        <w:t>Kis,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Badea</w:t>
      </w:r>
      <w:proofErr w:type="spellEnd"/>
      <w:r w:rsidRPr="00582EBC">
        <w:rPr>
          <w:sz w:val="24"/>
          <w:szCs w:val="24"/>
        </w:rPr>
        <w:t xml:space="preserve">, M.-A.; </w:t>
      </w:r>
      <w:proofErr w:type="spellStart"/>
      <w:r w:rsidRPr="00582EBC">
        <w:rPr>
          <w:sz w:val="24"/>
          <w:szCs w:val="24"/>
        </w:rPr>
        <w:t>Lacatusu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B</w:t>
      </w:r>
      <w:r w:rsidRPr="00582EBC">
        <w:rPr>
          <w:sz w:val="24"/>
          <w:szCs w:val="24"/>
        </w:rPr>
        <w:t>oia</w:t>
      </w:r>
      <w:proofErr w:type="spellEnd"/>
      <w:r w:rsidRPr="00582EBC">
        <w:rPr>
          <w:sz w:val="24"/>
          <w:szCs w:val="24"/>
        </w:rPr>
        <w:t xml:space="preserve">, M. Healthcare 2025, 13, 1882.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10.3390/healthcare13151882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13. Associations Between Diet, Oral Health, and General Development in Romanian School-Age Children. Seni, A.-G.;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R.-A.; </w:t>
      </w:r>
      <w:proofErr w:type="spellStart"/>
      <w:r w:rsidRPr="00582EBC">
        <w:rPr>
          <w:sz w:val="24"/>
          <w:szCs w:val="24"/>
        </w:rPr>
        <w:t>Cîmpian</w:t>
      </w:r>
      <w:proofErr w:type="spellEnd"/>
      <w:r w:rsidRPr="00582EBC">
        <w:rPr>
          <w:sz w:val="24"/>
          <w:szCs w:val="24"/>
        </w:rPr>
        <w:t xml:space="preserve">, D.-M.;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T.;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I.; </w:t>
      </w:r>
      <w:proofErr w:type="spellStart"/>
      <w:r w:rsidRPr="00582EBC">
        <w:rPr>
          <w:sz w:val="24"/>
          <w:szCs w:val="24"/>
        </w:rPr>
        <w:t>Păc</w:t>
      </w:r>
      <w:r w:rsidRPr="00582EBC">
        <w:rPr>
          <w:sz w:val="24"/>
          <w:szCs w:val="24"/>
        </w:rPr>
        <w:t>urar</w:t>
      </w:r>
      <w:proofErr w:type="spellEnd"/>
      <w:r w:rsidRPr="00582EBC">
        <w:rPr>
          <w:sz w:val="24"/>
          <w:szCs w:val="24"/>
        </w:rPr>
        <w:t xml:space="preserve">, M.;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Bădoiu</w:t>
      </w:r>
      <w:proofErr w:type="spellEnd"/>
      <w:r w:rsidRPr="00582EBC">
        <w:rPr>
          <w:sz w:val="24"/>
          <w:szCs w:val="24"/>
        </w:rPr>
        <w:t xml:space="preserve">, S.-C.; et al. Nutrients 2025, 17, 2832.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10.3390/nu17172832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14. The Prevalence of Dental Caries Among Children Aged 6–11: A Cross-Sectional Study from Mureș County, Romania. Seni, A.-G.;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Olari</w:t>
      </w:r>
      <w:r w:rsidRPr="00582EBC">
        <w:rPr>
          <w:sz w:val="24"/>
          <w:szCs w:val="24"/>
        </w:rPr>
        <w:t>u</w:t>
      </w:r>
      <w:proofErr w:type="spellEnd"/>
      <w:r w:rsidRPr="00582EBC">
        <w:rPr>
          <w:sz w:val="24"/>
          <w:szCs w:val="24"/>
        </w:rPr>
        <w:t xml:space="preserve">, I.; </w:t>
      </w:r>
      <w:proofErr w:type="spellStart"/>
      <w:r w:rsidRPr="00582EBC">
        <w:rPr>
          <w:sz w:val="24"/>
          <w:szCs w:val="24"/>
        </w:rPr>
        <w:t>Cincu</w:t>
      </w:r>
      <w:proofErr w:type="spellEnd"/>
      <w:r w:rsidRPr="00582EBC">
        <w:rPr>
          <w:sz w:val="24"/>
          <w:szCs w:val="24"/>
        </w:rPr>
        <w:t xml:space="preserve">, M.-G.; Jinga, V.;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</w:t>
      </w:r>
      <w:proofErr w:type="spellStart"/>
      <w:r w:rsidRPr="00582EBC">
        <w:rPr>
          <w:sz w:val="24"/>
          <w:szCs w:val="24"/>
        </w:rPr>
        <w:t>Cosoroabă</w:t>
      </w:r>
      <w:proofErr w:type="spellEnd"/>
      <w:r w:rsidRPr="00582EBC">
        <w:rPr>
          <w:sz w:val="24"/>
          <w:szCs w:val="24"/>
        </w:rPr>
        <w:t xml:space="preserve">, R.M.; </w:t>
      </w:r>
      <w:r w:rsidRPr="00582EBC">
        <w:rPr>
          <w:b/>
          <w:bCs/>
          <w:sz w:val="24"/>
          <w:szCs w:val="24"/>
        </w:rPr>
        <w:t>Kis, A.</w:t>
      </w:r>
      <w:r w:rsidRPr="00582EBC">
        <w:rPr>
          <w:sz w:val="24"/>
          <w:szCs w:val="24"/>
        </w:rPr>
        <w:t xml:space="preserve">; et al. </w:t>
      </w:r>
      <w:proofErr w:type="spellStart"/>
      <w:r w:rsidRPr="00582EBC">
        <w:rPr>
          <w:sz w:val="24"/>
          <w:szCs w:val="24"/>
        </w:rPr>
        <w:t>Medicina</w:t>
      </w:r>
      <w:proofErr w:type="spellEnd"/>
      <w:r w:rsidRPr="00582EBC">
        <w:rPr>
          <w:sz w:val="24"/>
          <w:szCs w:val="24"/>
        </w:rPr>
        <w:t xml:space="preserve"> 2025, 61, 1648.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10.3390/medicina61091648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15. Assessment of Oral Hygiene Practices and Dental Health Conditions in School-Aged Children of 7–10 Y</w:t>
      </w:r>
      <w:r w:rsidRPr="00582EBC">
        <w:rPr>
          <w:sz w:val="24"/>
          <w:szCs w:val="24"/>
        </w:rPr>
        <w:t xml:space="preserve">ears. Seni, A.-G.; Todor, L.; </w:t>
      </w:r>
      <w:r w:rsidRPr="00582EBC">
        <w:rPr>
          <w:b/>
          <w:bCs/>
          <w:sz w:val="24"/>
          <w:szCs w:val="24"/>
        </w:rPr>
        <w:t>Kis,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Cincu</w:t>
      </w:r>
      <w:proofErr w:type="spellEnd"/>
      <w:r w:rsidRPr="00582EBC">
        <w:rPr>
          <w:sz w:val="24"/>
          <w:szCs w:val="24"/>
        </w:rPr>
        <w:t xml:space="preserve">, M.-G.;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Porumb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I.; </w:t>
      </w:r>
      <w:proofErr w:type="spellStart"/>
      <w:r w:rsidRPr="00582EBC">
        <w:rPr>
          <w:sz w:val="24"/>
          <w:szCs w:val="24"/>
        </w:rPr>
        <w:t>Tarcea</w:t>
      </w:r>
      <w:proofErr w:type="spellEnd"/>
      <w:r w:rsidRPr="00582EBC">
        <w:rPr>
          <w:sz w:val="24"/>
          <w:szCs w:val="24"/>
        </w:rPr>
        <w:t xml:space="preserve">, M. Children 2025, 12, 1288.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10.3390/children12101288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16. Dietary and Lifestyle Factors Associated with Self-Esteem in Adolescents: An Exploratory Qu</w:t>
      </w:r>
      <w:r w:rsidRPr="00582EBC">
        <w:rPr>
          <w:sz w:val="24"/>
          <w:szCs w:val="24"/>
        </w:rPr>
        <w:t xml:space="preserve">estionnaire-Based Study.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Osz</w:t>
      </w:r>
      <w:proofErr w:type="spellEnd"/>
      <w:r w:rsidRPr="00582EBC">
        <w:rPr>
          <w:sz w:val="24"/>
          <w:szCs w:val="24"/>
        </w:rPr>
        <w:t xml:space="preserve">, B.-E.; </w:t>
      </w:r>
      <w:proofErr w:type="spellStart"/>
      <w:r w:rsidRPr="00582EBC">
        <w:rPr>
          <w:sz w:val="24"/>
          <w:szCs w:val="24"/>
        </w:rPr>
        <w:t>Cîmpian</w:t>
      </w:r>
      <w:proofErr w:type="spellEnd"/>
      <w:r w:rsidRPr="00582EBC">
        <w:rPr>
          <w:sz w:val="24"/>
          <w:szCs w:val="24"/>
        </w:rPr>
        <w:t xml:space="preserve">, D.-M.;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R.-A.; Bodo, C.-R.; </w:t>
      </w:r>
      <w:proofErr w:type="spellStart"/>
      <w:r w:rsidRPr="00582EBC">
        <w:rPr>
          <w:sz w:val="24"/>
          <w:szCs w:val="24"/>
        </w:rPr>
        <w:t>Torok</w:t>
      </w:r>
      <w:proofErr w:type="spellEnd"/>
      <w:r w:rsidRPr="00582EBC">
        <w:rPr>
          <w:sz w:val="24"/>
          <w:szCs w:val="24"/>
        </w:rPr>
        <w:t xml:space="preserve">, S.; </w:t>
      </w:r>
      <w:proofErr w:type="spellStart"/>
      <w:r w:rsidRPr="00582EBC">
        <w:rPr>
          <w:sz w:val="24"/>
          <w:szCs w:val="24"/>
        </w:rPr>
        <w:t>Corodan-Comiati</w:t>
      </w:r>
      <w:proofErr w:type="spellEnd"/>
      <w:r w:rsidRPr="00582EBC">
        <w:rPr>
          <w:sz w:val="24"/>
          <w:szCs w:val="24"/>
        </w:rPr>
        <w:t xml:space="preserve">, D.-M.; </w:t>
      </w:r>
      <w:proofErr w:type="spellStart"/>
      <w:r w:rsidRPr="00582EBC">
        <w:rPr>
          <w:sz w:val="24"/>
          <w:szCs w:val="24"/>
        </w:rPr>
        <w:t>Dumache</w:t>
      </w:r>
      <w:proofErr w:type="spellEnd"/>
      <w:r w:rsidRPr="00582EBC">
        <w:rPr>
          <w:sz w:val="24"/>
          <w:szCs w:val="24"/>
        </w:rPr>
        <w:t xml:space="preserve">, R.;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A.-M.</w:t>
      </w:r>
      <w:r w:rsidRPr="00582EBC">
        <w:rPr>
          <w:sz w:val="24"/>
          <w:szCs w:val="24"/>
        </w:rPr>
        <w:t xml:space="preserve">; et al. Nutrients 2026, 18, 546.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10.3390/nu18030546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17. Antibacterial and Bioregenerative Nano</w:t>
      </w:r>
      <w:r w:rsidRPr="00582EBC">
        <w:rPr>
          <w:sz w:val="24"/>
          <w:szCs w:val="24"/>
        </w:rPr>
        <w:t xml:space="preserve">materials in Oral Health: From Material Design to Clinical Translation and Technological Trends.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(Cot), D.E.; </w:t>
      </w:r>
      <w:proofErr w:type="spellStart"/>
      <w:r w:rsidRPr="00582EBC">
        <w:rPr>
          <w:sz w:val="24"/>
          <w:szCs w:val="24"/>
        </w:rPr>
        <w:t>Nodiți</w:t>
      </w:r>
      <w:proofErr w:type="spellEnd"/>
      <w:r w:rsidRPr="00582EBC">
        <w:rPr>
          <w:sz w:val="24"/>
          <w:szCs w:val="24"/>
        </w:rPr>
        <w:t xml:space="preserve">-Cuc, A.-R.; </w:t>
      </w:r>
      <w:proofErr w:type="spellStart"/>
      <w:r w:rsidRPr="00582EBC">
        <w:rPr>
          <w:sz w:val="24"/>
          <w:szCs w:val="24"/>
        </w:rPr>
        <w:t>Talpos</w:t>
      </w:r>
      <w:proofErr w:type="spellEnd"/>
      <w:r w:rsidRPr="00582EBC">
        <w:rPr>
          <w:sz w:val="24"/>
          <w:szCs w:val="24"/>
        </w:rPr>
        <w:t xml:space="preserve">-Niculescu, C.I.; Marian, D.;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r w:rsidRPr="00582EBC">
        <w:rPr>
          <w:b/>
          <w:bCs/>
          <w:sz w:val="24"/>
          <w:szCs w:val="24"/>
        </w:rPr>
        <w:t>Kis,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Feher, A.; Lile, I.E. J. </w:t>
      </w:r>
      <w:proofErr w:type="spellStart"/>
      <w:r w:rsidRPr="00582EBC">
        <w:rPr>
          <w:sz w:val="24"/>
          <w:szCs w:val="24"/>
        </w:rPr>
        <w:t>Funct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Biomat</w:t>
      </w:r>
      <w:r w:rsidRPr="00582EBC">
        <w:rPr>
          <w:sz w:val="24"/>
          <w:szCs w:val="24"/>
        </w:rPr>
        <w:t>er</w:t>
      </w:r>
      <w:proofErr w:type="spellEnd"/>
      <w:r w:rsidRPr="00582EBC">
        <w:rPr>
          <w:sz w:val="24"/>
          <w:szCs w:val="24"/>
        </w:rPr>
        <w:t xml:space="preserve">. 2026, 17, 87.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10.3390/jfb17020087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18. From Lab to Chairside: Dentists' Perception of Natural Nanomaterials and Smart Delivery Systems in Regenerative Dentistry. Cot (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), D.E.; </w:t>
      </w:r>
      <w:r w:rsidRPr="00582EBC">
        <w:rPr>
          <w:b/>
          <w:bCs/>
          <w:sz w:val="24"/>
          <w:szCs w:val="24"/>
        </w:rPr>
        <w:t>Kis, A.-M.</w:t>
      </w:r>
      <w:r w:rsidRPr="00582EBC">
        <w:rPr>
          <w:sz w:val="24"/>
          <w:szCs w:val="24"/>
        </w:rPr>
        <w:t xml:space="preserve">; Marian, D.; </w:t>
      </w:r>
      <w:proofErr w:type="spellStart"/>
      <w:r w:rsidRPr="00582EBC">
        <w:rPr>
          <w:sz w:val="24"/>
          <w:szCs w:val="24"/>
        </w:rPr>
        <w:t>Călin</w:t>
      </w:r>
      <w:proofErr w:type="spellEnd"/>
      <w:r w:rsidRPr="00582EBC">
        <w:rPr>
          <w:sz w:val="24"/>
          <w:szCs w:val="24"/>
        </w:rPr>
        <w:t xml:space="preserve">, M.; </w:t>
      </w:r>
      <w:proofErr w:type="spellStart"/>
      <w:r w:rsidRPr="00582EBC">
        <w:rPr>
          <w:sz w:val="24"/>
          <w:szCs w:val="24"/>
        </w:rPr>
        <w:t>Moleriu</w:t>
      </w:r>
      <w:proofErr w:type="spellEnd"/>
      <w:r w:rsidRPr="00582EBC">
        <w:rPr>
          <w:sz w:val="24"/>
          <w:szCs w:val="24"/>
        </w:rPr>
        <w:t xml:space="preserve">, R.D.; </w:t>
      </w:r>
      <w:proofErr w:type="spellStart"/>
      <w:r w:rsidRPr="00582EBC">
        <w:rPr>
          <w:sz w:val="24"/>
          <w:szCs w:val="24"/>
        </w:rPr>
        <w:t>Moleriu</w:t>
      </w:r>
      <w:proofErr w:type="spellEnd"/>
      <w:r w:rsidRPr="00582EBC">
        <w:rPr>
          <w:sz w:val="24"/>
          <w:szCs w:val="24"/>
        </w:rPr>
        <w:t>, L.C.; Fe</w:t>
      </w:r>
      <w:r w:rsidRPr="00582EBC">
        <w:rPr>
          <w:sz w:val="24"/>
          <w:szCs w:val="24"/>
        </w:rPr>
        <w:t xml:space="preserve">her, A.; </w:t>
      </w:r>
      <w:proofErr w:type="spellStart"/>
      <w:r w:rsidRPr="00582EBC">
        <w:rPr>
          <w:sz w:val="24"/>
          <w:szCs w:val="24"/>
        </w:rPr>
        <w:t>Trușculescu</w:t>
      </w:r>
      <w:proofErr w:type="spellEnd"/>
      <w:r w:rsidRPr="00582EBC">
        <w:rPr>
          <w:sz w:val="24"/>
          <w:szCs w:val="24"/>
        </w:rPr>
        <w:t xml:space="preserve">, L.M.; Bodnar, A.M.;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 J. </w:t>
      </w:r>
      <w:proofErr w:type="spellStart"/>
      <w:r w:rsidRPr="00582EBC">
        <w:rPr>
          <w:sz w:val="24"/>
          <w:szCs w:val="24"/>
        </w:rPr>
        <w:t>Funct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Biomater</w:t>
      </w:r>
      <w:proofErr w:type="spellEnd"/>
      <w:r w:rsidRPr="00582EBC">
        <w:rPr>
          <w:sz w:val="24"/>
          <w:szCs w:val="24"/>
        </w:rPr>
        <w:t xml:space="preserve">. 2026, 17, 130.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10.3390/jfb17030130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19. In Vitro Efficacy of Ultrasonic Debridement with Adjunctive St. John's Wort on Multispecies Dental Biofilms. Cristian, Z.; </w:t>
      </w:r>
      <w:r w:rsidRPr="00582EBC">
        <w:rPr>
          <w:b/>
          <w:bCs/>
          <w:sz w:val="24"/>
          <w:szCs w:val="24"/>
        </w:rPr>
        <w:t>Mihaela, K.A</w:t>
      </w:r>
      <w:r w:rsidRPr="00582EBC">
        <w:rPr>
          <w:b/>
          <w:bCs/>
          <w:sz w:val="24"/>
          <w:szCs w:val="24"/>
        </w:rPr>
        <w:t>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Drăghici</w:t>
      </w:r>
      <w:proofErr w:type="spellEnd"/>
      <w:r w:rsidRPr="00582EBC">
        <w:rPr>
          <w:sz w:val="24"/>
          <w:szCs w:val="24"/>
        </w:rPr>
        <w:t xml:space="preserve">, G.A.; Nica, D.V.; Dinu, S.; </w:t>
      </w:r>
      <w:proofErr w:type="spellStart"/>
      <w:r w:rsidRPr="00582EBC">
        <w:rPr>
          <w:sz w:val="24"/>
          <w:szCs w:val="24"/>
        </w:rPr>
        <w:t>Iustin</w:t>
      </w:r>
      <w:proofErr w:type="spellEnd"/>
      <w:r w:rsidRPr="00582EBC">
        <w:rPr>
          <w:sz w:val="24"/>
          <w:szCs w:val="24"/>
        </w:rPr>
        <w:t xml:space="preserve">, O. </w:t>
      </w:r>
      <w:proofErr w:type="spellStart"/>
      <w:r w:rsidRPr="00582EBC">
        <w:rPr>
          <w:sz w:val="24"/>
          <w:szCs w:val="24"/>
        </w:rPr>
        <w:t>Medicina</w:t>
      </w:r>
      <w:proofErr w:type="spellEnd"/>
      <w:r w:rsidRPr="00582EBC">
        <w:rPr>
          <w:sz w:val="24"/>
          <w:szCs w:val="24"/>
        </w:rPr>
        <w:t xml:space="preserve"> 2026, 62, 563.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10.3390/medicina62030563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20. Alcohol-Related Risk, Depressive Symptoms, </w:t>
      </w:r>
      <w:proofErr w:type="spellStart"/>
      <w:r w:rsidRPr="00582EBC">
        <w:rPr>
          <w:sz w:val="24"/>
          <w:szCs w:val="24"/>
        </w:rPr>
        <w:t>HRQoL</w:t>
      </w:r>
      <w:proofErr w:type="spellEnd"/>
      <w:r w:rsidRPr="00582EBC">
        <w:rPr>
          <w:sz w:val="24"/>
          <w:szCs w:val="24"/>
        </w:rPr>
        <w:t xml:space="preserve">, and Coping Phenotypes in Head-and-Neck Cancer: A </w:t>
      </w:r>
      <w:proofErr w:type="spellStart"/>
      <w:r w:rsidRPr="00582EBC">
        <w:rPr>
          <w:sz w:val="24"/>
          <w:szCs w:val="24"/>
        </w:rPr>
        <w:t>Multicenter</w:t>
      </w:r>
      <w:proofErr w:type="spellEnd"/>
      <w:r w:rsidRPr="00582EBC">
        <w:rPr>
          <w:sz w:val="24"/>
          <w:szCs w:val="24"/>
        </w:rPr>
        <w:t xml:space="preserve"> Cross-Sectional Study Stratified by</w:t>
      </w:r>
      <w:r w:rsidRPr="00582EBC">
        <w:rPr>
          <w:sz w:val="24"/>
          <w:szCs w:val="24"/>
        </w:rPr>
        <w:t xml:space="preserve"> Clinical Stage. Hut, A.-R.; </w:t>
      </w:r>
      <w:proofErr w:type="spellStart"/>
      <w:r w:rsidRPr="00582EBC">
        <w:rPr>
          <w:sz w:val="24"/>
          <w:szCs w:val="24"/>
        </w:rPr>
        <w:t>Iovanescu</w:t>
      </w:r>
      <w:proofErr w:type="spellEnd"/>
      <w:r w:rsidRPr="00582EBC">
        <w:rPr>
          <w:sz w:val="24"/>
          <w:szCs w:val="24"/>
        </w:rPr>
        <w:t xml:space="preserve">, G.; </w:t>
      </w:r>
      <w:proofErr w:type="spellStart"/>
      <w:r w:rsidRPr="00582EBC">
        <w:rPr>
          <w:sz w:val="24"/>
          <w:szCs w:val="24"/>
        </w:rPr>
        <w:t>Boia</w:t>
      </w:r>
      <w:proofErr w:type="spellEnd"/>
      <w:r w:rsidRPr="00582EBC">
        <w:rPr>
          <w:sz w:val="24"/>
          <w:szCs w:val="24"/>
        </w:rPr>
        <w:t xml:space="preserve">, E.R.; </w:t>
      </w:r>
      <w:proofErr w:type="spellStart"/>
      <w:r w:rsidRPr="00582EBC">
        <w:rPr>
          <w:sz w:val="24"/>
          <w:szCs w:val="24"/>
        </w:rPr>
        <w:t>Horhat</w:t>
      </w:r>
      <w:proofErr w:type="spellEnd"/>
      <w:r w:rsidRPr="00582EBC">
        <w:rPr>
          <w:sz w:val="24"/>
          <w:szCs w:val="24"/>
        </w:rPr>
        <w:t xml:space="preserve">, D.I.; Dumitru, A.I.; Galant, R.; </w:t>
      </w:r>
      <w:proofErr w:type="spellStart"/>
      <w:r w:rsidRPr="00582EBC">
        <w:rPr>
          <w:sz w:val="24"/>
          <w:szCs w:val="24"/>
        </w:rPr>
        <w:t>Rosca</w:t>
      </w:r>
      <w:proofErr w:type="spellEnd"/>
      <w:r w:rsidRPr="00582EBC">
        <w:rPr>
          <w:sz w:val="24"/>
          <w:szCs w:val="24"/>
        </w:rPr>
        <w:t xml:space="preserve">, C.; </w:t>
      </w:r>
      <w:r w:rsidRPr="00582EBC">
        <w:rPr>
          <w:b/>
          <w:bCs/>
          <w:sz w:val="24"/>
          <w:szCs w:val="24"/>
        </w:rPr>
        <w:t>Kis,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Balica</w:t>
      </w:r>
      <w:proofErr w:type="spellEnd"/>
      <w:r w:rsidRPr="00582EBC">
        <w:rPr>
          <w:sz w:val="24"/>
          <w:szCs w:val="24"/>
        </w:rPr>
        <w:t xml:space="preserve">, N.C. </w:t>
      </w:r>
      <w:proofErr w:type="spellStart"/>
      <w:r w:rsidRPr="00582EBC">
        <w:rPr>
          <w:sz w:val="24"/>
          <w:szCs w:val="24"/>
        </w:rPr>
        <w:t>Medicina</w:t>
      </w:r>
      <w:proofErr w:type="spellEnd"/>
      <w:r w:rsidRPr="00582EBC">
        <w:rPr>
          <w:sz w:val="24"/>
          <w:szCs w:val="24"/>
        </w:rPr>
        <w:t xml:space="preserve"> 2026, 62, 671.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10.3390/medicina62040671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21. Curcumin-Based </w:t>
      </w:r>
      <w:proofErr w:type="spellStart"/>
      <w:r w:rsidRPr="00582EBC">
        <w:rPr>
          <w:sz w:val="24"/>
          <w:szCs w:val="24"/>
        </w:rPr>
        <w:t>Nanoformulations</w:t>
      </w:r>
      <w:proofErr w:type="spellEnd"/>
      <w:r w:rsidRPr="00582EBC">
        <w:rPr>
          <w:sz w:val="24"/>
          <w:szCs w:val="24"/>
        </w:rPr>
        <w:t xml:space="preserve"> for Oral Health: Mechanistic Insig</w:t>
      </w:r>
      <w:r w:rsidRPr="00582EBC">
        <w:rPr>
          <w:sz w:val="24"/>
          <w:szCs w:val="24"/>
        </w:rPr>
        <w:t xml:space="preserve">hts, Antimicrobial Efficacy, and Future Clinical Perspectives.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(</w:t>
      </w:r>
      <w:proofErr w:type="spellStart"/>
      <w:r w:rsidRPr="00582EBC">
        <w:rPr>
          <w:sz w:val="24"/>
          <w:szCs w:val="24"/>
        </w:rPr>
        <w:t>Coţ</w:t>
      </w:r>
      <w:proofErr w:type="spellEnd"/>
      <w:r w:rsidRPr="00582EBC">
        <w:rPr>
          <w:sz w:val="24"/>
          <w:szCs w:val="24"/>
        </w:rPr>
        <w:t xml:space="preserve">), D.-E.;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R.-A.; Ille, C.-E.; </w:t>
      </w:r>
      <w:proofErr w:type="spellStart"/>
      <w:r w:rsidRPr="00582EBC">
        <w:rPr>
          <w:sz w:val="24"/>
          <w:szCs w:val="24"/>
        </w:rPr>
        <w:lastRenderedPageBreak/>
        <w:t>Talpoș</w:t>
      </w:r>
      <w:proofErr w:type="spellEnd"/>
      <w:r w:rsidRPr="00582EBC">
        <w:rPr>
          <w:sz w:val="24"/>
          <w:szCs w:val="24"/>
        </w:rPr>
        <w:t xml:space="preserve">-Niculescu, I.-C.; </w:t>
      </w:r>
      <w:proofErr w:type="spellStart"/>
      <w:r w:rsidRPr="00582EBC">
        <w:rPr>
          <w:sz w:val="24"/>
          <w:szCs w:val="24"/>
        </w:rPr>
        <w:t>Chevereșan</w:t>
      </w:r>
      <w:proofErr w:type="spellEnd"/>
      <w:r w:rsidRPr="00582EBC">
        <w:rPr>
          <w:sz w:val="24"/>
          <w:szCs w:val="24"/>
        </w:rPr>
        <w:t xml:space="preserve">, A.; Pop, D.; </w:t>
      </w:r>
      <w:proofErr w:type="spellStart"/>
      <w:r w:rsidRPr="00582EBC">
        <w:rPr>
          <w:sz w:val="24"/>
          <w:szCs w:val="24"/>
        </w:rPr>
        <w:t>Dănilă</w:t>
      </w:r>
      <w:proofErr w:type="spellEnd"/>
      <w:r w:rsidRPr="00582EBC">
        <w:rPr>
          <w:sz w:val="24"/>
          <w:szCs w:val="24"/>
        </w:rPr>
        <w:t xml:space="preserve">, A.-I.; </w:t>
      </w:r>
      <w:proofErr w:type="spellStart"/>
      <w:r w:rsidRPr="00582EBC">
        <w:rPr>
          <w:sz w:val="24"/>
          <w:szCs w:val="24"/>
        </w:rPr>
        <w:t>Muntean</w:t>
      </w:r>
      <w:proofErr w:type="spellEnd"/>
      <w:r w:rsidRPr="00582EBC">
        <w:rPr>
          <w:sz w:val="24"/>
          <w:szCs w:val="24"/>
        </w:rPr>
        <w:t xml:space="preserve">, E.D.; </w:t>
      </w:r>
      <w:proofErr w:type="spellStart"/>
      <w:r w:rsidRPr="00582EBC">
        <w:rPr>
          <w:sz w:val="24"/>
          <w:szCs w:val="24"/>
        </w:rPr>
        <w:t>Boantă</w:t>
      </w:r>
      <w:proofErr w:type="spellEnd"/>
      <w:r w:rsidRPr="00582EBC">
        <w:rPr>
          <w:sz w:val="24"/>
          <w:szCs w:val="24"/>
        </w:rPr>
        <w:t xml:space="preserve">, I.D.; </w:t>
      </w:r>
      <w:r w:rsidRPr="00582EBC">
        <w:rPr>
          <w:b/>
          <w:bCs/>
          <w:sz w:val="24"/>
          <w:szCs w:val="24"/>
        </w:rPr>
        <w:t>Kis, A.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Stroia</w:t>
      </w:r>
      <w:proofErr w:type="spellEnd"/>
      <w:r w:rsidRPr="00582EBC">
        <w:rPr>
          <w:sz w:val="24"/>
          <w:szCs w:val="24"/>
        </w:rPr>
        <w:t xml:space="preserve">, C. Biomedicines 2026, 14, 815. </w:t>
      </w:r>
      <w:proofErr w:type="spellStart"/>
      <w:r w:rsidRPr="00582EBC">
        <w:rPr>
          <w:sz w:val="24"/>
          <w:szCs w:val="24"/>
        </w:rPr>
        <w:t>d</w:t>
      </w:r>
      <w:r w:rsidRPr="00582EBC">
        <w:rPr>
          <w:sz w:val="24"/>
          <w:szCs w:val="24"/>
        </w:rPr>
        <w:t>oi</w:t>
      </w:r>
      <w:proofErr w:type="spellEnd"/>
      <w:r w:rsidRPr="00582EBC">
        <w:rPr>
          <w:sz w:val="24"/>
          <w:szCs w:val="24"/>
        </w:rPr>
        <w:t>: 10.3390/biomedicines14040815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22. Pre–Post Changes Associated with Virtual Reality-Based Mindfulness in Reducing Work-Related Stress Among Corporate Employees.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Salcudean</w:t>
      </w:r>
      <w:proofErr w:type="spellEnd"/>
      <w:r w:rsidRPr="00582EBC">
        <w:rPr>
          <w:sz w:val="24"/>
          <w:szCs w:val="24"/>
        </w:rPr>
        <w:t xml:space="preserve">, A.;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Feher, A.; Enache, A.;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I. Digital 2026, 6, </w:t>
      </w:r>
      <w:r w:rsidRPr="00582EBC">
        <w:rPr>
          <w:sz w:val="24"/>
          <w:szCs w:val="24"/>
        </w:rPr>
        <w:t xml:space="preserve">34.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10.3390/digital6020034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23. </w:t>
      </w:r>
      <w:proofErr w:type="gramStart"/>
      <w:r w:rsidRPr="00582EBC">
        <w:rPr>
          <w:sz w:val="24"/>
          <w:szCs w:val="24"/>
        </w:rPr>
        <w:t>Post-COVID</w:t>
      </w:r>
      <w:proofErr w:type="gramEnd"/>
      <w:r w:rsidRPr="00582EBC">
        <w:rPr>
          <w:sz w:val="24"/>
          <w:szCs w:val="24"/>
        </w:rPr>
        <w:t xml:space="preserve">-19-Associated Maxillary Osteonecrosis: A Case Series. </w:t>
      </w:r>
      <w:proofErr w:type="spellStart"/>
      <w:r w:rsidRPr="00582EBC">
        <w:rPr>
          <w:sz w:val="24"/>
          <w:szCs w:val="24"/>
        </w:rPr>
        <w:t>Alexandru</w:t>
      </w:r>
      <w:proofErr w:type="spellEnd"/>
      <w:r w:rsidRPr="00582EBC">
        <w:rPr>
          <w:sz w:val="24"/>
          <w:szCs w:val="24"/>
        </w:rPr>
        <w:t xml:space="preserve">, G.C.; </w:t>
      </w:r>
      <w:proofErr w:type="spellStart"/>
      <w:r w:rsidRPr="00582EBC">
        <w:rPr>
          <w:sz w:val="24"/>
          <w:szCs w:val="24"/>
        </w:rPr>
        <w:t>Chioran</w:t>
      </w:r>
      <w:proofErr w:type="spellEnd"/>
      <w:r w:rsidRPr="00582EBC">
        <w:rPr>
          <w:sz w:val="24"/>
          <w:szCs w:val="24"/>
        </w:rPr>
        <w:t xml:space="preserve">, D.; </w:t>
      </w:r>
      <w:proofErr w:type="spellStart"/>
      <w:r w:rsidRPr="00582EBC">
        <w:rPr>
          <w:sz w:val="24"/>
          <w:szCs w:val="24"/>
        </w:rPr>
        <w:t>Riviș</w:t>
      </w:r>
      <w:proofErr w:type="spellEnd"/>
      <w:r w:rsidRPr="00582EBC">
        <w:rPr>
          <w:sz w:val="24"/>
          <w:szCs w:val="24"/>
        </w:rPr>
        <w:t xml:space="preserve">, M.; </w:t>
      </w:r>
      <w:proofErr w:type="spellStart"/>
      <w:r w:rsidRPr="00582EBC">
        <w:rPr>
          <w:sz w:val="24"/>
          <w:szCs w:val="24"/>
        </w:rPr>
        <w:t>Modiga</w:t>
      </w:r>
      <w:proofErr w:type="spellEnd"/>
      <w:r w:rsidRPr="00582EBC">
        <w:rPr>
          <w:sz w:val="24"/>
          <w:szCs w:val="24"/>
        </w:rPr>
        <w:t xml:space="preserve">, C.; </w:t>
      </w:r>
      <w:proofErr w:type="spellStart"/>
      <w:r w:rsidRPr="00582EBC">
        <w:rPr>
          <w:sz w:val="24"/>
          <w:szCs w:val="24"/>
        </w:rPr>
        <w:t>Gligor</w:t>
      </w:r>
      <w:proofErr w:type="spellEnd"/>
      <w:r w:rsidRPr="00582EBC">
        <w:rPr>
          <w:sz w:val="24"/>
          <w:szCs w:val="24"/>
        </w:rPr>
        <w:t xml:space="preserve">, L.-N.; </w:t>
      </w:r>
      <w:proofErr w:type="spellStart"/>
      <w:r w:rsidRPr="00582EBC">
        <w:rPr>
          <w:sz w:val="24"/>
          <w:szCs w:val="24"/>
        </w:rPr>
        <w:t>Pricop</w:t>
      </w:r>
      <w:proofErr w:type="spellEnd"/>
      <w:r w:rsidRPr="00582EBC">
        <w:rPr>
          <w:sz w:val="24"/>
          <w:szCs w:val="24"/>
        </w:rPr>
        <w:t xml:space="preserve">, M.O.; Dinu, Ș.; Roi, C.I.; </w:t>
      </w:r>
      <w:proofErr w:type="spellStart"/>
      <w:r w:rsidRPr="00582EBC">
        <w:rPr>
          <w:sz w:val="24"/>
          <w:szCs w:val="24"/>
        </w:rPr>
        <w:t>Dumitrescu</w:t>
      </w:r>
      <w:proofErr w:type="spellEnd"/>
      <w:r w:rsidRPr="00582EBC">
        <w:rPr>
          <w:sz w:val="24"/>
          <w:szCs w:val="24"/>
        </w:rPr>
        <w:t xml:space="preserve">, C.;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T.R. COVID 2026, </w:t>
      </w:r>
      <w:r w:rsidRPr="00582EBC">
        <w:rPr>
          <w:sz w:val="24"/>
          <w:szCs w:val="24"/>
        </w:rPr>
        <w:t xml:space="preserve">6, 75.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10.3390/covid6050075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24. Diet–Microbiome–Brain Axis and Mental Health: Biological Mechanisms and Nutritional Implications. </w:t>
      </w:r>
      <w:proofErr w:type="spellStart"/>
      <w:r w:rsidRPr="00582EBC">
        <w:rPr>
          <w:sz w:val="24"/>
          <w:szCs w:val="24"/>
        </w:rPr>
        <w:t>Uțu</w:t>
      </w:r>
      <w:proofErr w:type="spellEnd"/>
      <w:r w:rsidRPr="00582EBC">
        <w:rPr>
          <w:sz w:val="24"/>
          <w:szCs w:val="24"/>
        </w:rPr>
        <w:t xml:space="preserve">, D.; </w:t>
      </w:r>
      <w:proofErr w:type="spellStart"/>
      <w:r w:rsidRPr="00582EBC">
        <w:rPr>
          <w:sz w:val="24"/>
          <w:szCs w:val="24"/>
        </w:rPr>
        <w:t>Nodiți</w:t>
      </w:r>
      <w:proofErr w:type="spellEnd"/>
      <w:r w:rsidRPr="00582EBC">
        <w:rPr>
          <w:sz w:val="24"/>
          <w:szCs w:val="24"/>
        </w:rPr>
        <w:t xml:space="preserve">-Cuc, A.-R.;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A.-M.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>, L.-M.; Marian, D.; Nan, A.G.; Matin, A.</w:t>
      </w:r>
      <w:r w:rsidRPr="00582EBC">
        <w:rPr>
          <w:sz w:val="24"/>
          <w:szCs w:val="24"/>
        </w:rPr>
        <w:t xml:space="preserve">S.; </w:t>
      </w:r>
      <w:proofErr w:type="spellStart"/>
      <w:r w:rsidRPr="00582EBC">
        <w:rPr>
          <w:sz w:val="24"/>
          <w:szCs w:val="24"/>
        </w:rPr>
        <w:t>Cîmpian</w:t>
      </w:r>
      <w:proofErr w:type="spellEnd"/>
      <w:r w:rsidRPr="00582EBC">
        <w:rPr>
          <w:sz w:val="24"/>
          <w:szCs w:val="24"/>
        </w:rPr>
        <w:t xml:space="preserve">, D.M.; et al. Nutrients 2026, 18, 1412.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10.3390/nu18091412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25. Barriers to Oral Health Care in Children: Determinants of Dental Neglect.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A.M.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Iovanescu</w:t>
      </w:r>
      <w:proofErr w:type="spellEnd"/>
      <w:r w:rsidRPr="00582EBC">
        <w:rPr>
          <w:sz w:val="24"/>
          <w:szCs w:val="24"/>
        </w:rPr>
        <w:t xml:space="preserve">, D.; Todor, L.;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</w:t>
      </w:r>
      <w:proofErr w:type="spellStart"/>
      <w:r w:rsidRPr="00582EBC">
        <w:rPr>
          <w:sz w:val="24"/>
          <w:szCs w:val="24"/>
        </w:rPr>
        <w:t>Salcudean</w:t>
      </w:r>
      <w:proofErr w:type="spellEnd"/>
      <w:r w:rsidRPr="00582EBC">
        <w:rPr>
          <w:sz w:val="24"/>
          <w:szCs w:val="24"/>
        </w:rPr>
        <w:t>, A.; F</w:t>
      </w:r>
      <w:r w:rsidRPr="00582EBC">
        <w:rPr>
          <w:sz w:val="24"/>
          <w:szCs w:val="24"/>
        </w:rPr>
        <w:t xml:space="preserve">eher, A.; Dumitru, A.I.; Anca, P.;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, I. Children 2026, 13, 621.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10.3390/children13050621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26. New Insights into the Antimicrobial and Wound-Healing Properties of Turmeric-Powder-Derived Curcuma longa Extracts for Oral-Health-Oriented Applications</w:t>
      </w:r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(</w:t>
      </w:r>
      <w:proofErr w:type="spellStart"/>
      <w:r w:rsidRPr="00582EBC">
        <w:rPr>
          <w:sz w:val="24"/>
          <w:szCs w:val="24"/>
        </w:rPr>
        <w:t>Coţ</w:t>
      </w:r>
      <w:proofErr w:type="spellEnd"/>
      <w:r w:rsidRPr="00582EBC">
        <w:rPr>
          <w:sz w:val="24"/>
          <w:szCs w:val="24"/>
        </w:rPr>
        <w:t xml:space="preserve">), D.-E.;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</w:t>
      </w:r>
      <w:r w:rsidRPr="00582EBC">
        <w:rPr>
          <w:sz w:val="24"/>
          <w:szCs w:val="24"/>
        </w:rPr>
        <w:t xml:space="preserve">; </w:t>
      </w:r>
      <w:proofErr w:type="spellStart"/>
      <w:r w:rsidRPr="00582EBC">
        <w:rPr>
          <w:sz w:val="24"/>
          <w:szCs w:val="24"/>
        </w:rPr>
        <w:t>Stroia</w:t>
      </w:r>
      <w:proofErr w:type="spellEnd"/>
      <w:r w:rsidRPr="00582EBC">
        <w:rPr>
          <w:sz w:val="24"/>
          <w:szCs w:val="24"/>
        </w:rPr>
        <w:t xml:space="preserve">, C.; </w:t>
      </w:r>
      <w:proofErr w:type="spellStart"/>
      <w:r w:rsidRPr="00582EBC">
        <w:rPr>
          <w:sz w:val="24"/>
          <w:szCs w:val="24"/>
        </w:rPr>
        <w:t>Talpoș</w:t>
      </w:r>
      <w:proofErr w:type="spellEnd"/>
      <w:r w:rsidRPr="00582EBC">
        <w:rPr>
          <w:sz w:val="24"/>
          <w:szCs w:val="24"/>
        </w:rPr>
        <w:t xml:space="preserve">-Niculescu, I.-C.;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R.-A.; Ille, C.-E.; Sallai, A.M.; Anton, A.; </w:t>
      </w:r>
      <w:proofErr w:type="spellStart"/>
      <w:r w:rsidRPr="00582EBC">
        <w:rPr>
          <w:sz w:val="24"/>
          <w:szCs w:val="24"/>
        </w:rPr>
        <w:t>Moacă</w:t>
      </w:r>
      <w:proofErr w:type="spellEnd"/>
      <w:r w:rsidRPr="00582EBC">
        <w:rPr>
          <w:sz w:val="24"/>
          <w:szCs w:val="24"/>
        </w:rPr>
        <w:t xml:space="preserve">, E.-A.; </w:t>
      </w:r>
      <w:proofErr w:type="spellStart"/>
      <w:r w:rsidRPr="00582EBC">
        <w:rPr>
          <w:sz w:val="24"/>
          <w:szCs w:val="24"/>
        </w:rPr>
        <w:t>Muntean</w:t>
      </w:r>
      <w:proofErr w:type="spellEnd"/>
      <w:r w:rsidRPr="00582EBC">
        <w:rPr>
          <w:sz w:val="24"/>
          <w:szCs w:val="24"/>
        </w:rPr>
        <w:t xml:space="preserve">, E.D.; Suciu, M. Biomedicines 2026, 14, 1078.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10.3390/biomedicines14051078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27. Knowledge, Attitudes, and Self-Reported Practices Regarding Modern Adhesive Systems Among Romanian Dentists: A Cross-Sectional Survey. </w:t>
      </w:r>
      <w:proofErr w:type="spellStart"/>
      <w:r w:rsidRPr="00582EBC">
        <w:rPr>
          <w:sz w:val="24"/>
          <w:szCs w:val="24"/>
        </w:rPr>
        <w:t>Flueras</w:t>
      </w:r>
      <w:proofErr w:type="spellEnd"/>
      <w:r w:rsidRPr="00582EBC">
        <w:rPr>
          <w:sz w:val="24"/>
          <w:szCs w:val="24"/>
        </w:rPr>
        <w:t xml:space="preserve">, R.;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</w:t>
      </w:r>
      <w:proofErr w:type="spellStart"/>
      <w:r w:rsidRPr="00582EBC">
        <w:rPr>
          <w:sz w:val="24"/>
          <w:szCs w:val="24"/>
        </w:rPr>
        <w:t>Nodiți</w:t>
      </w:r>
      <w:proofErr w:type="spellEnd"/>
      <w:r w:rsidRPr="00582EBC">
        <w:rPr>
          <w:sz w:val="24"/>
          <w:szCs w:val="24"/>
        </w:rPr>
        <w:t xml:space="preserve">-Cuc, A.-R.;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>, A.-M.</w:t>
      </w:r>
      <w:r w:rsidRPr="00582EBC">
        <w:rPr>
          <w:sz w:val="24"/>
          <w:szCs w:val="24"/>
        </w:rPr>
        <w:t xml:space="preserve">; Marian, D.;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(Cot), D.E.;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>, L.-M.; Feher,</w:t>
      </w:r>
      <w:r w:rsidRPr="00582EBC">
        <w:rPr>
          <w:sz w:val="24"/>
          <w:szCs w:val="24"/>
        </w:rPr>
        <w:t xml:space="preserve"> A.; </w:t>
      </w:r>
      <w:proofErr w:type="spellStart"/>
      <w:r w:rsidRPr="00582EBC">
        <w:rPr>
          <w:sz w:val="24"/>
          <w:szCs w:val="24"/>
        </w:rPr>
        <w:t>Salcudean</w:t>
      </w:r>
      <w:proofErr w:type="spellEnd"/>
      <w:r w:rsidRPr="00582EBC">
        <w:rPr>
          <w:sz w:val="24"/>
          <w:szCs w:val="24"/>
        </w:rPr>
        <w:t xml:space="preserve">, A.; et al. J. </w:t>
      </w:r>
      <w:proofErr w:type="spellStart"/>
      <w:r w:rsidRPr="00582EBC">
        <w:rPr>
          <w:sz w:val="24"/>
          <w:szCs w:val="24"/>
        </w:rPr>
        <w:t>Funct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Biomater</w:t>
      </w:r>
      <w:proofErr w:type="spellEnd"/>
      <w:r w:rsidRPr="00582EBC">
        <w:rPr>
          <w:sz w:val="24"/>
          <w:szCs w:val="24"/>
        </w:rPr>
        <w:t xml:space="preserve">. 2026, 17, 243.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10.3390/jfb17050243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28. Combined cytotoxic effects of </w:t>
      </w:r>
      <w:proofErr w:type="spellStart"/>
      <w:r w:rsidRPr="00582EBC">
        <w:rPr>
          <w:sz w:val="24"/>
          <w:szCs w:val="24"/>
        </w:rPr>
        <w:t>fisetin</w:t>
      </w:r>
      <w:proofErr w:type="spellEnd"/>
      <w:r w:rsidRPr="00582EBC">
        <w:rPr>
          <w:sz w:val="24"/>
          <w:szCs w:val="24"/>
        </w:rPr>
        <w:t xml:space="preserve"> and genistein in Detroit-562 pharyngeal carcinoma cells. Ahmad MHKA, </w:t>
      </w:r>
      <w:proofErr w:type="spellStart"/>
      <w:r w:rsidRPr="00582EBC">
        <w:rPr>
          <w:sz w:val="24"/>
          <w:szCs w:val="24"/>
        </w:rPr>
        <w:t>Chioran</w:t>
      </w:r>
      <w:proofErr w:type="spellEnd"/>
      <w:r w:rsidRPr="00582EBC">
        <w:rPr>
          <w:sz w:val="24"/>
          <w:szCs w:val="24"/>
        </w:rPr>
        <w:t xml:space="preserve"> D, </w:t>
      </w:r>
      <w:proofErr w:type="spellStart"/>
      <w:r w:rsidRPr="00582EBC">
        <w:rPr>
          <w:sz w:val="24"/>
          <w:szCs w:val="24"/>
        </w:rPr>
        <w:t>Milutinovici</w:t>
      </w:r>
      <w:proofErr w:type="spellEnd"/>
      <w:r w:rsidRPr="00582EBC">
        <w:rPr>
          <w:sz w:val="24"/>
          <w:szCs w:val="24"/>
        </w:rPr>
        <w:t xml:space="preserve"> RA, Haj Ali D, </w:t>
      </w:r>
      <w:proofErr w:type="spellStart"/>
      <w:r w:rsidRPr="00582EBC">
        <w:rPr>
          <w:sz w:val="24"/>
          <w:szCs w:val="24"/>
        </w:rPr>
        <w:t>Șîrbu</w:t>
      </w:r>
      <w:proofErr w:type="spellEnd"/>
      <w:r w:rsidRPr="00582EBC">
        <w:rPr>
          <w:sz w:val="24"/>
          <w:szCs w:val="24"/>
        </w:rPr>
        <w:t xml:space="preserve"> MI,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</w:t>
      </w:r>
      <w:r w:rsidRPr="00582EBC">
        <w:rPr>
          <w:sz w:val="24"/>
          <w:szCs w:val="24"/>
        </w:rPr>
        <w:t xml:space="preserve">RA, Dinu Ș, </w:t>
      </w:r>
      <w:proofErr w:type="spellStart"/>
      <w:r w:rsidRPr="00582EBC">
        <w:rPr>
          <w:sz w:val="24"/>
          <w:szCs w:val="24"/>
        </w:rPr>
        <w:t>Szuhanek</w:t>
      </w:r>
      <w:proofErr w:type="spellEnd"/>
      <w:r w:rsidRPr="00582EBC">
        <w:rPr>
          <w:sz w:val="24"/>
          <w:szCs w:val="24"/>
        </w:rPr>
        <w:t xml:space="preserve"> C, </w:t>
      </w:r>
      <w:proofErr w:type="spellStart"/>
      <w:r w:rsidRPr="00582EBC">
        <w:rPr>
          <w:sz w:val="24"/>
          <w:szCs w:val="24"/>
        </w:rPr>
        <w:t>Negru</w:t>
      </w:r>
      <w:proofErr w:type="spellEnd"/>
      <w:r w:rsidRPr="00582EBC">
        <w:rPr>
          <w:sz w:val="24"/>
          <w:szCs w:val="24"/>
        </w:rPr>
        <w:t xml:space="preserve"> MC,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Farmacia</w:t>
      </w:r>
      <w:proofErr w:type="spellEnd"/>
      <w:r w:rsidRPr="00582EBC">
        <w:rPr>
          <w:sz w:val="24"/>
          <w:szCs w:val="24"/>
        </w:rPr>
        <w:t xml:space="preserve"> 2026;74(2):399–408.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10.31925/farmacia.2026.2.11</w:t>
      </w:r>
    </w:p>
    <w:p w:rsidR="00A45CEB" w:rsidRDefault="00F249FF">
      <w:pPr>
        <w:spacing w:after="120"/>
        <w:rPr>
          <w:sz w:val="24"/>
          <w:szCs w:val="24"/>
        </w:rPr>
      </w:pPr>
      <w:r w:rsidRPr="00582EBC">
        <w:rPr>
          <w:sz w:val="24"/>
          <w:szCs w:val="24"/>
        </w:rPr>
        <w:t xml:space="preserve">29. University Medical Programs with Community Impact: Students' Perceptions and Motivations Toward Sustainable Volunteering.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sz w:val="24"/>
          <w:szCs w:val="24"/>
        </w:rPr>
        <w:t>Popovi</w:t>
      </w:r>
      <w:r w:rsidRPr="00582EBC">
        <w:rPr>
          <w:sz w:val="24"/>
          <w:szCs w:val="24"/>
        </w:rPr>
        <w:t>ci</w:t>
      </w:r>
      <w:proofErr w:type="spellEnd"/>
      <w:r w:rsidRPr="00582EBC">
        <w:rPr>
          <w:sz w:val="24"/>
          <w:szCs w:val="24"/>
        </w:rPr>
        <w:t xml:space="preserve">, R.A.; Enache, A.; </w:t>
      </w:r>
      <w:proofErr w:type="spellStart"/>
      <w:r w:rsidRPr="00582EBC">
        <w:rPr>
          <w:sz w:val="24"/>
          <w:szCs w:val="24"/>
        </w:rPr>
        <w:t>Noditi</w:t>
      </w:r>
      <w:proofErr w:type="spellEnd"/>
      <w:r w:rsidRPr="00582EBC">
        <w:rPr>
          <w:sz w:val="24"/>
          <w:szCs w:val="24"/>
        </w:rPr>
        <w:t xml:space="preserve">-Cuc, A.R.; Feher, A.;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, D.E.; </w:t>
      </w:r>
      <w:proofErr w:type="spellStart"/>
      <w:r w:rsidRPr="00582EBC">
        <w:rPr>
          <w:sz w:val="24"/>
          <w:szCs w:val="24"/>
        </w:rPr>
        <w:t>Enasoni</w:t>
      </w:r>
      <w:proofErr w:type="spellEnd"/>
      <w:r w:rsidRPr="00582EBC">
        <w:rPr>
          <w:sz w:val="24"/>
          <w:szCs w:val="24"/>
        </w:rPr>
        <w:t xml:space="preserve">, S.; </w:t>
      </w:r>
      <w:proofErr w:type="spellStart"/>
      <w:r w:rsidRPr="00582EBC">
        <w:rPr>
          <w:sz w:val="24"/>
          <w:szCs w:val="24"/>
        </w:rPr>
        <w:t>Corodan-Comiati</w:t>
      </w:r>
      <w:proofErr w:type="spellEnd"/>
      <w:r w:rsidRPr="00582EBC">
        <w:rPr>
          <w:sz w:val="24"/>
          <w:szCs w:val="24"/>
        </w:rPr>
        <w:t xml:space="preserve">, D.-M.; </w:t>
      </w:r>
      <w:r w:rsidRPr="00582EBC">
        <w:rPr>
          <w:b/>
          <w:bCs/>
          <w:sz w:val="24"/>
          <w:szCs w:val="24"/>
        </w:rPr>
        <w:t xml:space="preserve">Kis, </w:t>
      </w:r>
      <w:proofErr w:type="gramStart"/>
      <w:r w:rsidRPr="00582EBC">
        <w:rPr>
          <w:b/>
          <w:bCs/>
          <w:sz w:val="24"/>
          <w:szCs w:val="24"/>
        </w:rPr>
        <w:t>A.M.</w:t>
      </w:r>
      <w:r w:rsidRPr="00582EBC">
        <w:rPr>
          <w:sz w:val="24"/>
          <w:szCs w:val="24"/>
        </w:rPr>
        <w:t>.</w:t>
      </w:r>
      <w:proofErr w:type="gramEnd"/>
      <w:r w:rsidRPr="00582EBC">
        <w:rPr>
          <w:sz w:val="24"/>
          <w:szCs w:val="24"/>
        </w:rPr>
        <w:t xml:space="preserve"> Societies 2026, 16, 101.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10.3390/soc16030101</w:t>
      </w:r>
    </w:p>
    <w:p w:rsidR="00582EBC" w:rsidRPr="00582EBC" w:rsidRDefault="00582EBC">
      <w:pPr>
        <w:spacing w:after="120"/>
      </w:pPr>
      <w:r>
        <w:rPr>
          <w:sz w:val="24"/>
          <w:szCs w:val="24"/>
        </w:rPr>
        <w:t xml:space="preserve">30.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, R.A.; Vlad-Dumitru, B.;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, L.-M.; </w:t>
      </w:r>
      <w:proofErr w:type="spellStart"/>
      <w:r w:rsidRPr="00582EBC">
        <w:rPr>
          <w:sz w:val="24"/>
          <w:szCs w:val="24"/>
        </w:rPr>
        <w:t>Kiș</w:t>
      </w:r>
      <w:proofErr w:type="spellEnd"/>
      <w:r w:rsidRPr="00582EBC">
        <w:rPr>
          <w:sz w:val="24"/>
          <w:szCs w:val="24"/>
        </w:rPr>
        <w:t xml:space="preserve">, A.M.; Enache, A.; Bodo, C.R.; Seni, A.G.;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 xml:space="preserve">, L.; </w:t>
      </w:r>
      <w:proofErr w:type="spellStart"/>
      <w:r w:rsidRPr="00582EBC">
        <w:rPr>
          <w:sz w:val="24"/>
          <w:szCs w:val="24"/>
        </w:rPr>
        <w:t>Porumb</w:t>
      </w:r>
      <w:proofErr w:type="spellEnd"/>
      <w:r w:rsidRPr="00582EBC">
        <w:rPr>
          <w:sz w:val="24"/>
          <w:szCs w:val="24"/>
        </w:rPr>
        <w:t>, A.; Marian, D.; et al. Eating Habits, Body Weight Perception, and Psycho-Emotional Factors Among Romanian University Students: A Cross-Sectional Study. Nutrients 2026, 18, 1837. https://doi.org/10.3390/nu18121837</w:t>
      </w:r>
    </w:p>
    <w:p w:rsidR="00A45CEB" w:rsidRPr="00582EBC" w:rsidRDefault="00F249FF">
      <w:pPr>
        <w:spacing w:before="240" w:after="120"/>
      </w:pPr>
      <w:proofErr w:type="spellStart"/>
      <w:r w:rsidRPr="00582EBC">
        <w:rPr>
          <w:b/>
          <w:bCs/>
          <w:sz w:val="24"/>
          <w:szCs w:val="24"/>
        </w:rPr>
        <w:t>Articole</w:t>
      </w:r>
      <w:proofErr w:type="spellEnd"/>
      <w:r w:rsidRPr="00582EBC">
        <w:rPr>
          <w:b/>
          <w:bCs/>
          <w:sz w:val="24"/>
          <w:szCs w:val="24"/>
        </w:rPr>
        <w:t xml:space="preserve"> BDI: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1. A detailed study on the antitumor effects of consecrated drugs - digoxin and </w:t>
      </w:r>
      <w:r w:rsidRPr="00582EBC">
        <w:rPr>
          <w:sz w:val="24"/>
          <w:szCs w:val="24"/>
        </w:rPr>
        <w:t xml:space="preserve">labetalol. </w:t>
      </w:r>
      <w:proofErr w:type="spellStart"/>
      <w:r w:rsidRPr="00582EBC">
        <w:rPr>
          <w:sz w:val="24"/>
          <w:szCs w:val="24"/>
        </w:rPr>
        <w:t>Rednic</w:t>
      </w:r>
      <w:proofErr w:type="spellEnd"/>
      <w:r w:rsidRPr="00582EBC">
        <w:rPr>
          <w:sz w:val="24"/>
          <w:szCs w:val="24"/>
        </w:rPr>
        <w:t xml:space="preserve"> R.,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 xml:space="preserve"> A.D.*, </w:t>
      </w:r>
      <w:proofErr w:type="spellStart"/>
      <w:r w:rsidRPr="00582EBC">
        <w:rPr>
          <w:sz w:val="24"/>
          <w:szCs w:val="24"/>
        </w:rPr>
        <w:t>Bociort</w:t>
      </w:r>
      <w:proofErr w:type="spellEnd"/>
      <w:r w:rsidRPr="00582EBC">
        <w:rPr>
          <w:sz w:val="24"/>
          <w:szCs w:val="24"/>
        </w:rPr>
        <w:t xml:space="preserve"> F., </w:t>
      </w:r>
      <w:proofErr w:type="spellStart"/>
      <w:r w:rsidRPr="00582EBC">
        <w:rPr>
          <w:sz w:val="24"/>
          <w:szCs w:val="24"/>
        </w:rPr>
        <w:t>Grosu</w:t>
      </w:r>
      <w:proofErr w:type="spellEnd"/>
      <w:r w:rsidRPr="00582EBC">
        <w:rPr>
          <w:sz w:val="24"/>
          <w:szCs w:val="24"/>
        </w:rPr>
        <w:t xml:space="preserve"> C.,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A.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Tomescu</w:t>
      </w:r>
      <w:proofErr w:type="spellEnd"/>
      <w:r w:rsidRPr="00582EBC">
        <w:rPr>
          <w:sz w:val="24"/>
          <w:szCs w:val="24"/>
        </w:rPr>
        <w:t xml:space="preserve"> M.C. Medicine in Evolution, </w:t>
      </w:r>
      <w:proofErr w:type="spellStart"/>
      <w:r w:rsidRPr="00582EBC">
        <w:rPr>
          <w:sz w:val="24"/>
          <w:szCs w:val="24"/>
        </w:rPr>
        <w:t>Volum</w:t>
      </w:r>
      <w:proofErr w:type="spellEnd"/>
      <w:r w:rsidRPr="00582EBC">
        <w:rPr>
          <w:sz w:val="24"/>
          <w:szCs w:val="24"/>
        </w:rPr>
        <w:t xml:space="preserve"> XXVIII, Nr. 4/2022, ISSN 2065-376X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2. The role of mast cells in inflammatory and malignant lesions of the oral cavity. </w:t>
      </w:r>
      <w:proofErr w:type="spellStart"/>
      <w:r w:rsidRPr="00582EBC">
        <w:rPr>
          <w:sz w:val="24"/>
          <w:szCs w:val="24"/>
        </w:rPr>
        <w:t>Cosoroaba</w:t>
      </w:r>
      <w:proofErr w:type="spellEnd"/>
      <w:r w:rsidRPr="00582EBC">
        <w:rPr>
          <w:sz w:val="24"/>
          <w:szCs w:val="24"/>
        </w:rPr>
        <w:t xml:space="preserve"> R.M.,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</w:t>
      </w:r>
      <w:r w:rsidRPr="00582EBC">
        <w:rPr>
          <w:sz w:val="24"/>
          <w:szCs w:val="24"/>
        </w:rPr>
        <w:t xml:space="preserve">.A., </w:t>
      </w:r>
      <w:proofErr w:type="spellStart"/>
      <w:r w:rsidRPr="00582EBC">
        <w:rPr>
          <w:sz w:val="24"/>
          <w:szCs w:val="24"/>
        </w:rPr>
        <w:t>Gaje</w:t>
      </w:r>
      <w:proofErr w:type="spellEnd"/>
      <w:r w:rsidRPr="00582EBC">
        <w:rPr>
          <w:sz w:val="24"/>
          <w:szCs w:val="24"/>
        </w:rPr>
        <w:t xml:space="preserve"> P.N., </w:t>
      </w:r>
      <w:proofErr w:type="spellStart"/>
      <w:r w:rsidRPr="00582EBC">
        <w:rPr>
          <w:sz w:val="24"/>
          <w:szCs w:val="24"/>
        </w:rPr>
        <w:t>Ceaușu</w:t>
      </w:r>
      <w:proofErr w:type="spellEnd"/>
      <w:r w:rsidRPr="00582EBC">
        <w:rPr>
          <w:sz w:val="24"/>
          <w:szCs w:val="24"/>
        </w:rPr>
        <w:t xml:space="preserve"> A.R.,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D.E., Dinu Ș., </w:t>
      </w:r>
      <w:r w:rsidRPr="00582EBC">
        <w:rPr>
          <w:b/>
          <w:bCs/>
          <w:sz w:val="24"/>
          <w:szCs w:val="24"/>
        </w:rPr>
        <w:t>Kis A.M.</w:t>
      </w:r>
      <w:r w:rsidRPr="00582EBC">
        <w:rPr>
          <w:sz w:val="24"/>
          <w:szCs w:val="24"/>
        </w:rPr>
        <w:t xml:space="preserve">, Todor L. Medicine in Evolution, </w:t>
      </w:r>
      <w:proofErr w:type="spellStart"/>
      <w:r w:rsidRPr="00582EBC">
        <w:rPr>
          <w:sz w:val="24"/>
          <w:szCs w:val="24"/>
        </w:rPr>
        <w:t>Volum</w:t>
      </w:r>
      <w:proofErr w:type="spellEnd"/>
      <w:r w:rsidRPr="00582EBC">
        <w:rPr>
          <w:sz w:val="24"/>
          <w:szCs w:val="24"/>
        </w:rPr>
        <w:t xml:space="preserve"> XXVIII, Nr. 4/2022, ISSN 2065-376X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lastRenderedPageBreak/>
        <w:t xml:space="preserve">3. A preliminary report regarding the in vitro toxicological assessment of some </w:t>
      </w:r>
      <w:proofErr w:type="spellStart"/>
      <w:r w:rsidRPr="00582EBC">
        <w:rPr>
          <w:sz w:val="24"/>
          <w:szCs w:val="24"/>
        </w:rPr>
        <w:t>Galium</w:t>
      </w:r>
      <w:proofErr w:type="spellEnd"/>
      <w:r w:rsidRPr="00582EBC">
        <w:rPr>
          <w:sz w:val="24"/>
          <w:szCs w:val="24"/>
        </w:rPr>
        <w:t xml:space="preserve"> verum L. extracts on human keratinoc</w:t>
      </w:r>
      <w:r w:rsidRPr="00582EBC">
        <w:rPr>
          <w:sz w:val="24"/>
          <w:szCs w:val="24"/>
        </w:rPr>
        <w:t xml:space="preserve">ytes; Alexandra </w:t>
      </w:r>
      <w:proofErr w:type="spellStart"/>
      <w:r w:rsidRPr="00582EBC">
        <w:rPr>
          <w:sz w:val="24"/>
          <w:szCs w:val="24"/>
        </w:rPr>
        <w:t>Denisa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Iasmina</w:t>
      </w:r>
      <w:proofErr w:type="spellEnd"/>
      <w:r w:rsidRPr="00582EBC">
        <w:rPr>
          <w:sz w:val="24"/>
          <w:szCs w:val="24"/>
        </w:rPr>
        <w:t xml:space="preserve"> Alexandra </w:t>
      </w:r>
      <w:proofErr w:type="spellStart"/>
      <w:r w:rsidRPr="00582EBC">
        <w:rPr>
          <w:sz w:val="24"/>
          <w:szCs w:val="24"/>
        </w:rPr>
        <w:t>Predescu</w:t>
      </w:r>
      <w:proofErr w:type="spellEnd"/>
      <w:r w:rsidRPr="00582EBC">
        <w:rPr>
          <w:sz w:val="24"/>
          <w:szCs w:val="24"/>
        </w:rPr>
        <w:t xml:space="preserve">, Cristina </w:t>
      </w:r>
      <w:proofErr w:type="spellStart"/>
      <w:r w:rsidRPr="00582EBC">
        <w:rPr>
          <w:sz w:val="24"/>
          <w:szCs w:val="24"/>
        </w:rPr>
        <w:t>Dumitrescu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Andreea Kis</w:t>
      </w:r>
      <w:r w:rsidRPr="00582EBC">
        <w:rPr>
          <w:sz w:val="24"/>
          <w:szCs w:val="24"/>
        </w:rPr>
        <w:t xml:space="preserve">, Alex-Robert </w:t>
      </w:r>
      <w:proofErr w:type="spellStart"/>
      <w:r w:rsidRPr="00582EBC">
        <w:rPr>
          <w:sz w:val="24"/>
          <w:szCs w:val="24"/>
        </w:rPr>
        <w:t>Jîjie</w:t>
      </w:r>
      <w:proofErr w:type="spellEnd"/>
      <w:r w:rsidRPr="00582EBC">
        <w:rPr>
          <w:sz w:val="24"/>
          <w:szCs w:val="24"/>
        </w:rPr>
        <w:t xml:space="preserve">, Dalia </w:t>
      </w:r>
      <w:proofErr w:type="spellStart"/>
      <w:r w:rsidRPr="00582EBC">
        <w:rPr>
          <w:sz w:val="24"/>
          <w:szCs w:val="24"/>
        </w:rPr>
        <w:t>Pătrașcu</w:t>
      </w:r>
      <w:proofErr w:type="spellEnd"/>
      <w:r w:rsidRPr="00582EBC">
        <w:rPr>
          <w:sz w:val="24"/>
          <w:szCs w:val="24"/>
        </w:rPr>
        <w:t xml:space="preserve">. Journal of Pharmacological and Toxicological </w:t>
      </w:r>
      <w:proofErr w:type="spellStart"/>
      <w:r w:rsidRPr="00582EBC">
        <w:rPr>
          <w:sz w:val="24"/>
          <w:szCs w:val="24"/>
        </w:rPr>
        <w:t>Experimentals</w:t>
      </w:r>
      <w:proofErr w:type="spellEnd"/>
      <w:r w:rsidRPr="00582EBC">
        <w:rPr>
          <w:sz w:val="24"/>
          <w:szCs w:val="24"/>
        </w:rPr>
        <w:t>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4. Analysis of the relationship between lifestyle and oral health</w:t>
      </w:r>
      <w:r w:rsidRPr="00582EBC">
        <w:rPr>
          <w:sz w:val="24"/>
          <w:szCs w:val="24"/>
        </w:rPr>
        <w:t xml:space="preserve"> status – identification of risk factors.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I,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et al. Rom J Oral </w:t>
      </w:r>
      <w:proofErr w:type="spellStart"/>
      <w:r w:rsidRPr="00582EBC">
        <w:rPr>
          <w:sz w:val="24"/>
          <w:szCs w:val="24"/>
        </w:rPr>
        <w:t>Rehabil</w:t>
      </w:r>
      <w:proofErr w:type="spellEnd"/>
      <w:r w:rsidRPr="00582EBC">
        <w:rPr>
          <w:sz w:val="24"/>
          <w:szCs w:val="24"/>
        </w:rPr>
        <w:t>. 2026;18(1).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5. Propolis in oral health: therapeutic applications and clinical benefits.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Tr</w:t>
      </w:r>
      <w:r w:rsidRPr="00582EBC">
        <w:rPr>
          <w:sz w:val="24"/>
          <w:szCs w:val="24"/>
        </w:rPr>
        <w:t>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RA. Rom J Oral </w:t>
      </w:r>
      <w:proofErr w:type="spellStart"/>
      <w:r w:rsidRPr="00582EBC">
        <w:rPr>
          <w:sz w:val="24"/>
          <w:szCs w:val="24"/>
        </w:rPr>
        <w:t>Rehabil</w:t>
      </w:r>
      <w:proofErr w:type="spellEnd"/>
      <w:r w:rsidRPr="00582EBC">
        <w:rPr>
          <w:sz w:val="24"/>
          <w:szCs w:val="24"/>
        </w:rPr>
        <w:t>. 2026;18(1).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6. </w:t>
      </w:r>
      <w:proofErr w:type="spellStart"/>
      <w:r w:rsidRPr="00582EBC">
        <w:rPr>
          <w:sz w:val="24"/>
          <w:szCs w:val="24"/>
        </w:rPr>
        <w:t>Impactul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îmbătrânirii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populației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asupra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sistemului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sanitar</w:t>
      </w:r>
      <w:proofErr w:type="spellEnd"/>
      <w:r w:rsidRPr="00582EBC">
        <w:rPr>
          <w:sz w:val="24"/>
          <w:szCs w:val="24"/>
        </w:rPr>
        <w:t xml:space="preserve"> din </w:t>
      </w:r>
      <w:proofErr w:type="spellStart"/>
      <w:r w:rsidRPr="00582EBC">
        <w:rPr>
          <w:sz w:val="24"/>
          <w:szCs w:val="24"/>
        </w:rPr>
        <w:t>România</w:t>
      </w:r>
      <w:proofErr w:type="spellEnd"/>
      <w:r w:rsidRPr="00582EBC">
        <w:rPr>
          <w:sz w:val="24"/>
          <w:szCs w:val="24"/>
        </w:rPr>
        <w:t xml:space="preserve">: </w:t>
      </w:r>
      <w:proofErr w:type="spellStart"/>
      <w:r w:rsidRPr="00582EBC">
        <w:rPr>
          <w:sz w:val="24"/>
          <w:szCs w:val="24"/>
        </w:rPr>
        <w:t>provocări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direcții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strategice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Lixandru</w:t>
      </w:r>
      <w:proofErr w:type="spellEnd"/>
      <w:r w:rsidRPr="00582EBC">
        <w:rPr>
          <w:sz w:val="24"/>
          <w:szCs w:val="24"/>
        </w:rPr>
        <w:t xml:space="preserve"> S, </w:t>
      </w:r>
      <w:proofErr w:type="spellStart"/>
      <w:r w:rsidRPr="00582EBC">
        <w:rPr>
          <w:sz w:val="24"/>
          <w:szCs w:val="24"/>
        </w:rPr>
        <w:t>Sasu</w:t>
      </w:r>
      <w:proofErr w:type="spellEnd"/>
      <w:r w:rsidRPr="00582EBC">
        <w:rPr>
          <w:sz w:val="24"/>
          <w:szCs w:val="24"/>
        </w:rPr>
        <w:t xml:space="preserve"> C. Management in He</w:t>
      </w:r>
      <w:r w:rsidRPr="00582EBC">
        <w:rPr>
          <w:sz w:val="24"/>
          <w:szCs w:val="24"/>
        </w:rPr>
        <w:t>alth. 2025;29(2):8-11.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7. </w:t>
      </w:r>
      <w:proofErr w:type="spellStart"/>
      <w:r w:rsidRPr="00582EBC">
        <w:rPr>
          <w:sz w:val="24"/>
          <w:szCs w:val="24"/>
        </w:rPr>
        <w:t>Discontinuități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în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traseul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pacientului</w:t>
      </w:r>
      <w:proofErr w:type="spellEnd"/>
      <w:r w:rsidRPr="00582EBC">
        <w:rPr>
          <w:sz w:val="24"/>
          <w:szCs w:val="24"/>
        </w:rPr>
        <w:t xml:space="preserve">: </w:t>
      </w:r>
      <w:proofErr w:type="spellStart"/>
      <w:r w:rsidRPr="00582EBC">
        <w:rPr>
          <w:sz w:val="24"/>
          <w:szCs w:val="24"/>
        </w:rPr>
        <w:t>provocări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soluții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pentru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managementul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integrat</w:t>
      </w:r>
      <w:proofErr w:type="spellEnd"/>
      <w:r w:rsidRPr="00582EBC">
        <w:rPr>
          <w:sz w:val="24"/>
          <w:szCs w:val="24"/>
        </w:rPr>
        <w:t xml:space="preserve"> al </w:t>
      </w:r>
      <w:proofErr w:type="spellStart"/>
      <w:r w:rsidRPr="00582EBC">
        <w:rPr>
          <w:sz w:val="24"/>
          <w:szCs w:val="24"/>
        </w:rPr>
        <w:t>serviciilor</w:t>
      </w:r>
      <w:proofErr w:type="spellEnd"/>
      <w:r w:rsidRPr="00582EBC">
        <w:rPr>
          <w:sz w:val="24"/>
          <w:szCs w:val="24"/>
        </w:rPr>
        <w:t xml:space="preserve"> de </w:t>
      </w:r>
      <w:proofErr w:type="spellStart"/>
      <w:r w:rsidRPr="00582EBC">
        <w:rPr>
          <w:sz w:val="24"/>
          <w:szCs w:val="24"/>
        </w:rPr>
        <w:t>sănătate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Sasu</w:t>
      </w:r>
      <w:proofErr w:type="spellEnd"/>
      <w:r w:rsidRPr="00582EBC">
        <w:rPr>
          <w:sz w:val="24"/>
          <w:szCs w:val="24"/>
        </w:rPr>
        <w:t xml:space="preserve"> C,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G. Management in Health. 2025;29(2):12-16.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8. </w:t>
      </w:r>
      <w:proofErr w:type="spellStart"/>
      <w:r w:rsidRPr="00582EBC">
        <w:rPr>
          <w:sz w:val="24"/>
          <w:szCs w:val="24"/>
        </w:rPr>
        <w:t>Asigurările</w:t>
      </w:r>
      <w:proofErr w:type="spellEnd"/>
      <w:r w:rsidRPr="00582EBC">
        <w:rPr>
          <w:sz w:val="24"/>
          <w:szCs w:val="24"/>
        </w:rPr>
        <w:t xml:space="preserve"> de </w:t>
      </w:r>
      <w:proofErr w:type="spellStart"/>
      <w:r w:rsidRPr="00582EBC">
        <w:rPr>
          <w:sz w:val="24"/>
          <w:szCs w:val="24"/>
        </w:rPr>
        <w:t>sănătate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în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</w:t>
      </w:r>
      <w:r w:rsidRPr="00582EBC">
        <w:rPr>
          <w:sz w:val="24"/>
          <w:szCs w:val="24"/>
        </w:rPr>
        <w:t>erviciile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medicale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dentare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Talpoș</w:t>
      </w:r>
      <w:proofErr w:type="spellEnd"/>
      <w:r w:rsidRPr="00582EBC">
        <w:rPr>
          <w:sz w:val="24"/>
          <w:szCs w:val="24"/>
        </w:rPr>
        <w:t xml:space="preserve">-Niculescu IC, </w:t>
      </w:r>
      <w:proofErr w:type="spellStart"/>
      <w:r w:rsidRPr="00582EBC">
        <w:rPr>
          <w:sz w:val="24"/>
          <w:szCs w:val="24"/>
        </w:rPr>
        <w:t>Lixandru</w:t>
      </w:r>
      <w:proofErr w:type="spellEnd"/>
      <w:r w:rsidRPr="00582EBC">
        <w:rPr>
          <w:sz w:val="24"/>
          <w:szCs w:val="24"/>
        </w:rPr>
        <w:t xml:space="preserve"> S,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M. Management in Health. 2025;29(2):17-22.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9. </w:t>
      </w:r>
      <w:proofErr w:type="spellStart"/>
      <w:r w:rsidRPr="00582EBC">
        <w:rPr>
          <w:sz w:val="24"/>
          <w:szCs w:val="24"/>
        </w:rPr>
        <w:t>Contribuția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tehnologiei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informatizate</w:t>
      </w:r>
      <w:proofErr w:type="spellEnd"/>
      <w:r w:rsidRPr="00582EBC">
        <w:rPr>
          <w:sz w:val="24"/>
          <w:szCs w:val="24"/>
        </w:rPr>
        <w:t xml:space="preserve"> la </w:t>
      </w:r>
      <w:proofErr w:type="spellStart"/>
      <w:r w:rsidRPr="00582EBC">
        <w:rPr>
          <w:sz w:val="24"/>
          <w:szCs w:val="24"/>
        </w:rPr>
        <w:t>diagnosticul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terapi</w:t>
      </w:r>
      <w:r w:rsidRPr="00582EBC">
        <w:rPr>
          <w:sz w:val="24"/>
          <w:szCs w:val="24"/>
        </w:rPr>
        <w:t>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afecțiunilor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oro-maxilo-faciale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M, Feher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LD,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Nastasă</w:t>
      </w:r>
      <w:proofErr w:type="spellEnd"/>
      <w:r w:rsidRPr="00582EBC">
        <w:rPr>
          <w:sz w:val="24"/>
          <w:szCs w:val="24"/>
        </w:rPr>
        <w:t xml:space="preserve"> D,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I. Management in Health. 2024;28(1):6-12.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10. </w:t>
      </w:r>
      <w:proofErr w:type="spellStart"/>
      <w:r w:rsidRPr="00582EBC">
        <w:rPr>
          <w:sz w:val="24"/>
          <w:szCs w:val="24"/>
        </w:rPr>
        <w:t>Climatul</w:t>
      </w:r>
      <w:proofErr w:type="spellEnd"/>
      <w:r w:rsidRPr="00582EBC">
        <w:rPr>
          <w:sz w:val="24"/>
          <w:szCs w:val="24"/>
        </w:rPr>
        <w:t xml:space="preserve"> etic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cultura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organizațională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în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serviciile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medicale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de</w:t>
      </w:r>
      <w:r w:rsidRPr="00582EBC">
        <w:rPr>
          <w:sz w:val="24"/>
          <w:szCs w:val="24"/>
        </w:rPr>
        <w:t>ntare</w:t>
      </w:r>
      <w:proofErr w:type="spellEnd"/>
      <w:r w:rsidRPr="00582EBC">
        <w:rPr>
          <w:sz w:val="24"/>
          <w:szCs w:val="24"/>
        </w:rPr>
        <w:t xml:space="preserve">: </w:t>
      </w:r>
      <w:proofErr w:type="spellStart"/>
      <w:r w:rsidRPr="00582EBC">
        <w:rPr>
          <w:sz w:val="24"/>
          <w:szCs w:val="24"/>
        </w:rPr>
        <w:t>studiu</w:t>
      </w:r>
      <w:proofErr w:type="spellEnd"/>
      <w:r w:rsidRPr="00582EBC">
        <w:rPr>
          <w:sz w:val="24"/>
          <w:szCs w:val="24"/>
        </w:rPr>
        <w:t xml:space="preserve"> transversal </w:t>
      </w:r>
      <w:proofErr w:type="spellStart"/>
      <w:r w:rsidRPr="00582EBC">
        <w:rPr>
          <w:sz w:val="24"/>
          <w:szCs w:val="24"/>
        </w:rPr>
        <w:t>asupra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dilemelor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etice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provocărilor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manageriale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LD,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I. Management in Health. 2024;28(1):13-17.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11. </w:t>
      </w:r>
      <w:proofErr w:type="spellStart"/>
      <w:r w:rsidRPr="00582EBC">
        <w:rPr>
          <w:sz w:val="24"/>
          <w:szCs w:val="24"/>
        </w:rPr>
        <w:t>Considerații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etice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deontolo</w:t>
      </w:r>
      <w:r w:rsidRPr="00582EBC">
        <w:rPr>
          <w:sz w:val="24"/>
          <w:szCs w:val="24"/>
        </w:rPr>
        <w:t>gice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privind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strategiile</w:t>
      </w:r>
      <w:proofErr w:type="spellEnd"/>
      <w:r w:rsidRPr="00582EBC">
        <w:rPr>
          <w:sz w:val="24"/>
          <w:szCs w:val="24"/>
        </w:rPr>
        <w:t xml:space="preserve"> de marketing </w:t>
      </w:r>
      <w:proofErr w:type="spellStart"/>
      <w:r w:rsidRPr="00582EBC">
        <w:rPr>
          <w:sz w:val="24"/>
          <w:szCs w:val="24"/>
        </w:rPr>
        <w:t>în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medicina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dentară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Olariu</w:t>
      </w:r>
      <w:proofErr w:type="spellEnd"/>
      <w:r w:rsidRPr="00582EBC">
        <w:rPr>
          <w:sz w:val="24"/>
          <w:szCs w:val="24"/>
        </w:rPr>
        <w:t xml:space="preserve"> I,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Butaș</w:t>
      </w:r>
      <w:proofErr w:type="spellEnd"/>
      <w:r w:rsidRPr="00582EBC">
        <w:rPr>
          <w:sz w:val="24"/>
          <w:szCs w:val="24"/>
        </w:rPr>
        <w:t xml:space="preserve"> DC,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M, </w:t>
      </w:r>
      <w:proofErr w:type="spellStart"/>
      <w:r w:rsidRPr="00582EBC">
        <w:rPr>
          <w:sz w:val="24"/>
          <w:szCs w:val="24"/>
        </w:rPr>
        <w:t>Postolache</w:t>
      </w:r>
      <w:proofErr w:type="spellEnd"/>
      <w:r w:rsidRPr="00582EBC">
        <w:rPr>
          <w:sz w:val="24"/>
          <w:szCs w:val="24"/>
        </w:rPr>
        <w:t xml:space="preserve"> M, </w:t>
      </w:r>
      <w:proofErr w:type="spellStart"/>
      <w:r w:rsidRPr="00582EBC">
        <w:rPr>
          <w:sz w:val="24"/>
          <w:szCs w:val="24"/>
        </w:rPr>
        <w:t>Talpoș</w:t>
      </w:r>
      <w:proofErr w:type="spellEnd"/>
      <w:r w:rsidRPr="00582EBC">
        <w:rPr>
          <w:sz w:val="24"/>
          <w:szCs w:val="24"/>
        </w:rPr>
        <w:t>-Niculescu IC. Management in Health. 2024;28(1):18-24.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12. </w:t>
      </w:r>
      <w:proofErr w:type="spellStart"/>
      <w:r w:rsidRPr="00582EBC">
        <w:rPr>
          <w:sz w:val="24"/>
          <w:szCs w:val="24"/>
        </w:rPr>
        <w:t>Impactu</w:t>
      </w:r>
      <w:r w:rsidRPr="00582EBC">
        <w:rPr>
          <w:sz w:val="24"/>
          <w:szCs w:val="24"/>
        </w:rPr>
        <w:t>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suportului</w:t>
      </w:r>
      <w:proofErr w:type="spellEnd"/>
      <w:r w:rsidRPr="00582EBC">
        <w:rPr>
          <w:sz w:val="24"/>
          <w:szCs w:val="24"/>
        </w:rPr>
        <w:t xml:space="preserve"> social </w:t>
      </w:r>
      <w:proofErr w:type="spellStart"/>
      <w:r w:rsidRPr="00582EBC">
        <w:rPr>
          <w:sz w:val="24"/>
          <w:szCs w:val="24"/>
        </w:rPr>
        <w:t>asupra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calității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vieții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vârstnicilor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instituționalizați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Sălcudean</w:t>
      </w:r>
      <w:proofErr w:type="spellEnd"/>
      <w:r w:rsidRPr="00582EBC">
        <w:rPr>
          <w:sz w:val="24"/>
          <w:szCs w:val="24"/>
        </w:rPr>
        <w:t xml:space="preserve">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Trusculescu</w:t>
      </w:r>
      <w:proofErr w:type="spellEnd"/>
      <w:r w:rsidRPr="00582EBC">
        <w:rPr>
          <w:sz w:val="24"/>
          <w:szCs w:val="24"/>
        </w:rPr>
        <w:t xml:space="preserve"> LM, </w:t>
      </w:r>
      <w:proofErr w:type="spellStart"/>
      <w:r w:rsidRPr="00582EBC">
        <w:rPr>
          <w:sz w:val="24"/>
          <w:szCs w:val="24"/>
        </w:rPr>
        <w:t>Nastasă</w:t>
      </w:r>
      <w:proofErr w:type="spellEnd"/>
      <w:r w:rsidRPr="00582EBC">
        <w:rPr>
          <w:sz w:val="24"/>
          <w:szCs w:val="24"/>
        </w:rPr>
        <w:t xml:space="preserve"> D,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M,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Feher A, </w:t>
      </w:r>
      <w:proofErr w:type="spellStart"/>
      <w:r w:rsidRPr="00582EBC">
        <w:rPr>
          <w:sz w:val="24"/>
          <w:szCs w:val="24"/>
        </w:rPr>
        <w:t>Talpoș</w:t>
      </w:r>
      <w:proofErr w:type="spellEnd"/>
      <w:r w:rsidRPr="00582EBC">
        <w:rPr>
          <w:sz w:val="24"/>
          <w:szCs w:val="24"/>
        </w:rPr>
        <w:t xml:space="preserve">-Niculescu IC,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>. Management in Health. 2024;28(1):25-31.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13. </w:t>
      </w:r>
      <w:proofErr w:type="spellStart"/>
      <w:r w:rsidRPr="00582EBC">
        <w:rPr>
          <w:sz w:val="24"/>
          <w:szCs w:val="24"/>
        </w:rPr>
        <w:t>Studiu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privind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costurile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serviciilor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stomatologice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și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impactul</w:t>
      </w:r>
      <w:proofErr w:type="spellEnd"/>
      <w:r w:rsidRPr="00582EBC">
        <w:rPr>
          <w:sz w:val="24"/>
          <w:szCs w:val="24"/>
        </w:rPr>
        <w:t xml:space="preserve"> lor </w:t>
      </w:r>
      <w:proofErr w:type="spellStart"/>
      <w:r w:rsidRPr="00582EBC">
        <w:rPr>
          <w:sz w:val="24"/>
          <w:szCs w:val="24"/>
        </w:rPr>
        <w:t>asupra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accesibilității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Popa M, </w:t>
      </w:r>
      <w:proofErr w:type="spellStart"/>
      <w:r w:rsidRPr="00582EBC">
        <w:rPr>
          <w:sz w:val="24"/>
          <w:szCs w:val="24"/>
        </w:rPr>
        <w:t>Talpoș</w:t>
      </w:r>
      <w:proofErr w:type="spellEnd"/>
      <w:r w:rsidRPr="00582EBC">
        <w:rPr>
          <w:sz w:val="24"/>
          <w:szCs w:val="24"/>
        </w:rPr>
        <w:t xml:space="preserve"> Ș,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Lixandru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Dohotariu</w:t>
      </w:r>
      <w:proofErr w:type="spellEnd"/>
      <w:r w:rsidRPr="00582EBC">
        <w:rPr>
          <w:sz w:val="24"/>
          <w:szCs w:val="24"/>
        </w:rPr>
        <w:t xml:space="preserve"> SC. Management in Health. 2025;29(1):10-15.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 xml:space="preserve">14. </w:t>
      </w:r>
      <w:proofErr w:type="spellStart"/>
      <w:r w:rsidRPr="00582EBC">
        <w:rPr>
          <w:sz w:val="24"/>
          <w:szCs w:val="24"/>
        </w:rPr>
        <w:t>Fluxul</w:t>
      </w:r>
      <w:proofErr w:type="spellEnd"/>
      <w:r w:rsidRPr="00582EBC">
        <w:rPr>
          <w:sz w:val="24"/>
          <w:szCs w:val="24"/>
        </w:rPr>
        <w:t xml:space="preserve"> de </w:t>
      </w:r>
      <w:proofErr w:type="spellStart"/>
      <w:r w:rsidRPr="00582EBC">
        <w:rPr>
          <w:sz w:val="24"/>
          <w:szCs w:val="24"/>
        </w:rPr>
        <w:t>lucru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complet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digitalizat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în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serviciile</w:t>
      </w:r>
      <w:proofErr w:type="spellEnd"/>
      <w:r w:rsidRPr="00582EBC">
        <w:rPr>
          <w:sz w:val="24"/>
          <w:szCs w:val="24"/>
        </w:rPr>
        <w:t xml:space="preserve"> de </w:t>
      </w:r>
      <w:proofErr w:type="spellStart"/>
      <w:r w:rsidRPr="00582EBC">
        <w:rPr>
          <w:sz w:val="24"/>
          <w:szCs w:val="24"/>
        </w:rPr>
        <w:t>medicină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dentară</w:t>
      </w:r>
      <w:proofErr w:type="spellEnd"/>
      <w:r w:rsidRPr="00582EBC">
        <w:rPr>
          <w:sz w:val="24"/>
          <w:szCs w:val="24"/>
        </w:rPr>
        <w:t xml:space="preserve">. </w:t>
      </w:r>
      <w:proofErr w:type="spellStart"/>
      <w:r w:rsidRPr="00582EBC">
        <w:rPr>
          <w:sz w:val="24"/>
          <w:szCs w:val="24"/>
        </w:rPr>
        <w:t>Pitic</w:t>
      </w:r>
      <w:proofErr w:type="spellEnd"/>
      <w:r w:rsidRPr="00582EBC">
        <w:rPr>
          <w:sz w:val="24"/>
          <w:szCs w:val="24"/>
        </w:rPr>
        <w:t xml:space="preserve"> DE,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RA, </w:t>
      </w:r>
      <w:proofErr w:type="spellStart"/>
      <w:r w:rsidRPr="00582EBC">
        <w:rPr>
          <w:sz w:val="24"/>
          <w:szCs w:val="24"/>
        </w:rPr>
        <w:t>Trușculescu</w:t>
      </w:r>
      <w:proofErr w:type="spellEnd"/>
      <w:r w:rsidRPr="00582EBC">
        <w:rPr>
          <w:sz w:val="24"/>
          <w:szCs w:val="24"/>
        </w:rPr>
        <w:t xml:space="preserve"> LM, Feher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G, </w:t>
      </w:r>
      <w:proofErr w:type="spellStart"/>
      <w:r w:rsidRPr="00582EBC">
        <w:rPr>
          <w:sz w:val="24"/>
          <w:szCs w:val="24"/>
        </w:rPr>
        <w:t>Ciutan</w:t>
      </w:r>
      <w:proofErr w:type="spellEnd"/>
      <w:r w:rsidRPr="00582EBC">
        <w:rPr>
          <w:sz w:val="24"/>
          <w:szCs w:val="24"/>
        </w:rPr>
        <w:t xml:space="preserve"> M,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LD, Popa M. Management in Health. 2025;29(1):21-24.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t>15. Implications of periodontitis in cardi</w:t>
      </w:r>
      <w:r w:rsidRPr="00582EBC">
        <w:rPr>
          <w:sz w:val="24"/>
          <w:szCs w:val="24"/>
        </w:rPr>
        <w:t xml:space="preserve">ovascular diseases: review. </w:t>
      </w:r>
      <w:proofErr w:type="spellStart"/>
      <w:r w:rsidRPr="00582EBC">
        <w:rPr>
          <w:b/>
          <w:bCs/>
          <w:sz w:val="24"/>
          <w:szCs w:val="24"/>
        </w:rPr>
        <w:t>Kiș</w:t>
      </w:r>
      <w:proofErr w:type="spellEnd"/>
      <w:r w:rsidRPr="00582EBC">
        <w:rPr>
          <w:b/>
          <w:bCs/>
          <w:sz w:val="24"/>
          <w:szCs w:val="24"/>
        </w:rPr>
        <w:t xml:space="preserve"> AM</w:t>
      </w:r>
      <w:r w:rsidRPr="00582EBC">
        <w:rPr>
          <w:sz w:val="24"/>
          <w:szCs w:val="24"/>
        </w:rPr>
        <w:t xml:space="preserve">, </w:t>
      </w:r>
      <w:proofErr w:type="spellStart"/>
      <w:r w:rsidRPr="00582EBC">
        <w:rPr>
          <w:sz w:val="24"/>
          <w:szCs w:val="24"/>
        </w:rPr>
        <w:t>Sârbu</w:t>
      </w:r>
      <w:proofErr w:type="spellEnd"/>
      <w:r w:rsidRPr="00582EBC">
        <w:rPr>
          <w:sz w:val="24"/>
          <w:szCs w:val="24"/>
        </w:rPr>
        <w:t xml:space="preserve"> D, </w:t>
      </w:r>
      <w:proofErr w:type="spellStart"/>
      <w:r w:rsidRPr="00582EBC">
        <w:rPr>
          <w:sz w:val="24"/>
          <w:szCs w:val="24"/>
        </w:rPr>
        <w:t>Boroghina</w:t>
      </w:r>
      <w:proofErr w:type="spellEnd"/>
      <w:r w:rsidRPr="00582EBC">
        <w:rPr>
          <w:sz w:val="24"/>
          <w:szCs w:val="24"/>
        </w:rPr>
        <w:t xml:space="preserve"> AR, </w:t>
      </w:r>
      <w:proofErr w:type="spellStart"/>
      <w:r w:rsidRPr="00582EBC">
        <w:rPr>
          <w:sz w:val="24"/>
          <w:szCs w:val="24"/>
        </w:rPr>
        <w:t>Negru</w:t>
      </w:r>
      <w:proofErr w:type="spellEnd"/>
      <w:r w:rsidRPr="00582EBC">
        <w:rPr>
          <w:sz w:val="24"/>
          <w:szCs w:val="24"/>
        </w:rPr>
        <w:t xml:space="preserve"> MC, </w:t>
      </w:r>
      <w:proofErr w:type="spellStart"/>
      <w:r w:rsidRPr="00582EBC">
        <w:rPr>
          <w:sz w:val="24"/>
          <w:szCs w:val="24"/>
        </w:rPr>
        <w:t>Joma</w:t>
      </w:r>
      <w:proofErr w:type="spellEnd"/>
      <w:r w:rsidRPr="00582EBC">
        <w:rPr>
          <w:sz w:val="24"/>
          <w:szCs w:val="24"/>
        </w:rPr>
        <w:t xml:space="preserve"> M, Salehi Matin A, </w:t>
      </w:r>
      <w:proofErr w:type="spellStart"/>
      <w:r w:rsidRPr="00582EBC">
        <w:rPr>
          <w:sz w:val="24"/>
          <w:szCs w:val="24"/>
        </w:rPr>
        <w:t>Popovici</w:t>
      </w:r>
      <w:proofErr w:type="spellEnd"/>
      <w:r w:rsidRPr="00582EBC">
        <w:rPr>
          <w:sz w:val="24"/>
          <w:szCs w:val="24"/>
        </w:rPr>
        <w:t xml:space="preserve"> RA. J Exp </w:t>
      </w:r>
      <w:proofErr w:type="spellStart"/>
      <w:r w:rsidRPr="00582EBC">
        <w:rPr>
          <w:sz w:val="24"/>
          <w:szCs w:val="24"/>
        </w:rPr>
        <w:t>Pharmacol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Toxicol</w:t>
      </w:r>
      <w:proofErr w:type="spellEnd"/>
      <w:r w:rsidRPr="00582EBC">
        <w:rPr>
          <w:sz w:val="24"/>
          <w:szCs w:val="24"/>
        </w:rPr>
        <w:t xml:space="preserve">. 2025;1(1):3. </w:t>
      </w:r>
      <w:proofErr w:type="spellStart"/>
      <w:r w:rsidRPr="00582EBC">
        <w:rPr>
          <w:sz w:val="24"/>
          <w:szCs w:val="24"/>
        </w:rPr>
        <w:t>doi</w:t>
      </w:r>
      <w:proofErr w:type="spellEnd"/>
      <w:r w:rsidRPr="00582EBC">
        <w:rPr>
          <w:sz w:val="24"/>
          <w:szCs w:val="24"/>
        </w:rPr>
        <w:t>: 10.6425/012025jept003</w:t>
      </w:r>
    </w:p>
    <w:p w:rsidR="00A45CEB" w:rsidRPr="00582EBC" w:rsidRDefault="00F249FF">
      <w:pPr>
        <w:spacing w:before="240" w:after="120"/>
      </w:pPr>
      <w:r w:rsidRPr="00582EBC">
        <w:rPr>
          <w:b/>
          <w:bCs/>
          <w:sz w:val="24"/>
          <w:szCs w:val="24"/>
        </w:rPr>
        <w:t>Abstracts:</w:t>
      </w:r>
    </w:p>
    <w:p w:rsidR="00A45CEB" w:rsidRPr="00582EBC" w:rsidRDefault="00F249FF">
      <w:pPr>
        <w:spacing w:after="120"/>
      </w:pPr>
      <w:r w:rsidRPr="00582EBC">
        <w:rPr>
          <w:sz w:val="24"/>
          <w:szCs w:val="24"/>
        </w:rPr>
        <w:lastRenderedPageBreak/>
        <w:t xml:space="preserve">1. Phytochemical characterization and in vitro assessment of </w:t>
      </w:r>
      <w:proofErr w:type="spellStart"/>
      <w:r w:rsidRPr="00582EBC">
        <w:rPr>
          <w:sz w:val="24"/>
          <w:szCs w:val="24"/>
        </w:rPr>
        <w:t>Galium</w:t>
      </w:r>
      <w:proofErr w:type="spellEnd"/>
      <w:r w:rsidRPr="00582EBC">
        <w:rPr>
          <w:sz w:val="24"/>
          <w:szCs w:val="24"/>
        </w:rPr>
        <w:t xml:space="preserve"> </w:t>
      </w:r>
      <w:proofErr w:type="spellStart"/>
      <w:r w:rsidRPr="00582EBC">
        <w:rPr>
          <w:sz w:val="24"/>
          <w:szCs w:val="24"/>
        </w:rPr>
        <w:t>mollug</w:t>
      </w:r>
      <w:r w:rsidRPr="00582EBC">
        <w:rPr>
          <w:sz w:val="24"/>
          <w:szCs w:val="24"/>
        </w:rPr>
        <w:t>o</w:t>
      </w:r>
      <w:proofErr w:type="spellEnd"/>
      <w:r w:rsidRPr="00582EBC">
        <w:rPr>
          <w:sz w:val="24"/>
          <w:szCs w:val="24"/>
        </w:rPr>
        <w:t xml:space="preserve"> L. extract on murine melanoma cells; A. D. </w:t>
      </w:r>
      <w:proofErr w:type="spellStart"/>
      <w:r w:rsidRPr="00582EBC">
        <w:rPr>
          <w:sz w:val="24"/>
          <w:szCs w:val="24"/>
        </w:rPr>
        <w:t>Semenescu</w:t>
      </w:r>
      <w:proofErr w:type="spellEnd"/>
      <w:r w:rsidRPr="00582EBC">
        <w:rPr>
          <w:sz w:val="24"/>
          <w:szCs w:val="24"/>
        </w:rPr>
        <w:t xml:space="preserve">, E. A. </w:t>
      </w:r>
      <w:proofErr w:type="spellStart"/>
      <w:r w:rsidRPr="00582EBC">
        <w:rPr>
          <w:sz w:val="24"/>
          <w:szCs w:val="24"/>
        </w:rPr>
        <w:t>Moaca</w:t>
      </w:r>
      <w:proofErr w:type="spellEnd"/>
      <w:r w:rsidRPr="00582EBC">
        <w:rPr>
          <w:sz w:val="24"/>
          <w:szCs w:val="24"/>
        </w:rPr>
        <w:t xml:space="preserve">, C. </w:t>
      </w:r>
      <w:proofErr w:type="spellStart"/>
      <w:r w:rsidRPr="00582EBC">
        <w:rPr>
          <w:sz w:val="24"/>
          <w:szCs w:val="24"/>
        </w:rPr>
        <w:t>Watz</w:t>
      </w:r>
      <w:proofErr w:type="spellEnd"/>
      <w:r w:rsidRPr="00582EBC">
        <w:rPr>
          <w:sz w:val="24"/>
          <w:szCs w:val="24"/>
        </w:rPr>
        <w:t xml:space="preserve">, A. Anton, A. </w:t>
      </w:r>
      <w:proofErr w:type="spellStart"/>
      <w:r w:rsidRPr="00582EBC">
        <w:rPr>
          <w:sz w:val="24"/>
          <w:szCs w:val="24"/>
        </w:rPr>
        <w:t>Geamantan</w:t>
      </w:r>
      <w:proofErr w:type="spellEnd"/>
      <w:r w:rsidRPr="00582EBC">
        <w:rPr>
          <w:sz w:val="24"/>
          <w:szCs w:val="24"/>
        </w:rPr>
        <w:t xml:space="preserve">, </w:t>
      </w:r>
      <w:r w:rsidRPr="00582EBC">
        <w:rPr>
          <w:b/>
          <w:bCs/>
          <w:sz w:val="24"/>
          <w:szCs w:val="24"/>
        </w:rPr>
        <w:t>A. M. Kis</w:t>
      </w:r>
      <w:r w:rsidRPr="00582EBC">
        <w:rPr>
          <w:sz w:val="24"/>
          <w:szCs w:val="24"/>
        </w:rPr>
        <w:t xml:space="preserve">, C. </w:t>
      </w:r>
      <w:proofErr w:type="spellStart"/>
      <w:r w:rsidRPr="00582EBC">
        <w:rPr>
          <w:sz w:val="24"/>
          <w:szCs w:val="24"/>
        </w:rPr>
        <w:t>Dumitrescu</w:t>
      </w:r>
      <w:proofErr w:type="spellEnd"/>
      <w:r w:rsidRPr="00582EBC">
        <w:rPr>
          <w:sz w:val="24"/>
          <w:szCs w:val="24"/>
        </w:rPr>
        <w:t xml:space="preserve">, R. </w:t>
      </w:r>
      <w:proofErr w:type="spellStart"/>
      <w:r w:rsidRPr="00582EBC">
        <w:rPr>
          <w:sz w:val="24"/>
          <w:szCs w:val="24"/>
        </w:rPr>
        <w:t>Chioibas</w:t>
      </w:r>
      <w:proofErr w:type="spellEnd"/>
      <w:r w:rsidRPr="00582EBC">
        <w:rPr>
          <w:sz w:val="24"/>
          <w:szCs w:val="24"/>
        </w:rPr>
        <w:t xml:space="preserve">, C. A. </w:t>
      </w:r>
      <w:proofErr w:type="spellStart"/>
      <w:r w:rsidRPr="00582EBC">
        <w:rPr>
          <w:sz w:val="24"/>
          <w:szCs w:val="24"/>
        </w:rPr>
        <w:t>Dehelean</w:t>
      </w:r>
      <w:proofErr w:type="spellEnd"/>
      <w:r w:rsidRPr="00582EBC">
        <w:rPr>
          <w:sz w:val="24"/>
          <w:szCs w:val="24"/>
        </w:rPr>
        <w:t>. https://www.eventclass.it/eurotox2024</w:t>
      </w:r>
    </w:p>
    <w:sectPr w:rsidR="00A45CEB" w:rsidRPr="00582EBC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1243A"/>
    <w:multiLevelType w:val="hybridMultilevel"/>
    <w:tmpl w:val="F25C5844"/>
    <w:lvl w:ilvl="0" w:tplc="7A8CD9B2">
      <w:start w:val="1"/>
      <w:numFmt w:val="bullet"/>
      <w:lvlText w:val="●"/>
      <w:lvlJc w:val="left"/>
      <w:pPr>
        <w:ind w:left="720" w:hanging="360"/>
      </w:pPr>
    </w:lvl>
    <w:lvl w:ilvl="1" w:tplc="3686066C">
      <w:start w:val="1"/>
      <w:numFmt w:val="bullet"/>
      <w:lvlText w:val="○"/>
      <w:lvlJc w:val="left"/>
      <w:pPr>
        <w:ind w:left="1440" w:hanging="360"/>
      </w:pPr>
    </w:lvl>
    <w:lvl w:ilvl="2" w:tplc="B3BC9FB0">
      <w:start w:val="1"/>
      <w:numFmt w:val="bullet"/>
      <w:lvlText w:val="■"/>
      <w:lvlJc w:val="left"/>
      <w:pPr>
        <w:ind w:left="2160" w:hanging="360"/>
      </w:pPr>
    </w:lvl>
    <w:lvl w:ilvl="3" w:tplc="D1040E0C">
      <w:start w:val="1"/>
      <w:numFmt w:val="bullet"/>
      <w:lvlText w:val="●"/>
      <w:lvlJc w:val="left"/>
      <w:pPr>
        <w:ind w:left="2880" w:hanging="360"/>
      </w:pPr>
    </w:lvl>
    <w:lvl w:ilvl="4" w:tplc="5F00092E">
      <w:start w:val="1"/>
      <w:numFmt w:val="bullet"/>
      <w:lvlText w:val="○"/>
      <w:lvlJc w:val="left"/>
      <w:pPr>
        <w:ind w:left="3600" w:hanging="360"/>
      </w:pPr>
    </w:lvl>
    <w:lvl w:ilvl="5" w:tplc="9D28A97A">
      <w:start w:val="1"/>
      <w:numFmt w:val="bullet"/>
      <w:lvlText w:val="■"/>
      <w:lvlJc w:val="left"/>
      <w:pPr>
        <w:ind w:left="4320" w:hanging="360"/>
      </w:pPr>
    </w:lvl>
    <w:lvl w:ilvl="6" w:tplc="507AD318">
      <w:start w:val="1"/>
      <w:numFmt w:val="bullet"/>
      <w:lvlText w:val="●"/>
      <w:lvlJc w:val="left"/>
      <w:pPr>
        <w:ind w:left="5040" w:hanging="360"/>
      </w:pPr>
    </w:lvl>
    <w:lvl w:ilvl="7" w:tplc="E12ACA4C">
      <w:start w:val="1"/>
      <w:numFmt w:val="bullet"/>
      <w:lvlText w:val="●"/>
      <w:lvlJc w:val="left"/>
      <w:pPr>
        <w:ind w:left="5760" w:hanging="360"/>
      </w:pPr>
    </w:lvl>
    <w:lvl w:ilvl="8" w:tplc="71CAC61E">
      <w:start w:val="1"/>
      <w:numFmt w:val="bullet"/>
      <w:lvlText w:val="●"/>
      <w:lvlJc w:val="left"/>
      <w:pPr>
        <w:ind w:left="6480" w:hanging="360"/>
      </w:pPr>
    </w:lvl>
  </w:abstractNum>
  <w:num w:numId="1" w16cid:durableId="9355582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CEB"/>
    <w:rsid w:val="00582EBC"/>
    <w:rsid w:val="005946B0"/>
    <w:rsid w:val="009774A9"/>
    <w:rsid w:val="009C32AA"/>
    <w:rsid w:val="00A45CEB"/>
    <w:rsid w:val="00AE5513"/>
    <w:rsid w:val="00E70C4E"/>
    <w:rsid w:val="00F249FF"/>
    <w:rsid w:val="00F9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3791A"/>
  <w15:docId w15:val="{23516D1D-9486-4CAC-A5F0-3F3ED6F60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5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Andreea kis</cp:lastModifiedBy>
  <cp:revision>2</cp:revision>
  <dcterms:created xsi:type="dcterms:W3CDTF">2026-06-05T13:35:00Z</dcterms:created>
  <dcterms:modified xsi:type="dcterms:W3CDTF">2026-06-06T15:30:00Z</dcterms:modified>
</cp:coreProperties>
</file>