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49228" w14:textId="5BA82180" w:rsidR="00CA01D2" w:rsidRPr="00A25B14" w:rsidRDefault="00CA01D2" w:rsidP="00CA01D2">
      <w:pPr>
        <w:pStyle w:val="CVNormal"/>
        <w:spacing w:after="240"/>
        <w:jc w:val="center"/>
        <w:rPr>
          <w:rFonts w:cs="Arial"/>
          <w:b/>
          <w:sz w:val="28"/>
          <w:szCs w:val="28"/>
        </w:rPr>
      </w:pPr>
      <w:r w:rsidRPr="00A25B14">
        <w:rPr>
          <w:rFonts w:cs="Arial"/>
          <w:b/>
          <w:sz w:val="28"/>
          <w:szCs w:val="28"/>
        </w:rPr>
        <w:t xml:space="preserve">Farm. Dr. Ioana-Zinuca </w:t>
      </w:r>
      <w:r w:rsidR="0016046D">
        <w:rPr>
          <w:rFonts w:cs="Arial"/>
          <w:b/>
          <w:sz w:val="28"/>
          <w:szCs w:val="28"/>
        </w:rPr>
        <w:t>MAGYARI-</w:t>
      </w:r>
      <w:r w:rsidRPr="00A25B14">
        <w:rPr>
          <w:rFonts w:cs="Arial"/>
          <w:b/>
          <w:sz w:val="28"/>
          <w:szCs w:val="28"/>
        </w:rPr>
        <w:t>PAVEL</w:t>
      </w:r>
    </w:p>
    <w:p w14:paraId="6A57D5A1" w14:textId="77777777" w:rsidR="00CA01D2" w:rsidRPr="00A25B14" w:rsidRDefault="00CA01D2" w:rsidP="00CA01D2">
      <w:pPr>
        <w:pStyle w:val="CVNormal"/>
        <w:spacing w:after="240"/>
        <w:jc w:val="center"/>
        <w:rPr>
          <w:rFonts w:cs="Arial"/>
          <w:b/>
          <w:sz w:val="28"/>
          <w:szCs w:val="28"/>
        </w:rPr>
      </w:pPr>
      <w:r w:rsidRPr="00A25B14">
        <w:rPr>
          <w:rFonts w:cs="Arial"/>
          <w:b/>
          <w:sz w:val="28"/>
          <w:szCs w:val="28"/>
        </w:rPr>
        <w:t>LISTĂ PUBLICAȚII ȘTIINȚIFICE</w:t>
      </w:r>
    </w:p>
    <w:p w14:paraId="46AB7E2B" w14:textId="77777777" w:rsidR="00CA01D2" w:rsidRDefault="00CA01D2" w:rsidP="00CA01D2">
      <w:pPr>
        <w:pStyle w:val="CVNormal"/>
        <w:spacing w:after="240"/>
        <w:jc w:val="both"/>
        <w:rPr>
          <w:rFonts w:cs="Arial"/>
          <w:b/>
          <w:sz w:val="22"/>
          <w:szCs w:val="22"/>
        </w:rPr>
      </w:pPr>
    </w:p>
    <w:p w14:paraId="60DF64BD" w14:textId="77777777" w:rsidR="00B30474" w:rsidRDefault="00B30474" w:rsidP="00CA01D2">
      <w:pPr>
        <w:pStyle w:val="CVNormal"/>
        <w:spacing w:after="240"/>
        <w:jc w:val="both"/>
        <w:rPr>
          <w:rFonts w:cs="Arial"/>
          <w:b/>
          <w:sz w:val="22"/>
          <w:szCs w:val="22"/>
        </w:rPr>
      </w:pPr>
    </w:p>
    <w:p w14:paraId="42C5934F" w14:textId="77777777" w:rsidR="00B30474" w:rsidRPr="00657F11" w:rsidRDefault="00B30474" w:rsidP="00B30474">
      <w:pPr>
        <w:pStyle w:val="CVNormal"/>
        <w:jc w:val="both"/>
        <w:rPr>
          <w:rFonts w:cs="Arial"/>
          <w:sz w:val="22"/>
          <w:szCs w:val="22"/>
        </w:rPr>
      </w:pPr>
    </w:p>
    <w:p w14:paraId="30B11464" w14:textId="230203CE" w:rsidR="00B30474" w:rsidRPr="009E61F0" w:rsidRDefault="00B30474" w:rsidP="00B30474">
      <w:pPr>
        <w:pStyle w:val="CVNormal"/>
        <w:spacing w:after="240"/>
        <w:jc w:val="both"/>
        <w:rPr>
          <w:rFonts w:cs="Arial"/>
          <w:b/>
          <w:sz w:val="22"/>
          <w:szCs w:val="22"/>
        </w:rPr>
      </w:pPr>
      <w:r w:rsidRPr="00B30474">
        <w:rPr>
          <w:rFonts w:cs="Arial"/>
          <w:b/>
          <w:sz w:val="22"/>
          <w:szCs w:val="22"/>
        </w:rPr>
        <w:t>LISTĂ 10 PUBLICAȚII ȘTIINȚIFICE REPREZENTATIVE</w:t>
      </w:r>
      <w:r>
        <w:rPr>
          <w:rFonts w:cs="Arial"/>
          <w:b/>
          <w:sz w:val="22"/>
          <w:szCs w:val="22"/>
        </w:rPr>
        <w:t xml:space="preserve"> PUBLICATE </w:t>
      </w:r>
      <w:r w:rsidRPr="006C34C2">
        <w:rPr>
          <w:rFonts w:cs="Arial"/>
          <w:b/>
          <w:sz w:val="22"/>
          <w:szCs w:val="22"/>
        </w:rPr>
        <w:t>ÎN REVISTE INDEXATE ISI –WEB OF SCIENCE</w:t>
      </w:r>
    </w:p>
    <w:p w14:paraId="1468203D" w14:textId="77777777" w:rsidR="00B30474" w:rsidRPr="005E136B" w:rsidRDefault="00B30474" w:rsidP="00B30474">
      <w:pPr>
        <w:pStyle w:val="CVNormal"/>
        <w:numPr>
          <w:ilvl w:val="0"/>
          <w:numId w:val="4"/>
        </w:numPr>
        <w:spacing w:line="276" w:lineRule="auto"/>
        <w:ind w:left="450"/>
        <w:jc w:val="both"/>
        <w:rPr>
          <w:rFonts w:cs="Arial"/>
          <w:sz w:val="22"/>
          <w:szCs w:val="22"/>
        </w:rPr>
      </w:pPr>
      <w:r w:rsidRPr="00973D8C">
        <w:rPr>
          <w:rFonts w:cs="Arial"/>
          <w:sz w:val="22"/>
          <w:szCs w:val="22"/>
          <w:u w:val="single"/>
          <w:lang w:val="pt-BR"/>
        </w:rPr>
        <w:t>Pavel IZ</w:t>
      </w:r>
      <w:r w:rsidRPr="00973D8C">
        <w:rPr>
          <w:rFonts w:cs="Arial"/>
          <w:sz w:val="22"/>
          <w:szCs w:val="22"/>
          <w:lang w:val="pt-BR"/>
        </w:rPr>
        <w:t xml:space="preserve">, Heller L, Sommerwerk S, Loesche A, Al-Harrasi A, Csuk R. </w:t>
      </w:r>
      <w:r w:rsidRPr="00973D8C">
        <w:rPr>
          <w:rFonts w:cs="Arial"/>
          <w:b/>
          <w:sz w:val="22"/>
          <w:szCs w:val="22"/>
          <w:lang w:val="pt-BR"/>
        </w:rPr>
        <w:t>Drotaverine - a Concealed Cytostatic!</w:t>
      </w:r>
      <w:r w:rsidRPr="00973D8C">
        <w:rPr>
          <w:rFonts w:cs="Arial"/>
          <w:sz w:val="22"/>
          <w:szCs w:val="22"/>
          <w:lang w:val="pt-BR"/>
        </w:rPr>
        <w:t xml:space="preserve"> Arch Pharm (Weinheim). 2017 Jan;350(1), pag 1-5. doi: 10.1002/ardp.201600289. Epub 2016 Nov 23. </w:t>
      </w:r>
      <w:r w:rsidRPr="00973D8C">
        <w:rPr>
          <w:rFonts w:cs="Arial"/>
          <w:b/>
          <w:sz w:val="22"/>
          <w:szCs w:val="22"/>
        </w:rPr>
        <w:t>IF= 1.994</w:t>
      </w:r>
    </w:p>
    <w:p w14:paraId="79A98AD0" w14:textId="77777777" w:rsidR="00B30474" w:rsidRPr="00973D8C" w:rsidRDefault="00B30474" w:rsidP="00B30474">
      <w:pPr>
        <w:pStyle w:val="CVNormal"/>
        <w:numPr>
          <w:ilvl w:val="0"/>
          <w:numId w:val="4"/>
        </w:numPr>
        <w:spacing w:line="276" w:lineRule="auto"/>
        <w:ind w:left="450"/>
        <w:jc w:val="both"/>
        <w:rPr>
          <w:rFonts w:cs="Arial"/>
          <w:b/>
          <w:sz w:val="22"/>
          <w:szCs w:val="22"/>
        </w:rPr>
      </w:pPr>
      <w:r w:rsidRPr="00973D8C">
        <w:rPr>
          <w:rFonts w:cs="Arial"/>
          <w:sz w:val="22"/>
          <w:szCs w:val="22"/>
        </w:rPr>
        <w:t>Sanda-Liliana Coșarcă, E</w:t>
      </w:r>
      <w:proofErr w:type="spellStart"/>
      <w:r w:rsidRPr="00973D8C">
        <w:rPr>
          <w:rFonts w:cs="Arial"/>
          <w:sz w:val="22"/>
          <w:szCs w:val="22"/>
          <w:lang w:val="en-US"/>
        </w:rPr>
        <w:t>lena</w:t>
      </w:r>
      <w:proofErr w:type="spellEnd"/>
      <w:r w:rsidRPr="00973D8C">
        <w:rPr>
          <w:rFonts w:cs="Arial"/>
          <w:sz w:val="22"/>
          <w:szCs w:val="22"/>
          <w:lang w:val="en-US"/>
        </w:rPr>
        <w:t>-Alina Moac</w:t>
      </w:r>
      <w:r w:rsidRPr="00973D8C">
        <w:rPr>
          <w:rFonts w:cs="Arial"/>
          <w:sz w:val="22"/>
          <w:szCs w:val="22"/>
        </w:rPr>
        <w:t xml:space="preserve">ă, Corneliu Tanase, Daniela Lucia Muntean, </w:t>
      </w:r>
      <w:r w:rsidRPr="00973D8C">
        <w:rPr>
          <w:rFonts w:cs="Arial"/>
          <w:sz w:val="22"/>
          <w:szCs w:val="22"/>
          <w:u w:val="single"/>
        </w:rPr>
        <w:t xml:space="preserve">Ioana Zinuca Pavel </w:t>
      </w:r>
      <w:r w:rsidRPr="00973D8C">
        <w:rPr>
          <w:rFonts w:cs="Calibri"/>
          <w:sz w:val="22"/>
          <w:szCs w:val="22"/>
          <w:lang w:val="pt-BR"/>
        </w:rPr>
        <w:t>(corresponding author)</w:t>
      </w:r>
      <w:r w:rsidRPr="00973D8C">
        <w:rPr>
          <w:rFonts w:cs="Arial"/>
          <w:sz w:val="22"/>
          <w:szCs w:val="22"/>
        </w:rPr>
        <w:t>,</w:t>
      </w:r>
      <w:r w:rsidRPr="00973D8C">
        <w:rPr>
          <w:rFonts w:cs="Arial"/>
          <w:b/>
          <w:sz w:val="22"/>
          <w:szCs w:val="22"/>
        </w:rPr>
        <w:t xml:space="preserve"> </w:t>
      </w:r>
      <w:r w:rsidRPr="00973D8C">
        <w:rPr>
          <w:rFonts w:cs="Arial"/>
          <w:sz w:val="22"/>
          <w:szCs w:val="22"/>
        </w:rPr>
        <w:t xml:space="preserve">Cristina Adriana Dehelean. </w:t>
      </w:r>
      <w:r w:rsidRPr="00973D8C">
        <w:rPr>
          <w:rFonts w:cs="Arial"/>
          <w:b/>
          <w:sz w:val="22"/>
          <w:szCs w:val="22"/>
        </w:rPr>
        <w:t xml:space="preserve">Spruce And Beech Bark Aqueous Extracts: Source Of Polyphenols, Tannins And Antioxidants Correlated To </w:t>
      </w:r>
      <w:r w:rsidRPr="00973D8C">
        <w:rPr>
          <w:rFonts w:cs="Arial"/>
          <w:b/>
          <w:i/>
          <w:sz w:val="22"/>
          <w:szCs w:val="22"/>
        </w:rPr>
        <w:t>In Vitro</w:t>
      </w:r>
      <w:r w:rsidRPr="00973D8C">
        <w:rPr>
          <w:rFonts w:cs="Arial"/>
          <w:b/>
          <w:sz w:val="22"/>
          <w:szCs w:val="22"/>
        </w:rPr>
        <w:t xml:space="preserve"> Antitumor Potential On Two Different Cell Lines</w:t>
      </w:r>
      <w:r w:rsidRPr="00973D8C">
        <w:rPr>
          <w:rFonts w:cs="Arial"/>
          <w:sz w:val="22"/>
          <w:szCs w:val="22"/>
        </w:rPr>
        <w:t xml:space="preserve">. Wood Science and Technology, March 2019, Volume 53, Issue 2, pp 313–333, https://doi.org/10.1007/s00226-018-1071-5, 1-21. </w:t>
      </w:r>
      <w:r w:rsidRPr="00973D8C">
        <w:rPr>
          <w:rFonts w:cs="Arial"/>
          <w:b/>
          <w:sz w:val="22"/>
          <w:szCs w:val="22"/>
        </w:rPr>
        <w:t>IF = 2.109</w:t>
      </w:r>
    </w:p>
    <w:p w14:paraId="783F58C7" w14:textId="77777777" w:rsidR="00B30474" w:rsidRPr="00BA2B46" w:rsidRDefault="00B30474" w:rsidP="00B30474">
      <w:pPr>
        <w:pStyle w:val="CVNormal"/>
        <w:numPr>
          <w:ilvl w:val="0"/>
          <w:numId w:val="4"/>
        </w:numPr>
        <w:spacing w:line="276" w:lineRule="auto"/>
        <w:ind w:left="450"/>
        <w:jc w:val="both"/>
        <w:rPr>
          <w:rFonts w:cs="Arial"/>
          <w:sz w:val="22"/>
          <w:szCs w:val="22"/>
        </w:rPr>
      </w:pPr>
      <w:r w:rsidRPr="00973D8C">
        <w:rPr>
          <w:rFonts w:cs="Arial"/>
          <w:sz w:val="22"/>
          <w:szCs w:val="22"/>
        </w:rPr>
        <w:t xml:space="preserve">Ghițu, A.; Schwiebs, A.; Radeke, H.H.; Avram, S.; Zupko, I.; Bor, A.; </w:t>
      </w:r>
      <w:r w:rsidRPr="00973D8C">
        <w:rPr>
          <w:rFonts w:cs="Arial"/>
          <w:sz w:val="22"/>
          <w:szCs w:val="22"/>
          <w:u w:val="single"/>
        </w:rPr>
        <w:t>Pavel, I.Z</w:t>
      </w:r>
      <w:r w:rsidRPr="00973D8C">
        <w:rPr>
          <w:rFonts w:cs="Arial"/>
          <w:sz w:val="22"/>
          <w:szCs w:val="22"/>
        </w:rPr>
        <w:t>.</w:t>
      </w:r>
      <w:r w:rsidRPr="00973D8C">
        <w:rPr>
          <w:rFonts w:cs="Calibri"/>
          <w:sz w:val="22"/>
          <w:szCs w:val="22"/>
          <w:lang w:val="pt-BR"/>
        </w:rPr>
        <w:t xml:space="preserve"> (corresponding author)</w:t>
      </w:r>
      <w:r w:rsidRPr="00973D8C">
        <w:rPr>
          <w:rFonts w:cs="Arial"/>
          <w:sz w:val="22"/>
          <w:szCs w:val="22"/>
        </w:rPr>
        <w:t xml:space="preserve">; Dehelean, C.A.; Oprean, C.; Bojin, F.; Farcas, C.; Soica, C.; Duicu, O.; Danciu, C. </w:t>
      </w:r>
      <w:r w:rsidRPr="00973D8C">
        <w:rPr>
          <w:rFonts w:cs="Arial"/>
          <w:b/>
          <w:sz w:val="22"/>
          <w:szCs w:val="22"/>
        </w:rPr>
        <w:t>A Comprehensive Assessment of Apigenin as an Antiproliferative, Proapoptotic, Antiangiogenic and Immunomodulatory Phytocompound</w:t>
      </w:r>
      <w:r w:rsidRPr="00973D8C">
        <w:rPr>
          <w:rFonts w:cs="Arial"/>
          <w:sz w:val="22"/>
          <w:szCs w:val="22"/>
        </w:rPr>
        <w:t xml:space="preserve">. </w:t>
      </w:r>
      <w:r w:rsidRPr="00973D8C">
        <w:rPr>
          <w:rFonts w:cs="Arial"/>
          <w:i/>
          <w:iCs/>
          <w:sz w:val="22"/>
          <w:szCs w:val="22"/>
        </w:rPr>
        <w:t>Nutrients</w:t>
      </w:r>
      <w:r w:rsidRPr="00973D8C">
        <w:rPr>
          <w:rFonts w:cs="Arial"/>
          <w:sz w:val="22"/>
          <w:szCs w:val="22"/>
        </w:rPr>
        <w:t xml:space="preserve">, Aprilie </w:t>
      </w:r>
      <w:r w:rsidRPr="00973D8C">
        <w:rPr>
          <w:rFonts w:cs="Arial"/>
          <w:bCs/>
          <w:sz w:val="22"/>
          <w:szCs w:val="22"/>
        </w:rPr>
        <w:t>2019</w:t>
      </w:r>
      <w:r w:rsidRPr="00973D8C">
        <w:rPr>
          <w:rFonts w:cs="Arial"/>
          <w:sz w:val="22"/>
          <w:szCs w:val="22"/>
        </w:rPr>
        <w:t xml:space="preserve">, </w:t>
      </w:r>
      <w:r w:rsidRPr="00973D8C">
        <w:rPr>
          <w:rFonts w:cs="Arial"/>
          <w:iCs/>
          <w:sz w:val="22"/>
          <w:szCs w:val="22"/>
        </w:rPr>
        <w:t>11(4)</w:t>
      </w:r>
      <w:r w:rsidRPr="00973D8C">
        <w:rPr>
          <w:rFonts w:cs="Arial"/>
          <w:sz w:val="22"/>
          <w:szCs w:val="22"/>
        </w:rPr>
        <w:t xml:space="preserve">, pii: E858, p 1-19. DOI: 10.3390/nu11040858. </w:t>
      </w:r>
      <w:r w:rsidRPr="00973D8C">
        <w:rPr>
          <w:rFonts w:cs="Arial"/>
          <w:b/>
          <w:sz w:val="22"/>
          <w:szCs w:val="22"/>
        </w:rPr>
        <w:t>IF = 4.546</w:t>
      </w:r>
    </w:p>
    <w:p w14:paraId="313DB704" w14:textId="77777777" w:rsidR="00B30474" w:rsidRPr="00973D8C" w:rsidRDefault="00B30474" w:rsidP="00B30474">
      <w:pPr>
        <w:pStyle w:val="CVNormal"/>
        <w:numPr>
          <w:ilvl w:val="0"/>
          <w:numId w:val="4"/>
        </w:numPr>
        <w:spacing w:line="276" w:lineRule="auto"/>
        <w:ind w:left="450"/>
        <w:jc w:val="both"/>
        <w:rPr>
          <w:rFonts w:cs="Arial"/>
          <w:sz w:val="22"/>
          <w:szCs w:val="22"/>
        </w:rPr>
      </w:pPr>
      <w:r w:rsidRPr="00973D8C">
        <w:rPr>
          <w:rFonts w:cs="Arial"/>
          <w:sz w:val="22"/>
          <w:szCs w:val="22"/>
          <w:u w:val="single"/>
        </w:rPr>
        <w:t>Pavel, I.Z</w:t>
      </w:r>
      <w:r w:rsidRPr="00973D8C">
        <w:rPr>
          <w:rFonts w:cs="Arial"/>
          <w:sz w:val="22"/>
          <w:szCs w:val="22"/>
        </w:rPr>
        <w:t xml:space="preserve">.; Csuk, R.; Danciu, C.; Avram, S.; Baderca, F.; Cioca, A.; Moacă, E.-A.; Mihali, C.-V.; Pinzaru, I.; Muntean, D.M.; Dehelean, C.A. </w:t>
      </w:r>
      <w:r w:rsidRPr="00973D8C">
        <w:rPr>
          <w:rFonts w:cs="Arial"/>
          <w:b/>
          <w:sz w:val="22"/>
          <w:szCs w:val="22"/>
        </w:rPr>
        <w:t>Assessment of the Antiangiogenic and Anti-Inflammatory Properties of a Maslinic Acid Derivative and its Potentiation using Zinc Chloride</w:t>
      </w:r>
      <w:r w:rsidRPr="00973D8C">
        <w:rPr>
          <w:rFonts w:cs="Arial"/>
          <w:sz w:val="22"/>
          <w:szCs w:val="22"/>
        </w:rPr>
        <w:t xml:space="preserve">. </w:t>
      </w:r>
      <w:r w:rsidRPr="00973D8C">
        <w:rPr>
          <w:rFonts w:cs="Arial"/>
          <w:i/>
          <w:iCs/>
          <w:sz w:val="22"/>
          <w:szCs w:val="22"/>
        </w:rPr>
        <w:t>Int. J. Mol. Sci.</w:t>
      </w:r>
      <w:r w:rsidRPr="00973D8C">
        <w:rPr>
          <w:rFonts w:cs="Arial"/>
          <w:iCs/>
          <w:sz w:val="22"/>
          <w:szCs w:val="22"/>
        </w:rPr>
        <w:t>, Iunie</w:t>
      </w:r>
      <w:r w:rsidRPr="00973D8C">
        <w:rPr>
          <w:rFonts w:cs="Arial"/>
          <w:sz w:val="22"/>
          <w:szCs w:val="22"/>
        </w:rPr>
        <w:t xml:space="preserve"> </w:t>
      </w:r>
      <w:r w:rsidRPr="00973D8C">
        <w:rPr>
          <w:rFonts w:cs="Arial"/>
          <w:bCs/>
          <w:sz w:val="22"/>
          <w:szCs w:val="22"/>
        </w:rPr>
        <w:t>2019</w:t>
      </w:r>
      <w:r w:rsidRPr="00973D8C">
        <w:rPr>
          <w:rFonts w:cs="Arial"/>
          <w:sz w:val="22"/>
          <w:szCs w:val="22"/>
        </w:rPr>
        <w:t xml:space="preserve">, </w:t>
      </w:r>
      <w:r w:rsidRPr="00973D8C">
        <w:rPr>
          <w:rFonts w:cs="Arial"/>
          <w:iCs/>
          <w:sz w:val="22"/>
          <w:szCs w:val="22"/>
        </w:rPr>
        <w:t>20(11)</w:t>
      </w:r>
      <w:r w:rsidRPr="00973D8C">
        <w:rPr>
          <w:rFonts w:cs="Arial"/>
          <w:sz w:val="22"/>
          <w:szCs w:val="22"/>
        </w:rPr>
        <w:t xml:space="preserve">, pii: E2828, p 1-18. doi: 10.3390/ijms20112828. </w:t>
      </w:r>
      <w:r w:rsidRPr="00973D8C">
        <w:rPr>
          <w:rFonts w:cs="Arial"/>
          <w:b/>
          <w:sz w:val="22"/>
          <w:szCs w:val="22"/>
        </w:rPr>
        <w:t>IF = 4.556</w:t>
      </w:r>
    </w:p>
    <w:p w14:paraId="27A2DD83" w14:textId="77777777" w:rsidR="00B30474" w:rsidRPr="00BC4B61" w:rsidRDefault="00B30474" w:rsidP="00B30474">
      <w:pPr>
        <w:pStyle w:val="CVNormal"/>
        <w:numPr>
          <w:ilvl w:val="0"/>
          <w:numId w:val="4"/>
        </w:numPr>
        <w:spacing w:line="276" w:lineRule="auto"/>
        <w:ind w:left="450"/>
        <w:jc w:val="both"/>
        <w:rPr>
          <w:rFonts w:cs="Arial"/>
          <w:sz w:val="22"/>
          <w:szCs w:val="22"/>
        </w:rPr>
      </w:pPr>
      <w:r w:rsidRPr="00973D8C">
        <w:rPr>
          <w:rFonts w:cs="Arial"/>
          <w:sz w:val="22"/>
          <w:szCs w:val="22"/>
        </w:rPr>
        <w:t xml:space="preserve">Moacă, E.-A.; </w:t>
      </w:r>
      <w:r w:rsidRPr="00973D8C">
        <w:rPr>
          <w:rFonts w:cs="Arial"/>
          <w:sz w:val="22"/>
          <w:szCs w:val="22"/>
          <w:u w:val="single"/>
        </w:rPr>
        <w:t>Pavel, I.Z.* (*equal contribution);</w:t>
      </w:r>
      <w:r w:rsidRPr="00973D8C">
        <w:rPr>
          <w:rFonts w:cs="Arial"/>
          <w:sz w:val="22"/>
          <w:szCs w:val="22"/>
        </w:rPr>
        <w:t xml:space="preserve"> Danciu, C.; Crăiniceanu, Z.; Minda, D.; Ardelean, F.; Antal, D.S.; Ghiulai, R.; Cioca, A.; Derban, M.; Simu, S.; Chioibaş, R.; Szuhanek, C.; Dehelean, C.-A. </w:t>
      </w:r>
      <w:r w:rsidRPr="00973D8C">
        <w:rPr>
          <w:rFonts w:cs="Arial"/>
          <w:b/>
          <w:sz w:val="22"/>
          <w:szCs w:val="22"/>
        </w:rPr>
        <w:t>Romanian Wormwood (</w:t>
      </w:r>
      <w:r w:rsidRPr="00973D8C">
        <w:rPr>
          <w:rFonts w:cs="Arial"/>
          <w:b/>
          <w:i/>
          <w:iCs/>
          <w:sz w:val="22"/>
          <w:szCs w:val="22"/>
        </w:rPr>
        <w:t>Artemisia absinthium</w:t>
      </w:r>
      <w:r w:rsidRPr="00973D8C">
        <w:rPr>
          <w:rFonts w:cs="Arial"/>
          <w:b/>
          <w:sz w:val="22"/>
          <w:szCs w:val="22"/>
        </w:rPr>
        <w:t xml:space="preserve"> L.): Physicochemical and Nutraceutical Screening</w:t>
      </w:r>
      <w:r w:rsidRPr="00973D8C">
        <w:rPr>
          <w:rFonts w:cs="Arial"/>
          <w:sz w:val="22"/>
          <w:szCs w:val="22"/>
        </w:rPr>
        <w:t xml:space="preserve">. </w:t>
      </w:r>
      <w:r w:rsidRPr="00973D8C">
        <w:rPr>
          <w:rFonts w:cs="Arial"/>
          <w:i/>
          <w:iCs/>
          <w:sz w:val="22"/>
          <w:szCs w:val="22"/>
        </w:rPr>
        <w:t>Molecules</w:t>
      </w:r>
      <w:r w:rsidRPr="00973D8C">
        <w:rPr>
          <w:rFonts w:cs="Arial"/>
          <w:iCs/>
          <w:sz w:val="22"/>
          <w:szCs w:val="22"/>
        </w:rPr>
        <w:t>, August</w:t>
      </w:r>
      <w:r w:rsidRPr="00973D8C">
        <w:rPr>
          <w:rFonts w:cs="Arial"/>
          <w:sz w:val="22"/>
          <w:szCs w:val="22"/>
        </w:rPr>
        <w:t xml:space="preserve"> </w:t>
      </w:r>
      <w:r w:rsidRPr="00973D8C">
        <w:rPr>
          <w:rFonts w:cs="Arial"/>
          <w:bCs/>
          <w:sz w:val="22"/>
          <w:szCs w:val="22"/>
        </w:rPr>
        <w:t>2019</w:t>
      </w:r>
      <w:r w:rsidRPr="00973D8C">
        <w:rPr>
          <w:rFonts w:cs="Arial"/>
          <w:sz w:val="22"/>
          <w:szCs w:val="22"/>
        </w:rPr>
        <w:t xml:space="preserve">, </w:t>
      </w:r>
      <w:r w:rsidRPr="00973D8C">
        <w:rPr>
          <w:rFonts w:cs="Arial"/>
          <w:iCs/>
          <w:sz w:val="22"/>
          <w:szCs w:val="22"/>
        </w:rPr>
        <w:t>24(17)</w:t>
      </w:r>
      <w:r w:rsidRPr="00973D8C">
        <w:rPr>
          <w:rFonts w:cs="Arial"/>
          <w:sz w:val="22"/>
          <w:szCs w:val="22"/>
        </w:rPr>
        <w:t xml:space="preserve">, pii: E3087, p 1-21. doi: 10.3390/molecules24173087. </w:t>
      </w:r>
      <w:r w:rsidRPr="00973D8C">
        <w:rPr>
          <w:rFonts w:cs="Arial"/>
          <w:b/>
          <w:sz w:val="22"/>
          <w:szCs w:val="22"/>
        </w:rPr>
        <w:t>IF = 3.267</w:t>
      </w:r>
    </w:p>
    <w:p w14:paraId="2E18A1E3" w14:textId="77777777" w:rsidR="00B30474" w:rsidRPr="005E136B" w:rsidRDefault="00B30474" w:rsidP="00B30474">
      <w:pPr>
        <w:pStyle w:val="CVNormal"/>
        <w:numPr>
          <w:ilvl w:val="0"/>
          <w:numId w:val="4"/>
        </w:numPr>
        <w:spacing w:line="276" w:lineRule="auto"/>
        <w:ind w:left="450"/>
        <w:jc w:val="both"/>
        <w:rPr>
          <w:rFonts w:cs="Arial"/>
          <w:bCs/>
          <w:sz w:val="22"/>
          <w:szCs w:val="22"/>
        </w:rPr>
      </w:pPr>
      <w:r w:rsidRPr="00973D8C">
        <w:rPr>
          <w:rFonts w:cs="Arial"/>
          <w:bCs/>
          <w:sz w:val="22"/>
          <w:szCs w:val="22"/>
        </w:rPr>
        <w:t xml:space="preserve">Buda V, Brezoiu A-M, Berger D*, </w:t>
      </w:r>
      <w:r w:rsidRPr="00973D8C">
        <w:rPr>
          <w:rFonts w:cs="Arial"/>
          <w:bCs/>
          <w:sz w:val="22"/>
          <w:szCs w:val="22"/>
          <w:u w:val="single"/>
        </w:rPr>
        <w:t>Pavel IZ*</w:t>
      </w:r>
      <w:r w:rsidRPr="00973D8C">
        <w:rPr>
          <w:rFonts w:cs="Arial"/>
          <w:b/>
          <w:sz w:val="22"/>
          <w:szCs w:val="22"/>
        </w:rPr>
        <w:t xml:space="preserve"> </w:t>
      </w:r>
      <w:r w:rsidRPr="00973D8C">
        <w:rPr>
          <w:rFonts w:cs="Calibri"/>
          <w:sz w:val="22"/>
          <w:szCs w:val="22"/>
          <w:lang w:val="pt-BR"/>
        </w:rPr>
        <w:t>(corresponding author)</w:t>
      </w:r>
      <w:r w:rsidRPr="00973D8C">
        <w:rPr>
          <w:rFonts w:cs="Arial"/>
          <w:bCs/>
          <w:sz w:val="22"/>
          <w:szCs w:val="22"/>
        </w:rPr>
        <w:t xml:space="preserve">, Muntean D, Minda D, Dehelean CA, Soica C, Diaconeasa Z, Folescu R, Danciu C. </w:t>
      </w:r>
      <w:r w:rsidRPr="00973D8C">
        <w:rPr>
          <w:rFonts w:cs="Arial"/>
          <w:b/>
          <w:sz w:val="22"/>
          <w:szCs w:val="22"/>
        </w:rPr>
        <w:t>Biological Evaluation of Black Chokeberry Extract Free and Embedded in Two Mesoporous Silica-Type Matrices</w:t>
      </w:r>
      <w:r w:rsidRPr="00973D8C">
        <w:rPr>
          <w:rFonts w:cs="Arial"/>
          <w:bCs/>
          <w:sz w:val="22"/>
          <w:szCs w:val="22"/>
        </w:rPr>
        <w:t xml:space="preserve">. </w:t>
      </w:r>
      <w:r w:rsidRPr="00973D8C">
        <w:rPr>
          <w:rFonts w:cs="Arial"/>
          <w:bCs/>
          <w:i/>
          <w:iCs/>
          <w:sz w:val="22"/>
          <w:szCs w:val="22"/>
        </w:rPr>
        <w:t>Pharmaceutics</w:t>
      </w:r>
      <w:r w:rsidRPr="00973D8C">
        <w:rPr>
          <w:rFonts w:cs="Arial"/>
          <w:bCs/>
          <w:sz w:val="22"/>
          <w:szCs w:val="22"/>
        </w:rPr>
        <w:t xml:space="preserve">. 2020; 12(9):838, </w:t>
      </w:r>
      <w:r>
        <w:fldChar w:fldCharType="begin"/>
      </w:r>
      <w:r>
        <w:instrText>HYPERLINK "https://doi.org/10.3390/pharmaceutics12090838"</w:instrText>
      </w:r>
      <w:r>
        <w:fldChar w:fldCharType="separate"/>
      </w:r>
      <w:r w:rsidRPr="00973D8C">
        <w:rPr>
          <w:rStyle w:val="Hyperlink"/>
          <w:rFonts w:cs="Arial"/>
          <w:bCs/>
          <w:sz w:val="22"/>
          <w:szCs w:val="22"/>
        </w:rPr>
        <w:t>https://doi.org/10.3390/pharmaceutics12090838</w:t>
      </w:r>
      <w:r>
        <w:fldChar w:fldCharType="end"/>
      </w:r>
      <w:r w:rsidRPr="00973D8C">
        <w:rPr>
          <w:rFonts w:cs="Arial"/>
          <w:bCs/>
          <w:sz w:val="22"/>
          <w:szCs w:val="22"/>
        </w:rPr>
        <w:t xml:space="preserve">. </w:t>
      </w:r>
      <w:r w:rsidRPr="00973D8C">
        <w:rPr>
          <w:rFonts w:cs="Arial"/>
          <w:b/>
          <w:sz w:val="22"/>
          <w:szCs w:val="22"/>
        </w:rPr>
        <w:t>IF = 6.321</w:t>
      </w:r>
    </w:p>
    <w:p w14:paraId="02075D42" w14:textId="77777777" w:rsidR="00B30474" w:rsidRPr="005E136B" w:rsidRDefault="00B30474" w:rsidP="00B30474">
      <w:pPr>
        <w:pStyle w:val="CVNormal"/>
        <w:numPr>
          <w:ilvl w:val="0"/>
          <w:numId w:val="4"/>
        </w:numPr>
        <w:spacing w:line="276" w:lineRule="auto"/>
        <w:ind w:left="450"/>
        <w:jc w:val="both"/>
        <w:rPr>
          <w:rFonts w:cs="Arial"/>
          <w:b/>
          <w:sz w:val="22"/>
          <w:szCs w:val="22"/>
        </w:rPr>
      </w:pPr>
      <w:r w:rsidRPr="00ED34D8">
        <w:rPr>
          <w:rFonts w:cs="Arial"/>
          <w:bCs/>
          <w:sz w:val="22"/>
          <w:szCs w:val="22"/>
        </w:rPr>
        <w:t xml:space="preserve">Oana M. Aburel*, </w:t>
      </w:r>
      <w:r w:rsidRPr="00ED34D8">
        <w:rPr>
          <w:rFonts w:cs="Arial"/>
          <w:bCs/>
          <w:sz w:val="22"/>
          <w:szCs w:val="22"/>
          <w:u w:val="single"/>
        </w:rPr>
        <w:t xml:space="preserve">Ioana Z. Pavel* </w:t>
      </w:r>
      <w:r w:rsidRPr="00ED34D8">
        <w:rPr>
          <w:rFonts w:cs="Arial"/>
          <w:sz w:val="22"/>
          <w:szCs w:val="22"/>
          <w:u w:val="single"/>
        </w:rPr>
        <w:t>(*equal contribution)</w:t>
      </w:r>
      <w:r w:rsidRPr="00ED34D8">
        <w:rPr>
          <w:rFonts w:cs="Arial"/>
          <w:bCs/>
          <w:sz w:val="22"/>
          <w:szCs w:val="22"/>
          <w:u w:val="single"/>
        </w:rPr>
        <w:t>,</w:t>
      </w:r>
      <w:r w:rsidRPr="00ED34D8">
        <w:rPr>
          <w:rFonts w:cs="Arial"/>
          <w:bCs/>
          <w:sz w:val="22"/>
          <w:szCs w:val="22"/>
        </w:rPr>
        <w:t xml:space="preserve"> Maria D. Dănilă, Theia Lelcu, Alexandra Roi, Rodica Lighezan, Danina M. Muntean, Laura C. Rusu. </w:t>
      </w:r>
      <w:r w:rsidRPr="00ED34D8">
        <w:rPr>
          <w:rFonts w:cs="Arial"/>
          <w:b/>
          <w:sz w:val="22"/>
          <w:szCs w:val="22"/>
        </w:rPr>
        <w:t>Pleiotropic Effects of Eugenol: The Good, the Bad, and the Unknown</w:t>
      </w:r>
      <w:r w:rsidRPr="00ED34D8">
        <w:rPr>
          <w:rFonts w:cs="Arial"/>
          <w:bCs/>
          <w:sz w:val="22"/>
          <w:szCs w:val="22"/>
        </w:rPr>
        <w:t xml:space="preserve">, </w:t>
      </w:r>
      <w:r w:rsidRPr="00ED34D8">
        <w:rPr>
          <w:rFonts w:cs="Arial"/>
          <w:bCs/>
          <w:i/>
          <w:iCs/>
          <w:sz w:val="22"/>
          <w:szCs w:val="22"/>
        </w:rPr>
        <w:t>Oxidative Medicine and Cellular Longevity</w:t>
      </w:r>
      <w:r w:rsidRPr="00ED34D8">
        <w:rPr>
          <w:rFonts w:cs="Arial"/>
          <w:bCs/>
          <w:sz w:val="22"/>
          <w:szCs w:val="22"/>
        </w:rPr>
        <w:t xml:space="preserve">, 2021, vol. 2021, Article ID 3165159, 15 pages. </w:t>
      </w:r>
      <w:r>
        <w:fldChar w:fldCharType="begin"/>
      </w:r>
      <w:r>
        <w:instrText>HYPERLINK "https://doi.org/10.1155/2021/3165159"</w:instrText>
      </w:r>
      <w:r>
        <w:fldChar w:fldCharType="separate"/>
      </w:r>
      <w:r w:rsidRPr="00ED34D8">
        <w:rPr>
          <w:rStyle w:val="Hyperlink"/>
          <w:rFonts w:cs="Arial"/>
          <w:bCs/>
          <w:sz w:val="22"/>
          <w:szCs w:val="22"/>
        </w:rPr>
        <w:t>https://doi.org/10.1155/2021/3165159</w:t>
      </w:r>
      <w:r>
        <w:fldChar w:fldCharType="end"/>
      </w:r>
      <w:r w:rsidRPr="00ED34D8">
        <w:rPr>
          <w:rFonts w:cs="Arial"/>
          <w:bCs/>
          <w:sz w:val="22"/>
          <w:szCs w:val="22"/>
        </w:rPr>
        <w:t>.</w:t>
      </w:r>
      <w:r w:rsidRPr="00ED34D8">
        <w:rPr>
          <w:rFonts w:cs="Arial"/>
          <w:b/>
          <w:sz w:val="22"/>
          <w:szCs w:val="22"/>
        </w:rPr>
        <w:t xml:space="preserve"> IF = 7.310</w:t>
      </w:r>
    </w:p>
    <w:p w14:paraId="6F914DA5" w14:textId="77777777" w:rsidR="00B30474" w:rsidRPr="00ED34D8" w:rsidRDefault="00B30474" w:rsidP="00B30474">
      <w:pPr>
        <w:pStyle w:val="CVNormal"/>
        <w:numPr>
          <w:ilvl w:val="0"/>
          <w:numId w:val="4"/>
        </w:numPr>
        <w:spacing w:line="276" w:lineRule="auto"/>
        <w:ind w:left="450"/>
        <w:jc w:val="both"/>
        <w:rPr>
          <w:rFonts w:cs="Arial"/>
          <w:bCs/>
          <w:sz w:val="22"/>
          <w:szCs w:val="22"/>
        </w:rPr>
      </w:pPr>
      <w:r w:rsidRPr="00ED34D8">
        <w:rPr>
          <w:rFonts w:cs="Arial"/>
          <w:bCs/>
          <w:sz w:val="22"/>
          <w:szCs w:val="22"/>
        </w:rPr>
        <w:t xml:space="preserve">Fecker, R.; </w:t>
      </w:r>
      <w:r w:rsidRPr="00ED34D8">
        <w:rPr>
          <w:rFonts w:cs="Arial"/>
          <w:bCs/>
          <w:sz w:val="22"/>
          <w:szCs w:val="22"/>
          <w:u w:val="single"/>
        </w:rPr>
        <w:t xml:space="preserve">Magyari-Pavel, I.Z.* </w:t>
      </w:r>
      <w:r w:rsidRPr="00ED34D8">
        <w:rPr>
          <w:rFonts w:cs="Calibri"/>
          <w:sz w:val="22"/>
          <w:szCs w:val="22"/>
          <w:u w:val="single"/>
          <w:lang w:val="pt-BR"/>
        </w:rPr>
        <w:t>(corresponding author</w:t>
      </w:r>
      <w:r w:rsidRPr="00ED34D8">
        <w:rPr>
          <w:rFonts w:cs="Calibri"/>
          <w:sz w:val="22"/>
          <w:szCs w:val="22"/>
          <w:lang w:val="pt-BR"/>
        </w:rPr>
        <w:t>)</w:t>
      </w:r>
      <w:r w:rsidRPr="00ED34D8">
        <w:rPr>
          <w:rFonts w:cs="Arial"/>
          <w:bCs/>
          <w:sz w:val="22"/>
          <w:szCs w:val="22"/>
          <w:u w:val="single"/>
        </w:rPr>
        <w:t>;</w:t>
      </w:r>
      <w:r w:rsidRPr="00ED34D8">
        <w:rPr>
          <w:rFonts w:cs="Arial"/>
          <w:bCs/>
          <w:sz w:val="22"/>
          <w:szCs w:val="22"/>
        </w:rPr>
        <w:t xml:space="preserve"> Cocan, I.; Alexa, E.; Popescu, I.M.; Lombrea, A.; Bora, L.; Dehelean, C.A.; Buda, V.; Folescu, R.; Danciu, C. </w:t>
      </w:r>
      <w:r w:rsidRPr="00ED34D8">
        <w:rPr>
          <w:rFonts w:cs="Arial"/>
          <w:b/>
          <w:sz w:val="22"/>
          <w:szCs w:val="22"/>
        </w:rPr>
        <w:t>Oxidative Stability and Protective Effect of the Mixture between Helianthus annuus L. and Oenothera biennis L. Oils on 3D Tissue Models of Skin Irritation and Phototoxicity</w:t>
      </w:r>
      <w:r w:rsidRPr="00ED34D8">
        <w:rPr>
          <w:rFonts w:cs="Arial"/>
          <w:bCs/>
          <w:sz w:val="22"/>
          <w:szCs w:val="22"/>
        </w:rPr>
        <w:t xml:space="preserve">. </w:t>
      </w:r>
      <w:r w:rsidRPr="00ED34D8">
        <w:rPr>
          <w:rFonts w:cs="Arial"/>
          <w:bCs/>
          <w:i/>
          <w:iCs/>
          <w:sz w:val="22"/>
          <w:szCs w:val="22"/>
        </w:rPr>
        <w:t>Plants</w:t>
      </w:r>
      <w:r w:rsidRPr="00ED34D8">
        <w:rPr>
          <w:rFonts w:cs="Arial"/>
          <w:bCs/>
          <w:sz w:val="22"/>
          <w:szCs w:val="22"/>
        </w:rPr>
        <w:t xml:space="preserve"> 2022, 11, 2977. </w:t>
      </w:r>
      <w:r>
        <w:fldChar w:fldCharType="begin"/>
      </w:r>
      <w:r>
        <w:instrText>HYPERLINK "https://doi.org/10.3390/plants11212977"</w:instrText>
      </w:r>
      <w:r>
        <w:fldChar w:fldCharType="separate"/>
      </w:r>
      <w:r w:rsidRPr="00ED34D8">
        <w:rPr>
          <w:rStyle w:val="Hyperlink"/>
          <w:rFonts w:cs="Arial"/>
          <w:bCs/>
          <w:sz w:val="22"/>
          <w:szCs w:val="22"/>
        </w:rPr>
        <w:t>https://doi.org/10.3390/plants11212977</w:t>
      </w:r>
      <w:r>
        <w:fldChar w:fldCharType="end"/>
      </w:r>
      <w:r w:rsidRPr="00ED34D8">
        <w:rPr>
          <w:rFonts w:cs="Arial"/>
          <w:bCs/>
          <w:sz w:val="22"/>
          <w:szCs w:val="22"/>
        </w:rPr>
        <w:t xml:space="preserve"> </w:t>
      </w:r>
      <w:r w:rsidRPr="00ED34D8">
        <w:rPr>
          <w:rFonts w:cs="Arial"/>
          <w:b/>
          <w:sz w:val="22"/>
          <w:szCs w:val="22"/>
        </w:rPr>
        <w:t>IF = 4.5</w:t>
      </w:r>
    </w:p>
    <w:p w14:paraId="345C9447" w14:textId="77777777" w:rsidR="00B30474" w:rsidRPr="005E136B" w:rsidRDefault="00B30474" w:rsidP="00B30474">
      <w:pPr>
        <w:pStyle w:val="CVNormal"/>
        <w:numPr>
          <w:ilvl w:val="0"/>
          <w:numId w:val="4"/>
        </w:numPr>
        <w:spacing w:line="276" w:lineRule="auto"/>
        <w:ind w:left="450"/>
        <w:jc w:val="both"/>
        <w:rPr>
          <w:rFonts w:cs="Arial"/>
          <w:b/>
          <w:sz w:val="22"/>
          <w:szCs w:val="22"/>
        </w:rPr>
      </w:pPr>
      <w:r w:rsidRPr="00ED34D8">
        <w:rPr>
          <w:rFonts w:cs="Arial"/>
          <w:bCs/>
          <w:sz w:val="22"/>
          <w:szCs w:val="22"/>
        </w:rPr>
        <w:t xml:space="preserve">Bora, L.; Burkard, T.; Juan, M.H.S.; Radeke, H.H.; Muț, A.M.; Vlaia, L.L.*; </w:t>
      </w:r>
      <w:r w:rsidRPr="00ED34D8">
        <w:rPr>
          <w:rFonts w:cs="Arial"/>
          <w:bCs/>
          <w:sz w:val="22"/>
          <w:szCs w:val="22"/>
          <w:u w:val="single"/>
        </w:rPr>
        <w:t xml:space="preserve">Magyari-Pavel, I.Z.* </w:t>
      </w:r>
      <w:r w:rsidRPr="00ED34D8">
        <w:rPr>
          <w:rFonts w:cs="Calibri"/>
          <w:sz w:val="22"/>
          <w:szCs w:val="22"/>
          <w:u w:val="single"/>
          <w:lang w:val="pt-BR"/>
        </w:rPr>
        <w:t>(corresponding author</w:t>
      </w:r>
      <w:r w:rsidRPr="00ED34D8">
        <w:rPr>
          <w:rFonts w:cs="Calibri"/>
          <w:sz w:val="22"/>
          <w:szCs w:val="22"/>
          <w:lang w:val="pt-BR"/>
        </w:rPr>
        <w:t>)</w:t>
      </w:r>
      <w:r w:rsidRPr="00ED34D8">
        <w:rPr>
          <w:rFonts w:cs="Arial"/>
          <w:bCs/>
          <w:sz w:val="22"/>
          <w:szCs w:val="22"/>
          <w:u w:val="single"/>
        </w:rPr>
        <w:t>;</w:t>
      </w:r>
      <w:r w:rsidRPr="00ED34D8">
        <w:rPr>
          <w:rFonts w:cs="Arial"/>
          <w:bCs/>
          <w:sz w:val="22"/>
          <w:szCs w:val="22"/>
        </w:rPr>
        <w:t xml:space="preserve"> Diaconeasa, Z.; Socaci, S.; Borcan, F.; Kis, B.; Muntean, D.; Dehelean, C.A.; Danciu, C. </w:t>
      </w:r>
      <w:r w:rsidRPr="00ED34D8">
        <w:rPr>
          <w:rFonts w:cs="Arial"/>
          <w:b/>
          <w:sz w:val="22"/>
          <w:szCs w:val="22"/>
        </w:rPr>
        <w:t>Phytochemical Characterization and Biological Evaluation of Origanum vulgare L. Essential Oil Formulated as Polymeric Micelles Drug Delivery Systems</w:t>
      </w:r>
      <w:r w:rsidRPr="00ED34D8">
        <w:rPr>
          <w:rFonts w:cs="Arial"/>
          <w:bCs/>
          <w:sz w:val="22"/>
          <w:szCs w:val="22"/>
        </w:rPr>
        <w:t xml:space="preserve">. </w:t>
      </w:r>
      <w:r w:rsidRPr="00ED34D8">
        <w:rPr>
          <w:rFonts w:cs="Arial"/>
          <w:bCs/>
          <w:i/>
          <w:iCs/>
          <w:sz w:val="22"/>
          <w:szCs w:val="22"/>
        </w:rPr>
        <w:t>Pharmaceutics</w:t>
      </w:r>
      <w:r w:rsidRPr="00ED34D8">
        <w:rPr>
          <w:rFonts w:cs="Arial"/>
          <w:bCs/>
          <w:sz w:val="22"/>
          <w:szCs w:val="22"/>
        </w:rPr>
        <w:t xml:space="preserve"> 2022, 14, 2413. </w:t>
      </w:r>
      <w:r>
        <w:fldChar w:fldCharType="begin"/>
      </w:r>
      <w:r>
        <w:instrText>HYPERLINK "https://doi.org/10.3390/pharmaceutics14112413"</w:instrText>
      </w:r>
      <w:r>
        <w:fldChar w:fldCharType="separate"/>
      </w:r>
      <w:r w:rsidRPr="00ED34D8">
        <w:rPr>
          <w:rStyle w:val="Hyperlink"/>
          <w:rFonts w:cs="Arial"/>
          <w:bCs/>
          <w:sz w:val="22"/>
          <w:szCs w:val="22"/>
        </w:rPr>
        <w:t>https://doi.org/10.3390/pharmaceutics14112413</w:t>
      </w:r>
      <w:r>
        <w:fldChar w:fldCharType="end"/>
      </w:r>
      <w:r w:rsidRPr="00ED34D8">
        <w:rPr>
          <w:rFonts w:cs="Arial"/>
          <w:bCs/>
          <w:sz w:val="22"/>
          <w:szCs w:val="22"/>
        </w:rPr>
        <w:t xml:space="preserve"> </w:t>
      </w:r>
      <w:r w:rsidRPr="00ED34D8">
        <w:rPr>
          <w:rFonts w:cs="Arial"/>
          <w:b/>
          <w:sz w:val="22"/>
          <w:szCs w:val="22"/>
        </w:rPr>
        <w:t>IF = 5.4</w:t>
      </w:r>
    </w:p>
    <w:p w14:paraId="5EB13066" w14:textId="77777777" w:rsidR="00B30474" w:rsidRPr="005E136B" w:rsidRDefault="00B30474" w:rsidP="00B30474">
      <w:pPr>
        <w:pStyle w:val="CVNormal"/>
        <w:numPr>
          <w:ilvl w:val="0"/>
          <w:numId w:val="4"/>
        </w:numPr>
        <w:spacing w:line="276" w:lineRule="auto"/>
        <w:ind w:left="450"/>
        <w:jc w:val="both"/>
        <w:rPr>
          <w:rFonts w:cs="Arial"/>
          <w:b/>
          <w:sz w:val="22"/>
          <w:szCs w:val="22"/>
        </w:rPr>
      </w:pPr>
      <w:r w:rsidRPr="00ED34D8">
        <w:rPr>
          <w:rFonts w:cs="Arial"/>
          <w:bCs/>
          <w:sz w:val="22"/>
          <w:szCs w:val="22"/>
          <w:u w:val="single"/>
        </w:rPr>
        <w:t>Magyari-Pavel, I.Z.;</w:t>
      </w:r>
      <w:r w:rsidRPr="00ED34D8">
        <w:rPr>
          <w:rFonts w:cs="Arial"/>
          <w:bCs/>
          <w:sz w:val="22"/>
          <w:szCs w:val="22"/>
        </w:rPr>
        <w:t xml:space="preserve"> Moacă, E.-A.; Avram, Ș.; Diaconeasa, Z.; Haidu, D.; Ștefănuț, M.N.; Rostas, A.M.; Muntean, D.; Bora, L.; Badescu, B.; </w:t>
      </w:r>
      <w:r w:rsidRPr="001A5A9E">
        <w:rPr>
          <w:rFonts w:cs="Arial"/>
          <w:bCs/>
          <w:sz w:val="22"/>
          <w:szCs w:val="22"/>
        </w:rPr>
        <w:t>Iuhas, C.</w:t>
      </w:r>
      <w:r>
        <w:rPr>
          <w:rFonts w:cs="Arial"/>
          <w:bCs/>
          <w:sz w:val="22"/>
          <w:szCs w:val="22"/>
        </w:rPr>
        <w:t>;</w:t>
      </w:r>
      <w:r w:rsidRPr="001A5A9E">
        <w:rPr>
          <w:rFonts w:cs="Arial"/>
          <w:bCs/>
          <w:sz w:val="22"/>
          <w:szCs w:val="22"/>
        </w:rPr>
        <w:t xml:space="preserve"> Dehelean, C.A.</w:t>
      </w:r>
      <w:r>
        <w:rPr>
          <w:rFonts w:cs="Arial"/>
          <w:bCs/>
          <w:sz w:val="22"/>
          <w:szCs w:val="22"/>
        </w:rPr>
        <w:t>;</w:t>
      </w:r>
      <w:r w:rsidRPr="001A5A9E">
        <w:rPr>
          <w:rFonts w:cs="Arial"/>
          <w:bCs/>
          <w:sz w:val="22"/>
          <w:szCs w:val="22"/>
        </w:rPr>
        <w:t xml:space="preserve"> Danciu, C</w:t>
      </w:r>
      <w:r w:rsidRPr="00ED34D8">
        <w:rPr>
          <w:rFonts w:cs="Arial"/>
          <w:bCs/>
          <w:sz w:val="22"/>
          <w:szCs w:val="22"/>
        </w:rPr>
        <w:t xml:space="preserve">. </w:t>
      </w:r>
      <w:r w:rsidRPr="00ED34D8">
        <w:rPr>
          <w:rFonts w:cs="Arial"/>
          <w:b/>
          <w:sz w:val="22"/>
          <w:szCs w:val="22"/>
        </w:rPr>
        <w:t>Antioxidant Extracts from Greek and Spanish Olive Leaves: Antimicrobial, Anticancer and Antiangiogenic Effects.</w:t>
      </w:r>
      <w:r w:rsidRPr="00ED34D8">
        <w:rPr>
          <w:rFonts w:cs="Arial"/>
          <w:bCs/>
          <w:sz w:val="22"/>
          <w:szCs w:val="22"/>
        </w:rPr>
        <w:t xml:space="preserve"> Antioxidants 2024, 13, 774. </w:t>
      </w:r>
      <w:r>
        <w:fldChar w:fldCharType="begin"/>
      </w:r>
      <w:r>
        <w:instrText>HYPERLINK "https://doi.org/10.3390/antiox13070774"</w:instrText>
      </w:r>
      <w:r>
        <w:fldChar w:fldCharType="separate"/>
      </w:r>
      <w:r w:rsidRPr="00ED34D8">
        <w:rPr>
          <w:rStyle w:val="Hyperlink"/>
          <w:rFonts w:cs="Arial"/>
          <w:bCs/>
          <w:sz w:val="22"/>
          <w:szCs w:val="22"/>
        </w:rPr>
        <w:t>https://doi.org/10.3390/antiox13070774</w:t>
      </w:r>
      <w:r>
        <w:fldChar w:fldCharType="end"/>
      </w:r>
      <w:r w:rsidRPr="00ED34D8">
        <w:rPr>
          <w:rFonts w:cs="Arial"/>
          <w:b/>
          <w:sz w:val="22"/>
          <w:szCs w:val="22"/>
        </w:rPr>
        <w:t xml:space="preserve"> IF = 6.0</w:t>
      </w:r>
    </w:p>
    <w:p w14:paraId="1B108C38" w14:textId="77777777" w:rsidR="00B30474" w:rsidRDefault="00B30474" w:rsidP="00B30474">
      <w:pPr>
        <w:spacing w:line="276" w:lineRule="auto"/>
        <w:rPr>
          <w:sz w:val="22"/>
          <w:szCs w:val="22"/>
        </w:rPr>
      </w:pPr>
    </w:p>
    <w:p w14:paraId="2A21942E" w14:textId="77777777" w:rsidR="00B30474" w:rsidRDefault="00B30474" w:rsidP="00B30474">
      <w:pPr>
        <w:spacing w:line="276" w:lineRule="auto"/>
        <w:rPr>
          <w:sz w:val="22"/>
          <w:szCs w:val="22"/>
        </w:rPr>
      </w:pPr>
    </w:p>
    <w:p w14:paraId="28DB7BA4" w14:textId="77777777" w:rsidR="00B30474" w:rsidRDefault="00B30474" w:rsidP="00B30474">
      <w:pPr>
        <w:spacing w:line="276" w:lineRule="auto"/>
        <w:rPr>
          <w:sz w:val="22"/>
          <w:szCs w:val="22"/>
        </w:rPr>
      </w:pPr>
    </w:p>
    <w:p w14:paraId="4B669235" w14:textId="77777777" w:rsidR="00B30474" w:rsidRDefault="00B30474" w:rsidP="00B30474">
      <w:pPr>
        <w:spacing w:line="276" w:lineRule="auto"/>
        <w:rPr>
          <w:sz w:val="22"/>
          <w:szCs w:val="22"/>
        </w:rPr>
      </w:pPr>
    </w:p>
    <w:p w14:paraId="3DFA702D" w14:textId="77777777" w:rsidR="00B30474" w:rsidRPr="00A25B14" w:rsidRDefault="00B30474" w:rsidP="00CA01D2">
      <w:pPr>
        <w:pStyle w:val="CVNormal"/>
        <w:spacing w:after="240"/>
        <w:jc w:val="both"/>
        <w:rPr>
          <w:rFonts w:cs="Arial"/>
          <w:b/>
          <w:sz w:val="22"/>
          <w:szCs w:val="22"/>
        </w:rPr>
      </w:pPr>
    </w:p>
    <w:p w14:paraId="3C141B0D" w14:textId="77777777" w:rsidR="00CA01D2" w:rsidRPr="00A25B14" w:rsidRDefault="00CA01D2" w:rsidP="00CA01D2">
      <w:pPr>
        <w:pStyle w:val="CVNormal"/>
        <w:spacing w:after="240"/>
        <w:jc w:val="both"/>
        <w:rPr>
          <w:rFonts w:cs="Arial"/>
          <w:b/>
          <w:sz w:val="22"/>
          <w:szCs w:val="22"/>
        </w:rPr>
      </w:pPr>
      <w:r w:rsidRPr="00A25B14">
        <w:rPr>
          <w:rFonts w:cs="Arial"/>
          <w:b/>
          <w:sz w:val="22"/>
          <w:szCs w:val="22"/>
        </w:rPr>
        <w:lastRenderedPageBreak/>
        <w:t>TEZĂ DE DOCTORAT</w:t>
      </w:r>
    </w:p>
    <w:p w14:paraId="6A5E9CFC" w14:textId="77777777" w:rsidR="0090257F" w:rsidRPr="00A25B14" w:rsidRDefault="001B6E58" w:rsidP="00334231">
      <w:pPr>
        <w:pStyle w:val="CVNormal"/>
        <w:numPr>
          <w:ilvl w:val="0"/>
          <w:numId w:val="6"/>
        </w:numPr>
        <w:spacing w:after="240" w:line="276" w:lineRule="auto"/>
        <w:jc w:val="both"/>
        <w:rPr>
          <w:rFonts w:cs="Arial"/>
          <w:sz w:val="22"/>
          <w:szCs w:val="22"/>
          <w:lang w:val="en-US"/>
        </w:rPr>
      </w:pPr>
      <w:r w:rsidRPr="00A25B14">
        <w:rPr>
          <w:rFonts w:cs="Arial"/>
          <w:sz w:val="22"/>
          <w:szCs w:val="22"/>
        </w:rPr>
        <w:t xml:space="preserve">Teză intitulată </w:t>
      </w:r>
      <w:r w:rsidRPr="00A25B14">
        <w:rPr>
          <w:rFonts w:cs="Arial"/>
          <w:sz w:val="22"/>
          <w:szCs w:val="22"/>
          <w:lang w:val="en-US"/>
        </w:rPr>
        <w:t>“</w:t>
      </w:r>
      <w:r w:rsidR="00873B56" w:rsidRPr="00A25B14">
        <w:rPr>
          <w:rFonts w:cs="Arial"/>
          <w:b/>
          <w:sz w:val="22"/>
          <w:szCs w:val="22"/>
          <w:lang w:val="en-US"/>
        </w:rPr>
        <w:t xml:space="preserve">EXPERIMENTAL RESEARCH REGARDING THE </w:t>
      </w:r>
      <w:r w:rsidR="00873B56" w:rsidRPr="00A25B14">
        <w:rPr>
          <w:rFonts w:cs="Arial"/>
          <w:b/>
          <w:i/>
          <w:sz w:val="22"/>
          <w:szCs w:val="22"/>
          <w:lang w:val="en-US"/>
        </w:rPr>
        <w:t>IN VITRO</w:t>
      </w:r>
      <w:r w:rsidR="00873B56" w:rsidRPr="00A25B14">
        <w:rPr>
          <w:rFonts w:cs="Arial"/>
          <w:b/>
          <w:sz w:val="22"/>
          <w:szCs w:val="22"/>
          <w:lang w:val="en-US"/>
        </w:rPr>
        <w:t xml:space="preserve"> AND </w:t>
      </w:r>
      <w:r w:rsidR="00873B56" w:rsidRPr="00A25B14">
        <w:rPr>
          <w:rFonts w:cs="Arial"/>
          <w:b/>
          <w:i/>
          <w:sz w:val="22"/>
          <w:szCs w:val="22"/>
          <w:lang w:val="en-US"/>
        </w:rPr>
        <w:t>IN VIVO</w:t>
      </w:r>
      <w:r w:rsidR="00873B56" w:rsidRPr="00A25B14">
        <w:rPr>
          <w:rFonts w:cs="Arial"/>
          <w:b/>
          <w:sz w:val="22"/>
          <w:szCs w:val="22"/>
          <w:lang w:val="en-US"/>
        </w:rPr>
        <w:t xml:space="preserve"> EFFECTS OF A MASLINIC ACID DERIVATIVE</w:t>
      </w:r>
      <w:r w:rsidRPr="00A25B14">
        <w:rPr>
          <w:rFonts w:cs="Arial"/>
          <w:sz w:val="22"/>
          <w:szCs w:val="22"/>
          <w:lang w:val="en-US"/>
        </w:rPr>
        <w:t xml:space="preserve">” </w:t>
      </w:r>
      <w:r w:rsidR="00CE0127" w:rsidRPr="00A25B14">
        <w:rPr>
          <w:rFonts w:cs="Arial"/>
          <w:sz w:val="22"/>
          <w:szCs w:val="22"/>
        </w:rPr>
        <w:t xml:space="preserve"> </w:t>
      </w:r>
      <w:r w:rsidR="00873B56" w:rsidRPr="00A25B14">
        <w:rPr>
          <w:rFonts w:cs="Arial"/>
          <w:sz w:val="22"/>
          <w:szCs w:val="22"/>
        </w:rPr>
        <w:t xml:space="preserve">- </w:t>
      </w:r>
      <w:r w:rsidR="00CE0127" w:rsidRPr="00A25B14">
        <w:rPr>
          <w:rFonts w:cs="Arial"/>
          <w:sz w:val="22"/>
          <w:szCs w:val="22"/>
        </w:rPr>
        <w:t>realizată în cotutelă,</w:t>
      </w:r>
      <w:r w:rsidR="00073E42" w:rsidRPr="00A25B14">
        <w:rPr>
          <w:rFonts w:cs="Arial"/>
          <w:sz w:val="22"/>
          <w:szCs w:val="22"/>
        </w:rPr>
        <w:t xml:space="preserve"> sub </w:t>
      </w:r>
      <w:r w:rsidR="00CE0127" w:rsidRPr="00A25B14">
        <w:rPr>
          <w:rFonts w:cs="Arial"/>
          <w:sz w:val="22"/>
          <w:szCs w:val="22"/>
        </w:rPr>
        <w:t xml:space="preserve">coordonarea </w:t>
      </w:r>
      <w:r w:rsidR="00073E42" w:rsidRPr="00A25B14">
        <w:rPr>
          <w:rFonts w:cs="Arial"/>
          <w:sz w:val="22"/>
          <w:szCs w:val="22"/>
        </w:rPr>
        <w:t>d-</w:t>
      </w:r>
      <w:r w:rsidR="00CE0127" w:rsidRPr="00A25B14">
        <w:rPr>
          <w:rFonts w:cs="Arial"/>
          <w:sz w:val="22"/>
          <w:szCs w:val="22"/>
        </w:rPr>
        <w:t>nei Prof. Dr. Danina</w:t>
      </w:r>
      <w:r w:rsidR="00073E42" w:rsidRPr="00A25B14">
        <w:rPr>
          <w:rFonts w:cs="Arial"/>
          <w:sz w:val="22"/>
          <w:szCs w:val="22"/>
        </w:rPr>
        <w:t xml:space="preserve"> Mirela </w:t>
      </w:r>
      <w:r w:rsidR="00CE0127" w:rsidRPr="00A25B14">
        <w:rPr>
          <w:rFonts w:cs="Arial"/>
          <w:sz w:val="22"/>
          <w:szCs w:val="22"/>
        </w:rPr>
        <w:t xml:space="preserve">Muntean (UMF ”Victor Babeș” </w:t>
      </w:r>
      <w:r w:rsidR="00073E42" w:rsidRPr="00A25B14">
        <w:rPr>
          <w:rFonts w:cs="Arial"/>
          <w:sz w:val="22"/>
          <w:szCs w:val="22"/>
        </w:rPr>
        <w:t>Timișoara</w:t>
      </w:r>
      <w:r w:rsidR="0090257F" w:rsidRPr="00A25B14">
        <w:rPr>
          <w:rFonts w:cs="Arial"/>
          <w:sz w:val="22"/>
          <w:szCs w:val="22"/>
        </w:rPr>
        <w:t>, România</w:t>
      </w:r>
      <w:r w:rsidR="00CE0127" w:rsidRPr="00A25B14">
        <w:rPr>
          <w:rFonts w:cs="Arial"/>
          <w:sz w:val="22"/>
          <w:szCs w:val="22"/>
        </w:rPr>
        <w:t xml:space="preserve">) și a </w:t>
      </w:r>
      <w:r w:rsidR="00073E42" w:rsidRPr="00A25B14">
        <w:rPr>
          <w:rFonts w:cs="Arial"/>
          <w:sz w:val="22"/>
          <w:szCs w:val="22"/>
        </w:rPr>
        <w:t>d-</w:t>
      </w:r>
      <w:r w:rsidR="00CE0127" w:rsidRPr="00A25B14">
        <w:rPr>
          <w:rFonts w:cs="Arial"/>
          <w:sz w:val="22"/>
          <w:szCs w:val="22"/>
        </w:rPr>
        <w:t>lui Prof.</w:t>
      </w:r>
      <w:r w:rsidR="00073E42" w:rsidRPr="00A25B14">
        <w:rPr>
          <w:rFonts w:cs="Arial"/>
          <w:sz w:val="22"/>
          <w:szCs w:val="22"/>
        </w:rPr>
        <w:t xml:space="preserve"> Dr. Ren</w:t>
      </w:r>
      <w:r w:rsidR="00034E14" w:rsidRPr="00A25B14">
        <w:rPr>
          <w:rFonts w:cs="Arial"/>
          <w:sz w:val="22"/>
          <w:szCs w:val="22"/>
        </w:rPr>
        <w:t>é</w:t>
      </w:r>
      <w:r w:rsidR="00073E42" w:rsidRPr="00A25B14">
        <w:rPr>
          <w:rFonts w:cs="Arial"/>
          <w:sz w:val="22"/>
          <w:szCs w:val="22"/>
        </w:rPr>
        <w:t xml:space="preserve"> Csuk (</w:t>
      </w:r>
      <w:r w:rsidR="0090257F" w:rsidRPr="00A25B14">
        <w:rPr>
          <w:rFonts w:cs="Arial"/>
          <w:sz w:val="22"/>
          <w:szCs w:val="22"/>
        </w:rPr>
        <w:t xml:space="preserve">Departamentul de Chimie Organică, Universitatea </w:t>
      </w:r>
      <w:r w:rsidR="00AA2650" w:rsidRPr="00A25B14">
        <w:rPr>
          <w:rFonts w:cs="Arial"/>
          <w:sz w:val="22"/>
          <w:szCs w:val="22"/>
        </w:rPr>
        <w:t>Martin-Luther</w:t>
      </w:r>
      <w:r w:rsidR="0090257F" w:rsidRPr="00A25B14">
        <w:rPr>
          <w:rFonts w:cs="Arial"/>
          <w:sz w:val="22"/>
          <w:szCs w:val="22"/>
        </w:rPr>
        <w:t xml:space="preserve"> Halle-Wittenberg, Halle</w:t>
      </w:r>
      <w:r w:rsidR="00AA2650" w:rsidRPr="00A25B14">
        <w:rPr>
          <w:rFonts w:cs="Arial"/>
          <w:sz w:val="22"/>
          <w:szCs w:val="22"/>
        </w:rPr>
        <w:t xml:space="preserve"> (Saale)</w:t>
      </w:r>
      <w:r w:rsidR="0090257F" w:rsidRPr="00A25B14">
        <w:rPr>
          <w:rFonts w:cs="Arial"/>
          <w:sz w:val="22"/>
          <w:szCs w:val="22"/>
        </w:rPr>
        <w:t>, Germania)</w:t>
      </w:r>
      <w:r w:rsidR="002714A9" w:rsidRPr="00A25B14">
        <w:rPr>
          <w:rFonts w:cs="Arial"/>
          <w:sz w:val="22"/>
          <w:szCs w:val="22"/>
        </w:rPr>
        <w:t>; Distincție SUMMA CUM LAUDE</w:t>
      </w:r>
    </w:p>
    <w:p w14:paraId="2227276F" w14:textId="2A6855BE" w:rsidR="00225DB3" w:rsidRPr="00A25B14" w:rsidRDefault="00225DB3" w:rsidP="00225DB3">
      <w:pPr>
        <w:pStyle w:val="CVNormal"/>
        <w:spacing w:after="240"/>
        <w:jc w:val="both"/>
        <w:rPr>
          <w:rFonts w:cs="Arial"/>
          <w:b/>
          <w:sz w:val="22"/>
          <w:szCs w:val="22"/>
        </w:rPr>
      </w:pPr>
      <w:r w:rsidRPr="00A25B14">
        <w:rPr>
          <w:rFonts w:cs="Arial"/>
          <w:b/>
          <w:sz w:val="22"/>
          <w:szCs w:val="22"/>
        </w:rPr>
        <w:t>CĂRȚI PUBLICATE</w:t>
      </w:r>
    </w:p>
    <w:p w14:paraId="1E204586" w14:textId="107BB4BE" w:rsidR="00225DB3" w:rsidRPr="00A25B14" w:rsidRDefault="00225DB3" w:rsidP="00225DB3">
      <w:pPr>
        <w:pStyle w:val="CVNormal"/>
        <w:numPr>
          <w:ilvl w:val="0"/>
          <w:numId w:val="15"/>
        </w:numPr>
        <w:spacing w:line="276" w:lineRule="auto"/>
        <w:ind w:left="450"/>
        <w:jc w:val="both"/>
        <w:rPr>
          <w:rFonts w:cs="Arial"/>
          <w:sz w:val="22"/>
          <w:szCs w:val="22"/>
        </w:rPr>
      </w:pPr>
      <w:r w:rsidRPr="00A25B14">
        <w:rPr>
          <w:rFonts w:cs="Arial"/>
          <w:sz w:val="22"/>
          <w:szCs w:val="22"/>
        </w:rPr>
        <w:t xml:space="preserve">Corina Danciu, Stefana Avram, </w:t>
      </w:r>
      <w:r w:rsidRPr="00A25B14">
        <w:rPr>
          <w:rFonts w:cs="Arial"/>
          <w:b/>
          <w:bCs/>
          <w:sz w:val="22"/>
          <w:szCs w:val="22"/>
        </w:rPr>
        <w:t>Ioana Zinuca Pavel</w:t>
      </w:r>
      <w:r w:rsidRPr="00A25B14">
        <w:rPr>
          <w:rFonts w:cs="Arial"/>
          <w:sz w:val="22"/>
          <w:szCs w:val="22"/>
        </w:rPr>
        <w:t xml:space="preserve"> - Farmacognozie -Partea I, Ed. Victor Babeş, 2015, 284 de pagini, ISBN Vol. I: 978-606-8456-44-7</w:t>
      </w:r>
    </w:p>
    <w:p w14:paraId="42A256EC" w14:textId="69E316C4" w:rsidR="00225DB3" w:rsidRPr="004D27AB" w:rsidRDefault="00225DB3" w:rsidP="00225DB3">
      <w:pPr>
        <w:pStyle w:val="CVNormal"/>
        <w:numPr>
          <w:ilvl w:val="0"/>
          <w:numId w:val="15"/>
        </w:numPr>
        <w:spacing w:line="276" w:lineRule="auto"/>
        <w:ind w:left="450"/>
        <w:jc w:val="both"/>
        <w:rPr>
          <w:rFonts w:cs="Arial"/>
          <w:sz w:val="22"/>
          <w:szCs w:val="22"/>
        </w:rPr>
      </w:pPr>
      <w:r w:rsidRPr="00A25B14">
        <w:rPr>
          <w:rFonts w:cs="Arial"/>
          <w:sz w:val="22"/>
          <w:szCs w:val="22"/>
        </w:rPr>
        <w:t xml:space="preserve">Stefana Avram, Corina Danciu, </w:t>
      </w:r>
      <w:r w:rsidRPr="00A25B14">
        <w:rPr>
          <w:rFonts w:cs="Arial"/>
          <w:b/>
          <w:bCs/>
          <w:sz w:val="22"/>
          <w:szCs w:val="22"/>
        </w:rPr>
        <w:t>Ioana Zinuca Pavel</w:t>
      </w:r>
      <w:r w:rsidRPr="00A25B14">
        <w:rPr>
          <w:rFonts w:cs="Arial"/>
          <w:sz w:val="22"/>
          <w:szCs w:val="22"/>
        </w:rPr>
        <w:t xml:space="preserve"> - Farmacognozie -Partea II, Ed. Victor Babeş, 2017, </w:t>
      </w:r>
      <w:r w:rsidR="00A4090F" w:rsidRPr="00A25B14">
        <w:rPr>
          <w:rFonts w:cs="Arial"/>
          <w:sz w:val="22"/>
          <w:szCs w:val="22"/>
        </w:rPr>
        <w:t xml:space="preserve">170 de pagini, </w:t>
      </w:r>
      <w:r w:rsidRPr="00A25B14">
        <w:rPr>
          <w:rFonts w:cs="Arial"/>
          <w:sz w:val="22"/>
          <w:szCs w:val="22"/>
        </w:rPr>
        <w:t>ISBN Vol. II: 978-606-786-031-3</w:t>
      </w:r>
    </w:p>
    <w:p w14:paraId="1308E284" w14:textId="56E69893" w:rsidR="004D27AB" w:rsidRPr="004D27AB" w:rsidRDefault="004D27AB" w:rsidP="00225DB3">
      <w:pPr>
        <w:pStyle w:val="CVNormal"/>
        <w:numPr>
          <w:ilvl w:val="0"/>
          <w:numId w:val="15"/>
        </w:numPr>
        <w:spacing w:line="276" w:lineRule="auto"/>
        <w:ind w:left="450"/>
        <w:jc w:val="both"/>
        <w:rPr>
          <w:rFonts w:cs="Arial"/>
          <w:sz w:val="22"/>
          <w:szCs w:val="22"/>
        </w:rPr>
      </w:pPr>
      <w:r w:rsidRPr="004D27AB">
        <w:rPr>
          <w:sz w:val="22"/>
          <w:szCs w:val="22"/>
        </w:rPr>
        <w:t xml:space="preserve">Corina Danciu, Stefana Avram, Ionela Daliana Minda, </w:t>
      </w:r>
      <w:r w:rsidRPr="004D27AB">
        <w:rPr>
          <w:b/>
          <w:sz w:val="22"/>
          <w:szCs w:val="22"/>
        </w:rPr>
        <w:t>Ioana Zinuca Magyari-Pavel</w:t>
      </w:r>
      <w:r w:rsidRPr="004D27AB">
        <w:rPr>
          <w:sz w:val="22"/>
          <w:szCs w:val="22"/>
        </w:rPr>
        <w:t xml:space="preserve"> - </w:t>
      </w:r>
      <w:r w:rsidRPr="004D27AB">
        <w:rPr>
          <w:b/>
          <w:sz w:val="22"/>
          <w:szCs w:val="22"/>
        </w:rPr>
        <w:t>Farmacognozie – Note de curs</w:t>
      </w:r>
      <w:r w:rsidRPr="004D27AB">
        <w:rPr>
          <w:sz w:val="22"/>
          <w:szCs w:val="22"/>
        </w:rPr>
        <w:t>, Ed. Victor Babeş, 2025, Partea 1, ISBN general: 978-606-786-467-0, ISBN vol I: 978-606-786-466-3</w:t>
      </w:r>
    </w:p>
    <w:p w14:paraId="6BAB6512" w14:textId="68ED799E" w:rsidR="00225DB3" w:rsidRPr="00A25B14" w:rsidRDefault="00225DB3" w:rsidP="00225DB3">
      <w:pPr>
        <w:pStyle w:val="CVNormal"/>
        <w:spacing w:after="240"/>
        <w:jc w:val="both"/>
        <w:rPr>
          <w:rFonts w:cs="Arial"/>
          <w:b/>
          <w:sz w:val="22"/>
          <w:szCs w:val="22"/>
        </w:rPr>
      </w:pPr>
    </w:p>
    <w:p w14:paraId="427FF5E7" w14:textId="6EE8950F" w:rsidR="001D6B19" w:rsidRPr="00A25B14" w:rsidRDefault="001D6B19" w:rsidP="001D6B19">
      <w:pPr>
        <w:pStyle w:val="CVNormal"/>
        <w:spacing w:after="240"/>
        <w:jc w:val="both"/>
        <w:rPr>
          <w:rFonts w:cs="Arial"/>
          <w:b/>
          <w:sz w:val="22"/>
          <w:szCs w:val="22"/>
        </w:rPr>
      </w:pPr>
      <w:r w:rsidRPr="00A25B14">
        <w:rPr>
          <w:rFonts w:cs="Arial"/>
          <w:b/>
          <w:sz w:val="22"/>
          <w:szCs w:val="22"/>
        </w:rPr>
        <w:t>CAPITOLE DE CARTE (EDITURI INTERNAȚIONALE)</w:t>
      </w:r>
    </w:p>
    <w:p w14:paraId="42096640" w14:textId="77777777" w:rsidR="001D6B19" w:rsidRPr="00A25B14" w:rsidRDefault="001D6B19" w:rsidP="001D6B19">
      <w:pPr>
        <w:pStyle w:val="CVNormal"/>
        <w:numPr>
          <w:ilvl w:val="2"/>
          <w:numId w:val="1"/>
        </w:numPr>
        <w:spacing w:line="276" w:lineRule="auto"/>
        <w:ind w:left="450"/>
        <w:jc w:val="both"/>
        <w:rPr>
          <w:rFonts w:cs="Arial"/>
          <w:sz w:val="22"/>
          <w:szCs w:val="22"/>
        </w:rPr>
      </w:pPr>
      <w:r w:rsidRPr="00A25B14">
        <w:rPr>
          <w:rFonts w:cs="Arial"/>
          <w:sz w:val="22"/>
          <w:szCs w:val="22"/>
        </w:rPr>
        <w:t xml:space="preserve">Stefana Avram, Roxana Ghiulai, </w:t>
      </w:r>
      <w:r w:rsidRPr="00A25B14">
        <w:rPr>
          <w:rFonts w:cs="Arial"/>
          <w:b/>
          <w:bCs/>
          <w:sz w:val="22"/>
          <w:szCs w:val="22"/>
          <w:u w:val="single"/>
        </w:rPr>
        <w:t>Ioana Zinuca Pavel</w:t>
      </w:r>
      <w:r w:rsidRPr="00A25B14">
        <w:rPr>
          <w:rFonts w:cs="Arial"/>
          <w:sz w:val="22"/>
          <w:szCs w:val="22"/>
        </w:rPr>
        <w:t xml:space="preserve">, Marius Mioc, Roxana Babuta, Mirela Voicu, Dorina Coricovac, Corina Danciu, Cristina Dehelean, Codruta Soica. </w:t>
      </w:r>
      <w:r w:rsidRPr="00A25B14">
        <w:rPr>
          <w:rFonts w:cs="Arial"/>
          <w:b/>
          <w:sz w:val="22"/>
          <w:szCs w:val="22"/>
        </w:rPr>
        <w:t xml:space="preserve">Phytocompounds Targeting Cancer Angiogenesis Using the Chorioallantoic Membrane Assay </w:t>
      </w:r>
      <w:r w:rsidRPr="00A25B14">
        <w:rPr>
          <w:rFonts w:cs="Arial"/>
          <w:sz w:val="22"/>
          <w:szCs w:val="22"/>
        </w:rPr>
        <w:t xml:space="preserve">in </w:t>
      </w:r>
      <w:r w:rsidRPr="00A25B14">
        <w:rPr>
          <w:rFonts w:cs="Arial"/>
          <w:i/>
          <w:sz w:val="22"/>
          <w:szCs w:val="22"/>
        </w:rPr>
        <w:t>Natural Products and Cancer Drug Discovery</w:t>
      </w:r>
      <w:r w:rsidRPr="00A25B14">
        <w:rPr>
          <w:rFonts w:cs="Arial"/>
          <w:sz w:val="22"/>
          <w:szCs w:val="22"/>
        </w:rPr>
        <w:t>; InTech, Rijeka, 2017, Chapter 3, pp. 45-66, http://dx.doi.org/10.5772/intechopen.68506, ISBN 978-953-51-3314-8</w:t>
      </w:r>
    </w:p>
    <w:p w14:paraId="7DA47C17" w14:textId="77777777" w:rsidR="001D6B19" w:rsidRPr="00A25B14" w:rsidRDefault="001D6B19" w:rsidP="001D6B19">
      <w:pPr>
        <w:pStyle w:val="CVNormal"/>
        <w:numPr>
          <w:ilvl w:val="2"/>
          <w:numId w:val="1"/>
        </w:numPr>
        <w:spacing w:line="276" w:lineRule="auto"/>
        <w:ind w:left="450"/>
        <w:jc w:val="both"/>
        <w:rPr>
          <w:rFonts w:cs="Arial"/>
          <w:sz w:val="22"/>
          <w:szCs w:val="22"/>
        </w:rPr>
      </w:pPr>
      <w:r w:rsidRPr="00A25B14">
        <w:rPr>
          <w:rFonts w:cs="Arial"/>
          <w:sz w:val="22"/>
          <w:szCs w:val="22"/>
        </w:rPr>
        <w:t xml:space="preserve">Danciu Corina, Soica Codruta, Antal Diana, Alexandra Popescu, Roxana Ghiulai, </w:t>
      </w:r>
      <w:r w:rsidRPr="00A25B14">
        <w:rPr>
          <w:rFonts w:cs="Arial"/>
          <w:b/>
          <w:bCs/>
          <w:sz w:val="22"/>
          <w:szCs w:val="22"/>
          <w:u w:val="single"/>
        </w:rPr>
        <w:t>Ioana Zinuca Pavel</w:t>
      </w:r>
      <w:r w:rsidRPr="00A25B14">
        <w:rPr>
          <w:rFonts w:cs="Arial"/>
          <w:b/>
          <w:bCs/>
          <w:sz w:val="22"/>
          <w:szCs w:val="22"/>
        </w:rPr>
        <w:t>,</w:t>
      </w:r>
      <w:r w:rsidRPr="00A25B14">
        <w:rPr>
          <w:rFonts w:cs="Arial"/>
          <w:sz w:val="22"/>
          <w:szCs w:val="22"/>
        </w:rPr>
        <w:t xml:space="preserve"> Stefana Avram, Minda Daliana, Cristina Dehelean. </w:t>
      </w:r>
      <w:r w:rsidRPr="00A25B14">
        <w:rPr>
          <w:rFonts w:cs="Arial"/>
          <w:b/>
          <w:sz w:val="22"/>
          <w:szCs w:val="22"/>
        </w:rPr>
        <w:t>An Update On Natural Compounds and Their Modern Formulations for the Management of Malignant Melanoma</w:t>
      </w:r>
      <w:r w:rsidRPr="00A25B14">
        <w:rPr>
          <w:rFonts w:cs="Arial"/>
          <w:sz w:val="22"/>
          <w:szCs w:val="22"/>
        </w:rPr>
        <w:t xml:space="preserve">. in </w:t>
      </w:r>
      <w:r w:rsidRPr="00A25B14">
        <w:rPr>
          <w:rFonts w:cs="Arial"/>
          <w:i/>
          <w:sz w:val="22"/>
          <w:szCs w:val="22"/>
        </w:rPr>
        <w:t>Natural Products and Cancer Drug Discovery</w:t>
      </w:r>
      <w:r w:rsidRPr="00A25B14">
        <w:rPr>
          <w:rFonts w:cs="Arial"/>
          <w:sz w:val="22"/>
          <w:szCs w:val="22"/>
        </w:rPr>
        <w:t>; InTech, Rijeka, 2017, Chapter 9, pp. 211-253, http://dx.doi.org/10.5772/67647, ISBN 978-953-51-3314-8</w:t>
      </w:r>
    </w:p>
    <w:p w14:paraId="2A396C34" w14:textId="77777777" w:rsidR="001D6B19" w:rsidRPr="00A25B14" w:rsidRDefault="001D6B19" w:rsidP="001D6B19">
      <w:pPr>
        <w:pStyle w:val="CVNormal"/>
        <w:numPr>
          <w:ilvl w:val="2"/>
          <w:numId w:val="1"/>
        </w:numPr>
        <w:spacing w:line="276" w:lineRule="auto"/>
        <w:ind w:left="450"/>
        <w:jc w:val="both"/>
        <w:rPr>
          <w:rFonts w:cs="Arial"/>
          <w:b/>
          <w:bCs/>
          <w:sz w:val="22"/>
          <w:szCs w:val="22"/>
          <w:lang w:val="en-US"/>
        </w:rPr>
      </w:pPr>
      <w:r w:rsidRPr="00A25B14">
        <w:rPr>
          <w:rFonts w:cs="Arial"/>
          <w:sz w:val="22"/>
          <w:szCs w:val="22"/>
        </w:rPr>
        <w:t xml:space="preserve">Corina Danciu, Diana Antal, Stefana Avram, Valentina Buda, </w:t>
      </w:r>
      <w:r w:rsidRPr="00A25B14">
        <w:rPr>
          <w:rFonts w:cs="Arial"/>
          <w:b/>
          <w:bCs/>
          <w:sz w:val="22"/>
          <w:szCs w:val="22"/>
          <w:u w:val="single"/>
        </w:rPr>
        <w:t>Ioana Zinuca Pavel</w:t>
      </w:r>
      <w:r w:rsidRPr="00A25B14">
        <w:rPr>
          <w:rFonts w:cs="Arial"/>
          <w:b/>
          <w:bCs/>
          <w:sz w:val="22"/>
          <w:szCs w:val="22"/>
        </w:rPr>
        <w:t>,</w:t>
      </w:r>
      <w:r w:rsidRPr="00A25B14">
        <w:rPr>
          <w:rFonts w:cs="Arial"/>
          <w:sz w:val="22"/>
          <w:szCs w:val="22"/>
        </w:rPr>
        <w:t xml:space="preserve"> Daliana Minda, Florina Ardelean, Mirela Nicolov, Cristina Dehelean. </w:t>
      </w:r>
      <w:r w:rsidRPr="00A25B14">
        <w:rPr>
          <w:rFonts w:cs="Arial"/>
          <w:b/>
          <w:sz w:val="22"/>
          <w:szCs w:val="22"/>
        </w:rPr>
        <w:t>Essential Mineral Elements: Macronutrients and Micronutrients from Herbs in Human Health</w:t>
      </w:r>
      <w:r w:rsidRPr="00A25B14">
        <w:rPr>
          <w:rFonts w:cs="Arial"/>
          <w:sz w:val="22"/>
          <w:szCs w:val="22"/>
        </w:rPr>
        <w:t xml:space="preserve">. in </w:t>
      </w:r>
      <w:r w:rsidRPr="00A25B14">
        <w:rPr>
          <w:rFonts w:cs="Arial"/>
          <w:bCs/>
          <w:i/>
          <w:sz w:val="22"/>
          <w:szCs w:val="22"/>
          <w:lang w:val="en-US"/>
        </w:rPr>
        <w:t>Phytochemicals: Plant Sources and Potential Health Benefits</w:t>
      </w:r>
      <w:r w:rsidRPr="00A25B14">
        <w:rPr>
          <w:rFonts w:cs="Arial"/>
          <w:bCs/>
          <w:sz w:val="22"/>
          <w:szCs w:val="22"/>
          <w:lang w:val="en-US"/>
        </w:rPr>
        <w:t>,</w:t>
      </w:r>
      <w:r w:rsidRPr="00A25B14">
        <w:rPr>
          <w:b/>
          <w:bCs/>
        </w:rPr>
        <w:t xml:space="preserve"> </w:t>
      </w:r>
      <w:r w:rsidRPr="00A25B14">
        <w:rPr>
          <w:rFonts w:cs="Arial"/>
          <w:bCs/>
          <w:sz w:val="22"/>
          <w:szCs w:val="22"/>
        </w:rPr>
        <w:t>Iman Ryan (Editor)</w:t>
      </w:r>
      <w:r w:rsidRPr="00A25B14">
        <w:rPr>
          <w:rFonts w:cs="Arial"/>
          <w:bCs/>
          <w:sz w:val="22"/>
          <w:szCs w:val="22"/>
          <w:lang w:val="en-US"/>
        </w:rPr>
        <w:t xml:space="preserve">, NOVA Science </w:t>
      </w:r>
      <w:proofErr w:type="spellStart"/>
      <w:r w:rsidRPr="00A25B14">
        <w:rPr>
          <w:rFonts w:cs="Arial"/>
          <w:bCs/>
          <w:sz w:val="22"/>
          <w:szCs w:val="22"/>
          <w:lang w:val="en-US"/>
        </w:rPr>
        <w:t>Puplishers</w:t>
      </w:r>
      <w:proofErr w:type="spellEnd"/>
      <w:r w:rsidRPr="00A25B14">
        <w:rPr>
          <w:rFonts w:cs="Arial"/>
          <w:bCs/>
          <w:sz w:val="22"/>
          <w:szCs w:val="22"/>
          <w:lang w:val="en-US"/>
        </w:rPr>
        <w:t xml:space="preserve">, </w:t>
      </w:r>
      <w:r w:rsidRPr="00A25B14">
        <w:rPr>
          <w:rFonts w:cs="Arial"/>
          <w:bCs/>
          <w:i/>
          <w:sz w:val="22"/>
          <w:szCs w:val="22"/>
        </w:rPr>
        <w:t>Series: Plant Science Research and Practices</w:t>
      </w:r>
      <w:r w:rsidRPr="00A25B14">
        <w:rPr>
          <w:rFonts w:cs="Arial"/>
          <w:bCs/>
          <w:sz w:val="22"/>
          <w:szCs w:val="22"/>
        </w:rPr>
        <w:t>,</w:t>
      </w:r>
      <w:r w:rsidRPr="00A25B14">
        <w:rPr>
          <w:rFonts w:cs="Arial"/>
          <w:bCs/>
          <w:sz w:val="22"/>
          <w:szCs w:val="22"/>
          <w:lang w:val="en-US"/>
        </w:rPr>
        <w:t xml:space="preserve"> New York, 2019, Chapter 1, pp. 1-51, ISBN CARTE:</w:t>
      </w:r>
      <w:r w:rsidRPr="00A25B14">
        <w:rPr>
          <w:rFonts w:cs="Arial"/>
          <w:bCs/>
          <w:sz w:val="22"/>
          <w:szCs w:val="22"/>
        </w:rPr>
        <w:t xml:space="preserve"> 978-1-53615-479-5 (ebook)</w:t>
      </w:r>
      <w:r w:rsidRPr="00A25B14">
        <w:rPr>
          <w:rFonts w:cs="Arial"/>
          <w:bCs/>
          <w:sz w:val="22"/>
          <w:szCs w:val="22"/>
          <w:lang w:val="en-US"/>
        </w:rPr>
        <w:t xml:space="preserve">, </w:t>
      </w:r>
      <w:r w:rsidRPr="00A25B14">
        <w:rPr>
          <w:rFonts w:cs="Arial"/>
          <w:bCs/>
          <w:sz w:val="22"/>
          <w:szCs w:val="22"/>
        </w:rPr>
        <w:t>ISBN CAPITOL: 978-1-53615-478-8</w:t>
      </w:r>
      <w:r w:rsidRPr="00A25B14">
        <w:rPr>
          <w:rFonts w:cs="Arial"/>
          <w:bCs/>
          <w:sz w:val="22"/>
          <w:szCs w:val="22"/>
          <w:lang w:val="en-US"/>
        </w:rPr>
        <w:t xml:space="preserve">, </w:t>
      </w:r>
      <w:hyperlink r:id="rId7" w:history="1">
        <w:r w:rsidRPr="00A25B14">
          <w:rPr>
            <w:rStyle w:val="Hyperlink"/>
            <w:rFonts w:cs="Arial"/>
            <w:bCs/>
            <w:sz w:val="22"/>
            <w:szCs w:val="22"/>
            <w:lang w:val="en-US"/>
          </w:rPr>
          <w:t>https://novapublishers.com/shop/phytochemicals-plant-sources-and-potential-health-benefits/</w:t>
        </w:r>
      </w:hyperlink>
    </w:p>
    <w:p w14:paraId="77F8C574" w14:textId="77777777" w:rsidR="001D6B19" w:rsidRPr="00A25B14" w:rsidRDefault="001D6B19" w:rsidP="001D6B19">
      <w:pPr>
        <w:pStyle w:val="CVNormal"/>
        <w:numPr>
          <w:ilvl w:val="2"/>
          <w:numId w:val="1"/>
        </w:numPr>
        <w:spacing w:line="276" w:lineRule="auto"/>
        <w:ind w:left="450"/>
        <w:jc w:val="both"/>
        <w:rPr>
          <w:rFonts w:cs="Arial"/>
          <w:b/>
          <w:bCs/>
          <w:sz w:val="22"/>
          <w:szCs w:val="22"/>
          <w:lang w:val="en-US"/>
        </w:rPr>
      </w:pPr>
      <w:r w:rsidRPr="00A25B14">
        <w:rPr>
          <w:rFonts w:cs="Arial"/>
          <w:sz w:val="22"/>
          <w:szCs w:val="22"/>
          <w:lang w:val="en-US"/>
        </w:rPr>
        <w:t xml:space="preserve">Valentina Buda, Minodora Andor, Diana Antal, Florina Ardelean, </w:t>
      </w:r>
      <w:r w:rsidRPr="00A25B14">
        <w:rPr>
          <w:rFonts w:cs="Arial"/>
          <w:b/>
          <w:bCs/>
          <w:sz w:val="22"/>
          <w:szCs w:val="22"/>
          <w:u w:val="single"/>
          <w:lang w:val="en-US"/>
        </w:rPr>
        <w:t xml:space="preserve">Ioana </w:t>
      </w:r>
      <w:proofErr w:type="spellStart"/>
      <w:r w:rsidRPr="00A25B14">
        <w:rPr>
          <w:rFonts w:cs="Arial"/>
          <w:b/>
          <w:bCs/>
          <w:sz w:val="22"/>
          <w:szCs w:val="22"/>
          <w:u w:val="single"/>
          <w:lang w:val="en-US"/>
        </w:rPr>
        <w:t>Zinuca</w:t>
      </w:r>
      <w:proofErr w:type="spellEnd"/>
      <w:r w:rsidRPr="00A25B14">
        <w:rPr>
          <w:rFonts w:cs="Arial"/>
          <w:b/>
          <w:bCs/>
          <w:sz w:val="22"/>
          <w:szCs w:val="22"/>
          <w:u w:val="single"/>
          <w:lang w:val="en-US"/>
        </w:rPr>
        <w:t xml:space="preserve"> Pavel</w:t>
      </w:r>
      <w:r w:rsidRPr="00A25B14">
        <w:rPr>
          <w:rFonts w:cs="Arial"/>
          <w:b/>
          <w:bCs/>
          <w:sz w:val="22"/>
          <w:szCs w:val="22"/>
          <w:lang w:val="en-US"/>
        </w:rPr>
        <w:t>,</w:t>
      </w:r>
      <w:r w:rsidRPr="00A25B14">
        <w:rPr>
          <w:rFonts w:cs="Arial"/>
          <w:sz w:val="22"/>
          <w:szCs w:val="22"/>
          <w:lang w:val="en-US"/>
        </w:rPr>
        <w:t xml:space="preserve"> Cristina Dehelean, </w:t>
      </w:r>
      <w:proofErr w:type="spellStart"/>
      <w:r w:rsidRPr="00A25B14">
        <w:rPr>
          <w:rFonts w:cs="Arial"/>
          <w:sz w:val="22"/>
          <w:szCs w:val="22"/>
          <w:lang w:val="en-US"/>
        </w:rPr>
        <w:t>Codruta</w:t>
      </w:r>
      <w:proofErr w:type="spellEnd"/>
      <w:r w:rsidRPr="00A25B14">
        <w:rPr>
          <w:rFonts w:cs="Arial"/>
          <w:sz w:val="22"/>
          <w:szCs w:val="22"/>
          <w:lang w:val="en-US"/>
        </w:rPr>
        <w:t xml:space="preserve"> </w:t>
      </w:r>
      <w:proofErr w:type="spellStart"/>
      <w:r w:rsidRPr="00A25B14">
        <w:rPr>
          <w:rFonts w:cs="Arial"/>
          <w:sz w:val="22"/>
          <w:szCs w:val="22"/>
          <w:lang w:val="en-US"/>
        </w:rPr>
        <w:t>Soica</w:t>
      </w:r>
      <w:proofErr w:type="spellEnd"/>
      <w:r w:rsidRPr="00A25B14">
        <w:rPr>
          <w:rFonts w:cs="Arial"/>
          <w:sz w:val="22"/>
          <w:szCs w:val="22"/>
          <w:lang w:val="en-US"/>
        </w:rPr>
        <w:t xml:space="preserve">, Roxana </w:t>
      </w:r>
      <w:proofErr w:type="spellStart"/>
      <w:r w:rsidRPr="00A25B14">
        <w:rPr>
          <w:rFonts w:cs="Arial"/>
          <w:sz w:val="22"/>
          <w:szCs w:val="22"/>
          <w:lang w:val="en-US"/>
        </w:rPr>
        <w:t>Folescu</w:t>
      </w:r>
      <w:proofErr w:type="spellEnd"/>
      <w:r w:rsidRPr="00A25B14">
        <w:rPr>
          <w:rFonts w:cs="Arial"/>
          <w:sz w:val="22"/>
          <w:szCs w:val="22"/>
          <w:lang w:val="en-US"/>
        </w:rPr>
        <w:t xml:space="preserve">, Felicia Andrei, Corina Danciu. </w:t>
      </w:r>
      <w:r w:rsidRPr="00A25B14">
        <w:rPr>
          <w:rFonts w:cs="Arial"/>
          <w:b/>
          <w:bCs/>
          <w:sz w:val="22"/>
          <w:szCs w:val="22"/>
          <w:lang w:val="en-US"/>
        </w:rPr>
        <w:t>Cardioprotective Effects of Cultivated Black Chokeberries (</w:t>
      </w:r>
      <w:r w:rsidRPr="00A25B14">
        <w:rPr>
          <w:rFonts w:cs="Arial"/>
          <w:b/>
          <w:bCs/>
          <w:i/>
          <w:iCs/>
          <w:sz w:val="22"/>
          <w:szCs w:val="22"/>
          <w:lang w:val="en-US"/>
        </w:rPr>
        <w:t>Aronia</w:t>
      </w:r>
      <w:r w:rsidRPr="00A25B14">
        <w:rPr>
          <w:rFonts w:cs="Arial"/>
          <w:b/>
          <w:bCs/>
          <w:sz w:val="22"/>
          <w:szCs w:val="22"/>
          <w:lang w:val="en-US"/>
        </w:rPr>
        <w:t xml:space="preserve"> spp.): Traditional Uses, Phytochemistry and Therapeutic Effects</w:t>
      </w:r>
      <w:r w:rsidRPr="00A25B14">
        <w:rPr>
          <w:rFonts w:cs="Arial"/>
          <w:sz w:val="22"/>
          <w:szCs w:val="22"/>
          <w:lang w:val="en-US"/>
        </w:rPr>
        <w:t xml:space="preserve">. </w:t>
      </w:r>
      <w:r w:rsidRPr="00A25B14">
        <w:rPr>
          <w:rFonts w:cs="Arial"/>
          <w:sz w:val="22"/>
          <w:szCs w:val="22"/>
        </w:rPr>
        <w:t xml:space="preserve">in </w:t>
      </w:r>
      <w:r w:rsidRPr="00A25B14">
        <w:rPr>
          <w:rFonts w:cs="Arial"/>
          <w:i/>
          <w:sz w:val="22"/>
          <w:szCs w:val="22"/>
        </w:rPr>
        <w:t>Natural Products - From Bioactive Molecules to Human Health</w:t>
      </w:r>
      <w:r w:rsidRPr="00A25B14">
        <w:rPr>
          <w:rFonts w:cs="Arial"/>
          <w:sz w:val="22"/>
          <w:szCs w:val="22"/>
        </w:rPr>
        <w:t xml:space="preserve">; IntechOpen, Rijeka, 2020, pp. 1-24, http://dx.doi.org/10.5772/intechopen.92238, </w:t>
      </w:r>
      <w:hyperlink r:id="rId8" w:history="1">
        <w:r w:rsidRPr="00A25B14">
          <w:rPr>
            <w:rStyle w:val="Hyperlink"/>
            <w:rFonts w:cs="Arial"/>
            <w:sz w:val="22"/>
            <w:szCs w:val="22"/>
          </w:rPr>
          <w:t>https://www.intechopen.com/online-first/cardioprotective-effects-of-cultivated-black-chokeberries-aronia-spp-traditional-uses-phytochemistry</w:t>
        </w:r>
      </w:hyperlink>
    </w:p>
    <w:p w14:paraId="1DBBE6AF" w14:textId="77777777" w:rsidR="001D6B19" w:rsidRPr="00A25B14" w:rsidRDefault="001D6B19" w:rsidP="001D6B19">
      <w:pPr>
        <w:pStyle w:val="CVNormal"/>
        <w:ind w:left="0"/>
        <w:jc w:val="both"/>
        <w:rPr>
          <w:rFonts w:cs="Arial"/>
          <w:b/>
          <w:bCs/>
          <w:sz w:val="22"/>
          <w:szCs w:val="22"/>
          <w:lang w:val="en-US"/>
        </w:rPr>
      </w:pPr>
    </w:p>
    <w:p w14:paraId="4C8D7EA5" w14:textId="77777777" w:rsidR="001D6B19" w:rsidRPr="00A25B14" w:rsidRDefault="001D6B19" w:rsidP="001D6B19">
      <w:pPr>
        <w:pStyle w:val="CVNormal"/>
        <w:ind w:left="0"/>
        <w:jc w:val="both"/>
        <w:rPr>
          <w:rFonts w:cs="Arial"/>
          <w:b/>
          <w:sz w:val="22"/>
          <w:szCs w:val="22"/>
        </w:rPr>
      </w:pPr>
    </w:p>
    <w:p w14:paraId="6B406D2F" w14:textId="77777777" w:rsidR="001D6B19" w:rsidRPr="00A25B14" w:rsidRDefault="001D6B19" w:rsidP="001D6B19">
      <w:pPr>
        <w:pStyle w:val="CVNormal"/>
        <w:spacing w:after="240"/>
        <w:jc w:val="both"/>
        <w:rPr>
          <w:rFonts w:cs="Arial"/>
          <w:b/>
          <w:sz w:val="22"/>
          <w:szCs w:val="22"/>
        </w:rPr>
      </w:pPr>
      <w:r w:rsidRPr="00A25B14">
        <w:rPr>
          <w:rFonts w:cs="Arial"/>
          <w:b/>
          <w:sz w:val="22"/>
          <w:szCs w:val="22"/>
        </w:rPr>
        <w:t>CAPITOLE DE CARTE (EDITURI NAȚIONALE)</w:t>
      </w:r>
    </w:p>
    <w:p w14:paraId="21A99DD6" w14:textId="77777777" w:rsidR="001D6B19" w:rsidRPr="00A25B14" w:rsidRDefault="001D6B19" w:rsidP="001D6B19">
      <w:pPr>
        <w:pStyle w:val="CVNormal"/>
        <w:numPr>
          <w:ilvl w:val="0"/>
          <w:numId w:val="3"/>
        </w:numPr>
        <w:ind w:left="450"/>
        <w:jc w:val="both"/>
        <w:rPr>
          <w:rFonts w:cs="Arial"/>
          <w:b/>
          <w:bCs/>
          <w:sz w:val="22"/>
          <w:szCs w:val="22"/>
          <w:lang w:val="en-US"/>
        </w:rPr>
      </w:pPr>
      <w:r w:rsidRPr="00A25B14">
        <w:rPr>
          <w:rFonts w:cs="Arial"/>
          <w:b/>
          <w:bCs/>
          <w:sz w:val="22"/>
          <w:szCs w:val="22"/>
          <w:u w:val="single"/>
        </w:rPr>
        <w:t>Ioana Zinuca Pavel</w:t>
      </w:r>
      <w:r w:rsidRPr="00A25B14">
        <w:rPr>
          <w:rFonts w:cs="Arial"/>
          <w:b/>
          <w:bCs/>
          <w:sz w:val="22"/>
          <w:szCs w:val="22"/>
        </w:rPr>
        <w:t>,</w:t>
      </w:r>
      <w:r w:rsidRPr="00A25B14">
        <w:rPr>
          <w:rFonts w:cs="Arial"/>
          <w:sz w:val="22"/>
          <w:szCs w:val="22"/>
        </w:rPr>
        <w:t xml:space="preserve"> Cristina Dehelean, Rene Csuk, Danina Muntean. </w:t>
      </w:r>
      <w:r w:rsidRPr="00A25B14">
        <w:rPr>
          <w:rFonts w:cs="Arial"/>
          <w:b/>
          <w:sz w:val="22"/>
          <w:szCs w:val="22"/>
        </w:rPr>
        <w:t>Therapeutical Effects of Maslinic Acid: A brief Overview</w:t>
      </w:r>
      <w:r w:rsidRPr="00A25B14">
        <w:rPr>
          <w:rFonts w:cs="Arial"/>
          <w:sz w:val="22"/>
          <w:szCs w:val="22"/>
        </w:rPr>
        <w:t>. Clasic si Modern in Fiziopatologie - O abordare integrativa in educatie si cercetare, Editura Gh. T. Popa, 2015, pag. 113-118, ISBN 978-606-544-310-5</w:t>
      </w:r>
    </w:p>
    <w:p w14:paraId="0318D4AA" w14:textId="77777777" w:rsidR="001D6B19" w:rsidRPr="00A25B14" w:rsidRDefault="001D6B19" w:rsidP="001D6B19">
      <w:pPr>
        <w:pStyle w:val="CVNormal"/>
        <w:jc w:val="both"/>
        <w:rPr>
          <w:rFonts w:cs="Arial"/>
          <w:sz w:val="22"/>
          <w:szCs w:val="22"/>
        </w:rPr>
      </w:pPr>
    </w:p>
    <w:p w14:paraId="34C807ED" w14:textId="77777777" w:rsidR="00B327EB" w:rsidRDefault="00B327EB" w:rsidP="00B30474">
      <w:pPr>
        <w:pStyle w:val="CVNormal"/>
        <w:ind w:left="0"/>
        <w:jc w:val="both"/>
        <w:rPr>
          <w:rFonts w:cs="Arial"/>
          <w:sz w:val="22"/>
          <w:szCs w:val="22"/>
        </w:rPr>
      </w:pPr>
    </w:p>
    <w:p w14:paraId="7FC5EB6B" w14:textId="77777777" w:rsidR="00B327EB" w:rsidRPr="00A25B14" w:rsidRDefault="00B327EB" w:rsidP="00334231">
      <w:pPr>
        <w:pStyle w:val="CVNormal"/>
        <w:ind w:left="0"/>
        <w:jc w:val="both"/>
        <w:rPr>
          <w:rFonts w:cs="Arial"/>
          <w:sz w:val="22"/>
          <w:szCs w:val="22"/>
        </w:rPr>
      </w:pPr>
    </w:p>
    <w:p w14:paraId="13FD6172" w14:textId="77777777" w:rsidR="001D6B19" w:rsidRPr="00A25B14" w:rsidRDefault="001D6B19" w:rsidP="001D6B19">
      <w:pPr>
        <w:pStyle w:val="CVNormal"/>
        <w:spacing w:after="240"/>
        <w:jc w:val="both"/>
        <w:rPr>
          <w:rFonts w:cs="Arial"/>
          <w:b/>
          <w:sz w:val="22"/>
          <w:szCs w:val="22"/>
        </w:rPr>
      </w:pPr>
      <w:r w:rsidRPr="00A25B14">
        <w:rPr>
          <w:rFonts w:cs="Arial"/>
          <w:b/>
          <w:sz w:val="22"/>
          <w:szCs w:val="22"/>
        </w:rPr>
        <w:t>PUBLICAȚII ÎN REVISTE INDEXATE ISI –WEB OF SCIENCE</w:t>
      </w:r>
    </w:p>
    <w:p w14:paraId="1E283206" w14:textId="77777777" w:rsidR="004372C4" w:rsidRPr="00973D8C" w:rsidRDefault="004372C4" w:rsidP="00B30474">
      <w:pPr>
        <w:pStyle w:val="CVNormal"/>
        <w:numPr>
          <w:ilvl w:val="0"/>
          <w:numId w:val="17"/>
        </w:numPr>
        <w:spacing w:line="276" w:lineRule="auto"/>
        <w:ind w:left="426"/>
        <w:jc w:val="both"/>
        <w:rPr>
          <w:rFonts w:cs="Arial"/>
          <w:sz w:val="22"/>
          <w:szCs w:val="22"/>
        </w:rPr>
      </w:pPr>
      <w:r w:rsidRPr="00973D8C">
        <w:rPr>
          <w:rFonts w:cs="Arial"/>
          <w:sz w:val="22"/>
          <w:szCs w:val="22"/>
        </w:rPr>
        <w:t xml:space="preserve">Daliana Minda, </w:t>
      </w:r>
      <w:r w:rsidRPr="00973D8C">
        <w:rPr>
          <w:rFonts w:cs="Arial"/>
          <w:sz w:val="22"/>
          <w:szCs w:val="22"/>
          <w:u w:val="single"/>
        </w:rPr>
        <w:t>Ioana Zinuca Pavel* (*equal contribution),</w:t>
      </w:r>
      <w:r w:rsidRPr="00973D8C">
        <w:rPr>
          <w:rFonts w:cs="Arial"/>
          <w:sz w:val="22"/>
          <w:szCs w:val="22"/>
        </w:rPr>
        <w:t xml:space="preserve"> Florin Borcan, Dorina Coricovac, Iulia Pinzaru, Florina Andrica, Claudiu Morgovan, Lucian Dumitru Nita, Codruta Soica, Danina Muntean, Claudia Crina Toma. </w:t>
      </w:r>
      <w:r w:rsidRPr="00973D8C">
        <w:rPr>
          <w:rFonts w:cs="Arial"/>
          <w:b/>
          <w:sz w:val="22"/>
          <w:szCs w:val="22"/>
        </w:rPr>
        <w:t>Beneficial Effects of a Lupeol-Cyclodextrin Complex in a Murine Model of Photochemical Skin Carcinoma</w:t>
      </w:r>
      <w:r w:rsidRPr="00973D8C">
        <w:rPr>
          <w:rFonts w:cs="Arial"/>
          <w:sz w:val="22"/>
          <w:szCs w:val="22"/>
        </w:rPr>
        <w:t xml:space="preserve">. Revista de chimie, 2015, 66. No 3, 373-377.        </w:t>
      </w:r>
      <w:r w:rsidRPr="00973D8C">
        <w:rPr>
          <w:rFonts w:cs="Arial"/>
          <w:b/>
          <w:sz w:val="22"/>
          <w:szCs w:val="22"/>
        </w:rPr>
        <w:t>IF= 0.956</w:t>
      </w:r>
    </w:p>
    <w:p w14:paraId="0713CE73" w14:textId="77777777" w:rsidR="004372C4" w:rsidRPr="00973D8C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sz w:val="22"/>
          <w:szCs w:val="22"/>
        </w:rPr>
      </w:pPr>
      <w:r w:rsidRPr="00973D8C">
        <w:rPr>
          <w:rFonts w:cs="Arial"/>
          <w:sz w:val="22"/>
          <w:szCs w:val="22"/>
          <w:u w:val="single"/>
        </w:rPr>
        <w:lastRenderedPageBreak/>
        <w:t>Ioana Zinuca Pavel</w:t>
      </w:r>
      <w:r w:rsidRPr="00973D8C">
        <w:rPr>
          <w:rFonts w:cs="Arial"/>
          <w:sz w:val="22"/>
          <w:szCs w:val="22"/>
        </w:rPr>
        <w:t xml:space="preserve">, Oana M. Duicu, Corina Danciu, Cristina Dehelean, Florina M. Bojin, Virgil Paunescu, Danina M. Muntean, Adrian Sturza, Lavinia Noveanu. </w:t>
      </w:r>
      <w:r w:rsidRPr="00973D8C">
        <w:rPr>
          <w:rFonts w:cs="Arial"/>
          <w:b/>
          <w:sz w:val="22"/>
          <w:szCs w:val="22"/>
        </w:rPr>
        <w:t>Immune and Bioenergetic Profiling of a Human Dermal Fibroblast Cell Line</w:t>
      </w:r>
      <w:r w:rsidRPr="00973D8C">
        <w:rPr>
          <w:rFonts w:cs="Arial"/>
          <w:sz w:val="22"/>
          <w:szCs w:val="22"/>
        </w:rPr>
        <w:t xml:space="preserve">. Revista de Chimie, 2015, 66. No. 11, 1755-1758. </w:t>
      </w:r>
      <w:r w:rsidRPr="00973D8C">
        <w:rPr>
          <w:rFonts w:cs="Arial"/>
          <w:b/>
          <w:sz w:val="22"/>
          <w:szCs w:val="22"/>
        </w:rPr>
        <w:t>IF= 0.956</w:t>
      </w:r>
    </w:p>
    <w:p w14:paraId="1DE3C315" w14:textId="77777777" w:rsidR="004372C4" w:rsidRPr="00973D8C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sz w:val="22"/>
          <w:szCs w:val="22"/>
        </w:rPr>
      </w:pPr>
      <w:r w:rsidRPr="00973D8C">
        <w:rPr>
          <w:rFonts w:cs="Arial"/>
          <w:sz w:val="22"/>
          <w:szCs w:val="22"/>
        </w:rPr>
        <w:t xml:space="preserve">Corina Danciu, Cosmin Citu, Istvan Zupko, Roxana Ghiulai, Petru Matusz, </w:t>
      </w:r>
      <w:r w:rsidRPr="00973D8C">
        <w:rPr>
          <w:rFonts w:cs="Arial"/>
          <w:sz w:val="22"/>
          <w:szCs w:val="22"/>
          <w:u w:val="single"/>
        </w:rPr>
        <w:t>Ioana Zinuca Pavel</w:t>
      </w:r>
      <w:r w:rsidRPr="00973D8C">
        <w:rPr>
          <w:rFonts w:cs="Arial"/>
          <w:sz w:val="22"/>
          <w:szCs w:val="22"/>
        </w:rPr>
        <w:t xml:space="preserve">, Alexandra Popescu, Iulia Pinzaru, Georgeta Simu, Vlad C. Daliborca. </w:t>
      </w:r>
      <w:r w:rsidRPr="00973D8C">
        <w:rPr>
          <w:rFonts w:cs="Arial"/>
          <w:b/>
          <w:sz w:val="22"/>
          <w:szCs w:val="22"/>
        </w:rPr>
        <w:t>In Vitro Antiproliferative Activity Of Flavonols: Fisetin, Quercetin And Kaempferol And Their Cyclodextrin Complexes</w:t>
      </w:r>
      <w:r w:rsidRPr="00973D8C">
        <w:rPr>
          <w:rFonts w:cs="Arial"/>
          <w:sz w:val="22"/>
          <w:szCs w:val="22"/>
        </w:rPr>
        <w:t xml:space="preserve">. Farmacia, 2015, Vol. 63, 6, pag 858-864. ISSN: 0014-8237 (Printed Edition). ISSN: 2065-0019 (On-Line Edition). </w:t>
      </w:r>
      <w:r w:rsidRPr="00973D8C">
        <w:rPr>
          <w:rFonts w:cs="Arial"/>
          <w:b/>
          <w:sz w:val="22"/>
          <w:szCs w:val="22"/>
        </w:rPr>
        <w:t>IF = 1.005</w:t>
      </w:r>
    </w:p>
    <w:p w14:paraId="45BFC409" w14:textId="77777777" w:rsidR="004372C4" w:rsidRPr="00973D8C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sz w:val="22"/>
          <w:szCs w:val="22"/>
        </w:rPr>
      </w:pPr>
      <w:r w:rsidRPr="00973D8C">
        <w:rPr>
          <w:rFonts w:cs="Arial"/>
          <w:sz w:val="22"/>
          <w:szCs w:val="22"/>
        </w:rPr>
        <w:t xml:space="preserve">Cosmin Citu, Corina Danciu, Iulia Pinzaru, Roxana Ghiulai, Lavinia Vlaia, Vicentiu Vlaia, Florin Borcan, Catalin Dumitru, </w:t>
      </w:r>
      <w:r w:rsidRPr="00973D8C">
        <w:rPr>
          <w:rFonts w:cs="Arial"/>
          <w:sz w:val="22"/>
          <w:szCs w:val="22"/>
          <w:u w:val="single"/>
        </w:rPr>
        <w:t>Ioana Zinuca Pavel</w:t>
      </w:r>
      <w:r w:rsidRPr="00973D8C">
        <w:rPr>
          <w:rFonts w:cs="Arial"/>
          <w:sz w:val="22"/>
          <w:szCs w:val="22"/>
        </w:rPr>
        <w:t xml:space="preserve">, Ioan Sas, Elena Bernad. </w:t>
      </w:r>
      <w:r w:rsidRPr="00973D8C">
        <w:rPr>
          <w:rFonts w:cs="Arial"/>
          <w:b/>
          <w:sz w:val="22"/>
          <w:szCs w:val="22"/>
        </w:rPr>
        <w:t>Genistein and its Fatty Acid Esters as New In vitro Antitumor Compounds</w:t>
      </w:r>
      <w:r w:rsidRPr="00973D8C">
        <w:rPr>
          <w:rFonts w:cs="Arial"/>
          <w:sz w:val="22"/>
          <w:szCs w:val="22"/>
        </w:rPr>
        <w:t xml:space="preserve">. Revista de chimie, 2015, Vol 66, No 8, pag 1100-1104. </w:t>
      </w:r>
      <w:r w:rsidRPr="00973D8C">
        <w:rPr>
          <w:rFonts w:cs="Arial"/>
          <w:b/>
          <w:sz w:val="22"/>
          <w:szCs w:val="22"/>
        </w:rPr>
        <w:t>IF= 0.956</w:t>
      </w:r>
    </w:p>
    <w:p w14:paraId="68D06B14" w14:textId="77777777" w:rsidR="004372C4" w:rsidRPr="00973D8C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sz w:val="22"/>
          <w:szCs w:val="22"/>
        </w:rPr>
      </w:pPr>
      <w:r w:rsidRPr="00973D8C">
        <w:rPr>
          <w:rFonts w:cs="Arial"/>
          <w:sz w:val="22"/>
          <w:szCs w:val="22"/>
        </w:rPr>
        <w:t xml:space="preserve">Corina Danciu, Marius Biris, Boglárka Balázs, Erzsébet Csányi, </w:t>
      </w:r>
      <w:r w:rsidRPr="00973D8C">
        <w:rPr>
          <w:rFonts w:cs="Arial"/>
          <w:sz w:val="22"/>
          <w:szCs w:val="22"/>
          <w:u w:val="single"/>
        </w:rPr>
        <w:t>Ioana Zinuca Pavel</w:t>
      </w:r>
      <w:r w:rsidRPr="00973D8C">
        <w:rPr>
          <w:rFonts w:cs="Arial"/>
          <w:sz w:val="22"/>
          <w:szCs w:val="22"/>
        </w:rPr>
        <w:t xml:space="preserve">, Georgeta Pop, Codruta Soica, Lavinia Ceuta, Lucian Nita, Claudiu Morgovan, Dana Stoian. </w:t>
      </w:r>
      <w:r w:rsidRPr="00973D8C">
        <w:rPr>
          <w:rFonts w:cs="Arial"/>
          <w:b/>
          <w:sz w:val="22"/>
          <w:szCs w:val="22"/>
        </w:rPr>
        <w:t>Pro-apoptotic Effect of Soy Total Extract Incorporated in Lyotropic Liquid Crystals Formulation</w:t>
      </w:r>
      <w:r w:rsidRPr="00973D8C">
        <w:rPr>
          <w:rFonts w:cs="Arial"/>
          <w:sz w:val="22"/>
          <w:szCs w:val="22"/>
        </w:rPr>
        <w:t xml:space="preserve">. Revista de chimie, 2015, Vol 66, No 7, pag 1138-1141. </w:t>
      </w:r>
      <w:r w:rsidRPr="00973D8C">
        <w:rPr>
          <w:rFonts w:cs="Arial"/>
          <w:b/>
          <w:sz w:val="22"/>
          <w:szCs w:val="22"/>
        </w:rPr>
        <w:t>IF= 0.956</w:t>
      </w:r>
    </w:p>
    <w:p w14:paraId="1EA8C7FE" w14:textId="77777777" w:rsidR="004372C4" w:rsidRPr="00973D8C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sz w:val="22"/>
          <w:szCs w:val="22"/>
        </w:rPr>
      </w:pPr>
      <w:r w:rsidRPr="00973D8C">
        <w:rPr>
          <w:rFonts w:cs="Arial"/>
          <w:sz w:val="22"/>
          <w:szCs w:val="22"/>
        </w:rPr>
        <w:t xml:space="preserve">Dehelean CA, Soica C, Pinzaru I, Coricovac D, Danciu C, </w:t>
      </w:r>
      <w:r w:rsidRPr="00973D8C">
        <w:rPr>
          <w:rFonts w:cs="Arial"/>
          <w:sz w:val="22"/>
          <w:szCs w:val="22"/>
          <w:u w:val="single"/>
        </w:rPr>
        <w:t>Pavel I</w:t>
      </w:r>
      <w:r w:rsidRPr="00973D8C">
        <w:rPr>
          <w:rFonts w:cs="Arial"/>
          <w:sz w:val="22"/>
          <w:szCs w:val="22"/>
        </w:rPr>
        <w:t>, Borcan F, Spandidos DA, Tsatsakis AM, Baderca F.</w:t>
      </w:r>
      <w:r w:rsidRPr="00973D8C">
        <w:t xml:space="preserve"> </w:t>
      </w:r>
      <w:r w:rsidRPr="00973D8C">
        <w:rPr>
          <w:rFonts w:cs="Arial"/>
          <w:b/>
          <w:sz w:val="22"/>
          <w:szCs w:val="22"/>
        </w:rPr>
        <w:t>Sex differences and pathology status correlated to the toxicity of some common carcinogens in experimental skin carcinoma</w:t>
      </w:r>
      <w:r w:rsidRPr="00973D8C">
        <w:rPr>
          <w:rFonts w:cs="Arial"/>
          <w:sz w:val="22"/>
          <w:szCs w:val="22"/>
        </w:rPr>
        <w:t>.</w:t>
      </w:r>
      <w:r w:rsidRPr="00973D8C">
        <w:t xml:space="preserve"> </w:t>
      </w:r>
      <w:r w:rsidRPr="00973D8C">
        <w:rPr>
          <w:rFonts w:cs="Arial"/>
          <w:sz w:val="22"/>
          <w:szCs w:val="22"/>
        </w:rPr>
        <w:t xml:space="preserve">Food Chem Toxicol. 2016 Sep;95:149-158. doi: 10.1016/j.fct.2016.07.007. </w:t>
      </w:r>
      <w:r w:rsidRPr="00973D8C">
        <w:rPr>
          <w:rFonts w:cs="Arial"/>
          <w:b/>
          <w:sz w:val="22"/>
          <w:szCs w:val="22"/>
        </w:rPr>
        <w:t>IF = 3.778</w:t>
      </w:r>
    </w:p>
    <w:p w14:paraId="4C0D1A10" w14:textId="77777777" w:rsidR="004372C4" w:rsidRPr="00973D8C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sz w:val="22"/>
          <w:szCs w:val="22"/>
        </w:rPr>
      </w:pPr>
      <w:r w:rsidRPr="00973D8C">
        <w:rPr>
          <w:rFonts w:cs="Arial"/>
          <w:sz w:val="22"/>
          <w:szCs w:val="22"/>
        </w:rPr>
        <w:t xml:space="preserve">Heller L, Knorrscheidt A, Flemming F, Wiemann J, Sommerwerk S, </w:t>
      </w:r>
      <w:r w:rsidRPr="00973D8C">
        <w:rPr>
          <w:rFonts w:cs="Arial"/>
          <w:sz w:val="22"/>
          <w:szCs w:val="22"/>
          <w:u w:val="single"/>
        </w:rPr>
        <w:t>Pavel IZ</w:t>
      </w:r>
      <w:r w:rsidRPr="00973D8C">
        <w:rPr>
          <w:rFonts w:cs="Arial"/>
          <w:sz w:val="22"/>
          <w:szCs w:val="22"/>
        </w:rPr>
        <w:t>, Al-Harrasi A, Csuk R.</w:t>
      </w:r>
      <w:r w:rsidRPr="00973D8C">
        <w:t xml:space="preserve"> </w:t>
      </w:r>
      <w:r w:rsidRPr="00973D8C">
        <w:rPr>
          <w:rFonts w:cs="Arial"/>
          <w:b/>
          <w:sz w:val="22"/>
          <w:szCs w:val="22"/>
        </w:rPr>
        <w:t>Synthesis and proapoptotic activity of oleanolic acid derived amides</w:t>
      </w:r>
      <w:r w:rsidRPr="00973D8C">
        <w:rPr>
          <w:rFonts w:cs="Arial"/>
          <w:sz w:val="22"/>
          <w:szCs w:val="22"/>
        </w:rPr>
        <w:t xml:space="preserve">. Bioorg Chem. 2016 Aug 6;68:137-151. doi: 10.1016/j.bioorg.2016.08.004. </w:t>
      </w:r>
      <w:r w:rsidRPr="00973D8C">
        <w:rPr>
          <w:rFonts w:cs="Arial"/>
          <w:b/>
          <w:sz w:val="22"/>
          <w:szCs w:val="22"/>
        </w:rPr>
        <w:t>IF = 3.231</w:t>
      </w:r>
    </w:p>
    <w:p w14:paraId="2DADB9E5" w14:textId="77777777" w:rsidR="004372C4" w:rsidRPr="00973D8C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sz w:val="22"/>
          <w:szCs w:val="22"/>
        </w:rPr>
      </w:pPr>
      <w:r w:rsidRPr="00973D8C">
        <w:rPr>
          <w:rFonts w:cs="Arial"/>
          <w:sz w:val="22"/>
          <w:szCs w:val="22"/>
        </w:rPr>
        <w:t xml:space="preserve">Oprean C, Borcan F, </w:t>
      </w:r>
      <w:r w:rsidRPr="00973D8C">
        <w:rPr>
          <w:rFonts w:cs="Arial"/>
          <w:sz w:val="22"/>
          <w:szCs w:val="22"/>
          <w:u w:val="single"/>
        </w:rPr>
        <w:t>Pavel I</w:t>
      </w:r>
      <w:r w:rsidRPr="00973D8C">
        <w:rPr>
          <w:rFonts w:cs="Arial"/>
          <w:sz w:val="22"/>
          <w:szCs w:val="22"/>
        </w:rPr>
        <w:t>, Dema A, Danciu C, Soica C, Dehelean C, Nicu A, Ardelean A, Cristea M, Ivan A, Tatu C, Bojin F.</w:t>
      </w:r>
      <w:r w:rsidRPr="00973D8C">
        <w:t xml:space="preserve"> </w:t>
      </w:r>
      <w:r w:rsidRPr="00973D8C">
        <w:rPr>
          <w:rFonts w:cs="Arial"/>
          <w:b/>
          <w:sz w:val="22"/>
          <w:szCs w:val="22"/>
        </w:rPr>
        <w:t>In Vivo Biological Evaluation of Polyurethane Nanostructures with Ursolic and Oleanolic Acids on Chemically-induced Skin Carcinogenesis</w:t>
      </w:r>
      <w:r w:rsidRPr="00973D8C">
        <w:rPr>
          <w:rFonts w:cs="Arial"/>
          <w:sz w:val="22"/>
          <w:szCs w:val="22"/>
        </w:rPr>
        <w:t>.</w:t>
      </w:r>
      <w:r w:rsidRPr="00973D8C">
        <w:t xml:space="preserve"> </w:t>
      </w:r>
      <w:r w:rsidRPr="00973D8C">
        <w:rPr>
          <w:rFonts w:cs="Arial"/>
          <w:sz w:val="22"/>
          <w:szCs w:val="22"/>
        </w:rPr>
        <w:t xml:space="preserve">In Vivo. 2016 09-10;30(5):633-8. </w:t>
      </w:r>
      <w:r w:rsidRPr="00973D8C">
        <w:rPr>
          <w:rFonts w:cs="Arial"/>
          <w:b/>
          <w:sz w:val="22"/>
          <w:szCs w:val="22"/>
        </w:rPr>
        <w:t>IF= 0.953</w:t>
      </w:r>
    </w:p>
    <w:p w14:paraId="7CC1571C" w14:textId="77777777" w:rsidR="004372C4" w:rsidRPr="00973D8C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sz w:val="22"/>
          <w:szCs w:val="22"/>
        </w:rPr>
      </w:pPr>
      <w:r w:rsidRPr="00973D8C">
        <w:rPr>
          <w:rFonts w:cs="Arial"/>
          <w:sz w:val="22"/>
          <w:szCs w:val="22"/>
          <w:u w:val="single"/>
        </w:rPr>
        <w:t>Pavel IZ</w:t>
      </w:r>
      <w:r w:rsidRPr="00973D8C">
        <w:rPr>
          <w:rFonts w:cs="Arial"/>
          <w:sz w:val="22"/>
          <w:szCs w:val="22"/>
        </w:rPr>
        <w:t xml:space="preserve">, Danciu C, Oprean C, Dehelean CA, Muntean D, Csuk R, Muntean DM. </w:t>
      </w:r>
      <w:r w:rsidRPr="00973D8C">
        <w:rPr>
          <w:rFonts w:cs="Arial"/>
          <w:b/>
          <w:sz w:val="22"/>
          <w:szCs w:val="22"/>
        </w:rPr>
        <w:t>In Vitro Evaluation of the Antimicrobial Ability and Cytotoxicity on Two Melanoma Cell Lines of a Benzylamide Derivative of Maslinic Acid</w:t>
      </w:r>
      <w:r w:rsidRPr="00973D8C">
        <w:rPr>
          <w:rFonts w:cs="Arial"/>
          <w:sz w:val="22"/>
          <w:szCs w:val="22"/>
        </w:rPr>
        <w:t xml:space="preserve">. Anal Cell Pathol (Amst). 2016;2016:2787623, pag 1-6. doi: 10.1155/2016/2787623. Epub 2016 Dec 5. </w:t>
      </w:r>
      <w:r w:rsidRPr="00973D8C">
        <w:rPr>
          <w:rFonts w:cs="Arial"/>
          <w:b/>
          <w:sz w:val="22"/>
          <w:szCs w:val="22"/>
        </w:rPr>
        <w:t>IF= 1.078</w:t>
      </w:r>
    </w:p>
    <w:p w14:paraId="2037D3F8" w14:textId="77777777" w:rsidR="004372C4" w:rsidRPr="00973D8C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sz w:val="22"/>
          <w:szCs w:val="22"/>
        </w:rPr>
      </w:pPr>
      <w:r w:rsidRPr="00973D8C">
        <w:rPr>
          <w:rFonts w:cs="Arial"/>
          <w:sz w:val="22"/>
          <w:szCs w:val="22"/>
        </w:rPr>
        <w:t xml:space="preserve">Andrada Iftode, Mircea Florin Berceanu, Raul Chioibas, Andrei Motoc, Zorin Crainiceanu, Tiberiu Bratu, Dorina Coricovac, Iulia Pinzaru, </w:t>
      </w:r>
      <w:r w:rsidRPr="00973D8C">
        <w:rPr>
          <w:rFonts w:cs="Arial"/>
          <w:sz w:val="22"/>
          <w:szCs w:val="22"/>
          <w:u w:val="single"/>
        </w:rPr>
        <w:t>Ioana Zinuca Pavel</w:t>
      </w:r>
      <w:r w:rsidRPr="00973D8C">
        <w:rPr>
          <w:rFonts w:cs="Arial"/>
          <w:sz w:val="22"/>
          <w:szCs w:val="22"/>
        </w:rPr>
        <w:t xml:space="preserve">. </w:t>
      </w:r>
      <w:r w:rsidRPr="00973D8C">
        <w:rPr>
          <w:rFonts w:cs="Arial"/>
          <w:b/>
          <w:sz w:val="22"/>
          <w:szCs w:val="22"/>
        </w:rPr>
        <w:t>Experimental Skin Carcinoma by UVB Application</w:t>
      </w:r>
      <w:r w:rsidRPr="00973D8C">
        <w:rPr>
          <w:rFonts w:cs="Arial"/>
          <w:sz w:val="22"/>
          <w:szCs w:val="22"/>
        </w:rPr>
        <w:t xml:space="preserve">. Revista de chimie, 2016, 67. No 10, 1970-1972. </w:t>
      </w:r>
      <w:r w:rsidRPr="00973D8C">
        <w:rPr>
          <w:rFonts w:cs="Arial"/>
          <w:b/>
          <w:sz w:val="22"/>
          <w:szCs w:val="22"/>
        </w:rPr>
        <w:t>IF= 1.232</w:t>
      </w:r>
    </w:p>
    <w:p w14:paraId="18CBA23E" w14:textId="77777777" w:rsidR="004372C4" w:rsidRPr="00973D8C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sz w:val="22"/>
          <w:szCs w:val="22"/>
        </w:rPr>
      </w:pPr>
      <w:r w:rsidRPr="00973D8C">
        <w:rPr>
          <w:rFonts w:cs="Arial"/>
          <w:sz w:val="22"/>
          <w:szCs w:val="22"/>
        </w:rPr>
        <w:t xml:space="preserve">Stefana Avram, Corina Danciu, </w:t>
      </w:r>
      <w:r w:rsidRPr="00973D8C">
        <w:rPr>
          <w:rFonts w:cs="Arial"/>
          <w:sz w:val="22"/>
          <w:szCs w:val="22"/>
          <w:u w:val="single"/>
        </w:rPr>
        <w:t>Ioana Zinuca Pavel</w:t>
      </w:r>
      <w:r w:rsidRPr="00973D8C">
        <w:rPr>
          <w:rFonts w:cs="Arial"/>
          <w:sz w:val="22"/>
          <w:szCs w:val="22"/>
        </w:rPr>
        <w:t xml:space="preserve">, Raluca Amalia Ceausu, Sorin Avram, Cristina Dehelean, Marius Raica. </w:t>
      </w:r>
      <w:r w:rsidRPr="00973D8C">
        <w:rPr>
          <w:rFonts w:cs="Arial"/>
          <w:b/>
          <w:sz w:val="22"/>
          <w:szCs w:val="22"/>
        </w:rPr>
        <w:t>Polyphenols, Antioxidant Activity and Anti-angiogenic Potential of Red and White Grapes</w:t>
      </w:r>
      <w:r w:rsidRPr="00973D8C">
        <w:rPr>
          <w:rFonts w:cs="Arial"/>
          <w:sz w:val="22"/>
          <w:szCs w:val="22"/>
        </w:rPr>
        <w:t xml:space="preserve">. Revista de chimie, 2016, Vol. 67, No. 2, pag. 382-385. </w:t>
      </w:r>
      <w:r w:rsidRPr="00973D8C">
        <w:rPr>
          <w:rFonts w:cs="Arial"/>
          <w:b/>
          <w:sz w:val="22"/>
          <w:szCs w:val="22"/>
        </w:rPr>
        <w:t>IF= 1.232</w:t>
      </w:r>
    </w:p>
    <w:p w14:paraId="571BF37F" w14:textId="77777777" w:rsidR="004372C4" w:rsidRPr="00973D8C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sz w:val="22"/>
          <w:szCs w:val="22"/>
        </w:rPr>
      </w:pPr>
      <w:r w:rsidRPr="00973D8C">
        <w:rPr>
          <w:rFonts w:cs="Arial"/>
          <w:sz w:val="22"/>
          <w:szCs w:val="22"/>
          <w:u w:val="single"/>
          <w:lang w:val="pt-BR"/>
        </w:rPr>
        <w:t>Pavel IZ</w:t>
      </w:r>
      <w:r w:rsidRPr="00973D8C">
        <w:rPr>
          <w:rFonts w:cs="Arial"/>
          <w:sz w:val="22"/>
          <w:szCs w:val="22"/>
          <w:lang w:val="pt-BR"/>
        </w:rPr>
        <w:t xml:space="preserve">, Heller L, Sommerwerk S, Loesche A, Al-Harrasi A, Csuk R. </w:t>
      </w:r>
      <w:r w:rsidRPr="00973D8C">
        <w:rPr>
          <w:rFonts w:cs="Arial"/>
          <w:b/>
          <w:sz w:val="22"/>
          <w:szCs w:val="22"/>
          <w:lang w:val="pt-BR"/>
        </w:rPr>
        <w:t>Drotaverine - a Concealed Cytostatic!</w:t>
      </w:r>
      <w:r w:rsidRPr="00973D8C">
        <w:rPr>
          <w:rFonts w:cs="Arial"/>
          <w:sz w:val="22"/>
          <w:szCs w:val="22"/>
          <w:lang w:val="pt-BR"/>
        </w:rPr>
        <w:t xml:space="preserve"> Arch Pharm (Weinheim). 2017 Jan;350(1), pag 1-5. doi: 10.1002/ardp.201600289. Epub 2016 Nov 23. </w:t>
      </w:r>
      <w:r w:rsidRPr="00973D8C">
        <w:rPr>
          <w:rFonts w:cs="Arial"/>
          <w:b/>
          <w:sz w:val="22"/>
          <w:szCs w:val="22"/>
        </w:rPr>
        <w:t>IF= 1.994</w:t>
      </w:r>
    </w:p>
    <w:p w14:paraId="66593A35" w14:textId="77777777" w:rsidR="004372C4" w:rsidRPr="00973D8C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sz w:val="22"/>
          <w:szCs w:val="22"/>
        </w:rPr>
      </w:pPr>
      <w:r w:rsidRPr="00973D8C">
        <w:rPr>
          <w:rFonts w:cs="Arial"/>
          <w:sz w:val="22"/>
          <w:szCs w:val="22"/>
          <w:u w:val="single"/>
        </w:rPr>
        <w:t>Ioana Zinuca Pavel</w:t>
      </w:r>
      <w:r w:rsidRPr="00973D8C">
        <w:rPr>
          <w:rFonts w:cs="Arial"/>
          <w:sz w:val="22"/>
          <w:szCs w:val="22"/>
        </w:rPr>
        <w:t xml:space="preserve">, Cristina Adriana Dehelean, Lenard Farczadi, Dana Maria Muntean, Laurian Vlase, Corina Danciu, Rene Csuk, Florin Birsasteanu, Danina Mirela Muntean. </w:t>
      </w:r>
      <w:r w:rsidRPr="00973D8C">
        <w:rPr>
          <w:rFonts w:cs="Arial"/>
          <w:b/>
          <w:sz w:val="22"/>
          <w:szCs w:val="22"/>
        </w:rPr>
        <w:t>Assessment of a maslinic acid derivative and its metabolite in rat blood by liquid chromatography coupled with mass spectrometry</w:t>
      </w:r>
      <w:r w:rsidRPr="00973D8C">
        <w:rPr>
          <w:rFonts w:cs="Arial"/>
          <w:sz w:val="22"/>
          <w:szCs w:val="22"/>
        </w:rPr>
        <w:t xml:space="preserve">. Revista de chimie, 2017, 68. No 5, 1089-1094. </w:t>
      </w:r>
      <w:r w:rsidRPr="00973D8C">
        <w:rPr>
          <w:rFonts w:cs="Arial"/>
          <w:b/>
          <w:sz w:val="22"/>
          <w:szCs w:val="22"/>
        </w:rPr>
        <w:t>IF= 1.412</w:t>
      </w:r>
    </w:p>
    <w:p w14:paraId="081AF2C0" w14:textId="77777777" w:rsidR="004372C4" w:rsidRPr="00973D8C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sz w:val="22"/>
          <w:szCs w:val="22"/>
        </w:rPr>
      </w:pPr>
      <w:r w:rsidRPr="00973D8C">
        <w:rPr>
          <w:rFonts w:cs="Arial"/>
          <w:sz w:val="22"/>
          <w:szCs w:val="22"/>
        </w:rPr>
        <w:t xml:space="preserve">Corina Danciu, Ersilia Alexa, Stefana Avram, Daliana Minda, </w:t>
      </w:r>
      <w:r w:rsidRPr="00973D8C">
        <w:rPr>
          <w:rFonts w:cs="Arial"/>
          <w:sz w:val="22"/>
          <w:szCs w:val="22"/>
          <w:u w:val="single"/>
        </w:rPr>
        <w:t>Ioana Zinuca Pavel</w:t>
      </w:r>
      <w:r w:rsidRPr="00973D8C">
        <w:rPr>
          <w:rFonts w:cs="Arial"/>
          <w:sz w:val="22"/>
          <w:szCs w:val="22"/>
        </w:rPr>
        <w:t xml:space="preserve">, Roxana Babuta, Marius Mioc, Ionut Ledeti,Ioana Cuc Hepcal, Andrei Motoc. </w:t>
      </w:r>
      <w:r w:rsidRPr="00973D8C">
        <w:rPr>
          <w:rFonts w:cs="Arial"/>
          <w:b/>
          <w:sz w:val="22"/>
          <w:szCs w:val="22"/>
        </w:rPr>
        <w:t>Total polyphenol content and antiproliferative activity of green tea extracts collected from romanian pharmaceuticals market</w:t>
      </w:r>
      <w:r w:rsidRPr="00973D8C">
        <w:rPr>
          <w:rFonts w:cs="Arial"/>
          <w:sz w:val="22"/>
          <w:szCs w:val="22"/>
        </w:rPr>
        <w:t xml:space="preserve">. Revista de chimie, 2017, 68. No 6, 1174-1176. </w:t>
      </w:r>
      <w:r w:rsidRPr="00973D8C">
        <w:rPr>
          <w:rFonts w:cs="Arial"/>
          <w:b/>
          <w:sz w:val="22"/>
          <w:szCs w:val="22"/>
        </w:rPr>
        <w:t>IF= 1.412</w:t>
      </w:r>
    </w:p>
    <w:p w14:paraId="0CDF6E05" w14:textId="77777777" w:rsidR="004372C4" w:rsidRPr="00973D8C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sz w:val="22"/>
          <w:szCs w:val="22"/>
        </w:rPr>
      </w:pPr>
      <w:r w:rsidRPr="00973D8C">
        <w:rPr>
          <w:rFonts w:cs="Arial"/>
          <w:sz w:val="22"/>
          <w:szCs w:val="22"/>
          <w:u w:val="single"/>
        </w:rPr>
        <w:t>Ioana Zinuca Pavel</w:t>
      </w:r>
      <w:r w:rsidRPr="00973D8C">
        <w:rPr>
          <w:rFonts w:cs="Arial"/>
          <w:sz w:val="22"/>
          <w:szCs w:val="22"/>
        </w:rPr>
        <w:t xml:space="preserve">, Oana Andrada Iftode, Iulia Pinzaru, Dorina Coricovac, Alina Moaca, Claudia Farcas, Sebastian Claudiu Simu, Codruta Soica, Cristina Dehelean, Andrei Motoc. </w:t>
      </w:r>
      <w:r w:rsidRPr="00973D8C">
        <w:rPr>
          <w:rFonts w:cs="Arial"/>
          <w:b/>
          <w:sz w:val="22"/>
          <w:szCs w:val="22"/>
        </w:rPr>
        <w:t>Skin specific cells and uvb damage an experimental assessment</w:t>
      </w:r>
      <w:r w:rsidRPr="00973D8C">
        <w:rPr>
          <w:rFonts w:cs="Arial"/>
          <w:sz w:val="22"/>
          <w:szCs w:val="22"/>
        </w:rPr>
        <w:t xml:space="preserve">. Revista de chimie, 2017, 68. No 6, 1227-1231. </w:t>
      </w:r>
      <w:r w:rsidRPr="00973D8C">
        <w:rPr>
          <w:rFonts w:cs="Arial"/>
          <w:b/>
          <w:sz w:val="22"/>
          <w:szCs w:val="22"/>
        </w:rPr>
        <w:t>IF= 1.412</w:t>
      </w:r>
    </w:p>
    <w:p w14:paraId="728C671E" w14:textId="77777777" w:rsidR="004372C4" w:rsidRPr="00973D8C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sz w:val="22"/>
          <w:szCs w:val="22"/>
        </w:rPr>
      </w:pPr>
      <w:r w:rsidRPr="00973D8C">
        <w:rPr>
          <w:rFonts w:cs="Arial"/>
          <w:sz w:val="22"/>
          <w:szCs w:val="22"/>
        </w:rPr>
        <w:t xml:space="preserve">Avram S, Coricovac DE, </w:t>
      </w:r>
      <w:r w:rsidRPr="00973D8C">
        <w:rPr>
          <w:rFonts w:cs="Arial"/>
          <w:sz w:val="22"/>
          <w:szCs w:val="22"/>
          <w:u w:val="single"/>
        </w:rPr>
        <w:t>Pavel IZ</w:t>
      </w:r>
      <w:r w:rsidRPr="00973D8C">
        <w:rPr>
          <w:rFonts w:cs="Arial"/>
          <w:sz w:val="22"/>
          <w:szCs w:val="22"/>
        </w:rPr>
        <w:t>, Pinzaru I, Ghiulai R, Baderca F, Soica C, Muntean D, Branisteanu DE, Spandidos DA, Tsatsakis AM, Dehelean CA.</w:t>
      </w:r>
      <w:r w:rsidRPr="00973D8C">
        <w:t xml:space="preserve"> </w:t>
      </w:r>
      <w:r w:rsidRPr="00973D8C">
        <w:rPr>
          <w:rFonts w:cs="Arial"/>
          <w:b/>
          <w:sz w:val="22"/>
          <w:szCs w:val="22"/>
        </w:rPr>
        <w:t>Standardization of A375 human melanoma models on chicken embryo chorioallantoic membrane and Balb/c nude mice</w:t>
      </w:r>
      <w:r w:rsidRPr="00973D8C">
        <w:rPr>
          <w:rFonts w:cs="Arial"/>
          <w:sz w:val="22"/>
          <w:szCs w:val="22"/>
        </w:rPr>
        <w:t xml:space="preserve">. Oncol Rep. 2017 Jul;38(1):89-99. doi: 10.3892/or.2017.5658. Epub 2017 May 22. . </w:t>
      </w:r>
      <w:r w:rsidRPr="00973D8C">
        <w:rPr>
          <w:rFonts w:cs="Arial"/>
          <w:b/>
          <w:sz w:val="22"/>
          <w:szCs w:val="22"/>
        </w:rPr>
        <w:t>IF= 2.976</w:t>
      </w:r>
    </w:p>
    <w:p w14:paraId="0F5CD7AC" w14:textId="77777777" w:rsidR="004372C4" w:rsidRPr="00973D8C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sz w:val="22"/>
          <w:szCs w:val="22"/>
        </w:rPr>
      </w:pPr>
      <w:r w:rsidRPr="00973D8C">
        <w:rPr>
          <w:rFonts w:cs="Arial"/>
          <w:sz w:val="22"/>
          <w:szCs w:val="22"/>
          <w:u w:val="single"/>
        </w:rPr>
        <w:t>Ioana Zinuca Pavel</w:t>
      </w:r>
      <w:r w:rsidRPr="00973D8C">
        <w:rPr>
          <w:rFonts w:cs="Arial"/>
          <w:sz w:val="22"/>
          <w:szCs w:val="22"/>
        </w:rPr>
        <w:t xml:space="preserve">, Alina Elena Pârvu, Cristina Adriana Dehelean, Laurian Vlase, René Csuk, Danina Mirela Muntean. </w:t>
      </w:r>
      <w:r w:rsidRPr="00973D8C">
        <w:rPr>
          <w:rFonts w:cs="Arial"/>
          <w:b/>
          <w:sz w:val="22"/>
          <w:szCs w:val="22"/>
        </w:rPr>
        <w:t>Assessment of the antioxidant effect of a maslinic acid derivative in an experimental model of acute inflammation</w:t>
      </w:r>
      <w:r w:rsidRPr="00973D8C">
        <w:rPr>
          <w:rFonts w:cs="Arial"/>
          <w:sz w:val="22"/>
          <w:szCs w:val="22"/>
        </w:rPr>
        <w:t xml:space="preserve">. Farmacia, 2017; 65(3), 390-395. </w:t>
      </w:r>
      <w:r w:rsidRPr="00973D8C">
        <w:rPr>
          <w:rFonts w:cs="Arial"/>
          <w:b/>
          <w:sz w:val="22"/>
          <w:szCs w:val="22"/>
        </w:rPr>
        <w:t>IF = 1.507</w:t>
      </w:r>
    </w:p>
    <w:p w14:paraId="77CA9901" w14:textId="77777777" w:rsidR="004372C4" w:rsidRPr="00973D8C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sz w:val="22"/>
          <w:szCs w:val="22"/>
        </w:rPr>
      </w:pPr>
      <w:r w:rsidRPr="00973D8C">
        <w:rPr>
          <w:rFonts w:cs="Arial"/>
          <w:sz w:val="22"/>
          <w:szCs w:val="22"/>
        </w:rPr>
        <w:lastRenderedPageBreak/>
        <w:t xml:space="preserve">Danciu C, </w:t>
      </w:r>
      <w:r w:rsidRPr="00973D8C">
        <w:rPr>
          <w:rFonts w:cs="Arial"/>
          <w:sz w:val="22"/>
          <w:szCs w:val="22"/>
          <w:u w:val="single"/>
        </w:rPr>
        <w:t>Pavel IZ,</w:t>
      </w:r>
      <w:r w:rsidRPr="00973D8C">
        <w:rPr>
          <w:rFonts w:cs="Arial"/>
          <w:sz w:val="22"/>
          <w:szCs w:val="22"/>
        </w:rPr>
        <w:t xml:space="preserve"> Babuta R, Ersilia A, Pop G, Soica C, Dehelean C, Radulov I, Oana S. </w:t>
      </w:r>
      <w:r w:rsidRPr="00973D8C">
        <w:rPr>
          <w:rFonts w:cs="Arial"/>
          <w:b/>
          <w:sz w:val="22"/>
          <w:szCs w:val="22"/>
        </w:rPr>
        <w:t>Total phenolic content, FTIR analysis, and antiproliferative evaluation of lupin seeds harvest from western Romania</w:t>
      </w:r>
      <w:r w:rsidRPr="00973D8C">
        <w:rPr>
          <w:rFonts w:cs="Arial"/>
          <w:sz w:val="22"/>
          <w:szCs w:val="22"/>
        </w:rPr>
        <w:t xml:space="preserve">. Ann Agric Environ Med. 2017 Dec 23;24(4):726-731. doi: 10.26444/aaem/80795. Epub 2017 Dec 22. </w:t>
      </w:r>
      <w:r w:rsidRPr="00973D8C">
        <w:rPr>
          <w:rFonts w:cs="Arial"/>
          <w:b/>
          <w:sz w:val="22"/>
          <w:szCs w:val="22"/>
        </w:rPr>
        <w:t>IF = 1.116</w:t>
      </w:r>
    </w:p>
    <w:p w14:paraId="325CAC0E" w14:textId="77777777" w:rsidR="004372C4" w:rsidRPr="00973D8C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sz w:val="22"/>
          <w:szCs w:val="22"/>
        </w:rPr>
      </w:pPr>
      <w:r w:rsidRPr="00973D8C">
        <w:rPr>
          <w:rFonts w:cs="Arial"/>
          <w:sz w:val="22"/>
          <w:szCs w:val="22"/>
        </w:rPr>
        <w:t xml:space="preserve">Danciu C, Avram S, </w:t>
      </w:r>
      <w:r w:rsidRPr="00973D8C">
        <w:rPr>
          <w:rFonts w:cs="Arial"/>
          <w:sz w:val="22"/>
          <w:szCs w:val="22"/>
          <w:u w:val="single"/>
        </w:rPr>
        <w:t>Pavel I,</w:t>
      </w:r>
      <w:r w:rsidRPr="00973D8C">
        <w:rPr>
          <w:rFonts w:cs="Arial"/>
          <w:sz w:val="22"/>
          <w:szCs w:val="22"/>
        </w:rPr>
        <w:t xml:space="preserve"> Ghiulai R, Dehelean C, Ersilia A, Minda D, Petrescu C, Moaca E, Soica C. </w:t>
      </w:r>
      <w:r w:rsidRPr="00973D8C">
        <w:rPr>
          <w:rFonts w:cs="Arial"/>
          <w:b/>
          <w:sz w:val="22"/>
          <w:szCs w:val="22"/>
        </w:rPr>
        <w:t>Main Isoflavones Found in Dietary Sources as Natural Anti-inflammatory Agents</w:t>
      </w:r>
      <w:r w:rsidRPr="00973D8C">
        <w:rPr>
          <w:rFonts w:cs="Arial"/>
          <w:sz w:val="22"/>
          <w:szCs w:val="22"/>
        </w:rPr>
        <w:t xml:space="preserve">. Curr Drug Targets. 2018;19(7):841-853, doi: 10.2174/1389450118666171109150731. </w:t>
      </w:r>
      <w:r w:rsidRPr="00973D8C">
        <w:rPr>
          <w:rFonts w:cs="Arial"/>
          <w:b/>
          <w:sz w:val="22"/>
          <w:szCs w:val="22"/>
        </w:rPr>
        <w:t>IF = 2.642</w:t>
      </w:r>
    </w:p>
    <w:p w14:paraId="2841761F" w14:textId="77777777" w:rsidR="004372C4" w:rsidRPr="00973D8C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sz w:val="22"/>
          <w:szCs w:val="22"/>
        </w:rPr>
      </w:pPr>
      <w:r w:rsidRPr="00973D8C">
        <w:rPr>
          <w:rFonts w:cs="Arial"/>
          <w:sz w:val="22"/>
          <w:szCs w:val="22"/>
        </w:rPr>
        <w:t xml:space="preserve">Muntean D, Adrian S, </w:t>
      </w:r>
      <w:r w:rsidRPr="00973D8C">
        <w:rPr>
          <w:rFonts w:cs="Arial"/>
          <w:sz w:val="22"/>
          <w:szCs w:val="22"/>
          <w:u w:val="single"/>
        </w:rPr>
        <w:t>Pavel I,</w:t>
      </w:r>
      <w:r w:rsidRPr="00973D8C">
        <w:rPr>
          <w:rFonts w:cs="Arial"/>
          <w:sz w:val="22"/>
          <w:szCs w:val="22"/>
        </w:rPr>
        <w:t xml:space="preserve"> Duicu O. </w:t>
      </w:r>
      <w:r w:rsidRPr="00973D8C">
        <w:rPr>
          <w:rFonts w:cs="Arial"/>
          <w:b/>
          <w:sz w:val="22"/>
          <w:szCs w:val="22"/>
        </w:rPr>
        <w:t>Modulation of Cancer Metabolism by Phytochemicals - A Brief Overview.</w:t>
      </w:r>
      <w:r w:rsidRPr="00973D8C">
        <w:rPr>
          <w:rFonts w:cs="Arial"/>
          <w:sz w:val="22"/>
          <w:szCs w:val="22"/>
        </w:rPr>
        <w:t xml:space="preserve"> Anticancer Agents Med Chem. 2018;18(5):684-692, doi: 10.2174/1871520617666171114102218. </w:t>
      </w:r>
      <w:r w:rsidRPr="00973D8C">
        <w:rPr>
          <w:rFonts w:cs="Arial"/>
          <w:b/>
          <w:sz w:val="22"/>
          <w:szCs w:val="22"/>
        </w:rPr>
        <w:t>IF = 2.18</w:t>
      </w:r>
    </w:p>
    <w:p w14:paraId="725D3F5A" w14:textId="77777777" w:rsidR="004372C4" w:rsidRPr="00973D8C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sz w:val="22"/>
          <w:szCs w:val="22"/>
        </w:rPr>
      </w:pPr>
      <w:r w:rsidRPr="00973D8C">
        <w:rPr>
          <w:rFonts w:cs="Arial"/>
          <w:sz w:val="22"/>
          <w:szCs w:val="22"/>
        </w:rPr>
        <w:t xml:space="preserve">Danciu C, Soica C, Antal D, Ersilia A, Ghiulai R, </w:t>
      </w:r>
      <w:r w:rsidRPr="00973D8C">
        <w:rPr>
          <w:rFonts w:cs="Arial"/>
          <w:sz w:val="22"/>
          <w:szCs w:val="22"/>
          <w:u w:val="single"/>
        </w:rPr>
        <w:t>Pavel I,</w:t>
      </w:r>
      <w:r w:rsidRPr="00973D8C">
        <w:rPr>
          <w:rFonts w:cs="Arial"/>
          <w:sz w:val="22"/>
          <w:szCs w:val="22"/>
        </w:rPr>
        <w:t xml:space="preserve"> Ardelean F, Babuta R, Popescu A, Dehelean C. </w:t>
      </w:r>
      <w:r w:rsidRPr="00973D8C">
        <w:rPr>
          <w:rFonts w:cs="Arial"/>
          <w:b/>
          <w:sz w:val="22"/>
          <w:szCs w:val="22"/>
        </w:rPr>
        <w:t>Natural Compounds in the Chemoprevention of Malignant Melanoma.</w:t>
      </w:r>
      <w:r w:rsidRPr="00973D8C">
        <w:rPr>
          <w:rFonts w:cs="Arial"/>
          <w:sz w:val="22"/>
          <w:szCs w:val="22"/>
        </w:rPr>
        <w:t xml:space="preserve"> Anticancer Agents Med Chem. 2018;18(5):631-644, doi: 10.2174/1871520617666171121142522. </w:t>
      </w:r>
      <w:r w:rsidRPr="00973D8C">
        <w:rPr>
          <w:rFonts w:cs="Arial"/>
          <w:b/>
          <w:sz w:val="22"/>
          <w:szCs w:val="22"/>
        </w:rPr>
        <w:t>IF = 2.18</w:t>
      </w:r>
    </w:p>
    <w:p w14:paraId="7E545375" w14:textId="77777777" w:rsidR="004372C4" w:rsidRPr="00973D8C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sz w:val="22"/>
          <w:szCs w:val="22"/>
        </w:rPr>
      </w:pPr>
      <w:r w:rsidRPr="00973D8C">
        <w:rPr>
          <w:rFonts w:cs="Arial"/>
          <w:sz w:val="22"/>
          <w:szCs w:val="22"/>
          <w:lang w:val="en-US"/>
        </w:rPr>
        <w:t xml:space="preserve">Sturza A, </w:t>
      </w:r>
      <w:r w:rsidRPr="00973D8C">
        <w:rPr>
          <w:rFonts w:cs="Arial"/>
          <w:sz w:val="22"/>
          <w:szCs w:val="22"/>
          <w:u w:val="single"/>
          <w:lang w:val="en-US"/>
        </w:rPr>
        <w:t>Pavel I</w:t>
      </w:r>
      <w:r w:rsidRPr="00973D8C">
        <w:rPr>
          <w:rFonts w:cs="Arial"/>
          <w:sz w:val="22"/>
          <w:szCs w:val="22"/>
          <w:lang w:val="en-US"/>
        </w:rPr>
        <w:t xml:space="preserve">, </w:t>
      </w:r>
      <w:proofErr w:type="spellStart"/>
      <w:r w:rsidRPr="00973D8C">
        <w:rPr>
          <w:rFonts w:cs="Arial"/>
          <w:sz w:val="22"/>
          <w:szCs w:val="22"/>
          <w:lang w:val="en-US"/>
        </w:rPr>
        <w:t>Ancușa</w:t>
      </w:r>
      <w:proofErr w:type="spellEnd"/>
      <w:r w:rsidRPr="00973D8C">
        <w:rPr>
          <w:rFonts w:cs="Arial"/>
          <w:sz w:val="22"/>
          <w:szCs w:val="22"/>
          <w:lang w:val="en-US"/>
        </w:rPr>
        <w:t xml:space="preserve"> S, Danciu C, </w:t>
      </w:r>
      <w:proofErr w:type="spellStart"/>
      <w:r w:rsidRPr="00973D8C">
        <w:rPr>
          <w:rFonts w:cs="Arial"/>
          <w:sz w:val="22"/>
          <w:szCs w:val="22"/>
          <w:lang w:val="en-US"/>
        </w:rPr>
        <w:t>Dehelean</w:t>
      </w:r>
      <w:proofErr w:type="spellEnd"/>
      <w:r w:rsidRPr="00973D8C">
        <w:rPr>
          <w:rFonts w:cs="Arial"/>
          <w:sz w:val="22"/>
          <w:szCs w:val="22"/>
          <w:lang w:val="en-US"/>
        </w:rPr>
        <w:t xml:space="preserve"> C, Duicu O, Muntean D</w:t>
      </w:r>
      <w:r w:rsidRPr="00973D8C">
        <w:rPr>
          <w:rFonts w:cs="Arial"/>
          <w:b/>
          <w:sz w:val="22"/>
          <w:szCs w:val="22"/>
          <w:lang w:val="en-US"/>
        </w:rPr>
        <w:t>. Quercetin exerts an inhibitory effect on cellular bioenergetics of the B164A5 murine melanoma cell line</w:t>
      </w:r>
      <w:r w:rsidRPr="00973D8C">
        <w:rPr>
          <w:rFonts w:cs="Arial"/>
          <w:sz w:val="22"/>
          <w:szCs w:val="22"/>
          <w:lang w:val="en-US"/>
        </w:rPr>
        <w:t xml:space="preserve">. Mol Cell </w:t>
      </w:r>
      <w:proofErr w:type="spellStart"/>
      <w:r w:rsidRPr="00973D8C">
        <w:rPr>
          <w:rFonts w:cs="Arial"/>
          <w:sz w:val="22"/>
          <w:szCs w:val="22"/>
          <w:lang w:val="en-US"/>
        </w:rPr>
        <w:t>Biochem</w:t>
      </w:r>
      <w:proofErr w:type="spellEnd"/>
      <w:r w:rsidRPr="00973D8C">
        <w:rPr>
          <w:rFonts w:cs="Arial"/>
          <w:sz w:val="22"/>
          <w:szCs w:val="22"/>
          <w:lang w:val="en-US"/>
        </w:rPr>
        <w:t xml:space="preserve">. </w:t>
      </w:r>
      <w:r w:rsidRPr="00973D8C">
        <w:rPr>
          <w:sz w:val="22"/>
          <w:szCs w:val="22"/>
        </w:rPr>
        <w:t>2018 Oct;447(1-2):103-109. doi: 10.1007/s11010-018-3296-x. Epub 2018 Jan 29.</w:t>
      </w:r>
      <w:r w:rsidRPr="00973D8C">
        <w:rPr>
          <w:rFonts w:cs="Arial"/>
          <w:sz w:val="22"/>
          <w:szCs w:val="22"/>
          <w:lang w:val="en-US"/>
        </w:rPr>
        <w:t xml:space="preserve"> </w:t>
      </w:r>
      <w:r w:rsidRPr="00973D8C">
        <w:rPr>
          <w:rFonts w:cs="Arial"/>
          <w:b/>
          <w:sz w:val="22"/>
          <w:szCs w:val="22"/>
          <w:lang w:val="en-US"/>
        </w:rPr>
        <w:t>IF = 2.884</w:t>
      </w:r>
    </w:p>
    <w:p w14:paraId="0412A1C6" w14:textId="77777777" w:rsidR="004372C4" w:rsidRPr="00973D8C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sz w:val="22"/>
          <w:szCs w:val="22"/>
        </w:rPr>
      </w:pPr>
      <w:proofErr w:type="spellStart"/>
      <w:r w:rsidRPr="00973D8C">
        <w:rPr>
          <w:rFonts w:cs="Arial"/>
          <w:sz w:val="22"/>
          <w:szCs w:val="22"/>
          <w:lang w:val="en-US"/>
        </w:rPr>
        <w:t>Mioc</w:t>
      </w:r>
      <w:proofErr w:type="spellEnd"/>
      <w:r w:rsidRPr="00973D8C">
        <w:rPr>
          <w:rFonts w:cs="Arial"/>
          <w:sz w:val="22"/>
          <w:szCs w:val="22"/>
          <w:lang w:val="en-US"/>
        </w:rPr>
        <w:t xml:space="preserve"> M*, </w:t>
      </w:r>
      <w:r w:rsidRPr="00973D8C">
        <w:rPr>
          <w:rFonts w:cs="Arial"/>
          <w:sz w:val="22"/>
          <w:szCs w:val="22"/>
          <w:u w:val="single"/>
          <w:lang w:val="en-US"/>
        </w:rPr>
        <w:t>Pavel IZ* (*equal contribution),</w:t>
      </w:r>
      <w:r w:rsidRPr="00973D8C">
        <w:rPr>
          <w:rFonts w:cs="Arial"/>
          <w:sz w:val="22"/>
          <w:szCs w:val="22"/>
          <w:lang w:val="en-US"/>
        </w:rPr>
        <w:t xml:space="preserve"> </w:t>
      </w:r>
      <w:proofErr w:type="spellStart"/>
      <w:r w:rsidRPr="00973D8C">
        <w:rPr>
          <w:rFonts w:cs="Arial"/>
          <w:sz w:val="22"/>
          <w:szCs w:val="22"/>
          <w:lang w:val="en-US"/>
        </w:rPr>
        <w:t>Ghiulai</w:t>
      </w:r>
      <w:proofErr w:type="spellEnd"/>
      <w:r w:rsidRPr="00973D8C">
        <w:rPr>
          <w:rFonts w:cs="Arial"/>
          <w:sz w:val="22"/>
          <w:szCs w:val="22"/>
          <w:lang w:val="en-US"/>
        </w:rPr>
        <w:t xml:space="preserve"> R, </w:t>
      </w:r>
      <w:proofErr w:type="spellStart"/>
      <w:r w:rsidRPr="00973D8C">
        <w:rPr>
          <w:rFonts w:cs="Arial"/>
          <w:sz w:val="22"/>
          <w:szCs w:val="22"/>
          <w:lang w:val="en-US"/>
        </w:rPr>
        <w:t>Coricovac</w:t>
      </w:r>
      <w:proofErr w:type="spellEnd"/>
      <w:r w:rsidRPr="00973D8C">
        <w:rPr>
          <w:rFonts w:cs="Arial"/>
          <w:sz w:val="22"/>
          <w:szCs w:val="22"/>
          <w:lang w:val="en-US"/>
        </w:rPr>
        <w:t xml:space="preserve"> DE, </w:t>
      </w:r>
      <w:proofErr w:type="spellStart"/>
      <w:r w:rsidRPr="00973D8C">
        <w:rPr>
          <w:rFonts w:cs="Arial"/>
          <w:sz w:val="22"/>
          <w:szCs w:val="22"/>
          <w:lang w:val="en-US"/>
        </w:rPr>
        <w:t>Farcaş</w:t>
      </w:r>
      <w:proofErr w:type="spellEnd"/>
      <w:r w:rsidRPr="00973D8C">
        <w:rPr>
          <w:rFonts w:cs="Arial"/>
          <w:sz w:val="22"/>
          <w:szCs w:val="22"/>
          <w:lang w:val="en-US"/>
        </w:rPr>
        <w:t xml:space="preserve"> C, Mihali CV, Oprean C, Serafim V, Popovici RA, </w:t>
      </w:r>
      <w:proofErr w:type="spellStart"/>
      <w:r w:rsidRPr="00973D8C">
        <w:rPr>
          <w:rFonts w:cs="Arial"/>
          <w:sz w:val="22"/>
          <w:szCs w:val="22"/>
          <w:lang w:val="en-US"/>
        </w:rPr>
        <w:t>Dehelean</w:t>
      </w:r>
      <w:proofErr w:type="spellEnd"/>
      <w:r w:rsidRPr="00973D8C">
        <w:rPr>
          <w:rFonts w:cs="Arial"/>
          <w:sz w:val="22"/>
          <w:szCs w:val="22"/>
          <w:lang w:val="en-US"/>
        </w:rPr>
        <w:t xml:space="preserve"> CA, </w:t>
      </w:r>
      <w:proofErr w:type="spellStart"/>
      <w:r w:rsidRPr="00973D8C">
        <w:rPr>
          <w:rFonts w:cs="Arial"/>
          <w:sz w:val="22"/>
          <w:szCs w:val="22"/>
          <w:lang w:val="en-US"/>
        </w:rPr>
        <w:t>Shtilman</w:t>
      </w:r>
      <w:proofErr w:type="spellEnd"/>
      <w:r w:rsidRPr="00973D8C">
        <w:rPr>
          <w:rFonts w:cs="Arial"/>
          <w:sz w:val="22"/>
          <w:szCs w:val="22"/>
          <w:lang w:val="en-US"/>
        </w:rPr>
        <w:t xml:space="preserve"> MI, </w:t>
      </w:r>
      <w:proofErr w:type="spellStart"/>
      <w:r w:rsidRPr="00973D8C">
        <w:rPr>
          <w:rFonts w:cs="Arial"/>
          <w:sz w:val="22"/>
          <w:szCs w:val="22"/>
          <w:lang w:val="en-US"/>
        </w:rPr>
        <w:t>Tsatsakis</w:t>
      </w:r>
      <w:proofErr w:type="spellEnd"/>
      <w:r w:rsidRPr="00973D8C">
        <w:rPr>
          <w:rFonts w:cs="Arial"/>
          <w:sz w:val="22"/>
          <w:szCs w:val="22"/>
          <w:lang w:val="en-US"/>
        </w:rPr>
        <w:t xml:space="preserve"> AM, </w:t>
      </w:r>
      <w:proofErr w:type="spellStart"/>
      <w:r w:rsidRPr="00973D8C">
        <w:rPr>
          <w:rFonts w:cs="Arial"/>
          <w:sz w:val="22"/>
          <w:szCs w:val="22"/>
          <w:lang w:val="en-US"/>
        </w:rPr>
        <w:t>Şoica</w:t>
      </w:r>
      <w:proofErr w:type="spellEnd"/>
      <w:r w:rsidRPr="00973D8C">
        <w:rPr>
          <w:rFonts w:cs="Arial"/>
          <w:sz w:val="22"/>
          <w:szCs w:val="22"/>
          <w:lang w:val="en-US"/>
        </w:rPr>
        <w:t xml:space="preserve"> C. </w:t>
      </w:r>
      <w:r w:rsidRPr="00973D8C">
        <w:rPr>
          <w:rFonts w:cs="Arial"/>
          <w:b/>
          <w:sz w:val="22"/>
          <w:szCs w:val="22"/>
          <w:lang w:val="en-US"/>
        </w:rPr>
        <w:t xml:space="preserve">The Cytotoxic Effects of </w:t>
      </w:r>
      <w:proofErr w:type="spellStart"/>
      <w:r w:rsidRPr="00973D8C">
        <w:rPr>
          <w:rFonts w:cs="Arial"/>
          <w:b/>
          <w:sz w:val="22"/>
          <w:szCs w:val="22"/>
          <w:lang w:val="en-US"/>
        </w:rPr>
        <w:t>Betulin</w:t>
      </w:r>
      <w:proofErr w:type="spellEnd"/>
      <w:r w:rsidRPr="00973D8C">
        <w:rPr>
          <w:rFonts w:cs="Arial"/>
          <w:b/>
          <w:sz w:val="22"/>
          <w:szCs w:val="22"/>
          <w:lang w:val="en-US"/>
        </w:rPr>
        <w:t>-Conjugated Gold Nanoparticles as Stable Formulations in Normal and Melanoma Cells</w:t>
      </w:r>
      <w:r w:rsidRPr="00973D8C">
        <w:rPr>
          <w:rFonts w:cs="Arial"/>
          <w:sz w:val="22"/>
          <w:szCs w:val="22"/>
          <w:lang w:val="en-US"/>
        </w:rPr>
        <w:t xml:space="preserve">. Front </w:t>
      </w:r>
      <w:proofErr w:type="spellStart"/>
      <w:r w:rsidRPr="00973D8C">
        <w:rPr>
          <w:rFonts w:cs="Arial"/>
          <w:sz w:val="22"/>
          <w:szCs w:val="22"/>
          <w:lang w:val="en-US"/>
        </w:rPr>
        <w:t>Pharmacol</w:t>
      </w:r>
      <w:proofErr w:type="spellEnd"/>
      <w:r w:rsidRPr="00973D8C">
        <w:rPr>
          <w:rFonts w:cs="Arial"/>
          <w:sz w:val="22"/>
          <w:szCs w:val="22"/>
          <w:lang w:val="en-US"/>
        </w:rPr>
        <w:t xml:space="preserve">. 2018 May </w:t>
      </w:r>
      <w:proofErr w:type="gramStart"/>
      <w:r w:rsidRPr="00973D8C">
        <w:rPr>
          <w:rFonts w:cs="Arial"/>
          <w:sz w:val="22"/>
          <w:szCs w:val="22"/>
          <w:lang w:val="en-US"/>
        </w:rPr>
        <w:t>3;9:429</w:t>
      </w:r>
      <w:proofErr w:type="gramEnd"/>
      <w:r w:rsidRPr="00973D8C">
        <w:rPr>
          <w:rFonts w:cs="Arial"/>
          <w:sz w:val="22"/>
          <w:szCs w:val="22"/>
          <w:lang w:val="en-US"/>
        </w:rPr>
        <w:t xml:space="preserve">, p 1-16. </w:t>
      </w:r>
      <w:proofErr w:type="spellStart"/>
      <w:r w:rsidRPr="00973D8C">
        <w:rPr>
          <w:rFonts w:cs="Arial"/>
          <w:sz w:val="22"/>
          <w:szCs w:val="22"/>
          <w:lang w:val="en-US"/>
        </w:rPr>
        <w:t>doi</w:t>
      </w:r>
      <w:proofErr w:type="spellEnd"/>
      <w:r w:rsidRPr="00973D8C">
        <w:rPr>
          <w:rFonts w:cs="Arial"/>
          <w:sz w:val="22"/>
          <w:szCs w:val="22"/>
          <w:lang w:val="en-US"/>
        </w:rPr>
        <w:t xml:space="preserve">: 10.3389/fphar.2018.00429. </w:t>
      </w:r>
      <w:proofErr w:type="spellStart"/>
      <w:r w:rsidRPr="00973D8C">
        <w:rPr>
          <w:rFonts w:cs="Arial"/>
          <w:sz w:val="22"/>
          <w:szCs w:val="22"/>
          <w:lang w:val="en-US"/>
        </w:rPr>
        <w:t>eCollection</w:t>
      </w:r>
      <w:proofErr w:type="spellEnd"/>
      <w:r w:rsidRPr="00973D8C">
        <w:rPr>
          <w:rFonts w:cs="Arial"/>
          <w:sz w:val="22"/>
          <w:szCs w:val="22"/>
          <w:lang w:val="en-US"/>
        </w:rPr>
        <w:t xml:space="preserve"> 2018. </w:t>
      </w:r>
      <w:r w:rsidRPr="00973D8C">
        <w:rPr>
          <w:rFonts w:cs="Arial"/>
          <w:b/>
          <w:sz w:val="22"/>
          <w:szCs w:val="22"/>
          <w:lang w:val="en-US"/>
        </w:rPr>
        <w:t>IF = 3.845</w:t>
      </w:r>
    </w:p>
    <w:p w14:paraId="59D4DC8E" w14:textId="77777777" w:rsidR="004372C4" w:rsidRPr="00973D8C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sz w:val="22"/>
          <w:szCs w:val="22"/>
        </w:rPr>
      </w:pPr>
      <w:r w:rsidRPr="00973D8C">
        <w:rPr>
          <w:rFonts w:cs="Arial"/>
          <w:sz w:val="22"/>
          <w:szCs w:val="22"/>
        </w:rPr>
        <w:t xml:space="preserve">Marius Preda, Adelina Cheveresan, Iulia Pinzaru, Amadeus Dobrescu, </w:t>
      </w:r>
      <w:r w:rsidRPr="00973D8C">
        <w:rPr>
          <w:rFonts w:cs="Arial"/>
          <w:sz w:val="22"/>
          <w:szCs w:val="22"/>
          <w:u w:val="single"/>
        </w:rPr>
        <w:t>Ioana Zinuca Pavel</w:t>
      </w:r>
      <w:r w:rsidRPr="00973D8C">
        <w:rPr>
          <w:rFonts w:cs="Arial"/>
          <w:sz w:val="22"/>
          <w:szCs w:val="22"/>
        </w:rPr>
        <w:t xml:space="preserve">, Vicentiu Vlaia, Eugen Sisu. </w:t>
      </w:r>
      <w:r w:rsidRPr="00973D8C">
        <w:rPr>
          <w:rFonts w:cs="Arial"/>
          <w:b/>
          <w:bCs/>
          <w:sz w:val="22"/>
          <w:szCs w:val="22"/>
        </w:rPr>
        <w:t>Chemical Composition and Biological Activity of Birch Bark Extracts on Human and Murine Healthy/Melanoma Cell Lines</w:t>
      </w:r>
      <w:r w:rsidRPr="00973D8C">
        <w:rPr>
          <w:rFonts w:cs="Arial"/>
          <w:sz w:val="22"/>
          <w:szCs w:val="22"/>
        </w:rPr>
        <w:t xml:space="preserve">. Revista de Chimie (Rev. Chim.), 2018, Volume 69, Issue 7, 1907-1910, </w:t>
      </w:r>
      <w:r w:rsidRPr="00973D8C">
        <w:rPr>
          <w:rFonts w:cs="Arial"/>
          <w:b/>
          <w:sz w:val="22"/>
          <w:szCs w:val="22"/>
          <w:lang w:val="en-US"/>
        </w:rPr>
        <w:t>IF = 1.605</w:t>
      </w:r>
    </w:p>
    <w:p w14:paraId="561E1332" w14:textId="77777777" w:rsidR="004372C4" w:rsidRPr="00973D8C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b/>
          <w:sz w:val="22"/>
          <w:szCs w:val="22"/>
        </w:rPr>
      </w:pPr>
      <w:r w:rsidRPr="00973D8C">
        <w:t> </w:t>
      </w:r>
      <w:r w:rsidRPr="00973D8C">
        <w:rPr>
          <w:rStyle w:val="Strong"/>
          <w:b w:val="0"/>
          <w:bCs w:val="0"/>
          <w:sz w:val="22"/>
          <w:szCs w:val="22"/>
        </w:rPr>
        <w:t>Oana M. Duicu,</w:t>
      </w:r>
      <w:r w:rsidRPr="00973D8C">
        <w:rPr>
          <w:rStyle w:val="Strong"/>
          <w:sz w:val="22"/>
          <w:szCs w:val="22"/>
          <w:u w:val="single"/>
        </w:rPr>
        <w:t xml:space="preserve"> Ioana Z. Pavel</w:t>
      </w:r>
      <w:r w:rsidRPr="00973D8C">
        <w:rPr>
          <w:rStyle w:val="Strong"/>
          <w:sz w:val="22"/>
          <w:szCs w:val="22"/>
        </w:rPr>
        <w:t xml:space="preserve">, </w:t>
      </w:r>
      <w:r w:rsidRPr="00973D8C">
        <w:rPr>
          <w:rStyle w:val="Strong"/>
          <w:b w:val="0"/>
          <w:bCs w:val="0"/>
          <w:sz w:val="22"/>
          <w:szCs w:val="22"/>
        </w:rPr>
        <w:t>Florin Borcan, Danina M. Muntean, Adelina Cheveresan, Emanuel A. Bratu, Laura Cristina Rusu, Olimpiu Ladislau Karancsi</w:t>
      </w:r>
      <w:r w:rsidRPr="00973D8C">
        <w:rPr>
          <w:b/>
          <w:bCs/>
          <w:sz w:val="22"/>
          <w:szCs w:val="22"/>
        </w:rPr>
        <w:t>.</w:t>
      </w:r>
      <w:r w:rsidRPr="00973D8C">
        <w:rPr>
          <w:b/>
          <w:sz w:val="22"/>
          <w:szCs w:val="22"/>
        </w:rPr>
        <w:t xml:space="preserve"> </w:t>
      </w:r>
      <w:r w:rsidRPr="00973D8C">
        <w:rPr>
          <w:rStyle w:val="Strong"/>
          <w:sz w:val="22"/>
          <w:szCs w:val="22"/>
        </w:rPr>
        <w:t>Characterization of the eugenol effects on the bioenergetic profile of scc-4 human squamous cell carcinoma cell line</w:t>
      </w:r>
      <w:r w:rsidRPr="00973D8C">
        <w:rPr>
          <w:b/>
          <w:sz w:val="22"/>
          <w:szCs w:val="22"/>
        </w:rPr>
        <w:t xml:space="preserve">. </w:t>
      </w:r>
      <w:r w:rsidRPr="00973D8C">
        <w:rPr>
          <w:rFonts w:cs="Arial"/>
          <w:sz w:val="22"/>
          <w:szCs w:val="22"/>
        </w:rPr>
        <w:t xml:space="preserve">Revista de chimie, 2018, 69. No 9, 2567-2570. </w:t>
      </w:r>
      <w:r w:rsidRPr="00973D8C">
        <w:rPr>
          <w:rFonts w:cs="Arial"/>
          <w:b/>
          <w:sz w:val="22"/>
          <w:szCs w:val="22"/>
        </w:rPr>
        <w:t>IF = 1.605</w:t>
      </w:r>
    </w:p>
    <w:p w14:paraId="5AD3364F" w14:textId="77777777" w:rsidR="004372C4" w:rsidRPr="00973D8C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b/>
          <w:sz w:val="22"/>
          <w:szCs w:val="22"/>
        </w:rPr>
      </w:pPr>
      <w:r w:rsidRPr="00973D8C">
        <w:rPr>
          <w:sz w:val="22"/>
          <w:szCs w:val="22"/>
        </w:rPr>
        <w:t> </w:t>
      </w:r>
      <w:r w:rsidRPr="00973D8C">
        <w:rPr>
          <w:rStyle w:val="Strong"/>
          <w:b w:val="0"/>
          <w:bCs w:val="0"/>
          <w:sz w:val="22"/>
          <w:szCs w:val="22"/>
        </w:rPr>
        <w:t>Valentina Gabriela Gurita (Ciobotaru)*,</w:t>
      </w:r>
      <w:r w:rsidRPr="00973D8C">
        <w:rPr>
          <w:rStyle w:val="Strong"/>
          <w:sz w:val="22"/>
          <w:szCs w:val="22"/>
        </w:rPr>
        <w:t xml:space="preserve"> </w:t>
      </w:r>
      <w:r w:rsidRPr="00973D8C">
        <w:rPr>
          <w:rStyle w:val="Strong"/>
          <w:sz w:val="22"/>
          <w:szCs w:val="22"/>
          <w:u w:val="single"/>
        </w:rPr>
        <w:t>Ioana Zinuca Pavel</w:t>
      </w:r>
      <w:r w:rsidRPr="00973D8C">
        <w:rPr>
          <w:rFonts w:cs="Arial"/>
          <w:sz w:val="22"/>
          <w:szCs w:val="22"/>
          <w:u w:val="single"/>
        </w:rPr>
        <w:t>* (*equal contribution)</w:t>
      </w:r>
      <w:r w:rsidRPr="00973D8C">
        <w:rPr>
          <w:rStyle w:val="Strong"/>
          <w:sz w:val="22"/>
          <w:szCs w:val="22"/>
          <w:u w:val="single"/>
        </w:rPr>
        <w:t>,</w:t>
      </w:r>
      <w:r w:rsidRPr="00973D8C">
        <w:rPr>
          <w:rStyle w:val="Strong"/>
          <w:sz w:val="22"/>
          <w:szCs w:val="22"/>
        </w:rPr>
        <w:t xml:space="preserve"> </w:t>
      </w:r>
      <w:r w:rsidRPr="00973D8C">
        <w:rPr>
          <w:rStyle w:val="Strong"/>
          <w:b w:val="0"/>
          <w:bCs w:val="0"/>
          <w:sz w:val="22"/>
          <w:szCs w:val="22"/>
        </w:rPr>
        <w:t>Marioara Poenaru, Elena Alina Moaca, Sorin Florescu, Corina Danciu, Victor Dumitrascu, Ilinca Imbrea, Georgeta Pop</w:t>
      </w:r>
      <w:r w:rsidRPr="00973D8C">
        <w:rPr>
          <w:rStyle w:val="Strong"/>
          <w:sz w:val="22"/>
          <w:szCs w:val="22"/>
        </w:rPr>
        <w:t>. Assessment of the antioxidant effect of ethanolic extracts obtained from Agrimonia eupatoriaL., Filipendula ulmaria (L.) Maxim. and Filipendula vulgaris Moench collected from the estern part of Romania</w:t>
      </w:r>
      <w:r w:rsidRPr="00973D8C">
        <w:rPr>
          <w:b/>
          <w:sz w:val="22"/>
          <w:szCs w:val="22"/>
        </w:rPr>
        <w:t xml:space="preserve">. </w:t>
      </w:r>
      <w:r w:rsidRPr="00973D8C">
        <w:rPr>
          <w:rFonts w:cs="Arial"/>
          <w:sz w:val="22"/>
          <w:szCs w:val="22"/>
        </w:rPr>
        <w:t xml:space="preserve">Revista de chimie, 2018, 69. No 9, 2385-2390. </w:t>
      </w:r>
      <w:r w:rsidRPr="00973D8C">
        <w:rPr>
          <w:rFonts w:cs="Arial"/>
          <w:b/>
          <w:sz w:val="22"/>
          <w:szCs w:val="22"/>
        </w:rPr>
        <w:t>IF= 1.605</w:t>
      </w:r>
    </w:p>
    <w:p w14:paraId="73D76A09" w14:textId="77777777" w:rsidR="004372C4" w:rsidRPr="00973D8C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b/>
          <w:sz w:val="22"/>
          <w:szCs w:val="22"/>
        </w:rPr>
      </w:pPr>
      <w:r w:rsidRPr="00973D8C">
        <w:rPr>
          <w:rFonts w:cs="Arial"/>
          <w:sz w:val="22"/>
          <w:szCs w:val="22"/>
        </w:rPr>
        <w:t>Sanda-Liliana Coșarcă, E</w:t>
      </w:r>
      <w:proofErr w:type="spellStart"/>
      <w:r w:rsidRPr="00973D8C">
        <w:rPr>
          <w:rFonts w:cs="Arial"/>
          <w:sz w:val="22"/>
          <w:szCs w:val="22"/>
          <w:lang w:val="en-US"/>
        </w:rPr>
        <w:t>lena</w:t>
      </w:r>
      <w:proofErr w:type="spellEnd"/>
      <w:r w:rsidRPr="00973D8C">
        <w:rPr>
          <w:rFonts w:cs="Arial"/>
          <w:sz w:val="22"/>
          <w:szCs w:val="22"/>
          <w:lang w:val="en-US"/>
        </w:rPr>
        <w:t>-Alina Moac</w:t>
      </w:r>
      <w:r w:rsidRPr="00973D8C">
        <w:rPr>
          <w:rFonts w:cs="Arial"/>
          <w:sz w:val="22"/>
          <w:szCs w:val="22"/>
        </w:rPr>
        <w:t xml:space="preserve">ă, Corneliu Tanase, Daniela Lucia Muntean, </w:t>
      </w:r>
      <w:r w:rsidRPr="00973D8C">
        <w:rPr>
          <w:rFonts w:cs="Arial"/>
          <w:sz w:val="22"/>
          <w:szCs w:val="22"/>
          <w:u w:val="single"/>
        </w:rPr>
        <w:t xml:space="preserve">Ioana Zinuca Pavel </w:t>
      </w:r>
      <w:r w:rsidRPr="00973D8C">
        <w:rPr>
          <w:rFonts w:cs="Calibri"/>
          <w:sz w:val="22"/>
          <w:szCs w:val="22"/>
          <w:lang w:val="pt-BR"/>
        </w:rPr>
        <w:t>(corresponding author)</w:t>
      </w:r>
      <w:r w:rsidRPr="00973D8C">
        <w:rPr>
          <w:rFonts w:cs="Arial"/>
          <w:sz w:val="22"/>
          <w:szCs w:val="22"/>
        </w:rPr>
        <w:t>,</w:t>
      </w:r>
      <w:r w:rsidRPr="00973D8C">
        <w:rPr>
          <w:rFonts w:cs="Arial"/>
          <w:b/>
          <w:sz w:val="22"/>
          <w:szCs w:val="22"/>
        </w:rPr>
        <w:t xml:space="preserve"> </w:t>
      </w:r>
      <w:r w:rsidRPr="00973D8C">
        <w:rPr>
          <w:rFonts w:cs="Arial"/>
          <w:sz w:val="22"/>
          <w:szCs w:val="22"/>
        </w:rPr>
        <w:t xml:space="preserve">Cristina Adriana Dehelean. </w:t>
      </w:r>
      <w:r w:rsidRPr="00973D8C">
        <w:rPr>
          <w:rFonts w:cs="Arial"/>
          <w:b/>
          <w:sz w:val="22"/>
          <w:szCs w:val="22"/>
        </w:rPr>
        <w:t xml:space="preserve">Spruce And Beech Bark Aqueous Extracts: Source Of Polyphenols, Tannins And Antioxidants Correlated To </w:t>
      </w:r>
      <w:r w:rsidRPr="00973D8C">
        <w:rPr>
          <w:rFonts w:cs="Arial"/>
          <w:b/>
          <w:i/>
          <w:sz w:val="22"/>
          <w:szCs w:val="22"/>
        </w:rPr>
        <w:t>In Vitro</w:t>
      </w:r>
      <w:r w:rsidRPr="00973D8C">
        <w:rPr>
          <w:rFonts w:cs="Arial"/>
          <w:b/>
          <w:sz w:val="22"/>
          <w:szCs w:val="22"/>
        </w:rPr>
        <w:t xml:space="preserve"> Antitumor Potential On Two Different Cell Lines</w:t>
      </w:r>
      <w:r w:rsidRPr="00973D8C">
        <w:rPr>
          <w:rFonts w:cs="Arial"/>
          <w:sz w:val="22"/>
          <w:szCs w:val="22"/>
        </w:rPr>
        <w:t xml:space="preserve">. Wood Science and Technology, March 2019, Volume 53, Issue 2, pp 313–333, https://doi.org/10.1007/s00226-018-1071-5, 1-21. </w:t>
      </w:r>
      <w:r w:rsidRPr="00973D8C">
        <w:rPr>
          <w:rFonts w:cs="Arial"/>
          <w:b/>
          <w:sz w:val="22"/>
          <w:szCs w:val="22"/>
        </w:rPr>
        <w:t>IF = 2.109</w:t>
      </w:r>
    </w:p>
    <w:p w14:paraId="2A0BC658" w14:textId="77777777" w:rsidR="004372C4" w:rsidRPr="00973D8C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sz w:val="22"/>
          <w:szCs w:val="22"/>
        </w:rPr>
      </w:pPr>
      <w:r w:rsidRPr="00973D8C">
        <w:rPr>
          <w:rFonts w:cs="Arial"/>
          <w:sz w:val="22"/>
          <w:szCs w:val="22"/>
        </w:rPr>
        <w:t xml:space="preserve">Ghițu, A.; Schwiebs, A.; Radeke, H.H.; Avram, S.; Zupko, I.; Bor, A.; </w:t>
      </w:r>
      <w:r w:rsidRPr="00973D8C">
        <w:rPr>
          <w:rFonts w:cs="Arial"/>
          <w:sz w:val="22"/>
          <w:szCs w:val="22"/>
          <w:u w:val="single"/>
        </w:rPr>
        <w:t>Pavel, I.Z</w:t>
      </w:r>
      <w:r w:rsidRPr="00973D8C">
        <w:rPr>
          <w:rFonts w:cs="Arial"/>
          <w:sz w:val="22"/>
          <w:szCs w:val="22"/>
        </w:rPr>
        <w:t>.</w:t>
      </w:r>
      <w:r w:rsidRPr="00973D8C">
        <w:rPr>
          <w:rFonts w:cs="Calibri"/>
          <w:sz w:val="22"/>
          <w:szCs w:val="22"/>
          <w:lang w:val="pt-BR"/>
        </w:rPr>
        <w:t xml:space="preserve"> (corresponding author)</w:t>
      </w:r>
      <w:r w:rsidRPr="00973D8C">
        <w:rPr>
          <w:rFonts w:cs="Arial"/>
          <w:sz w:val="22"/>
          <w:szCs w:val="22"/>
        </w:rPr>
        <w:t xml:space="preserve">; Dehelean, C.A.; Oprean, C.; Bojin, F.; Farcas, C.; Soica, C.; Duicu, O.; Danciu, C. </w:t>
      </w:r>
      <w:r w:rsidRPr="00973D8C">
        <w:rPr>
          <w:rFonts w:cs="Arial"/>
          <w:b/>
          <w:sz w:val="22"/>
          <w:szCs w:val="22"/>
        </w:rPr>
        <w:t>A Comprehensive Assessment of Apigenin as an Antiproliferative, Proapoptotic, Antiangiogenic and Immunomodulatory Phytocompound</w:t>
      </w:r>
      <w:r w:rsidRPr="00973D8C">
        <w:rPr>
          <w:rFonts w:cs="Arial"/>
          <w:sz w:val="22"/>
          <w:szCs w:val="22"/>
        </w:rPr>
        <w:t xml:space="preserve">. </w:t>
      </w:r>
      <w:r w:rsidRPr="00973D8C">
        <w:rPr>
          <w:rFonts w:cs="Arial"/>
          <w:i/>
          <w:iCs/>
          <w:sz w:val="22"/>
          <w:szCs w:val="22"/>
        </w:rPr>
        <w:t>Nutrients</w:t>
      </w:r>
      <w:r w:rsidRPr="00973D8C">
        <w:rPr>
          <w:rFonts w:cs="Arial"/>
          <w:sz w:val="22"/>
          <w:szCs w:val="22"/>
        </w:rPr>
        <w:t xml:space="preserve">, Aprilie </w:t>
      </w:r>
      <w:r w:rsidRPr="00973D8C">
        <w:rPr>
          <w:rFonts w:cs="Arial"/>
          <w:bCs/>
          <w:sz w:val="22"/>
          <w:szCs w:val="22"/>
        </w:rPr>
        <w:t>2019</w:t>
      </w:r>
      <w:r w:rsidRPr="00973D8C">
        <w:rPr>
          <w:rFonts w:cs="Arial"/>
          <w:sz w:val="22"/>
          <w:szCs w:val="22"/>
        </w:rPr>
        <w:t xml:space="preserve">, </w:t>
      </w:r>
      <w:r w:rsidRPr="00973D8C">
        <w:rPr>
          <w:rFonts w:cs="Arial"/>
          <w:iCs/>
          <w:sz w:val="22"/>
          <w:szCs w:val="22"/>
        </w:rPr>
        <w:t>11(4)</w:t>
      </w:r>
      <w:r w:rsidRPr="00973D8C">
        <w:rPr>
          <w:rFonts w:cs="Arial"/>
          <w:sz w:val="22"/>
          <w:szCs w:val="22"/>
        </w:rPr>
        <w:t xml:space="preserve">, pii: E858, p 1-19. DOI: 10.3390/nu11040858. </w:t>
      </w:r>
      <w:r w:rsidRPr="00973D8C">
        <w:rPr>
          <w:rFonts w:cs="Arial"/>
          <w:b/>
          <w:sz w:val="22"/>
          <w:szCs w:val="22"/>
        </w:rPr>
        <w:t>IF = 4.546</w:t>
      </w:r>
    </w:p>
    <w:p w14:paraId="20C4E72D" w14:textId="77777777" w:rsidR="004372C4" w:rsidRPr="00973D8C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sz w:val="22"/>
          <w:szCs w:val="22"/>
        </w:rPr>
      </w:pPr>
      <w:r w:rsidRPr="00973D8C">
        <w:rPr>
          <w:rFonts w:cs="Arial"/>
          <w:sz w:val="22"/>
          <w:szCs w:val="22"/>
          <w:u w:val="single"/>
        </w:rPr>
        <w:t>Pavel, I.Z</w:t>
      </w:r>
      <w:r w:rsidRPr="00973D8C">
        <w:rPr>
          <w:rFonts w:cs="Arial"/>
          <w:sz w:val="22"/>
          <w:szCs w:val="22"/>
        </w:rPr>
        <w:t xml:space="preserve">.; Csuk, R.; Danciu, C.; Avram, S.; Baderca, F.; Cioca, A.; Moacă, E.-A.; Mihali, C.-V.; Pinzaru, I.; Muntean, D.M.; Dehelean, C.A. </w:t>
      </w:r>
      <w:r w:rsidRPr="00973D8C">
        <w:rPr>
          <w:rFonts w:cs="Arial"/>
          <w:b/>
          <w:sz w:val="22"/>
          <w:szCs w:val="22"/>
        </w:rPr>
        <w:t>Assessment of the Antiangiogenic and Anti-Inflammatory Properties of a Maslinic Acid Derivative and its Potentiation using Zinc Chloride</w:t>
      </w:r>
      <w:r w:rsidRPr="00973D8C">
        <w:rPr>
          <w:rFonts w:cs="Arial"/>
          <w:sz w:val="22"/>
          <w:szCs w:val="22"/>
        </w:rPr>
        <w:t xml:space="preserve">. </w:t>
      </w:r>
      <w:r w:rsidRPr="00973D8C">
        <w:rPr>
          <w:rFonts w:cs="Arial"/>
          <w:i/>
          <w:iCs/>
          <w:sz w:val="22"/>
          <w:szCs w:val="22"/>
        </w:rPr>
        <w:t>Int. J. Mol. Sci.</w:t>
      </w:r>
      <w:r w:rsidRPr="00973D8C">
        <w:rPr>
          <w:rFonts w:cs="Arial"/>
          <w:iCs/>
          <w:sz w:val="22"/>
          <w:szCs w:val="22"/>
        </w:rPr>
        <w:t>, Iunie</w:t>
      </w:r>
      <w:r w:rsidRPr="00973D8C">
        <w:rPr>
          <w:rFonts w:cs="Arial"/>
          <w:sz w:val="22"/>
          <w:szCs w:val="22"/>
        </w:rPr>
        <w:t xml:space="preserve"> </w:t>
      </w:r>
      <w:r w:rsidRPr="00973D8C">
        <w:rPr>
          <w:rFonts w:cs="Arial"/>
          <w:bCs/>
          <w:sz w:val="22"/>
          <w:szCs w:val="22"/>
        </w:rPr>
        <w:t>2019</w:t>
      </w:r>
      <w:r w:rsidRPr="00973D8C">
        <w:rPr>
          <w:rFonts w:cs="Arial"/>
          <w:sz w:val="22"/>
          <w:szCs w:val="22"/>
        </w:rPr>
        <w:t xml:space="preserve">, </w:t>
      </w:r>
      <w:r w:rsidRPr="00973D8C">
        <w:rPr>
          <w:rFonts w:cs="Arial"/>
          <w:iCs/>
          <w:sz w:val="22"/>
          <w:szCs w:val="22"/>
        </w:rPr>
        <w:t>20(11)</w:t>
      </w:r>
      <w:r w:rsidRPr="00973D8C">
        <w:rPr>
          <w:rFonts w:cs="Arial"/>
          <w:sz w:val="22"/>
          <w:szCs w:val="22"/>
        </w:rPr>
        <w:t xml:space="preserve">, pii: E2828, p 1-18. doi: 10.3390/ijms20112828. </w:t>
      </w:r>
      <w:r w:rsidRPr="00973D8C">
        <w:rPr>
          <w:rFonts w:cs="Arial"/>
          <w:b/>
          <w:sz w:val="22"/>
          <w:szCs w:val="22"/>
        </w:rPr>
        <w:t>IF = 4.556</w:t>
      </w:r>
    </w:p>
    <w:p w14:paraId="3CE56E95" w14:textId="77777777" w:rsidR="004372C4" w:rsidRPr="00973D8C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sz w:val="22"/>
          <w:szCs w:val="22"/>
        </w:rPr>
      </w:pPr>
      <w:r w:rsidRPr="00973D8C">
        <w:rPr>
          <w:rFonts w:cs="Arial"/>
          <w:sz w:val="22"/>
          <w:szCs w:val="22"/>
        </w:rPr>
        <w:t xml:space="preserve">Moacă, E.-A.; </w:t>
      </w:r>
      <w:r w:rsidRPr="00973D8C">
        <w:rPr>
          <w:rFonts w:cs="Arial"/>
          <w:sz w:val="22"/>
          <w:szCs w:val="22"/>
          <w:u w:val="single"/>
        </w:rPr>
        <w:t>Pavel, I.Z.* (*equal contribution);</w:t>
      </w:r>
      <w:r w:rsidRPr="00973D8C">
        <w:rPr>
          <w:rFonts w:cs="Arial"/>
          <w:sz w:val="22"/>
          <w:szCs w:val="22"/>
        </w:rPr>
        <w:t xml:space="preserve"> Danciu, C.; Crăiniceanu, Z.; Minda, D.; Ardelean, F.; Antal, D.S.; Ghiulai, R.; Cioca, A.; Derban, M.; Simu, S.; Chioibaş, R.; Szuhanek, C.; Dehelean, C.-A. </w:t>
      </w:r>
      <w:r w:rsidRPr="00973D8C">
        <w:rPr>
          <w:rFonts w:cs="Arial"/>
          <w:b/>
          <w:sz w:val="22"/>
          <w:szCs w:val="22"/>
        </w:rPr>
        <w:t>Romanian Wormwood (</w:t>
      </w:r>
      <w:r w:rsidRPr="00973D8C">
        <w:rPr>
          <w:rFonts w:cs="Arial"/>
          <w:b/>
          <w:i/>
          <w:iCs/>
          <w:sz w:val="22"/>
          <w:szCs w:val="22"/>
        </w:rPr>
        <w:t>Artemisia absinthium</w:t>
      </w:r>
      <w:r w:rsidRPr="00973D8C">
        <w:rPr>
          <w:rFonts w:cs="Arial"/>
          <w:b/>
          <w:sz w:val="22"/>
          <w:szCs w:val="22"/>
        </w:rPr>
        <w:t xml:space="preserve"> L.): Physicochemical and Nutraceutical Screening</w:t>
      </w:r>
      <w:r w:rsidRPr="00973D8C">
        <w:rPr>
          <w:rFonts w:cs="Arial"/>
          <w:sz w:val="22"/>
          <w:szCs w:val="22"/>
        </w:rPr>
        <w:t xml:space="preserve">. </w:t>
      </w:r>
      <w:r w:rsidRPr="00973D8C">
        <w:rPr>
          <w:rFonts w:cs="Arial"/>
          <w:i/>
          <w:iCs/>
          <w:sz w:val="22"/>
          <w:szCs w:val="22"/>
        </w:rPr>
        <w:t>Molecules</w:t>
      </w:r>
      <w:r w:rsidRPr="00973D8C">
        <w:rPr>
          <w:rFonts w:cs="Arial"/>
          <w:iCs/>
          <w:sz w:val="22"/>
          <w:szCs w:val="22"/>
        </w:rPr>
        <w:t>, August</w:t>
      </w:r>
      <w:r w:rsidRPr="00973D8C">
        <w:rPr>
          <w:rFonts w:cs="Arial"/>
          <w:sz w:val="22"/>
          <w:szCs w:val="22"/>
        </w:rPr>
        <w:t xml:space="preserve"> </w:t>
      </w:r>
      <w:r w:rsidRPr="00973D8C">
        <w:rPr>
          <w:rFonts w:cs="Arial"/>
          <w:bCs/>
          <w:sz w:val="22"/>
          <w:szCs w:val="22"/>
        </w:rPr>
        <w:t>2019</w:t>
      </w:r>
      <w:r w:rsidRPr="00973D8C">
        <w:rPr>
          <w:rFonts w:cs="Arial"/>
          <w:sz w:val="22"/>
          <w:szCs w:val="22"/>
        </w:rPr>
        <w:t xml:space="preserve">, </w:t>
      </w:r>
      <w:r w:rsidRPr="00973D8C">
        <w:rPr>
          <w:rFonts w:cs="Arial"/>
          <w:iCs/>
          <w:sz w:val="22"/>
          <w:szCs w:val="22"/>
        </w:rPr>
        <w:t>24(17)</w:t>
      </w:r>
      <w:r w:rsidRPr="00973D8C">
        <w:rPr>
          <w:rFonts w:cs="Arial"/>
          <w:sz w:val="22"/>
          <w:szCs w:val="22"/>
        </w:rPr>
        <w:t xml:space="preserve">, pii: E3087, p 1-21. doi: 10.3390/molecules24173087. </w:t>
      </w:r>
      <w:r w:rsidRPr="00973D8C">
        <w:rPr>
          <w:rFonts w:cs="Arial"/>
          <w:b/>
          <w:sz w:val="22"/>
          <w:szCs w:val="22"/>
        </w:rPr>
        <w:t>IF = 3.267</w:t>
      </w:r>
    </w:p>
    <w:p w14:paraId="48D01DAC" w14:textId="77777777" w:rsidR="004372C4" w:rsidRPr="00973D8C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b/>
          <w:sz w:val="22"/>
          <w:szCs w:val="22"/>
        </w:rPr>
      </w:pPr>
      <w:r w:rsidRPr="00973D8C">
        <w:rPr>
          <w:rStyle w:val="Strong"/>
          <w:b w:val="0"/>
          <w:bCs w:val="0"/>
          <w:sz w:val="22"/>
          <w:szCs w:val="22"/>
        </w:rPr>
        <w:t>Denisa Circioban,</w:t>
      </w:r>
      <w:r w:rsidRPr="00973D8C">
        <w:rPr>
          <w:rStyle w:val="Strong"/>
          <w:sz w:val="22"/>
          <w:szCs w:val="22"/>
        </w:rPr>
        <w:t xml:space="preserve"> </w:t>
      </w:r>
      <w:r w:rsidRPr="00973D8C">
        <w:rPr>
          <w:rStyle w:val="Strong"/>
          <w:b w:val="0"/>
          <w:bCs w:val="0"/>
          <w:sz w:val="22"/>
          <w:szCs w:val="22"/>
          <w:u w:val="single"/>
        </w:rPr>
        <w:t>Ioana Zinuca Pavel</w:t>
      </w:r>
      <w:r w:rsidRPr="00973D8C">
        <w:rPr>
          <w:rFonts w:cs="Arial"/>
          <w:b/>
          <w:bCs/>
          <w:sz w:val="22"/>
          <w:szCs w:val="22"/>
          <w:u w:val="single"/>
        </w:rPr>
        <w:t>*</w:t>
      </w:r>
      <w:r w:rsidRPr="00973D8C">
        <w:rPr>
          <w:rFonts w:cs="Arial"/>
          <w:sz w:val="22"/>
          <w:szCs w:val="22"/>
          <w:u w:val="single"/>
        </w:rPr>
        <w:t xml:space="preserve"> </w:t>
      </w:r>
      <w:r w:rsidRPr="00973D8C">
        <w:rPr>
          <w:rFonts w:cs="Arial"/>
          <w:sz w:val="22"/>
          <w:szCs w:val="22"/>
          <w:u w:val="single"/>
          <w:lang w:val="en-US"/>
        </w:rPr>
        <w:t>(*corresponding author)</w:t>
      </w:r>
      <w:r w:rsidRPr="00973D8C">
        <w:rPr>
          <w:rStyle w:val="Strong"/>
          <w:sz w:val="22"/>
          <w:szCs w:val="22"/>
        </w:rPr>
        <w:t xml:space="preserve">, </w:t>
      </w:r>
      <w:r w:rsidRPr="00973D8C">
        <w:rPr>
          <w:rStyle w:val="Strong"/>
          <w:b w:val="0"/>
          <w:bCs w:val="0"/>
          <w:sz w:val="22"/>
          <w:szCs w:val="22"/>
        </w:rPr>
        <w:t>Adriana Ledeti, Ionut Ledeti, Corina Danciu, Cristina Dehelean.</w:t>
      </w:r>
      <w:r w:rsidRPr="00973D8C">
        <w:rPr>
          <w:rStyle w:val="Strong"/>
          <w:sz w:val="22"/>
          <w:szCs w:val="22"/>
        </w:rPr>
        <w:t xml:space="preserve"> Cytotoxic activity evaluation on breast cells of guest-host complexes containing artemisinin</w:t>
      </w:r>
      <w:r w:rsidRPr="00973D8C">
        <w:rPr>
          <w:sz w:val="22"/>
          <w:szCs w:val="22"/>
        </w:rPr>
        <w:t xml:space="preserve">. </w:t>
      </w:r>
      <w:r w:rsidRPr="00973D8C">
        <w:rPr>
          <w:rFonts w:cs="Arial"/>
          <w:sz w:val="22"/>
          <w:szCs w:val="22"/>
        </w:rPr>
        <w:t xml:space="preserve">Revista de chimie, 2019, 70. No 8, 2843-2846. </w:t>
      </w:r>
      <w:r w:rsidRPr="00973D8C">
        <w:rPr>
          <w:rFonts w:cs="Arial"/>
          <w:b/>
          <w:sz w:val="22"/>
          <w:szCs w:val="22"/>
        </w:rPr>
        <w:t>IF = 1.755</w:t>
      </w:r>
    </w:p>
    <w:p w14:paraId="730F3DA0" w14:textId="77777777" w:rsidR="004372C4" w:rsidRPr="00973D8C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b/>
          <w:sz w:val="22"/>
          <w:szCs w:val="22"/>
        </w:rPr>
      </w:pPr>
      <w:r w:rsidRPr="00973D8C">
        <w:rPr>
          <w:sz w:val="22"/>
          <w:szCs w:val="22"/>
        </w:rPr>
        <w:t xml:space="preserve">Valentina Gabriela Gurita (Ciobotaru)*, </w:t>
      </w:r>
      <w:r w:rsidRPr="00973D8C">
        <w:rPr>
          <w:sz w:val="22"/>
          <w:szCs w:val="22"/>
          <w:u w:val="single"/>
        </w:rPr>
        <w:t xml:space="preserve">Ioana Zinuca Pavel </w:t>
      </w:r>
      <w:r w:rsidRPr="00973D8C">
        <w:rPr>
          <w:sz w:val="22"/>
          <w:szCs w:val="22"/>
        </w:rPr>
        <w:t xml:space="preserve">(*equal contribution), Florin Borcan, Alina Moaca, Corina Danciu, Zorita Diaconeasa, Ilinca Imbrea, Daliborca Vlad, Victor Dumitrascu, Georgeta Pop, </w:t>
      </w:r>
      <w:r w:rsidRPr="00973D8C">
        <w:rPr>
          <w:b/>
          <w:sz w:val="22"/>
          <w:szCs w:val="22"/>
        </w:rPr>
        <w:t>Toxicological evaluation of some essential oils obtained from selected Romania Lamiaceae species in complex with hydroxypropyl - gamma-cyclodextrin</w:t>
      </w:r>
      <w:r w:rsidRPr="00973D8C">
        <w:rPr>
          <w:sz w:val="22"/>
          <w:szCs w:val="22"/>
        </w:rPr>
        <w:t xml:space="preserve">. </w:t>
      </w:r>
      <w:r w:rsidRPr="00973D8C">
        <w:rPr>
          <w:i/>
          <w:sz w:val="22"/>
          <w:szCs w:val="22"/>
        </w:rPr>
        <w:t>Revista de chimie</w:t>
      </w:r>
      <w:r w:rsidRPr="00973D8C">
        <w:rPr>
          <w:sz w:val="22"/>
          <w:szCs w:val="22"/>
        </w:rPr>
        <w:t xml:space="preserve">, 70(10):3703-3707, 2019, </w:t>
      </w:r>
      <w:r w:rsidRPr="00973D8C">
        <w:rPr>
          <w:b/>
          <w:bCs/>
          <w:sz w:val="22"/>
          <w:szCs w:val="22"/>
        </w:rPr>
        <w:t xml:space="preserve">IF = </w:t>
      </w:r>
      <w:r w:rsidRPr="00973D8C">
        <w:rPr>
          <w:b/>
          <w:sz w:val="22"/>
          <w:szCs w:val="22"/>
        </w:rPr>
        <w:t>1.755</w:t>
      </w:r>
    </w:p>
    <w:p w14:paraId="2ABC23C7" w14:textId="77777777" w:rsidR="004372C4" w:rsidRPr="00973D8C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b/>
          <w:sz w:val="22"/>
          <w:szCs w:val="22"/>
        </w:rPr>
      </w:pPr>
      <w:r w:rsidRPr="00973D8C">
        <w:rPr>
          <w:sz w:val="22"/>
          <w:szCs w:val="22"/>
        </w:rPr>
        <w:lastRenderedPageBreak/>
        <w:t xml:space="preserve">Brigitta Kis, Feng Chen Ifrim, Valentina Buda, Stefana Avram, </w:t>
      </w:r>
      <w:r w:rsidRPr="00973D8C">
        <w:rPr>
          <w:sz w:val="22"/>
          <w:szCs w:val="22"/>
          <w:u w:val="single"/>
        </w:rPr>
        <w:t xml:space="preserve">Ioana Zinuca Pavel, </w:t>
      </w:r>
      <w:r w:rsidRPr="00973D8C">
        <w:rPr>
          <w:sz w:val="22"/>
          <w:szCs w:val="22"/>
        </w:rPr>
        <w:t xml:space="preserve">Diana Antal, Virgil Paunescu, Cristina Adriana Dehelean, Florina Ardelean, Zorita Diaconeasa, Codruta Soica, Corina Danciu. </w:t>
      </w:r>
      <w:r w:rsidRPr="00973D8C">
        <w:rPr>
          <w:b/>
          <w:sz w:val="22"/>
          <w:szCs w:val="22"/>
        </w:rPr>
        <w:t>Cannabidiol—from plant to human body:a promising bioactive molecule with multi-target effects in cancer</w:t>
      </w:r>
      <w:r w:rsidRPr="00973D8C">
        <w:rPr>
          <w:sz w:val="22"/>
          <w:szCs w:val="22"/>
        </w:rPr>
        <w:t xml:space="preserve">, </w:t>
      </w:r>
      <w:r w:rsidRPr="00973D8C">
        <w:rPr>
          <w:i/>
          <w:sz w:val="22"/>
          <w:szCs w:val="22"/>
        </w:rPr>
        <w:t>Int. J. Mol. Sci</w:t>
      </w:r>
      <w:r w:rsidRPr="00973D8C">
        <w:rPr>
          <w:sz w:val="22"/>
          <w:szCs w:val="22"/>
        </w:rPr>
        <w:t xml:space="preserve">. November 2019, 20(23):5905, p 1-24; doi:10.3390/ijms20235905, </w:t>
      </w:r>
      <w:r w:rsidRPr="00973D8C">
        <w:rPr>
          <w:b/>
          <w:bCs/>
          <w:sz w:val="22"/>
          <w:szCs w:val="22"/>
        </w:rPr>
        <w:t xml:space="preserve">IF = </w:t>
      </w:r>
      <w:r w:rsidRPr="00973D8C">
        <w:rPr>
          <w:b/>
          <w:sz w:val="22"/>
          <w:szCs w:val="22"/>
        </w:rPr>
        <w:t>4.556</w:t>
      </w:r>
    </w:p>
    <w:p w14:paraId="0EB55E7D" w14:textId="77777777" w:rsidR="004372C4" w:rsidRPr="00353AD6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bCs/>
          <w:sz w:val="22"/>
          <w:szCs w:val="22"/>
        </w:rPr>
      </w:pPr>
      <w:r w:rsidRPr="00353AD6">
        <w:rPr>
          <w:rFonts w:cs="Arial"/>
          <w:sz w:val="22"/>
          <w:szCs w:val="22"/>
        </w:rPr>
        <w:t xml:space="preserve">Antal DS, Ardelean F, Avram S, </w:t>
      </w:r>
      <w:r w:rsidRPr="00353AD6">
        <w:rPr>
          <w:rFonts w:cs="Arial"/>
          <w:sz w:val="22"/>
          <w:szCs w:val="22"/>
          <w:u w:val="single"/>
        </w:rPr>
        <w:t>Pavel IZ</w:t>
      </w:r>
      <w:r w:rsidRPr="00353AD6">
        <w:rPr>
          <w:rFonts w:cs="Arial"/>
          <w:sz w:val="22"/>
          <w:szCs w:val="22"/>
        </w:rPr>
        <w:t xml:space="preserve">, Danciu C, Soica C, Dehelean C. </w:t>
      </w:r>
      <w:r w:rsidRPr="00353AD6">
        <w:rPr>
          <w:rFonts w:cs="Arial"/>
          <w:b/>
          <w:sz w:val="22"/>
          <w:szCs w:val="22"/>
        </w:rPr>
        <w:t>Flavonolignans: One Step Further in the Broad-Spectrum Approach of Cancer</w:t>
      </w:r>
      <w:r w:rsidRPr="00353AD6">
        <w:rPr>
          <w:rFonts w:cs="Arial"/>
          <w:sz w:val="22"/>
          <w:szCs w:val="22"/>
        </w:rPr>
        <w:t xml:space="preserve">. </w:t>
      </w:r>
      <w:r w:rsidRPr="00973D8C">
        <w:rPr>
          <w:rFonts w:cs="Arial"/>
          <w:i/>
          <w:sz w:val="22"/>
          <w:szCs w:val="22"/>
        </w:rPr>
        <w:t>Anticancer Agents Med Chem</w:t>
      </w:r>
      <w:r w:rsidRPr="00973D8C">
        <w:rPr>
          <w:rFonts w:cs="Arial"/>
          <w:sz w:val="22"/>
          <w:szCs w:val="22"/>
        </w:rPr>
        <w:t xml:space="preserve">. </w:t>
      </w:r>
      <w:r w:rsidRPr="00D677A6">
        <w:rPr>
          <w:rFonts w:cs="Arial"/>
          <w:sz w:val="22"/>
          <w:szCs w:val="22"/>
        </w:rPr>
        <w:t>Volume 20, Issue 15, Oct 2020, p. 1817 - 1830</w:t>
      </w:r>
      <w:r w:rsidRPr="00973D8C">
        <w:rPr>
          <w:rFonts w:cs="Arial"/>
          <w:sz w:val="22"/>
          <w:szCs w:val="22"/>
        </w:rPr>
        <w:t xml:space="preserve">. doi: 10.2174/1871520620666200124112649, </w:t>
      </w:r>
      <w:r w:rsidRPr="00973D8C">
        <w:rPr>
          <w:b/>
          <w:bCs/>
          <w:sz w:val="22"/>
          <w:szCs w:val="22"/>
        </w:rPr>
        <w:t>IF = 2.505</w:t>
      </w:r>
    </w:p>
    <w:p w14:paraId="5EF6A90A" w14:textId="77777777" w:rsidR="004372C4" w:rsidRPr="00353AD6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bCs/>
          <w:sz w:val="22"/>
          <w:szCs w:val="22"/>
        </w:rPr>
      </w:pPr>
      <w:r w:rsidRPr="00353AD6">
        <w:rPr>
          <w:rFonts w:cs="Arial"/>
          <w:bCs/>
          <w:sz w:val="22"/>
          <w:szCs w:val="22"/>
        </w:rPr>
        <w:t xml:space="preserve">Ghiulai R, Avram S, Stoian D, </w:t>
      </w:r>
      <w:r w:rsidRPr="00353AD6">
        <w:rPr>
          <w:rFonts w:cs="Arial"/>
          <w:bCs/>
          <w:sz w:val="22"/>
          <w:szCs w:val="22"/>
          <w:u w:val="single"/>
        </w:rPr>
        <w:t>Pavel IZ</w:t>
      </w:r>
      <w:r w:rsidRPr="00353AD6">
        <w:rPr>
          <w:rFonts w:cs="Arial"/>
          <w:bCs/>
          <w:sz w:val="22"/>
          <w:szCs w:val="22"/>
        </w:rPr>
        <w:t xml:space="preserve">, Coricovac D, Oprean C, Vlase L, Farcas C, Mioc M, Minda D, Motoc A, Szuhanek C, Danciu C, Soica C, Sima L. </w:t>
      </w:r>
      <w:r w:rsidRPr="00353AD6">
        <w:rPr>
          <w:rFonts w:cs="Arial"/>
          <w:b/>
          <w:sz w:val="22"/>
          <w:szCs w:val="22"/>
        </w:rPr>
        <w:t>Lemon Balm Extracts Prevent Breast Cancer Progression In Vitro and In Ovo on Chorioallantoic Membrane Assay</w:t>
      </w:r>
      <w:r w:rsidRPr="00353AD6">
        <w:rPr>
          <w:rFonts w:cs="Arial"/>
          <w:bCs/>
          <w:sz w:val="22"/>
          <w:szCs w:val="22"/>
        </w:rPr>
        <w:t xml:space="preserve">. </w:t>
      </w:r>
      <w:r w:rsidRPr="00353AD6">
        <w:rPr>
          <w:rFonts w:cs="Arial"/>
          <w:bCs/>
          <w:i/>
          <w:iCs/>
          <w:sz w:val="22"/>
          <w:szCs w:val="22"/>
        </w:rPr>
        <w:t>Evid Based Complement Alternat Med</w:t>
      </w:r>
      <w:r w:rsidRPr="00353AD6">
        <w:rPr>
          <w:rFonts w:cs="Arial"/>
          <w:bCs/>
          <w:sz w:val="22"/>
          <w:szCs w:val="22"/>
        </w:rPr>
        <w:t xml:space="preserve">. 2020 Apr 14;2020:6489159, p 1-17. doi: 10.1155/2020/6489159, </w:t>
      </w:r>
      <w:r w:rsidRPr="00353AD6">
        <w:rPr>
          <w:b/>
          <w:bCs/>
          <w:sz w:val="22"/>
          <w:szCs w:val="22"/>
        </w:rPr>
        <w:t>IF = 2.629</w:t>
      </w:r>
    </w:p>
    <w:p w14:paraId="37BFD759" w14:textId="77777777" w:rsidR="004372C4" w:rsidRPr="00973D8C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bCs/>
          <w:sz w:val="22"/>
          <w:szCs w:val="22"/>
        </w:rPr>
      </w:pPr>
      <w:r w:rsidRPr="00973D8C">
        <w:rPr>
          <w:rFonts w:cs="Arial"/>
          <w:bCs/>
          <w:sz w:val="22"/>
          <w:szCs w:val="22"/>
        </w:rPr>
        <w:t xml:space="preserve">Denisa Cîrcioban, Adriana Ledeţi, Gabriela Vlase, Ionuţ Ledeţi, Titus Vlase, Renata Văruț, </w:t>
      </w:r>
      <w:r w:rsidRPr="00973D8C">
        <w:rPr>
          <w:rFonts w:cs="Arial"/>
          <w:bCs/>
          <w:sz w:val="22"/>
          <w:szCs w:val="22"/>
          <w:u w:val="single"/>
        </w:rPr>
        <w:t>Ioana Zinuca Pavel</w:t>
      </w:r>
      <w:r w:rsidRPr="00973D8C">
        <w:rPr>
          <w:rFonts w:cs="Arial"/>
          <w:bCs/>
          <w:sz w:val="22"/>
          <w:szCs w:val="22"/>
        </w:rPr>
        <w:t xml:space="preserve">, Cristina Dehelean. </w:t>
      </w:r>
      <w:r w:rsidRPr="00973D8C">
        <w:rPr>
          <w:rFonts w:cs="Arial"/>
          <w:b/>
          <w:sz w:val="22"/>
          <w:szCs w:val="22"/>
        </w:rPr>
        <w:t>Preparation, physicochemical characterization and biological activity evaluation of some inclusion complexes containing artesunate</w:t>
      </w:r>
      <w:r w:rsidRPr="00973D8C">
        <w:rPr>
          <w:rFonts w:cs="Arial"/>
          <w:bCs/>
          <w:sz w:val="22"/>
          <w:szCs w:val="22"/>
        </w:rPr>
        <w:t xml:space="preserve">. </w:t>
      </w:r>
      <w:r w:rsidRPr="00973D8C">
        <w:rPr>
          <w:rFonts w:cs="Arial"/>
          <w:bCs/>
          <w:i/>
          <w:iCs/>
          <w:sz w:val="22"/>
          <w:szCs w:val="22"/>
        </w:rPr>
        <w:t>Journal of Thermal Analysis and Calorimetry</w:t>
      </w:r>
      <w:r w:rsidRPr="00973D8C">
        <w:rPr>
          <w:rFonts w:cs="Arial"/>
          <w:bCs/>
          <w:sz w:val="22"/>
          <w:szCs w:val="22"/>
        </w:rPr>
        <w:t xml:space="preserve">, 2020, p 1-11, https://doi.org/10.1007/s10973-020-09763-z, </w:t>
      </w:r>
      <w:r w:rsidRPr="00973D8C">
        <w:rPr>
          <w:b/>
          <w:bCs/>
          <w:sz w:val="22"/>
          <w:szCs w:val="22"/>
        </w:rPr>
        <w:t>IF = 4.626</w:t>
      </w:r>
    </w:p>
    <w:p w14:paraId="55B54EB1" w14:textId="77777777" w:rsidR="004372C4" w:rsidRPr="00973D8C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bCs/>
          <w:sz w:val="22"/>
          <w:szCs w:val="22"/>
        </w:rPr>
      </w:pPr>
      <w:r w:rsidRPr="00973D8C">
        <w:rPr>
          <w:rFonts w:cs="Arial"/>
          <w:bCs/>
          <w:sz w:val="22"/>
          <w:szCs w:val="22"/>
        </w:rPr>
        <w:t xml:space="preserve">Fecker, R.; Buda, V.; Alexa, E.; Avram, S.; </w:t>
      </w:r>
      <w:r w:rsidRPr="00973D8C">
        <w:rPr>
          <w:rFonts w:cs="Arial"/>
          <w:bCs/>
          <w:sz w:val="22"/>
          <w:szCs w:val="22"/>
          <w:u w:val="single"/>
        </w:rPr>
        <w:t>Pavel, I.Z</w:t>
      </w:r>
      <w:r w:rsidRPr="00973D8C">
        <w:rPr>
          <w:rFonts w:cs="Arial"/>
          <w:bCs/>
          <w:sz w:val="22"/>
          <w:szCs w:val="22"/>
        </w:rPr>
        <w:t xml:space="preserve">.; Muntean, D.; Cocan, I.; Watz, C.; Minda, D.; Dehelean, C.A.; Soica, C.; Danciu, C. </w:t>
      </w:r>
      <w:r w:rsidRPr="00973D8C">
        <w:rPr>
          <w:rFonts w:cs="Arial"/>
          <w:b/>
          <w:sz w:val="22"/>
          <w:szCs w:val="22"/>
        </w:rPr>
        <w:t xml:space="preserve">Phytochemical and Biological Screening of </w:t>
      </w:r>
      <w:r w:rsidRPr="00973D8C">
        <w:rPr>
          <w:rFonts w:cs="Arial"/>
          <w:b/>
          <w:i/>
          <w:iCs/>
          <w:sz w:val="22"/>
          <w:szCs w:val="22"/>
        </w:rPr>
        <w:t>Oenothera Biennis</w:t>
      </w:r>
      <w:r w:rsidRPr="00973D8C">
        <w:rPr>
          <w:rFonts w:cs="Arial"/>
          <w:b/>
          <w:sz w:val="22"/>
          <w:szCs w:val="22"/>
        </w:rPr>
        <w:t xml:space="preserve"> L. Hydroalcoholic Extract</w:t>
      </w:r>
      <w:r w:rsidRPr="00973D8C">
        <w:rPr>
          <w:rFonts w:cs="Arial"/>
          <w:bCs/>
          <w:sz w:val="22"/>
          <w:szCs w:val="22"/>
        </w:rPr>
        <w:t xml:space="preserve">. </w:t>
      </w:r>
      <w:r w:rsidRPr="00973D8C">
        <w:rPr>
          <w:rFonts w:cs="Arial"/>
          <w:bCs/>
          <w:i/>
          <w:iCs/>
          <w:sz w:val="22"/>
          <w:szCs w:val="22"/>
        </w:rPr>
        <w:t>Biomolecules</w:t>
      </w:r>
      <w:r w:rsidRPr="00973D8C">
        <w:rPr>
          <w:rFonts w:cs="Arial"/>
          <w:bCs/>
          <w:sz w:val="22"/>
          <w:szCs w:val="22"/>
        </w:rPr>
        <w:t xml:space="preserve"> 2020, 10 (6), E818, p 1-21, https://doi.org/10.3390/biom10060818, </w:t>
      </w:r>
      <w:r w:rsidRPr="00973D8C">
        <w:rPr>
          <w:b/>
          <w:bCs/>
          <w:sz w:val="22"/>
          <w:szCs w:val="22"/>
        </w:rPr>
        <w:t>IF = 4.879</w:t>
      </w:r>
    </w:p>
    <w:p w14:paraId="2798C294" w14:textId="77777777" w:rsidR="004372C4" w:rsidRPr="00973D8C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bCs/>
          <w:sz w:val="22"/>
          <w:szCs w:val="22"/>
        </w:rPr>
      </w:pPr>
      <w:r w:rsidRPr="00973D8C">
        <w:rPr>
          <w:rFonts w:cs="Arial"/>
          <w:bCs/>
          <w:sz w:val="22"/>
          <w:szCs w:val="22"/>
        </w:rPr>
        <w:t xml:space="preserve">Ioana Macașoi, </w:t>
      </w:r>
      <w:r w:rsidRPr="00973D8C">
        <w:rPr>
          <w:rFonts w:cs="Arial"/>
          <w:bCs/>
          <w:sz w:val="22"/>
          <w:szCs w:val="22"/>
          <w:u w:val="single"/>
        </w:rPr>
        <w:t>Ioana Zinuca Pavel,</w:t>
      </w:r>
      <w:r w:rsidRPr="00973D8C">
        <w:rPr>
          <w:rFonts w:cs="Arial"/>
          <w:bCs/>
          <w:sz w:val="22"/>
          <w:szCs w:val="22"/>
        </w:rPr>
        <w:t xml:space="preserve"> Alina Elena Moacă, Ștefana Avram, Vlad Laurențiu David, Dorina Coricovac, Alexandra Mioc, Demetrios A. Spandidos, Aristidis Tsatsakis, Codruța Șoica, Victor Dumitrașcu, Cristina Dehelean. </w:t>
      </w:r>
      <w:r w:rsidRPr="00973D8C">
        <w:rPr>
          <w:rFonts w:cs="Arial"/>
          <w:b/>
          <w:sz w:val="22"/>
          <w:szCs w:val="22"/>
        </w:rPr>
        <w:t>Mechanistic investigations of antitumor activity of a Rhodamine B</w:t>
      </w:r>
      <w:r w:rsidRPr="00973D8C">
        <w:rPr>
          <w:rFonts w:ascii="Cambria Math" w:hAnsi="Cambria Math" w:cs="Cambria Math"/>
          <w:b/>
          <w:sz w:val="22"/>
          <w:szCs w:val="22"/>
        </w:rPr>
        <w:t>‑</w:t>
      </w:r>
      <w:r w:rsidRPr="00973D8C">
        <w:rPr>
          <w:rFonts w:cs="Arial"/>
          <w:b/>
          <w:sz w:val="22"/>
          <w:szCs w:val="22"/>
        </w:rPr>
        <w:t>oleanolic acid derivative bioconjugate</w:t>
      </w:r>
      <w:r w:rsidRPr="00973D8C">
        <w:rPr>
          <w:rFonts w:cs="Arial"/>
          <w:bCs/>
          <w:sz w:val="22"/>
          <w:szCs w:val="22"/>
        </w:rPr>
        <w:t xml:space="preserve">. </w:t>
      </w:r>
      <w:r w:rsidRPr="00973D8C">
        <w:rPr>
          <w:rFonts w:cs="Arial"/>
          <w:i/>
          <w:iCs/>
          <w:sz w:val="22"/>
          <w:szCs w:val="22"/>
        </w:rPr>
        <w:t>Oncol Rep</w:t>
      </w:r>
      <w:r w:rsidRPr="00973D8C">
        <w:rPr>
          <w:rFonts w:cs="Arial"/>
          <w:sz w:val="22"/>
          <w:szCs w:val="22"/>
        </w:rPr>
        <w:t xml:space="preserve">. 2020, doi: 10.3892/or.2020.7666. Epub 2020 June 23, Online ISSN:1791-2431. </w:t>
      </w:r>
      <w:r w:rsidRPr="00973D8C">
        <w:rPr>
          <w:rFonts w:cs="Arial"/>
          <w:b/>
          <w:sz w:val="22"/>
          <w:szCs w:val="22"/>
        </w:rPr>
        <w:t>IF = 3.906</w:t>
      </w:r>
    </w:p>
    <w:p w14:paraId="2A6D7F49" w14:textId="77777777" w:rsidR="004372C4" w:rsidRPr="00973D8C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bCs/>
          <w:sz w:val="22"/>
          <w:szCs w:val="22"/>
        </w:rPr>
      </w:pPr>
      <w:r w:rsidRPr="00973D8C">
        <w:rPr>
          <w:rFonts w:cs="Arial"/>
          <w:bCs/>
          <w:sz w:val="22"/>
          <w:szCs w:val="22"/>
        </w:rPr>
        <w:t xml:space="preserve">Buda V, Brezoiu A-M, Berger D*, </w:t>
      </w:r>
      <w:r w:rsidRPr="00973D8C">
        <w:rPr>
          <w:rFonts w:cs="Arial"/>
          <w:bCs/>
          <w:sz w:val="22"/>
          <w:szCs w:val="22"/>
          <w:u w:val="single"/>
        </w:rPr>
        <w:t>Pavel IZ*</w:t>
      </w:r>
      <w:r w:rsidRPr="00973D8C">
        <w:rPr>
          <w:rFonts w:cs="Arial"/>
          <w:b/>
          <w:sz w:val="22"/>
          <w:szCs w:val="22"/>
        </w:rPr>
        <w:t xml:space="preserve"> </w:t>
      </w:r>
      <w:r w:rsidRPr="00973D8C">
        <w:rPr>
          <w:rFonts w:cs="Calibri"/>
          <w:sz w:val="22"/>
          <w:szCs w:val="22"/>
          <w:lang w:val="pt-BR"/>
        </w:rPr>
        <w:t>(corresponding author)</w:t>
      </w:r>
      <w:r w:rsidRPr="00973D8C">
        <w:rPr>
          <w:rFonts w:cs="Arial"/>
          <w:bCs/>
          <w:sz w:val="22"/>
          <w:szCs w:val="22"/>
        </w:rPr>
        <w:t xml:space="preserve">, Muntean D, Minda D, Dehelean CA, Soica C, Diaconeasa Z, Folescu R, Danciu C. </w:t>
      </w:r>
      <w:r w:rsidRPr="00973D8C">
        <w:rPr>
          <w:rFonts w:cs="Arial"/>
          <w:b/>
          <w:sz w:val="22"/>
          <w:szCs w:val="22"/>
        </w:rPr>
        <w:t>Biological Evaluation of Black Chokeberry Extract Free and Embedded in Two Mesoporous Silica-Type Matrices</w:t>
      </w:r>
      <w:r w:rsidRPr="00973D8C">
        <w:rPr>
          <w:rFonts w:cs="Arial"/>
          <w:bCs/>
          <w:sz w:val="22"/>
          <w:szCs w:val="22"/>
        </w:rPr>
        <w:t xml:space="preserve">. </w:t>
      </w:r>
      <w:r w:rsidRPr="00973D8C">
        <w:rPr>
          <w:rFonts w:cs="Arial"/>
          <w:bCs/>
          <w:i/>
          <w:iCs/>
          <w:sz w:val="22"/>
          <w:szCs w:val="22"/>
        </w:rPr>
        <w:t>Pharmaceutics</w:t>
      </w:r>
      <w:r w:rsidRPr="00973D8C">
        <w:rPr>
          <w:rFonts w:cs="Arial"/>
          <w:bCs/>
          <w:sz w:val="22"/>
          <w:szCs w:val="22"/>
        </w:rPr>
        <w:t xml:space="preserve">. 2020; 12(9):838, </w:t>
      </w:r>
      <w:r w:rsidRPr="00973D8C">
        <w:rPr>
          <w:rFonts w:cs="Arial"/>
          <w:bCs/>
          <w:sz w:val="22"/>
          <w:szCs w:val="22"/>
        </w:rPr>
        <w:fldChar w:fldCharType="begin"/>
      </w:r>
      <w:r w:rsidRPr="00973D8C">
        <w:rPr>
          <w:rFonts w:cs="Arial"/>
          <w:bCs/>
          <w:sz w:val="22"/>
          <w:szCs w:val="22"/>
        </w:rPr>
        <w:instrText xml:space="preserve"> HYPERLINK "https://doi.org/10.3390/pharmaceutics12090838" </w:instrText>
      </w:r>
      <w:r w:rsidRPr="00973D8C">
        <w:rPr>
          <w:rFonts w:cs="Arial"/>
          <w:bCs/>
          <w:sz w:val="22"/>
          <w:szCs w:val="22"/>
        </w:rPr>
        <w:fldChar w:fldCharType="separate"/>
      </w:r>
      <w:r w:rsidRPr="00973D8C">
        <w:rPr>
          <w:rStyle w:val="Hyperlink"/>
          <w:rFonts w:cs="Arial"/>
          <w:bCs/>
          <w:sz w:val="22"/>
          <w:szCs w:val="22"/>
        </w:rPr>
        <w:t>https://doi.org/10.3390/pharmaceutics12090838</w:t>
      </w:r>
      <w:r w:rsidRPr="00973D8C">
        <w:rPr>
          <w:rFonts w:cs="Arial"/>
          <w:bCs/>
          <w:sz w:val="22"/>
          <w:szCs w:val="22"/>
        </w:rPr>
        <w:fldChar w:fldCharType="end"/>
      </w:r>
      <w:r w:rsidRPr="00973D8C">
        <w:rPr>
          <w:rFonts w:cs="Arial"/>
          <w:bCs/>
          <w:sz w:val="22"/>
          <w:szCs w:val="22"/>
        </w:rPr>
        <w:t xml:space="preserve">. </w:t>
      </w:r>
      <w:r w:rsidRPr="00973D8C">
        <w:rPr>
          <w:rFonts w:cs="Arial"/>
          <w:b/>
          <w:sz w:val="22"/>
          <w:szCs w:val="22"/>
        </w:rPr>
        <w:t>IF = 6.321</w:t>
      </w:r>
    </w:p>
    <w:p w14:paraId="45B8CCFD" w14:textId="77777777" w:rsidR="004372C4" w:rsidRPr="00973D8C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bCs/>
          <w:sz w:val="22"/>
          <w:szCs w:val="22"/>
        </w:rPr>
      </w:pPr>
      <w:r w:rsidRPr="00973D8C">
        <w:rPr>
          <w:rFonts w:cs="Arial"/>
          <w:bCs/>
          <w:sz w:val="22"/>
          <w:szCs w:val="22"/>
        </w:rPr>
        <w:t xml:space="preserve">Alexandra Groșan, Camil-Eugen Vari, Ruxandra Ștefănescu, Corina Danciu, </w:t>
      </w:r>
      <w:r w:rsidRPr="00973D8C">
        <w:rPr>
          <w:rFonts w:cs="Arial"/>
          <w:bCs/>
          <w:sz w:val="22"/>
          <w:szCs w:val="22"/>
          <w:u w:val="single"/>
        </w:rPr>
        <w:t>Ioana Zinuca Pavel</w:t>
      </w:r>
      <w:r w:rsidRPr="00973D8C">
        <w:rPr>
          <w:rFonts w:cs="Arial"/>
          <w:bCs/>
          <w:sz w:val="22"/>
          <w:szCs w:val="22"/>
        </w:rPr>
        <w:t xml:space="preserve">, Cristina Dehelean, Adrian Man, Remona Eliza David, Laurian Vlase, Lucia Daniela Muntean. </w:t>
      </w:r>
      <w:r w:rsidRPr="00973D8C">
        <w:rPr>
          <w:rFonts w:cs="Arial"/>
          <w:b/>
          <w:sz w:val="22"/>
          <w:szCs w:val="22"/>
        </w:rPr>
        <w:t xml:space="preserve">Antibacterial and antitumor activity of the species </w:t>
      </w:r>
      <w:r w:rsidRPr="00973D8C">
        <w:rPr>
          <w:rFonts w:cs="Arial"/>
          <w:b/>
          <w:i/>
          <w:iCs/>
          <w:sz w:val="22"/>
          <w:szCs w:val="22"/>
        </w:rPr>
        <w:t>Prunella vulgari</w:t>
      </w:r>
      <w:r w:rsidRPr="00973D8C">
        <w:rPr>
          <w:rFonts w:cs="Arial"/>
          <w:b/>
          <w:sz w:val="22"/>
          <w:szCs w:val="22"/>
        </w:rPr>
        <w:t>s L.</w:t>
      </w:r>
      <w:r w:rsidRPr="00973D8C">
        <w:rPr>
          <w:rFonts w:cs="Arial"/>
          <w:bCs/>
          <w:sz w:val="22"/>
          <w:szCs w:val="22"/>
        </w:rPr>
        <w:t xml:space="preserve"> </w:t>
      </w:r>
      <w:r w:rsidRPr="00973D8C">
        <w:rPr>
          <w:rFonts w:cs="Arial"/>
          <w:bCs/>
          <w:i/>
          <w:iCs/>
          <w:sz w:val="22"/>
          <w:szCs w:val="22"/>
        </w:rPr>
        <w:t>Revista Română de Medicină de Laborator</w:t>
      </w:r>
      <w:r w:rsidRPr="00973D8C">
        <w:rPr>
          <w:rFonts w:cs="Arial"/>
          <w:bCs/>
          <w:sz w:val="22"/>
          <w:szCs w:val="22"/>
        </w:rPr>
        <w:t xml:space="preserve">, 2020, Vol. 28, Nr. 4, ISSN online: 2284-5623, ISSN-L: 1841-6624 </w:t>
      </w:r>
      <w:r w:rsidRPr="00973D8C">
        <w:rPr>
          <w:rFonts w:cs="Arial"/>
          <w:b/>
          <w:sz w:val="22"/>
          <w:szCs w:val="22"/>
        </w:rPr>
        <w:t>IF = 1.027</w:t>
      </w:r>
    </w:p>
    <w:p w14:paraId="5D9CEBF6" w14:textId="77777777" w:rsidR="004372C4" w:rsidRPr="00973D8C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b/>
          <w:sz w:val="22"/>
          <w:szCs w:val="22"/>
        </w:rPr>
      </w:pPr>
      <w:r w:rsidRPr="00973D8C">
        <w:rPr>
          <w:rFonts w:cs="Arial"/>
          <w:bCs/>
          <w:sz w:val="22"/>
          <w:szCs w:val="22"/>
        </w:rPr>
        <w:t xml:space="preserve">Kis, B.; Avram, S.; </w:t>
      </w:r>
      <w:r w:rsidRPr="00973D8C">
        <w:rPr>
          <w:rFonts w:cs="Arial"/>
          <w:bCs/>
          <w:sz w:val="22"/>
          <w:szCs w:val="22"/>
          <w:u w:val="single"/>
        </w:rPr>
        <w:t>Pavel, I.Z.;</w:t>
      </w:r>
      <w:r w:rsidRPr="00973D8C">
        <w:rPr>
          <w:rFonts w:cs="Arial"/>
          <w:bCs/>
          <w:sz w:val="22"/>
          <w:szCs w:val="22"/>
        </w:rPr>
        <w:t xml:space="preserve"> Lombrea, A.; Buda, V.; Dehelean, C.A.; Soica, C.; Yerer, M.B.; Bojin, F.; Folescu, R.; Danciu, C. </w:t>
      </w:r>
      <w:r w:rsidRPr="00973D8C">
        <w:rPr>
          <w:rFonts w:cs="Arial"/>
          <w:b/>
          <w:sz w:val="22"/>
          <w:szCs w:val="22"/>
        </w:rPr>
        <w:t xml:space="preserve">Recent Advances Regarding the Phytochemical and Therapeutic Uses of </w:t>
      </w:r>
      <w:r w:rsidRPr="00973D8C">
        <w:rPr>
          <w:rFonts w:cs="Arial"/>
          <w:b/>
          <w:i/>
          <w:iCs/>
          <w:sz w:val="22"/>
          <w:szCs w:val="22"/>
        </w:rPr>
        <w:t>Populus nigra</w:t>
      </w:r>
      <w:r w:rsidRPr="00973D8C">
        <w:rPr>
          <w:rFonts w:cs="Arial"/>
          <w:b/>
          <w:sz w:val="22"/>
          <w:szCs w:val="22"/>
        </w:rPr>
        <w:t xml:space="preserve"> L. Buds</w:t>
      </w:r>
      <w:r w:rsidRPr="00973D8C">
        <w:rPr>
          <w:rFonts w:cs="Arial"/>
          <w:bCs/>
          <w:sz w:val="22"/>
          <w:szCs w:val="22"/>
        </w:rPr>
        <w:t xml:space="preserve">. </w:t>
      </w:r>
      <w:r w:rsidRPr="00973D8C">
        <w:rPr>
          <w:rFonts w:cs="Arial"/>
          <w:bCs/>
          <w:i/>
          <w:iCs/>
          <w:sz w:val="22"/>
          <w:szCs w:val="22"/>
        </w:rPr>
        <w:t>Plants</w:t>
      </w:r>
      <w:r w:rsidRPr="00973D8C">
        <w:rPr>
          <w:rFonts w:cs="Arial"/>
          <w:bCs/>
          <w:sz w:val="22"/>
          <w:szCs w:val="22"/>
        </w:rPr>
        <w:t xml:space="preserve"> </w:t>
      </w:r>
      <w:r w:rsidRPr="00973D8C">
        <w:rPr>
          <w:rFonts w:cs="Arial"/>
          <w:b/>
          <w:bCs/>
          <w:sz w:val="22"/>
          <w:szCs w:val="22"/>
        </w:rPr>
        <w:t>2020</w:t>
      </w:r>
      <w:r w:rsidRPr="00973D8C">
        <w:rPr>
          <w:rFonts w:cs="Arial"/>
          <w:bCs/>
          <w:sz w:val="22"/>
          <w:szCs w:val="22"/>
        </w:rPr>
        <w:t xml:space="preserve">, </w:t>
      </w:r>
      <w:r w:rsidRPr="00973D8C">
        <w:rPr>
          <w:rFonts w:cs="Arial"/>
          <w:bCs/>
          <w:i/>
          <w:iCs/>
          <w:sz w:val="22"/>
          <w:szCs w:val="22"/>
        </w:rPr>
        <w:t>9</w:t>
      </w:r>
      <w:r w:rsidRPr="00973D8C">
        <w:rPr>
          <w:rFonts w:cs="Arial"/>
          <w:bCs/>
          <w:sz w:val="22"/>
          <w:szCs w:val="22"/>
        </w:rPr>
        <w:t xml:space="preserve">, 1464, p. 1-17, doi:10.3390/plants9111464. </w:t>
      </w:r>
      <w:r w:rsidRPr="00973D8C">
        <w:rPr>
          <w:rFonts w:cs="Arial"/>
          <w:b/>
          <w:sz w:val="22"/>
          <w:szCs w:val="22"/>
        </w:rPr>
        <w:t>IF = 3.935</w:t>
      </w:r>
    </w:p>
    <w:p w14:paraId="68152557" w14:textId="77777777" w:rsidR="004372C4" w:rsidRPr="00ED34D8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b/>
          <w:sz w:val="22"/>
          <w:szCs w:val="22"/>
        </w:rPr>
      </w:pPr>
      <w:r w:rsidRPr="001464DB">
        <w:rPr>
          <w:rFonts w:cs="Arial"/>
          <w:bCs/>
          <w:sz w:val="22"/>
          <w:szCs w:val="22"/>
        </w:rPr>
        <w:t>Lombrea,</w:t>
      </w:r>
      <w:r w:rsidRPr="00973D8C">
        <w:rPr>
          <w:rFonts w:cs="Arial"/>
          <w:bCs/>
          <w:sz w:val="22"/>
          <w:szCs w:val="22"/>
        </w:rPr>
        <w:t xml:space="preserve"> A.; Antal, D.; Ardelean, F.; Avram, S.; </w:t>
      </w:r>
      <w:r w:rsidRPr="00973D8C">
        <w:rPr>
          <w:rFonts w:cs="Arial"/>
          <w:bCs/>
          <w:sz w:val="22"/>
          <w:szCs w:val="22"/>
          <w:u w:val="single"/>
        </w:rPr>
        <w:t>Pavel, I.Z.;</w:t>
      </w:r>
      <w:r w:rsidRPr="00973D8C">
        <w:rPr>
          <w:rFonts w:cs="Arial"/>
          <w:bCs/>
          <w:sz w:val="22"/>
          <w:szCs w:val="22"/>
        </w:rPr>
        <w:t xml:space="preserve"> Vlaia, L.; Mut, A.-M.; Diaconeasa, Z.; Dehelean, C.A.; Soica, C.; Danciu, C.</w:t>
      </w:r>
      <w:r w:rsidRPr="00973D8C">
        <w:rPr>
          <w:rFonts w:cs="Arial"/>
          <w:b/>
          <w:sz w:val="22"/>
          <w:szCs w:val="22"/>
        </w:rPr>
        <w:t xml:space="preserve"> A </w:t>
      </w:r>
      <w:r w:rsidRPr="00ED34D8">
        <w:rPr>
          <w:rFonts w:cs="Arial"/>
          <w:b/>
          <w:sz w:val="22"/>
          <w:szCs w:val="22"/>
        </w:rPr>
        <w:t xml:space="preserve">Recent Insight Regarding the Phytochemistry and Bioactivity of </w:t>
      </w:r>
      <w:r w:rsidRPr="00ED34D8">
        <w:rPr>
          <w:rFonts w:cs="Arial"/>
          <w:b/>
          <w:i/>
          <w:iCs/>
          <w:sz w:val="22"/>
          <w:szCs w:val="22"/>
        </w:rPr>
        <w:t>Origanum Vulgare</w:t>
      </w:r>
      <w:r w:rsidRPr="00ED34D8">
        <w:rPr>
          <w:rFonts w:cs="Arial"/>
          <w:b/>
          <w:sz w:val="22"/>
          <w:szCs w:val="22"/>
        </w:rPr>
        <w:t xml:space="preserve"> L. Essential Oil. </w:t>
      </w:r>
      <w:r w:rsidRPr="00ED34D8">
        <w:rPr>
          <w:rFonts w:cs="Arial"/>
          <w:bCs/>
          <w:i/>
          <w:iCs/>
          <w:sz w:val="22"/>
          <w:szCs w:val="22"/>
        </w:rPr>
        <w:t>Int. J. Mol. Sci.</w:t>
      </w:r>
      <w:r w:rsidRPr="00ED34D8">
        <w:rPr>
          <w:rFonts w:cs="Arial"/>
          <w:bCs/>
          <w:sz w:val="22"/>
          <w:szCs w:val="22"/>
        </w:rPr>
        <w:t xml:space="preserve"> </w:t>
      </w:r>
      <w:r w:rsidRPr="00ED34D8">
        <w:rPr>
          <w:rFonts w:cs="Arial"/>
          <w:b/>
          <w:sz w:val="22"/>
          <w:szCs w:val="22"/>
        </w:rPr>
        <w:t>2020</w:t>
      </w:r>
      <w:r w:rsidRPr="00ED34D8">
        <w:rPr>
          <w:rFonts w:cs="Arial"/>
          <w:bCs/>
          <w:sz w:val="22"/>
          <w:szCs w:val="22"/>
        </w:rPr>
        <w:t xml:space="preserve">, </w:t>
      </w:r>
      <w:r w:rsidRPr="00ED34D8">
        <w:rPr>
          <w:rFonts w:cs="Arial"/>
          <w:bCs/>
          <w:i/>
          <w:iCs/>
          <w:sz w:val="22"/>
          <w:szCs w:val="22"/>
        </w:rPr>
        <w:t>21(24)</w:t>
      </w:r>
      <w:r w:rsidRPr="00ED34D8">
        <w:rPr>
          <w:rFonts w:cs="Arial"/>
          <w:bCs/>
          <w:sz w:val="22"/>
          <w:szCs w:val="22"/>
        </w:rPr>
        <w:t xml:space="preserve">, 9653, p. 1-28. </w:t>
      </w:r>
      <w:r w:rsidRPr="00ED34D8">
        <w:rPr>
          <w:rFonts w:cs="Arial"/>
          <w:bCs/>
          <w:sz w:val="22"/>
          <w:szCs w:val="22"/>
        </w:rPr>
        <w:fldChar w:fldCharType="begin"/>
      </w:r>
      <w:r w:rsidRPr="00ED34D8">
        <w:rPr>
          <w:rFonts w:cs="Arial"/>
          <w:bCs/>
          <w:sz w:val="22"/>
          <w:szCs w:val="22"/>
        </w:rPr>
        <w:instrText xml:space="preserve"> HYPERLINK "https://doi.org/10.3390/ijms21249653" </w:instrText>
      </w:r>
      <w:r w:rsidRPr="00ED34D8">
        <w:rPr>
          <w:rFonts w:cs="Arial"/>
          <w:bCs/>
          <w:sz w:val="22"/>
          <w:szCs w:val="22"/>
        </w:rPr>
        <w:fldChar w:fldCharType="separate"/>
      </w:r>
      <w:r w:rsidRPr="00ED34D8">
        <w:rPr>
          <w:rStyle w:val="Hyperlink"/>
          <w:rFonts w:cs="Arial"/>
          <w:bCs/>
          <w:sz w:val="22"/>
          <w:szCs w:val="22"/>
        </w:rPr>
        <w:t>https://doi.org/10.3390/ijms21249653</w:t>
      </w:r>
      <w:r w:rsidRPr="00ED34D8">
        <w:rPr>
          <w:rFonts w:cs="Arial"/>
          <w:bCs/>
          <w:sz w:val="22"/>
          <w:szCs w:val="22"/>
        </w:rPr>
        <w:fldChar w:fldCharType="end"/>
      </w:r>
      <w:r w:rsidRPr="00ED34D8">
        <w:rPr>
          <w:rFonts w:cs="Arial"/>
          <w:bCs/>
          <w:sz w:val="22"/>
          <w:szCs w:val="22"/>
        </w:rPr>
        <w:t xml:space="preserve">. </w:t>
      </w:r>
      <w:r w:rsidRPr="00ED34D8">
        <w:rPr>
          <w:rFonts w:cs="Arial"/>
          <w:b/>
          <w:sz w:val="22"/>
          <w:szCs w:val="22"/>
        </w:rPr>
        <w:t>IF = 5.923</w:t>
      </w:r>
    </w:p>
    <w:p w14:paraId="0E4666CE" w14:textId="77777777" w:rsidR="004372C4" w:rsidRPr="00ED34D8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b/>
          <w:sz w:val="22"/>
          <w:szCs w:val="22"/>
        </w:rPr>
      </w:pPr>
      <w:r w:rsidRPr="00ED34D8">
        <w:rPr>
          <w:rFonts w:cs="Arial"/>
          <w:bCs/>
          <w:sz w:val="22"/>
          <w:szCs w:val="22"/>
        </w:rPr>
        <w:t xml:space="preserve">Oana M. Aburel*, </w:t>
      </w:r>
      <w:r w:rsidRPr="00ED34D8">
        <w:rPr>
          <w:rFonts w:cs="Arial"/>
          <w:bCs/>
          <w:sz w:val="22"/>
          <w:szCs w:val="22"/>
          <w:u w:val="single"/>
        </w:rPr>
        <w:t xml:space="preserve">Ioana Z. Pavel* </w:t>
      </w:r>
      <w:r w:rsidRPr="00ED34D8">
        <w:rPr>
          <w:rFonts w:cs="Arial"/>
          <w:sz w:val="22"/>
          <w:szCs w:val="22"/>
          <w:u w:val="single"/>
        </w:rPr>
        <w:t>(*equal contribution)</w:t>
      </w:r>
      <w:r w:rsidRPr="00ED34D8">
        <w:rPr>
          <w:rFonts w:cs="Arial"/>
          <w:bCs/>
          <w:sz w:val="22"/>
          <w:szCs w:val="22"/>
          <w:u w:val="single"/>
        </w:rPr>
        <w:t>,</w:t>
      </w:r>
      <w:r w:rsidRPr="00ED34D8">
        <w:rPr>
          <w:rFonts w:cs="Arial"/>
          <w:bCs/>
          <w:sz w:val="22"/>
          <w:szCs w:val="22"/>
        </w:rPr>
        <w:t xml:space="preserve"> Maria D. Dănilă, Theia Lelcu, Alexandra Roi, Rodica Lighezan, Danina M. Muntean, Laura C. Rusu. </w:t>
      </w:r>
      <w:r w:rsidRPr="00ED34D8">
        <w:rPr>
          <w:rFonts w:cs="Arial"/>
          <w:b/>
          <w:sz w:val="22"/>
          <w:szCs w:val="22"/>
        </w:rPr>
        <w:t>Pleiotropic Effects of Eugenol: The Good, the Bad, and the Unknown</w:t>
      </w:r>
      <w:r w:rsidRPr="00ED34D8">
        <w:rPr>
          <w:rFonts w:cs="Arial"/>
          <w:bCs/>
          <w:sz w:val="22"/>
          <w:szCs w:val="22"/>
        </w:rPr>
        <w:t xml:space="preserve">, </w:t>
      </w:r>
      <w:r w:rsidRPr="00ED34D8">
        <w:rPr>
          <w:rFonts w:cs="Arial"/>
          <w:bCs/>
          <w:i/>
          <w:iCs/>
          <w:sz w:val="22"/>
          <w:szCs w:val="22"/>
        </w:rPr>
        <w:t>Oxidative Medicine and Cellular Longevity</w:t>
      </w:r>
      <w:r w:rsidRPr="00ED34D8">
        <w:rPr>
          <w:rFonts w:cs="Arial"/>
          <w:bCs/>
          <w:sz w:val="22"/>
          <w:szCs w:val="22"/>
        </w:rPr>
        <w:t xml:space="preserve">, 2021, vol. 2021, Article ID 3165159, 15 pages. </w:t>
      </w:r>
      <w:r w:rsidRPr="00ED34D8">
        <w:rPr>
          <w:rFonts w:cs="Arial"/>
          <w:bCs/>
          <w:sz w:val="22"/>
          <w:szCs w:val="22"/>
        </w:rPr>
        <w:fldChar w:fldCharType="begin"/>
      </w:r>
      <w:r w:rsidRPr="00ED34D8">
        <w:rPr>
          <w:rFonts w:cs="Arial"/>
          <w:bCs/>
          <w:sz w:val="22"/>
          <w:szCs w:val="22"/>
        </w:rPr>
        <w:instrText xml:space="preserve"> HYPERLINK "https://doi.org/10.1155/2021/3165159" </w:instrText>
      </w:r>
      <w:r w:rsidRPr="00ED34D8">
        <w:rPr>
          <w:rFonts w:cs="Arial"/>
          <w:bCs/>
          <w:sz w:val="22"/>
          <w:szCs w:val="22"/>
        </w:rPr>
        <w:fldChar w:fldCharType="separate"/>
      </w:r>
      <w:r w:rsidRPr="00ED34D8">
        <w:rPr>
          <w:rStyle w:val="Hyperlink"/>
          <w:rFonts w:cs="Arial"/>
          <w:bCs/>
          <w:sz w:val="22"/>
          <w:szCs w:val="22"/>
        </w:rPr>
        <w:t>https://doi.org/10.1155/2021/3165159</w:t>
      </w:r>
      <w:r w:rsidRPr="00ED34D8">
        <w:rPr>
          <w:rFonts w:cs="Arial"/>
          <w:bCs/>
          <w:sz w:val="22"/>
          <w:szCs w:val="22"/>
        </w:rPr>
        <w:fldChar w:fldCharType="end"/>
      </w:r>
      <w:r w:rsidRPr="00ED34D8">
        <w:rPr>
          <w:rFonts w:cs="Arial"/>
          <w:bCs/>
          <w:sz w:val="22"/>
          <w:szCs w:val="22"/>
        </w:rPr>
        <w:t>.</w:t>
      </w:r>
      <w:r w:rsidRPr="00ED34D8">
        <w:rPr>
          <w:rFonts w:cs="Arial"/>
          <w:b/>
          <w:sz w:val="22"/>
          <w:szCs w:val="22"/>
        </w:rPr>
        <w:t xml:space="preserve"> IF = 7.310</w:t>
      </w:r>
    </w:p>
    <w:p w14:paraId="3DE2AB67" w14:textId="77777777" w:rsidR="004372C4" w:rsidRPr="00973D8C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bCs/>
          <w:sz w:val="22"/>
          <w:szCs w:val="22"/>
        </w:rPr>
      </w:pPr>
      <w:r w:rsidRPr="00ED34D8">
        <w:rPr>
          <w:rFonts w:cs="Arial"/>
          <w:bCs/>
          <w:sz w:val="22"/>
          <w:szCs w:val="22"/>
        </w:rPr>
        <w:t>Lombrea A, Scurtu</w:t>
      </w:r>
      <w:r w:rsidRPr="00973D8C">
        <w:rPr>
          <w:rFonts w:cs="Arial"/>
          <w:bCs/>
          <w:sz w:val="22"/>
          <w:szCs w:val="22"/>
        </w:rPr>
        <w:t xml:space="preserve"> AD, Avram S, </w:t>
      </w:r>
      <w:r w:rsidRPr="00973D8C">
        <w:rPr>
          <w:rFonts w:cs="Arial"/>
          <w:bCs/>
          <w:sz w:val="22"/>
          <w:szCs w:val="22"/>
          <w:u w:val="single"/>
        </w:rPr>
        <w:t>Pavel IZ,</w:t>
      </w:r>
      <w:r w:rsidRPr="00973D8C">
        <w:rPr>
          <w:rFonts w:cs="Arial"/>
          <w:bCs/>
          <w:sz w:val="22"/>
          <w:szCs w:val="22"/>
        </w:rPr>
        <w:t xml:space="preserve"> Turks M, Lugiņina J, Peipiņš U, Dehelean CA, Soica C, Danciu C. </w:t>
      </w:r>
      <w:r w:rsidRPr="00973D8C">
        <w:rPr>
          <w:rFonts w:cs="Arial"/>
          <w:b/>
          <w:sz w:val="22"/>
          <w:szCs w:val="22"/>
        </w:rPr>
        <w:t>Anticancer Potential of Betulonic Acid Derivatives</w:t>
      </w:r>
      <w:r w:rsidRPr="00973D8C">
        <w:rPr>
          <w:rFonts w:cs="Arial"/>
          <w:bCs/>
          <w:sz w:val="22"/>
          <w:szCs w:val="22"/>
        </w:rPr>
        <w:t xml:space="preserve">. </w:t>
      </w:r>
      <w:r w:rsidRPr="00973D8C">
        <w:rPr>
          <w:rFonts w:cs="Arial"/>
          <w:bCs/>
          <w:i/>
          <w:iCs/>
          <w:sz w:val="22"/>
          <w:szCs w:val="22"/>
        </w:rPr>
        <w:t>International Journal of Molecular Sciences</w:t>
      </w:r>
      <w:r w:rsidRPr="00973D8C">
        <w:rPr>
          <w:rFonts w:cs="Arial"/>
          <w:bCs/>
          <w:sz w:val="22"/>
          <w:szCs w:val="22"/>
        </w:rPr>
        <w:t xml:space="preserve">. 2021; 22(7):3676. </w:t>
      </w:r>
      <w:r w:rsidRPr="00973D8C">
        <w:rPr>
          <w:rFonts w:cs="Arial"/>
          <w:bCs/>
          <w:sz w:val="22"/>
          <w:szCs w:val="22"/>
        </w:rPr>
        <w:fldChar w:fldCharType="begin"/>
      </w:r>
      <w:r w:rsidRPr="00973D8C">
        <w:rPr>
          <w:rFonts w:cs="Arial"/>
          <w:bCs/>
          <w:sz w:val="22"/>
          <w:szCs w:val="22"/>
        </w:rPr>
        <w:instrText xml:space="preserve"> HYPERLINK "https://doi.org/10.3390/ijms22073676" </w:instrText>
      </w:r>
      <w:r w:rsidRPr="00973D8C">
        <w:rPr>
          <w:rFonts w:cs="Arial"/>
          <w:bCs/>
          <w:sz w:val="22"/>
          <w:szCs w:val="22"/>
        </w:rPr>
        <w:fldChar w:fldCharType="separate"/>
      </w:r>
      <w:r w:rsidRPr="00973D8C">
        <w:rPr>
          <w:rStyle w:val="Hyperlink"/>
          <w:rFonts w:cs="Arial"/>
          <w:bCs/>
          <w:sz w:val="22"/>
          <w:szCs w:val="22"/>
        </w:rPr>
        <w:t>https://doi.org/10.3390/ijms22073676</w:t>
      </w:r>
      <w:r w:rsidRPr="00973D8C">
        <w:rPr>
          <w:rFonts w:cs="Arial"/>
          <w:bCs/>
          <w:sz w:val="22"/>
          <w:szCs w:val="22"/>
        </w:rPr>
        <w:fldChar w:fldCharType="end"/>
      </w:r>
      <w:r w:rsidRPr="00973D8C">
        <w:rPr>
          <w:rFonts w:cs="Arial"/>
          <w:bCs/>
          <w:sz w:val="22"/>
          <w:szCs w:val="22"/>
        </w:rPr>
        <w:t xml:space="preserve"> </w:t>
      </w:r>
      <w:r w:rsidRPr="00973D8C">
        <w:rPr>
          <w:rFonts w:cs="Arial"/>
          <w:b/>
          <w:sz w:val="22"/>
          <w:szCs w:val="22"/>
        </w:rPr>
        <w:t>IF =</w:t>
      </w:r>
      <w:r>
        <w:rPr>
          <w:rFonts w:cs="Arial"/>
          <w:b/>
          <w:sz w:val="22"/>
          <w:szCs w:val="22"/>
        </w:rPr>
        <w:t xml:space="preserve"> 6.208</w:t>
      </w:r>
    </w:p>
    <w:p w14:paraId="3BD65B98" w14:textId="77777777" w:rsidR="004372C4" w:rsidRPr="00193F7E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bCs/>
          <w:sz w:val="22"/>
          <w:szCs w:val="22"/>
        </w:rPr>
      </w:pPr>
      <w:r w:rsidRPr="00193F7E">
        <w:rPr>
          <w:rFonts w:cs="Arial"/>
          <w:bCs/>
          <w:sz w:val="22"/>
          <w:szCs w:val="22"/>
        </w:rPr>
        <w:t xml:space="preserve">Sipos S, Moacă E-A, </w:t>
      </w:r>
      <w:r w:rsidRPr="00193F7E">
        <w:rPr>
          <w:rFonts w:cs="Arial"/>
          <w:bCs/>
          <w:sz w:val="22"/>
          <w:szCs w:val="22"/>
          <w:u w:val="single"/>
        </w:rPr>
        <w:t>Pavel IZ*</w:t>
      </w:r>
      <w:r w:rsidRPr="00193F7E">
        <w:rPr>
          <w:rFonts w:cs="Arial"/>
          <w:b/>
          <w:sz w:val="22"/>
          <w:szCs w:val="22"/>
        </w:rPr>
        <w:t xml:space="preserve"> </w:t>
      </w:r>
      <w:r w:rsidRPr="00193F7E">
        <w:rPr>
          <w:rFonts w:cs="Calibri"/>
          <w:sz w:val="22"/>
          <w:szCs w:val="22"/>
          <w:u w:val="single"/>
          <w:lang w:val="pt-BR"/>
        </w:rPr>
        <w:t>(corresponding author</w:t>
      </w:r>
      <w:r w:rsidRPr="00193F7E">
        <w:rPr>
          <w:rFonts w:cs="Calibri"/>
          <w:sz w:val="22"/>
          <w:szCs w:val="22"/>
          <w:lang w:val="pt-BR"/>
        </w:rPr>
        <w:t>)</w:t>
      </w:r>
      <w:r w:rsidRPr="00193F7E">
        <w:rPr>
          <w:rFonts w:cs="Arial"/>
          <w:bCs/>
          <w:sz w:val="22"/>
          <w:szCs w:val="22"/>
        </w:rPr>
        <w:t xml:space="preserve">, Avram Ş, Crețu OM, Coricovac D, Racoviceanu R-M, Ghiulai R, Pană RD, Şoica CM, Borcan F, Dehelean CA, Crăiniceanu Z. </w:t>
      </w:r>
      <w:r w:rsidRPr="00193F7E">
        <w:rPr>
          <w:rFonts w:cs="Arial"/>
          <w:b/>
          <w:i/>
          <w:iCs/>
          <w:sz w:val="22"/>
          <w:szCs w:val="22"/>
        </w:rPr>
        <w:t>Melissa officinalis</w:t>
      </w:r>
      <w:r w:rsidRPr="00193F7E">
        <w:rPr>
          <w:rFonts w:cs="Arial"/>
          <w:b/>
          <w:sz w:val="22"/>
          <w:szCs w:val="22"/>
        </w:rPr>
        <w:t xml:space="preserve"> L. Aqueous Extract Exerts Antioxidant and Antiangiogenic Effects and Improves Physiological Skin Parameters</w:t>
      </w:r>
      <w:r w:rsidRPr="00193F7E">
        <w:rPr>
          <w:rFonts w:cs="Arial"/>
          <w:bCs/>
          <w:sz w:val="22"/>
          <w:szCs w:val="22"/>
        </w:rPr>
        <w:t xml:space="preserve">. </w:t>
      </w:r>
      <w:r w:rsidRPr="00193F7E">
        <w:rPr>
          <w:rFonts w:cs="Arial"/>
          <w:bCs/>
          <w:i/>
          <w:iCs/>
          <w:sz w:val="22"/>
          <w:szCs w:val="22"/>
        </w:rPr>
        <w:t>Molecules.</w:t>
      </w:r>
      <w:r w:rsidRPr="00193F7E">
        <w:rPr>
          <w:rFonts w:cs="Arial"/>
          <w:bCs/>
          <w:sz w:val="22"/>
          <w:szCs w:val="22"/>
        </w:rPr>
        <w:t xml:space="preserve"> 2021; 26(8):2369. </w:t>
      </w:r>
      <w:r w:rsidRPr="00193F7E">
        <w:rPr>
          <w:rFonts w:cs="Arial"/>
          <w:bCs/>
          <w:sz w:val="22"/>
          <w:szCs w:val="22"/>
        </w:rPr>
        <w:fldChar w:fldCharType="begin"/>
      </w:r>
      <w:r w:rsidRPr="00193F7E">
        <w:rPr>
          <w:rFonts w:cs="Arial"/>
          <w:bCs/>
          <w:sz w:val="22"/>
          <w:szCs w:val="22"/>
        </w:rPr>
        <w:instrText xml:space="preserve"> HYPERLINK "https://doi.org/10.3390/molecules26082369" </w:instrText>
      </w:r>
      <w:r w:rsidRPr="00193F7E">
        <w:rPr>
          <w:rFonts w:cs="Arial"/>
          <w:bCs/>
          <w:sz w:val="22"/>
          <w:szCs w:val="22"/>
        </w:rPr>
        <w:fldChar w:fldCharType="separate"/>
      </w:r>
      <w:r w:rsidRPr="00193F7E">
        <w:rPr>
          <w:rStyle w:val="Hyperlink"/>
          <w:rFonts w:cs="Arial"/>
          <w:bCs/>
          <w:sz w:val="22"/>
          <w:szCs w:val="22"/>
        </w:rPr>
        <w:t>https://doi.org/10.3390/molecules26082369</w:t>
      </w:r>
      <w:r w:rsidRPr="00193F7E">
        <w:rPr>
          <w:rFonts w:cs="Arial"/>
          <w:bCs/>
          <w:sz w:val="22"/>
          <w:szCs w:val="22"/>
        </w:rPr>
        <w:fldChar w:fldCharType="end"/>
      </w:r>
      <w:r w:rsidRPr="00193F7E">
        <w:rPr>
          <w:rFonts w:cs="Arial"/>
          <w:bCs/>
          <w:sz w:val="22"/>
          <w:szCs w:val="22"/>
        </w:rPr>
        <w:t xml:space="preserve"> </w:t>
      </w:r>
      <w:r w:rsidRPr="00193F7E">
        <w:rPr>
          <w:rFonts w:cs="Arial"/>
          <w:b/>
          <w:sz w:val="22"/>
          <w:szCs w:val="22"/>
        </w:rPr>
        <w:t>IF = 4.927</w:t>
      </w:r>
    </w:p>
    <w:p w14:paraId="2984B382" w14:textId="77777777" w:rsidR="004372C4" w:rsidRPr="00973D8C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bCs/>
          <w:sz w:val="22"/>
          <w:szCs w:val="22"/>
        </w:rPr>
      </w:pPr>
      <w:r w:rsidRPr="00973D8C">
        <w:rPr>
          <w:rFonts w:cs="Arial"/>
          <w:bCs/>
          <w:sz w:val="22"/>
          <w:szCs w:val="22"/>
        </w:rPr>
        <w:t>Ghi</w:t>
      </w:r>
      <w:r w:rsidRPr="00973D8C">
        <w:rPr>
          <w:rFonts w:ascii="Calibri" w:hAnsi="Calibri" w:cs="Calibri"/>
          <w:bCs/>
          <w:sz w:val="22"/>
          <w:szCs w:val="22"/>
        </w:rPr>
        <w:t>ƫ</w:t>
      </w:r>
      <w:r w:rsidRPr="00973D8C">
        <w:rPr>
          <w:rFonts w:cs="Arial"/>
          <w:bCs/>
          <w:sz w:val="22"/>
          <w:szCs w:val="22"/>
        </w:rPr>
        <w:t xml:space="preserve">u A, </w:t>
      </w:r>
      <w:r w:rsidRPr="00973D8C">
        <w:rPr>
          <w:rFonts w:cs="Arial"/>
          <w:bCs/>
          <w:sz w:val="22"/>
          <w:szCs w:val="22"/>
          <w:u w:val="single"/>
        </w:rPr>
        <w:t xml:space="preserve">Pavel IZ* </w:t>
      </w:r>
      <w:r w:rsidRPr="00973D8C">
        <w:rPr>
          <w:rFonts w:cs="Calibri"/>
          <w:sz w:val="22"/>
          <w:szCs w:val="22"/>
          <w:u w:val="single"/>
          <w:lang w:val="pt-BR"/>
        </w:rPr>
        <w:t>(corresponding author</w:t>
      </w:r>
      <w:r w:rsidRPr="00973D8C">
        <w:rPr>
          <w:rFonts w:cs="Calibri"/>
          <w:sz w:val="22"/>
          <w:szCs w:val="22"/>
          <w:lang w:val="pt-BR"/>
        </w:rPr>
        <w:t>)</w:t>
      </w:r>
      <w:r w:rsidRPr="00973D8C">
        <w:rPr>
          <w:rFonts w:cs="Arial"/>
          <w:bCs/>
          <w:sz w:val="22"/>
          <w:szCs w:val="22"/>
        </w:rPr>
        <w:t xml:space="preserve">, Avram S, Kis B, Minda D, Dehelean CA, Buda V, Folescu R, Danciu C. </w:t>
      </w:r>
      <w:r w:rsidRPr="00973D8C">
        <w:rPr>
          <w:rFonts w:cs="Arial"/>
          <w:b/>
          <w:sz w:val="22"/>
          <w:szCs w:val="22"/>
        </w:rPr>
        <w:t>An In Vitro-In Vivo Evaluation of the Antiproliferative and Antiangiogenic Effect of Flavone Apigenin against SK-MEL-24 Human Melanoma Cell Line</w:t>
      </w:r>
      <w:r w:rsidRPr="00973D8C">
        <w:rPr>
          <w:rFonts w:cs="Arial"/>
          <w:bCs/>
          <w:sz w:val="22"/>
          <w:szCs w:val="22"/>
        </w:rPr>
        <w:t xml:space="preserve">. </w:t>
      </w:r>
      <w:r w:rsidRPr="00973D8C">
        <w:rPr>
          <w:rFonts w:cs="Arial"/>
          <w:bCs/>
          <w:i/>
          <w:iCs/>
          <w:sz w:val="22"/>
          <w:szCs w:val="22"/>
        </w:rPr>
        <w:t>Analytical Cellular Pathology</w:t>
      </w:r>
      <w:r w:rsidRPr="00973D8C">
        <w:rPr>
          <w:rFonts w:cs="Arial"/>
          <w:bCs/>
          <w:sz w:val="22"/>
          <w:szCs w:val="22"/>
        </w:rPr>
        <w:t xml:space="preserve">, vol. 2021, Article ID 5552664, 11 pages, 2021. </w:t>
      </w:r>
      <w:r w:rsidRPr="00973D8C">
        <w:rPr>
          <w:rFonts w:cs="Arial"/>
          <w:bCs/>
          <w:sz w:val="22"/>
          <w:szCs w:val="22"/>
        </w:rPr>
        <w:fldChar w:fldCharType="begin"/>
      </w:r>
      <w:r w:rsidRPr="00973D8C">
        <w:rPr>
          <w:rFonts w:cs="Arial"/>
          <w:bCs/>
          <w:sz w:val="22"/>
          <w:szCs w:val="22"/>
        </w:rPr>
        <w:instrText xml:space="preserve"> HYPERLINK "https://doi.org/10.1155/2021/5552664" </w:instrText>
      </w:r>
      <w:r w:rsidRPr="00973D8C">
        <w:rPr>
          <w:rFonts w:cs="Arial"/>
          <w:bCs/>
          <w:sz w:val="22"/>
          <w:szCs w:val="22"/>
        </w:rPr>
        <w:fldChar w:fldCharType="separate"/>
      </w:r>
      <w:r w:rsidRPr="00973D8C">
        <w:rPr>
          <w:rStyle w:val="Hyperlink"/>
          <w:rFonts w:cs="Arial"/>
          <w:bCs/>
          <w:sz w:val="22"/>
          <w:szCs w:val="22"/>
        </w:rPr>
        <w:t>https://doi.org/10.1155/2021/5552664</w:t>
      </w:r>
      <w:r w:rsidRPr="00973D8C">
        <w:rPr>
          <w:rFonts w:cs="Arial"/>
          <w:bCs/>
          <w:sz w:val="22"/>
          <w:szCs w:val="22"/>
        </w:rPr>
        <w:fldChar w:fldCharType="end"/>
      </w:r>
      <w:r w:rsidRPr="00973D8C">
        <w:rPr>
          <w:rFonts w:cs="Arial"/>
          <w:bCs/>
          <w:sz w:val="22"/>
          <w:szCs w:val="22"/>
        </w:rPr>
        <w:t xml:space="preserve"> </w:t>
      </w:r>
      <w:r w:rsidRPr="00973D8C">
        <w:rPr>
          <w:rFonts w:cs="Arial"/>
          <w:b/>
          <w:sz w:val="22"/>
          <w:szCs w:val="22"/>
        </w:rPr>
        <w:t xml:space="preserve">IF = </w:t>
      </w:r>
      <w:r>
        <w:rPr>
          <w:rFonts w:cs="Arial"/>
          <w:b/>
          <w:sz w:val="22"/>
          <w:szCs w:val="22"/>
        </w:rPr>
        <w:t>4.133</w:t>
      </w:r>
    </w:p>
    <w:p w14:paraId="62E73B2C" w14:textId="77777777" w:rsidR="004372C4" w:rsidRPr="00193F7E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bCs/>
          <w:sz w:val="22"/>
          <w:szCs w:val="22"/>
        </w:rPr>
      </w:pPr>
      <w:r w:rsidRPr="00193F7E">
        <w:rPr>
          <w:rFonts w:cs="Arial"/>
          <w:bCs/>
          <w:sz w:val="22"/>
          <w:szCs w:val="22"/>
        </w:rPr>
        <w:t xml:space="preserve">Kis B, </w:t>
      </w:r>
      <w:r w:rsidRPr="00193F7E">
        <w:rPr>
          <w:rFonts w:cs="Arial"/>
          <w:bCs/>
          <w:sz w:val="22"/>
          <w:szCs w:val="22"/>
          <w:u w:val="single"/>
        </w:rPr>
        <w:t>Pavel IZ</w:t>
      </w:r>
      <w:r w:rsidRPr="00193F7E">
        <w:rPr>
          <w:rFonts w:cs="Arial"/>
          <w:bCs/>
          <w:sz w:val="22"/>
          <w:szCs w:val="22"/>
        </w:rPr>
        <w:t xml:space="preserve">* </w:t>
      </w:r>
      <w:r w:rsidRPr="00193F7E">
        <w:rPr>
          <w:rFonts w:cs="Calibri"/>
          <w:sz w:val="22"/>
          <w:szCs w:val="22"/>
          <w:u w:val="single"/>
          <w:lang w:val="pt-BR"/>
        </w:rPr>
        <w:t>(corresponding author</w:t>
      </w:r>
      <w:r w:rsidRPr="00193F7E">
        <w:rPr>
          <w:rFonts w:cs="Calibri"/>
          <w:sz w:val="22"/>
          <w:szCs w:val="22"/>
          <w:lang w:val="pt-BR"/>
        </w:rPr>
        <w:t>)</w:t>
      </w:r>
      <w:r w:rsidRPr="00193F7E">
        <w:rPr>
          <w:rFonts w:cs="Arial"/>
          <w:bCs/>
          <w:sz w:val="22"/>
          <w:szCs w:val="22"/>
        </w:rPr>
        <w:t xml:space="preserve">, Haidu D, Ștefănuț MN, Diaconeasa Z, Moacă E-A, Dehelean CA, Șipos S, Ivan A, Danciu C. </w:t>
      </w:r>
      <w:r w:rsidRPr="00193F7E">
        <w:rPr>
          <w:rFonts w:cs="Arial"/>
          <w:b/>
          <w:sz w:val="22"/>
          <w:szCs w:val="22"/>
        </w:rPr>
        <w:t xml:space="preserve">Inorganic Element Determination of Romanian Populus nigra L. Buds Extract and In Vitro Antiproliferative </w:t>
      </w:r>
      <w:r w:rsidRPr="00193F7E">
        <w:rPr>
          <w:rFonts w:cs="Arial"/>
          <w:b/>
          <w:sz w:val="22"/>
          <w:szCs w:val="22"/>
        </w:rPr>
        <w:lastRenderedPageBreak/>
        <w:t>and Pro-Apoptotic Evaluation on A549 Human Lung Cancer Cell Line</w:t>
      </w:r>
      <w:r w:rsidRPr="00193F7E">
        <w:rPr>
          <w:rFonts w:cs="Arial"/>
          <w:bCs/>
          <w:sz w:val="22"/>
          <w:szCs w:val="22"/>
        </w:rPr>
        <w:t xml:space="preserve">. Pharmaceutics. 2021; 13(7):986. </w:t>
      </w:r>
      <w:r w:rsidRPr="00193F7E">
        <w:rPr>
          <w:rFonts w:cs="Arial"/>
          <w:bCs/>
          <w:sz w:val="22"/>
          <w:szCs w:val="22"/>
        </w:rPr>
        <w:fldChar w:fldCharType="begin"/>
      </w:r>
      <w:r w:rsidRPr="00193F7E">
        <w:rPr>
          <w:rFonts w:cs="Arial"/>
          <w:bCs/>
          <w:sz w:val="22"/>
          <w:szCs w:val="22"/>
        </w:rPr>
        <w:instrText xml:space="preserve"> HYPERLINK "https://doi.org/10.3390/pharmaceutics13070986" </w:instrText>
      </w:r>
      <w:r w:rsidRPr="00193F7E">
        <w:rPr>
          <w:rFonts w:cs="Arial"/>
          <w:bCs/>
          <w:sz w:val="22"/>
          <w:szCs w:val="22"/>
        </w:rPr>
        <w:fldChar w:fldCharType="separate"/>
      </w:r>
      <w:r w:rsidRPr="00193F7E">
        <w:rPr>
          <w:rStyle w:val="Hyperlink"/>
          <w:rFonts w:cs="Arial"/>
          <w:bCs/>
          <w:sz w:val="22"/>
          <w:szCs w:val="22"/>
        </w:rPr>
        <w:t>https://doi.org/10.3390/pharmaceutics13070986</w:t>
      </w:r>
      <w:r w:rsidRPr="00193F7E">
        <w:rPr>
          <w:rFonts w:cs="Arial"/>
          <w:bCs/>
          <w:sz w:val="22"/>
          <w:szCs w:val="22"/>
        </w:rPr>
        <w:fldChar w:fldCharType="end"/>
      </w:r>
      <w:r w:rsidRPr="00193F7E">
        <w:rPr>
          <w:rFonts w:cs="Arial"/>
          <w:bCs/>
          <w:sz w:val="22"/>
          <w:szCs w:val="22"/>
        </w:rPr>
        <w:t xml:space="preserve"> </w:t>
      </w:r>
      <w:r w:rsidRPr="00193F7E">
        <w:rPr>
          <w:rFonts w:cs="Arial"/>
          <w:b/>
          <w:sz w:val="22"/>
          <w:szCs w:val="22"/>
        </w:rPr>
        <w:t>IF = 6.525</w:t>
      </w:r>
    </w:p>
    <w:p w14:paraId="5BD5E29F" w14:textId="77777777" w:rsidR="004372C4" w:rsidRPr="00ED34D8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bCs/>
          <w:sz w:val="22"/>
          <w:szCs w:val="22"/>
        </w:rPr>
      </w:pPr>
      <w:r w:rsidRPr="00973D8C">
        <w:rPr>
          <w:rFonts w:cs="Arial"/>
          <w:bCs/>
          <w:sz w:val="22"/>
          <w:szCs w:val="22"/>
        </w:rPr>
        <w:t xml:space="preserve">Sergiu Alexandru Tofan, Cristian Olteanu, Camelia Szuhanek, Ramona Amina Popovici, Magda Mihaela Luca*, Andrada Iftode, </w:t>
      </w:r>
      <w:r w:rsidRPr="00973D8C">
        <w:rPr>
          <w:rFonts w:cs="Arial"/>
          <w:bCs/>
          <w:sz w:val="22"/>
          <w:szCs w:val="22"/>
          <w:u w:val="single"/>
        </w:rPr>
        <w:t>Ioana Zinuca Pavel</w:t>
      </w:r>
      <w:r w:rsidRPr="00973D8C">
        <w:rPr>
          <w:rFonts w:cs="Arial"/>
          <w:bCs/>
          <w:sz w:val="22"/>
          <w:szCs w:val="22"/>
        </w:rPr>
        <w:t>*</w:t>
      </w:r>
      <w:r w:rsidRPr="00973D8C">
        <w:rPr>
          <w:rFonts w:cs="Calibri"/>
          <w:sz w:val="22"/>
          <w:szCs w:val="22"/>
          <w:u w:val="single"/>
          <w:lang w:val="pt-BR"/>
        </w:rPr>
        <w:t>(corresponding author</w:t>
      </w:r>
      <w:r w:rsidRPr="00973D8C">
        <w:rPr>
          <w:rFonts w:cs="Calibri"/>
          <w:sz w:val="22"/>
          <w:szCs w:val="22"/>
          <w:lang w:val="pt-BR"/>
        </w:rPr>
        <w:t>)</w:t>
      </w:r>
      <w:r w:rsidRPr="00973D8C">
        <w:rPr>
          <w:rFonts w:cs="Arial"/>
          <w:bCs/>
          <w:sz w:val="22"/>
          <w:szCs w:val="22"/>
        </w:rPr>
        <w:t xml:space="preserve">, Dan Florin Bonta. </w:t>
      </w:r>
      <w:r w:rsidRPr="00973D8C">
        <w:rPr>
          <w:rFonts w:cs="Arial"/>
          <w:b/>
          <w:sz w:val="22"/>
          <w:szCs w:val="22"/>
        </w:rPr>
        <w:t>Synthesis and Comparative Characterization of Different Microparticles Used as Biomaterials in Dentistry.</w:t>
      </w:r>
      <w:r w:rsidRPr="00973D8C">
        <w:rPr>
          <w:rFonts w:cs="Arial"/>
          <w:bCs/>
          <w:sz w:val="22"/>
          <w:szCs w:val="22"/>
        </w:rPr>
        <w:t xml:space="preserve"> Materiale Plastice (Mater. Plast.), 2021, Volume 58, Issue 2, </w:t>
      </w:r>
      <w:r w:rsidRPr="00ED34D8">
        <w:rPr>
          <w:rFonts w:cs="Arial"/>
          <w:bCs/>
          <w:sz w:val="22"/>
          <w:szCs w:val="22"/>
        </w:rPr>
        <w:fldChar w:fldCharType="begin"/>
      </w:r>
      <w:r w:rsidRPr="00ED34D8">
        <w:rPr>
          <w:rFonts w:cs="Arial"/>
          <w:bCs/>
          <w:sz w:val="22"/>
          <w:szCs w:val="22"/>
        </w:rPr>
        <w:instrText xml:space="preserve"> HYPERLINK "https://doi.org/10.37358/MP.21.2.5491" </w:instrText>
      </w:r>
      <w:r w:rsidRPr="00ED34D8">
        <w:rPr>
          <w:rFonts w:cs="Arial"/>
          <w:bCs/>
          <w:sz w:val="22"/>
          <w:szCs w:val="22"/>
        </w:rPr>
        <w:fldChar w:fldCharType="separate"/>
      </w:r>
      <w:r w:rsidRPr="00ED34D8">
        <w:rPr>
          <w:rStyle w:val="Hyperlink"/>
          <w:rFonts w:cs="Arial"/>
          <w:bCs/>
          <w:sz w:val="22"/>
          <w:szCs w:val="22"/>
        </w:rPr>
        <w:t>https://doi.org/10.37358/MP.21.2.5491</w:t>
      </w:r>
      <w:r w:rsidRPr="00ED34D8">
        <w:rPr>
          <w:rFonts w:cs="Arial"/>
          <w:bCs/>
          <w:sz w:val="22"/>
          <w:szCs w:val="22"/>
        </w:rPr>
        <w:fldChar w:fldCharType="end"/>
      </w:r>
      <w:r w:rsidRPr="00ED34D8">
        <w:rPr>
          <w:rFonts w:cs="Arial"/>
          <w:bCs/>
          <w:sz w:val="22"/>
          <w:szCs w:val="22"/>
        </w:rPr>
        <w:t xml:space="preserve"> </w:t>
      </w:r>
      <w:r w:rsidRPr="00ED34D8">
        <w:rPr>
          <w:rFonts w:cs="Arial"/>
          <w:b/>
          <w:sz w:val="22"/>
          <w:szCs w:val="22"/>
        </w:rPr>
        <w:t>IF = 0.593</w:t>
      </w:r>
    </w:p>
    <w:p w14:paraId="3763CD39" w14:textId="77777777" w:rsidR="004372C4" w:rsidRPr="00ED34D8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bCs/>
          <w:sz w:val="22"/>
          <w:szCs w:val="22"/>
        </w:rPr>
      </w:pPr>
      <w:r w:rsidRPr="00ED34D8">
        <w:rPr>
          <w:rFonts w:cs="Arial"/>
          <w:bCs/>
          <w:sz w:val="22"/>
          <w:szCs w:val="22"/>
        </w:rPr>
        <w:t xml:space="preserve">Minda, D.; Ghiulai, R.; Banciu, C.D.*; </w:t>
      </w:r>
      <w:r w:rsidRPr="00ED34D8">
        <w:rPr>
          <w:rFonts w:cs="Arial"/>
          <w:bCs/>
          <w:sz w:val="22"/>
          <w:szCs w:val="22"/>
          <w:u w:val="single"/>
        </w:rPr>
        <w:t>Pavel, I.Z.</w:t>
      </w:r>
      <w:r w:rsidRPr="00ED34D8">
        <w:rPr>
          <w:rFonts w:cs="Arial"/>
          <w:bCs/>
          <w:sz w:val="22"/>
          <w:szCs w:val="22"/>
        </w:rPr>
        <w:t xml:space="preserve">* </w:t>
      </w:r>
      <w:r w:rsidRPr="00ED34D8">
        <w:rPr>
          <w:rFonts w:cs="Calibri"/>
          <w:sz w:val="22"/>
          <w:szCs w:val="22"/>
          <w:u w:val="single"/>
          <w:lang w:val="pt-BR"/>
        </w:rPr>
        <w:t>(corresponding author</w:t>
      </w:r>
      <w:r w:rsidRPr="00ED34D8">
        <w:rPr>
          <w:rFonts w:cs="Calibri"/>
          <w:sz w:val="22"/>
          <w:szCs w:val="22"/>
          <w:lang w:val="pt-BR"/>
        </w:rPr>
        <w:t>)</w:t>
      </w:r>
      <w:r w:rsidRPr="00ED34D8">
        <w:rPr>
          <w:rFonts w:cs="Arial"/>
          <w:bCs/>
          <w:sz w:val="22"/>
          <w:szCs w:val="22"/>
          <w:u w:val="single"/>
        </w:rPr>
        <w:t>;</w:t>
      </w:r>
      <w:r w:rsidRPr="00ED34D8">
        <w:rPr>
          <w:rFonts w:cs="Arial"/>
          <w:bCs/>
          <w:sz w:val="22"/>
          <w:szCs w:val="22"/>
        </w:rPr>
        <w:t xml:space="preserve"> Danciu, C.; Racoviceanu, R.; Soica, C.; Budu, O.D.; Muntean, D.; Diaconeasa, Z.; Dehelean, C.A.; Avram, S. </w:t>
      </w:r>
      <w:r w:rsidRPr="00ED34D8">
        <w:rPr>
          <w:rFonts w:cs="Arial"/>
          <w:b/>
          <w:sz w:val="22"/>
          <w:szCs w:val="22"/>
        </w:rPr>
        <w:t xml:space="preserve">Phytochemical Profile, Antioxidant and Wound Healing Potential of Three </w:t>
      </w:r>
      <w:r w:rsidRPr="00ED34D8">
        <w:rPr>
          <w:rFonts w:cs="Arial"/>
          <w:b/>
          <w:i/>
          <w:iCs/>
          <w:sz w:val="22"/>
          <w:szCs w:val="22"/>
        </w:rPr>
        <w:t>Artemisia</w:t>
      </w:r>
      <w:r w:rsidRPr="00ED34D8">
        <w:rPr>
          <w:rFonts w:cs="Arial"/>
          <w:b/>
          <w:sz w:val="22"/>
          <w:szCs w:val="22"/>
        </w:rPr>
        <w:t xml:space="preserve"> Species: In Vitro and In Ovo Evaluation</w:t>
      </w:r>
      <w:r w:rsidRPr="00ED34D8">
        <w:rPr>
          <w:rFonts w:cs="Arial"/>
          <w:bCs/>
          <w:sz w:val="22"/>
          <w:szCs w:val="22"/>
        </w:rPr>
        <w:t xml:space="preserve">. Appl. Sci., 2022, </w:t>
      </w:r>
      <w:r w:rsidRPr="00ED34D8">
        <w:rPr>
          <w:rFonts w:cs="Arial"/>
          <w:bCs/>
          <w:i/>
          <w:iCs/>
          <w:sz w:val="22"/>
          <w:szCs w:val="22"/>
        </w:rPr>
        <w:t>12</w:t>
      </w:r>
      <w:r w:rsidRPr="00ED34D8">
        <w:rPr>
          <w:rFonts w:cs="Arial"/>
          <w:bCs/>
          <w:sz w:val="22"/>
          <w:szCs w:val="22"/>
        </w:rPr>
        <w:t xml:space="preserve">, 1359. </w:t>
      </w:r>
      <w:r w:rsidRPr="00ED34D8">
        <w:rPr>
          <w:rFonts w:cs="Arial"/>
          <w:bCs/>
          <w:sz w:val="22"/>
          <w:szCs w:val="22"/>
        </w:rPr>
        <w:fldChar w:fldCharType="begin"/>
      </w:r>
      <w:r w:rsidRPr="00ED34D8">
        <w:rPr>
          <w:rFonts w:cs="Arial"/>
          <w:bCs/>
          <w:sz w:val="22"/>
          <w:szCs w:val="22"/>
        </w:rPr>
        <w:instrText xml:space="preserve"> HYPERLINK "https://doi.org/10.3390/app12031359" </w:instrText>
      </w:r>
      <w:r w:rsidRPr="00ED34D8">
        <w:rPr>
          <w:rFonts w:cs="Arial"/>
          <w:bCs/>
          <w:sz w:val="22"/>
          <w:szCs w:val="22"/>
        </w:rPr>
        <w:fldChar w:fldCharType="separate"/>
      </w:r>
      <w:r w:rsidRPr="00ED34D8">
        <w:rPr>
          <w:rStyle w:val="Hyperlink"/>
          <w:rFonts w:cs="Arial"/>
          <w:bCs/>
          <w:sz w:val="22"/>
          <w:szCs w:val="22"/>
        </w:rPr>
        <w:t>https://doi.org/10.3390/app12031359</w:t>
      </w:r>
      <w:r w:rsidRPr="00ED34D8">
        <w:rPr>
          <w:rFonts w:cs="Arial"/>
          <w:bCs/>
          <w:sz w:val="22"/>
          <w:szCs w:val="22"/>
        </w:rPr>
        <w:fldChar w:fldCharType="end"/>
      </w:r>
      <w:r w:rsidRPr="00ED34D8">
        <w:rPr>
          <w:rFonts w:cs="Arial"/>
          <w:bCs/>
          <w:sz w:val="22"/>
          <w:szCs w:val="22"/>
        </w:rPr>
        <w:t xml:space="preserve"> </w:t>
      </w:r>
      <w:r w:rsidRPr="00ED34D8">
        <w:rPr>
          <w:rFonts w:cs="Arial"/>
          <w:b/>
          <w:sz w:val="22"/>
          <w:szCs w:val="22"/>
        </w:rPr>
        <w:t>IF = 2.7</w:t>
      </w:r>
    </w:p>
    <w:p w14:paraId="0AC4C6EC" w14:textId="77777777" w:rsidR="004372C4" w:rsidRPr="00ED34D8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bCs/>
          <w:sz w:val="22"/>
          <w:szCs w:val="22"/>
        </w:rPr>
      </w:pPr>
      <w:r w:rsidRPr="00ED34D8">
        <w:rPr>
          <w:rFonts w:cs="Arial"/>
          <w:bCs/>
          <w:sz w:val="22"/>
          <w:szCs w:val="22"/>
        </w:rPr>
        <w:t xml:space="preserve">Kis, B., </w:t>
      </w:r>
      <w:r w:rsidRPr="00ED34D8">
        <w:rPr>
          <w:rFonts w:cs="Arial"/>
          <w:bCs/>
          <w:sz w:val="22"/>
          <w:szCs w:val="22"/>
          <w:u w:val="single"/>
        </w:rPr>
        <w:t xml:space="preserve">Pavel, I.Z.* </w:t>
      </w:r>
      <w:r w:rsidRPr="00ED34D8">
        <w:rPr>
          <w:rFonts w:cs="Calibri"/>
          <w:sz w:val="22"/>
          <w:szCs w:val="22"/>
          <w:u w:val="single"/>
          <w:lang w:val="pt-BR"/>
        </w:rPr>
        <w:t>(corresponding author</w:t>
      </w:r>
      <w:r w:rsidRPr="00ED34D8">
        <w:rPr>
          <w:rFonts w:cs="Calibri"/>
          <w:sz w:val="22"/>
          <w:szCs w:val="22"/>
          <w:lang w:val="pt-BR"/>
        </w:rPr>
        <w:t>)</w:t>
      </w:r>
      <w:r w:rsidRPr="00ED34D8">
        <w:rPr>
          <w:rFonts w:cs="Arial"/>
          <w:bCs/>
          <w:sz w:val="22"/>
          <w:szCs w:val="22"/>
        </w:rPr>
        <w:t xml:space="preserve">, Avram, S., Moaca, E.A., Herrero San Juan, M., Schwiebs, A., Radeke, H.R., Muntean, D.*, Diaconeasa, Z., Minda, D., Oprean, C., Bojin, F., Dehelean, C.A., Soica, C., Danciu, C. </w:t>
      </w:r>
      <w:r w:rsidRPr="00ED34D8">
        <w:rPr>
          <w:rFonts w:cs="Arial"/>
          <w:b/>
          <w:sz w:val="22"/>
          <w:szCs w:val="22"/>
        </w:rPr>
        <w:t>Antimicrobial activity, in vitro anticancer effect (MCF-7 breast cancer cell line), antiangiogenic and immunomodulatory potentials of Populus nigra L. buds extract</w:t>
      </w:r>
      <w:r w:rsidRPr="00ED34D8">
        <w:rPr>
          <w:rFonts w:cs="Arial"/>
          <w:bCs/>
          <w:sz w:val="22"/>
          <w:szCs w:val="22"/>
        </w:rPr>
        <w:t xml:space="preserve">. BMC Complement Med Ther 22, 74 (2022). </w:t>
      </w:r>
      <w:r w:rsidRPr="00ED34D8">
        <w:rPr>
          <w:rFonts w:cs="Arial"/>
          <w:bCs/>
          <w:sz w:val="22"/>
          <w:szCs w:val="22"/>
        </w:rPr>
        <w:fldChar w:fldCharType="begin"/>
      </w:r>
      <w:r w:rsidRPr="00ED34D8">
        <w:rPr>
          <w:rFonts w:cs="Arial"/>
          <w:bCs/>
          <w:sz w:val="22"/>
          <w:szCs w:val="22"/>
        </w:rPr>
        <w:instrText xml:space="preserve"> HYPERLINK "https://doi.org/10.1186/s12906-022-03526-z" </w:instrText>
      </w:r>
      <w:r w:rsidRPr="00ED34D8">
        <w:rPr>
          <w:rFonts w:cs="Arial"/>
          <w:bCs/>
          <w:sz w:val="22"/>
          <w:szCs w:val="22"/>
        </w:rPr>
        <w:fldChar w:fldCharType="separate"/>
      </w:r>
      <w:r w:rsidRPr="00ED34D8">
        <w:rPr>
          <w:rStyle w:val="Hyperlink"/>
          <w:rFonts w:cs="Arial"/>
          <w:bCs/>
          <w:sz w:val="22"/>
          <w:szCs w:val="22"/>
        </w:rPr>
        <w:t>https://doi.org/10.1186/s12906-022-03526-z</w:t>
      </w:r>
      <w:r w:rsidRPr="00ED34D8">
        <w:rPr>
          <w:rFonts w:cs="Arial"/>
          <w:bCs/>
          <w:sz w:val="22"/>
          <w:szCs w:val="22"/>
        </w:rPr>
        <w:fldChar w:fldCharType="end"/>
      </w:r>
      <w:r w:rsidRPr="00ED34D8">
        <w:rPr>
          <w:rFonts w:cs="Arial"/>
          <w:bCs/>
          <w:sz w:val="22"/>
          <w:szCs w:val="22"/>
        </w:rPr>
        <w:t xml:space="preserve"> </w:t>
      </w:r>
      <w:r w:rsidRPr="00ED34D8">
        <w:rPr>
          <w:rFonts w:cs="Arial"/>
          <w:b/>
          <w:sz w:val="22"/>
          <w:szCs w:val="22"/>
        </w:rPr>
        <w:t>IF = 2.838</w:t>
      </w:r>
    </w:p>
    <w:p w14:paraId="3A0FFC97" w14:textId="77777777" w:rsidR="004372C4" w:rsidRPr="00ED34D8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bCs/>
          <w:sz w:val="22"/>
          <w:szCs w:val="22"/>
        </w:rPr>
      </w:pPr>
      <w:r w:rsidRPr="00ED34D8">
        <w:rPr>
          <w:rFonts w:cs="Arial"/>
          <w:bCs/>
          <w:sz w:val="22"/>
          <w:szCs w:val="22"/>
        </w:rPr>
        <w:t xml:space="preserve">Bora, L.; Avram, S.; </w:t>
      </w:r>
      <w:r w:rsidRPr="00ED34D8">
        <w:rPr>
          <w:rFonts w:cs="Arial"/>
          <w:bCs/>
          <w:sz w:val="22"/>
          <w:szCs w:val="22"/>
          <w:u w:val="single"/>
        </w:rPr>
        <w:t>Pavel, I.Z.;</w:t>
      </w:r>
      <w:r w:rsidRPr="00ED34D8">
        <w:rPr>
          <w:rFonts w:cs="Arial"/>
          <w:bCs/>
          <w:sz w:val="22"/>
          <w:szCs w:val="22"/>
        </w:rPr>
        <w:t xml:space="preserve"> Muntean, D.; Liga, S.; Buda, V.; Gurgus, D.; Danciu, C. </w:t>
      </w:r>
      <w:r w:rsidRPr="00ED34D8">
        <w:rPr>
          <w:rFonts w:cs="Arial"/>
          <w:b/>
          <w:sz w:val="22"/>
          <w:szCs w:val="22"/>
        </w:rPr>
        <w:t xml:space="preserve">An Up-To-Date Review Regarding Cutaneous Benefits of </w:t>
      </w:r>
      <w:r w:rsidRPr="00ED34D8">
        <w:rPr>
          <w:rFonts w:cs="Arial"/>
          <w:b/>
          <w:i/>
          <w:iCs/>
          <w:sz w:val="22"/>
          <w:szCs w:val="22"/>
        </w:rPr>
        <w:t>Origanum vulgare</w:t>
      </w:r>
      <w:r w:rsidRPr="00ED34D8">
        <w:rPr>
          <w:rFonts w:cs="Arial"/>
          <w:b/>
          <w:sz w:val="22"/>
          <w:szCs w:val="22"/>
        </w:rPr>
        <w:t xml:space="preserve"> L. Essential Oil.</w:t>
      </w:r>
      <w:r w:rsidRPr="00ED34D8">
        <w:rPr>
          <w:rFonts w:cs="Arial"/>
          <w:bCs/>
          <w:sz w:val="22"/>
          <w:szCs w:val="22"/>
        </w:rPr>
        <w:t xml:space="preserve"> </w:t>
      </w:r>
      <w:r w:rsidRPr="00ED34D8">
        <w:rPr>
          <w:rFonts w:cs="Arial"/>
          <w:bCs/>
          <w:i/>
          <w:iCs/>
          <w:sz w:val="22"/>
          <w:szCs w:val="22"/>
        </w:rPr>
        <w:t>Antibiotics</w:t>
      </w:r>
      <w:r w:rsidRPr="00ED34D8">
        <w:rPr>
          <w:rFonts w:cs="Arial"/>
          <w:bCs/>
          <w:sz w:val="22"/>
          <w:szCs w:val="22"/>
        </w:rPr>
        <w:t xml:space="preserve"> </w:t>
      </w:r>
      <w:r w:rsidRPr="00ED34D8">
        <w:rPr>
          <w:rFonts w:cs="Arial"/>
          <w:b/>
          <w:bCs/>
          <w:sz w:val="22"/>
          <w:szCs w:val="22"/>
        </w:rPr>
        <w:t>2022</w:t>
      </w:r>
      <w:r w:rsidRPr="00ED34D8">
        <w:rPr>
          <w:rFonts w:cs="Arial"/>
          <w:bCs/>
          <w:sz w:val="22"/>
          <w:szCs w:val="22"/>
        </w:rPr>
        <w:t xml:space="preserve">, </w:t>
      </w:r>
      <w:r w:rsidRPr="00ED34D8">
        <w:rPr>
          <w:rFonts w:cs="Arial"/>
          <w:bCs/>
          <w:i/>
          <w:iCs/>
          <w:sz w:val="22"/>
          <w:szCs w:val="22"/>
        </w:rPr>
        <w:t>11</w:t>
      </w:r>
      <w:r w:rsidRPr="00ED34D8">
        <w:rPr>
          <w:rFonts w:cs="Arial"/>
          <w:bCs/>
          <w:sz w:val="22"/>
          <w:szCs w:val="22"/>
        </w:rPr>
        <w:t xml:space="preserve">, 549. </w:t>
      </w:r>
      <w:r w:rsidRPr="00ED34D8">
        <w:rPr>
          <w:rFonts w:cs="Arial"/>
          <w:bCs/>
          <w:sz w:val="22"/>
          <w:szCs w:val="22"/>
        </w:rPr>
        <w:fldChar w:fldCharType="begin"/>
      </w:r>
      <w:r w:rsidRPr="00ED34D8">
        <w:rPr>
          <w:rFonts w:cs="Arial"/>
          <w:bCs/>
          <w:sz w:val="22"/>
          <w:szCs w:val="22"/>
        </w:rPr>
        <w:instrText xml:space="preserve"> HYPERLINK "https://doi.org/10.3390/antibiotics11050549" </w:instrText>
      </w:r>
      <w:r w:rsidRPr="00ED34D8">
        <w:rPr>
          <w:rFonts w:cs="Arial"/>
          <w:bCs/>
          <w:sz w:val="22"/>
          <w:szCs w:val="22"/>
        </w:rPr>
        <w:fldChar w:fldCharType="separate"/>
      </w:r>
      <w:r w:rsidRPr="00ED34D8">
        <w:rPr>
          <w:rStyle w:val="Hyperlink"/>
          <w:rFonts w:cs="Arial"/>
          <w:bCs/>
          <w:sz w:val="22"/>
          <w:szCs w:val="22"/>
        </w:rPr>
        <w:t>https://doi.org/10.3390/antibiotics11050549</w:t>
      </w:r>
      <w:r w:rsidRPr="00ED34D8">
        <w:rPr>
          <w:rFonts w:cs="Arial"/>
          <w:bCs/>
          <w:sz w:val="22"/>
          <w:szCs w:val="22"/>
        </w:rPr>
        <w:fldChar w:fldCharType="end"/>
      </w:r>
      <w:r w:rsidRPr="00ED34D8">
        <w:rPr>
          <w:rFonts w:cs="Arial"/>
          <w:bCs/>
          <w:sz w:val="22"/>
          <w:szCs w:val="22"/>
        </w:rPr>
        <w:t xml:space="preserve"> </w:t>
      </w:r>
      <w:r w:rsidRPr="00ED34D8">
        <w:rPr>
          <w:rFonts w:cs="Arial"/>
          <w:b/>
          <w:sz w:val="22"/>
          <w:szCs w:val="22"/>
        </w:rPr>
        <w:t>IF = 4.8</w:t>
      </w:r>
    </w:p>
    <w:p w14:paraId="1259F0D2" w14:textId="77777777" w:rsidR="004372C4" w:rsidRPr="00ED34D8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bCs/>
          <w:sz w:val="22"/>
          <w:szCs w:val="22"/>
        </w:rPr>
      </w:pPr>
      <w:r w:rsidRPr="00ED34D8">
        <w:rPr>
          <w:rFonts w:cs="Arial"/>
          <w:bCs/>
          <w:sz w:val="22"/>
          <w:szCs w:val="22"/>
        </w:rPr>
        <w:t xml:space="preserve">Kis, B.; Moacă, E.-A.; Tudoran, L.B.; Muntean, D.; </w:t>
      </w:r>
      <w:r w:rsidRPr="00ED34D8">
        <w:rPr>
          <w:rFonts w:cs="Arial"/>
          <w:bCs/>
          <w:sz w:val="22"/>
          <w:szCs w:val="22"/>
          <w:u w:val="single"/>
        </w:rPr>
        <w:t>Magyari-Pavel, I.Z.;</w:t>
      </w:r>
      <w:r w:rsidRPr="00ED34D8">
        <w:rPr>
          <w:rFonts w:cs="Arial"/>
          <w:bCs/>
          <w:sz w:val="22"/>
          <w:szCs w:val="22"/>
        </w:rPr>
        <w:t xml:space="preserve"> Minda, D.I.; Lombrea, A.; Diaconeasa, Z.; Dehelean, C.A.; Dinu, Ș.; Danciu, C. </w:t>
      </w:r>
      <w:r w:rsidRPr="00ED34D8">
        <w:rPr>
          <w:rFonts w:cs="Arial"/>
          <w:b/>
          <w:sz w:val="22"/>
          <w:szCs w:val="22"/>
        </w:rPr>
        <w:t>Green Synthesis of Silver Nanoparticles Using Populi gemmae Extract: Preparation, Physicochemical Characterization, Antimicrobial Potential and In Vitro Antiproliferative Assessment</w:t>
      </w:r>
      <w:r w:rsidRPr="00ED34D8">
        <w:rPr>
          <w:rFonts w:cs="Arial"/>
          <w:bCs/>
          <w:sz w:val="22"/>
          <w:szCs w:val="22"/>
        </w:rPr>
        <w:t xml:space="preserve">. </w:t>
      </w:r>
      <w:r w:rsidRPr="00ED34D8">
        <w:rPr>
          <w:rFonts w:cs="Arial"/>
          <w:bCs/>
          <w:i/>
          <w:iCs/>
          <w:sz w:val="22"/>
          <w:szCs w:val="22"/>
        </w:rPr>
        <w:t xml:space="preserve">Materials </w:t>
      </w:r>
      <w:r w:rsidRPr="00ED34D8">
        <w:rPr>
          <w:rFonts w:cs="Arial"/>
          <w:bCs/>
          <w:sz w:val="22"/>
          <w:szCs w:val="22"/>
        </w:rPr>
        <w:t xml:space="preserve">2022, 15, 5006. </w:t>
      </w:r>
      <w:r w:rsidRPr="00ED34D8">
        <w:rPr>
          <w:rFonts w:cs="Arial"/>
          <w:bCs/>
          <w:sz w:val="22"/>
          <w:szCs w:val="22"/>
        </w:rPr>
        <w:fldChar w:fldCharType="begin"/>
      </w:r>
      <w:r w:rsidRPr="00ED34D8">
        <w:rPr>
          <w:rFonts w:cs="Arial"/>
          <w:bCs/>
          <w:sz w:val="22"/>
          <w:szCs w:val="22"/>
        </w:rPr>
        <w:instrText xml:space="preserve"> HYPERLINK "https://doi.org/10.3390/ma15145006" </w:instrText>
      </w:r>
      <w:r w:rsidRPr="00ED34D8">
        <w:rPr>
          <w:rFonts w:cs="Arial"/>
          <w:bCs/>
          <w:sz w:val="22"/>
          <w:szCs w:val="22"/>
        </w:rPr>
        <w:fldChar w:fldCharType="separate"/>
      </w:r>
      <w:r w:rsidRPr="00ED34D8">
        <w:rPr>
          <w:rStyle w:val="Hyperlink"/>
          <w:rFonts w:cs="Arial"/>
          <w:bCs/>
          <w:sz w:val="22"/>
          <w:szCs w:val="22"/>
        </w:rPr>
        <w:t>https://doi.org/10.3390/ma15145006</w:t>
      </w:r>
      <w:r w:rsidRPr="00ED34D8">
        <w:rPr>
          <w:rFonts w:cs="Arial"/>
          <w:bCs/>
          <w:sz w:val="22"/>
          <w:szCs w:val="22"/>
        </w:rPr>
        <w:fldChar w:fldCharType="end"/>
      </w:r>
      <w:r w:rsidRPr="00ED34D8">
        <w:rPr>
          <w:rFonts w:cs="Arial"/>
          <w:bCs/>
          <w:sz w:val="22"/>
          <w:szCs w:val="22"/>
        </w:rPr>
        <w:t xml:space="preserve"> </w:t>
      </w:r>
      <w:r w:rsidRPr="00ED34D8">
        <w:rPr>
          <w:rFonts w:cs="Arial"/>
          <w:b/>
          <w:sz w:val="22"/>
          <w:szCs w:val="22"/>
        </w:rPr>
        <w:t>IF = 3.4</w:t>
      </w:r>
    </w:p>
    <w:p w14:paraId="1F78521A" w14:textId="77777777" w:rsidR="004372C4" w:rsidRPr="00ED34D8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bCs/>
          <w:sz w:val="22"/>
          <w:szCs w:val="22"/>
        </w:rPr>
      </w:pPr>
      <w:r w:rsidRPr="00ED34D8">
        <w:rPr>
          <w:rFonts w:cs="Arial"/>
          <w:bCs/>
          <w:sz w:val="22"/>
          <w:szCs w:val="22"/>
        </w:rPr>
        <w:t xml:space="preserve">Fecker, R.; </w:t>
      </w:r>
      <w:r w:rsidRPr="00ED34D8">
        <w:rPr>
          <w:rFonts w:cs="Arial"/>
          <w:bCs/>
          <w:sz w:val="22"/>
          <w:szCs w:val="22"/>
          <w:u w:val="single"/>
        </w:rPr>
        <w:t xml:space="preserve">Magyari-Pavel, I.Z.* </w:t>
      </w:r>
      <w:r w:rsidRPr="00ED34D8">
        <w:rPr>
          <w:rFonts w:cs="Calibri"/>
          <w:sz w:val="22"/>
          <w:szCs w:val="22"/>
          <w:u w:val="single"/>
          <w:lang w:val="pt-BR"/>
        </w:rPr>
        <w:t>(corresponding author</w:t>
      </w:r>
      <w:r w:rsidRPr="00ED34D8">
        <w:rPr>
          <w:rFonts w:cs="Calibri"/>
          <w:sz w:val="22"/>
          <w:szCs w:val="22"/>
          <w:lang w:val="pt-BR"/>
        </w:rPr>
        <w:t>)</w:t>
      </w:r>
      <w:r w:rsidRPr="00ED34D8">
        <w:rPr>
          <w:rFonts w:cs="Arial"/>
          <w:bCs/>
          <w:sz w:val="22"/>
          <w:szCs w:val="22"/>
          <w:u w:val="single"/>
        </w:rPr>
        <w:t>;</w:t>
      </w:r>
      <w:r w:rsidRPr="00ED34D8">
        <w:rPr>
          <w:rFonts w:cs="Arial"/>
          <w:bCs/>
          <w:sz w:val="22"/>
          <w:szCs w:val="22"/>
        </w:rPr>
        <w:t xml:space="preserve"> Cocan, I.; Alexa, E.; Popescu, I.M.; Lombrea, A.; Bora, L.; Dehelean, C.A.; Buda, V.; Folescu, R.; Danciu, C. </w:t>
      </w:r>
      <w:r w:rsidRPr="00ED34D8">
        <w:rPr>
          <w:rFonts w:cs="Arial"/>
          <w:b/>
          <w:sz w:val="22"/>
          <w:szCs w:val="22"/>
        </w:rPr>
        <w:t>Oxidative Stability and Protective Effect of the Mixture between Helianthus annuus L. and Oenothera biennis L. Oils on 3D Tissue Models of Skin Irritation and Phototoxicity</w:t>
      </w:r>
      <w:r w:rsidRPr="00ED34D8">
        <w:rPr>
          <w:rFonts w:cs="Arial"/>
          <w:bCs/>
          <w:sz w:val="22"/>
          <w:szCs w:val="22"/>
        </w:rPr>
        <w:t xml:space="preserve">. </w:t>
      </w:r>
      <w:r w:rsidRPr="00ED34D8">
        <w:rPr>
          <w:rFonts w:cs="Arial"/>
          <w:bCs/>
          <w:i/>
          <w:iCs/>
          <w:sz w:val="22"/>
          <w:szCs w:val="22"/>
        </w:rPr>
        <w:t>Plants</w:t>
      </w:r>
      <w:r w:rsidRPr="00ED34D8">
        <w:rPr>
          <w:rFonts w:cs="Arial"/>
          <w:bCs/>
          <w:sz w:val="22"/>
          <w:szCs w:val="22"/>
        </w:rPr>
        <w:t xml:space="preserve"> 2022, 11, 2977. </w:t>
      </w:r>
      <w:r w:rsidRPr="00ED34D8">
        <w:rPr>
          <w:rFonts w:cs="Arial"/>
          <w:bCs/>
          <w:sz w:val="22"/>
          <w:szCs w:val="22"/>
        </w:rPr>
        <w:fldChar w:fldCharType="begin"/>
      </w:r>
      <w:r w:rsidRPr="00ED34D8">
        <w:rPr>
          <w:rFonts w:cs="Arial"/>
          <w:bCs/>
          <w:sz w:val="22"/>
          <w:szCs w:val="22"/>
        </w:rPr>
        <w:instrText xml:space="preserve"> HYPERLINK "https://doi.org/10.3390/plants11212977" </w:instrText>
      </w:r>
      <w:r w:rsidRPr="00ED34D8">
        <w:rPr>
          <w:rFonts w:cs="Arial"/>
          <w:bCs/>
          <w:sz w:val="22"/>
          <w:szCs w:val="22"/>
        </w:rPr>
        <w:fldChar w:fldCharType="separate"/>
      </w:r>
      <w:r w:rsidRPr="00ED34D8">
        <w:rPr>
          <w:rStyle w:val="Hyperlink"/>
          <w:rFonts w:cs="Arial"/>
          <w:bCs/>
          <w:sz w:val="22"/>
          <w:szCs w:val="22"/>
        </w:rPr>
        <w:t>https://doi.org/10.3390/plants11212977</w:t>
      </w:r>
      <w:r w:rsidRPr="00ED34D8">
        <w:rPr>
          <w:rFonts w:cs="Arial"/>
          <w:bCs/>
          <w:sz w:val="22"/>
          <w:szCs w:val="22"/>
        </w:rPr>
        <w:fldChar w:fldCharType="end"/>
      </w:r>
      <w:r w:rsidRPr="00ED34D8">
        <w:rPr>
          <w:rFonts w:cs="Arial"/>
          <w:bCs/>
          <w:sz w:val="22"/>
          <w:szCs w:val="22"/>
        </w:rPr>
        <w:t xml:space="preserve"> </w:t>
      </w:r>
      <w:r w:rsidRPr="00ED34D8">
        <w:rPr>
          <w:rFonts w:cs="Arial"/>
          <w:b/>
          <w:sz w:val="22"/>
          <w:szCs w:val="22"/>
        </w:rPr>
        <w:t>IF = 4.5</w:t>
      </w:r>
    </w:p>
    <w:p w14:paraId="65F2708E" w14:textId="77777777" w:rsidR="004372C4" w:rsidRPr="00ED34D8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b/>
          <w:sz w:val="22"/>
          <w:szCs w:val="22"/>
        </w:rPr>
      </w:pPr>
      <w:r w:rsidRPr="00ED34D8">
        <w:rPr>
          <w:rFonts w:cs="Arial"/>
          <w:bCs/>
          <w:sz w:val="22"/>
          <w:szCs w:val="22"/>
        </w:rPr>
        <w:t xml:space="preserve">Bora, L.; Burkard, T.; Juan, M.H.S.; Radeke, H.H.; Muț, A.M.; Vlaia, L.L.*; </w:t>
      </w:r>
      <w:r w:rsidRPr="00ED34D8">
        <w:rPr>
          <w:rFonts w:cs="Arial"/>
          <w:bCs/>
          <w:sz w:val="22"/>
          <w:szCs w:val="22"/>
          <w:u w:val="single"/>
        </w:rPr>
        <w:t xml:space="preserve">Magyari-Pavel, I.Z.* </w:t>
      </w:r>
      <w:r w:rsidRPr="00ED34D8">
        <w:rPr>
          <w:rFonts w:cs="Calibri"/>
          <w:sz w:val="22"/>
          <w:szCs w:val="22"/>
          <w:u w:val="single"/>
          <w:lang w:val="pt-BR"/>
        </w:rPr>
        <w:t>(corresponding author</w:t>
      </w:r>
      <w:r w:rsidRPr="00ED34D8">
        <w:rPr>
          <w:rFonts w:cs="Calibri"/>
          <w:sz w:val="22"/>
          <w:szCs w:val="22"/>
          <w:lang w:val="pt-BR"/>
        </w:rPr>
        <w:t>)</w:t>
      </w:r>
      <w:r w:rsidRPr="00ED34D8">
        <w:rPr>
          <w:rFonts w:cs="Arial"/>
          <w:bCs/>
          <w:sz w:val="22"/>
          <w:szCs w:val="22"/>
          <w:u w:val="single"/>
        </w:rPr>
        <w:t>;</w:t>
      </w:r>
      <w:r w:rsidRPr="00ED34D8">
        <w:rPr>
          <w:rFonts w:cs="Arial"/>
          <w:bCs/>
          <w:sz w:val="22"/>
          <w:szCs w:val="22"/>
        </w:rPr>
        <w:t xml:space="preserve"> Diaconeasa, Z.; Socaci, S.; Borcan, F.; Kis, B.; Muntean, D.; Dehelean, C.A.; Danciu, C. </w:t>
      </w:r>
      <w:r w:rsidRPr="00ED34D8">
        <w:rPr>
          <w:rFonts w:cs="Arial"/>
          <w:b/>
          <w:sz w:val="22"/>
          <w:szCs w:val="22"/>
        </w:rPr>
        <w:t>Phytochemical Characterization and Biological Evaluation of Origanum vulgare L. Essential Oil Formulated as Polymeric Micelles Drug Delivery Systems</w:t>
      </w:r>
      <w:r w:rsidRPr="00ED34D8">
        <w:rPr>
          <w:rFonts w:cs="Arial"/>
          <w:bCs/>
          <w:sz w:val="22"/>
          <w:szCs w:val="22"/>
        </w:rPr>
        <w:t xml:space="preserve">. </w:t>
      </w:r>
      <w:r w:rsidRPr="00ED34D8">
        <w:rPr>
          <w:rFonts w:cs="Arial"/>
          <w:bCs/>
          <w:i/>
          <w:iCs/>
          <w:sz w:val="22"/>
          <w:szCs w:val="22"/>
        </w:rPr>
        <w:t>Pharmaceutics</w:t>
      </w:r>
      <w:r w:rsidRPr="00ED34D8">
        <w:rPr>
          <w:rFonts w:cs="Arial"/>
          <w:bCs/>
          <w:sz w:val="22"/>
          <w:szCs w:val="22"/>
        </w:rPr>
        <w:t xml:space="preserve"> 2022, 14, 2413. </w:t>
      </w:r>
      <w:r w:rsidRPr="00ED34D8">
        <w:rPr>
          <w:rFonts w:cs="Arial"/>
          <w:bCs/>
          <w:sz w:val="22"/>
          <w:szCs w:val="22"/>
        </w:rPr>
        <w:fldChar w:fldCharType="begin"/>
      </w:r>
      <w:r w:rsidRPr="00ED34D8">
        <w:rPr>
          <w:rFonts w:cs="Arial"/>
          <w:bCs/>
          <w:sz w:val="22"/>
          <w:szCs w:val="22"/>
        </w:rPr>
        <w:instrText xml:space="preserve"> HYPERLINK "https://doi.org/10.3390/pharmaceutics14112413" </w:instrText>
      </w:r>
      <w:r w:rsidRPr="00ED34D8">
        <w:rPr>
          <w:rFonts w:cs="Arial"/>
          <w:bCs/>
          <w:sz w:val="22"/>
          <w:szCs w:val="22"/>
        </w:rPr>
        <w:fldChar w:fldCharType="separate"/>
      </w:r>
      <w:r w:rsidRPr="00ED34D8">
        <w:rPr>
          <w:rStyle w:val="Hyperlink"/>
          <w:rFonts w:cs="Arial"/>
          <w:bCs/>
          <w:sz w:val="22"/>
          <w:szCs w:val="22"/>
        </w:rPr>
        <w:t>https://doi.org/10.3390/pharmaceutics14112413</w:t>
      </w:r>
      <w:r w:rsidRPr="00ED34D8">
        <w:rPr>
          <w:rFonts w:cs="Arial"/>
          <w:bCs/>
          <w:sz w:val="22"/>
          <w:szCs w:val="22"/>
        </w:rPr>
        <w:fldChar w:fldCharType="end"/>
      </w:r>
      <w:r w:rsidRPr="00ED34D8">
        <w:rPr>
          <w:rFonts w:cs="Arial"/>
          <w:bCs/>
          <w:sz w:val="22"/>
          <w:szCs w:val="22"/>
        </w:rPr>
        <w:t xml:space="preserve"> </w:t>
      </w:r>
      <w:r w:rsidRPr="00ED34D8">
        <w:rPr>
          <w:rFonts w:cs="Arial"/>
          <w:b/>
          <w:sz w:val="22"/>
          <w:szCs w:val="22"/>
        </w:rPr>
        <w:t>IF = 5.4</w:t>
      </w:r>
    </w:p>
    <w:p w14:paraId="20D4F1DF" w14:textId="77777777" w:rsidR="004372C4" w:rsidRPr="00ED34D8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bCs/>
          <w:sz w:val="22"/>
          <w:szCs w:val="22"/>
        </w:rPr>
      </w:pPr>
      <w:r w:rsidRPr="00ED34D8">
        <w:rPr>
          <w:rFonts w:cs="Arial"/>
          <w:bCs/>
          <w:sz w:val="22"/>
          <w:szCs w:val="22"/>
        </w:rPr>
        <w:t xml:space="preserve">Lombrea, A.; Semenescu, A.-D.; </w:t>
      </w:r>
      <w:r w:rsidRPr="00ED34D8">
        <w:rPr>
          <w:rFonts w:cs="Arial"/>
          <w:bCs/>
          <w:sz w:val="22"/>
          <w:szCs w:val="22"/>
          <w:u w:val="single"/>
        </w:rPr>
        <w:t xml:space="preserve">Magyari-Pavel, I.Z.* </w:t>
      </w:r>
      <w:r w:rsidRPr="00ED34D8">
        <w:rPr>
          <w:rFonts w:cs="Calibri"/>
          <w:sz w:val="22"/>
          <w:szCs w:val="22"/>
          <w:u w:val="single"/>
          <w:lang w:val="pt-BR"/>
        </w:rPr>
        <w:t>(corresponding author</w:t>
      </w:r>
      <w:r w:rsidRPr="00ED34D8">
        <w:rPr>
          <w:rFonts w:cs="Calibri"/>
          <w:sz w:val="22"/>
          <w:szCs w:val="22"/>
          <w:lang w:val="pt-BR"/>
        </w:rPr>
        <w:t>)</w:t>
      </w:r>
      <w:r w:rsidRPr="00ED34D8">
        <w:rPr>
          <w:rFonts w:cs="Arial"/>
          <w:bCs/>
          <w:sz w:val="22"/>
          <w:szCs w:val="22"/>
        </w:rPr>
        <w:t xml:space="preserve">; Turks, M.; Lugiņina, J.; Peipiņš, U.; Muntean, D.; Dehelean, C.A.; Dinu, S.; Danciu, C. </w:t>
      </w:r>
      <w:r w:rsidRPr="00ED34D8">
        <w:rPr>
          <w:rFonts w:cs="Arial"/>
          <w:b/>
          <w:sz w:val="22"/>
          <w:szCs w:val="22"/>
        </w:rPr>
        <w:t>Comparison of In Vitro Antimelanoma and Antimicrobial Activity of 2,3-Indolo-betulinic Acid and Its Glycine Conjugates</w:t>
      </w:r>
      <w:r w:rsidRPr="00ED34D8">
        <w:rPr>
          <w:rFonts w:cs="Arial"/>
          <w:bCs/>
          <w:sz w:val="22"/>
          <w:szCs w:val="22"/>
        </w:rPr>
        <w:t xml:space="preserve">. </w:t>
      </w:r>
      <w:r w:rsidRPr="00ED34D8">
        <w:rPr>
          <w:rFonts w:cs="Arial"/>
          <w:bCs/>
          <w:i/>
          <w:iCs/>
          <w:sz w:val="22"/>
          <w:szCs w:val="22"/>
        </w:rPr>
        <w:t xml:space="preserve">Plants </w:t>
      </w:r>
      <w:r w:rsidRPr="00ED34D8">
        <w:rPr>
          <w:rFonts w:cs="Arial"/>
          <w:bCs/>
          <w:sz w:val="22"/>
          <w:szCs w:val="22"/>
        </w:rPr>
        <w:t xml:space="preserve">2023, 12, 1253. </w:t>
      </w:r>
      <w:r w:rsidRPr="00ED34D8">
        <w:rPr>
          <w:rFonts w:cs="Arial"/>
          <w:bCs/>
          <w:sz w:val="22"/>
          <w:szCs w:val="22"/>
        </w:rPr>
        <w:fldChar w:fldCharType="begin"/>
      </w:r>
      <w:r w:rsidRPr="00ED34D8">
        <w:rPr>
          <w:rFonts w:cs="Arial"/>
          <w:bCs/>
          <w:sz w:val="22"/>
          <w:szCs w:val="22"/>
        </w:rPr>
        <w:instrText xml:space="preserve"> HYPERLINK "https://doi.org/10.3390/plants12061253" </w:instrText>
      </w:r>
      <w:r w:rsidRPr="00ED34D8">
        <w:rPr>
          <w:rFonts w:cs="Arial"/>
          <w:bCs/>
          <w:sz w:val="22"/>
          <w:szCs w:val="22"/>
        </w:rPr>
        <w:fldChar w:fldCharType="separate"/>
      </w:r>
      <w:r w:rsidRPr="00ED34D8">
        <w:rPr>
          <w:rStyle w:val="Hyperlink"/>
          <w:rFonts w:cs="Arial"/>
          <w:bCs/>
          <w:sz w:val="22"/>
          <w:szCs w:val="22"/>
        </w:rPr>
        <w:t>https://doi.org/10.3390/plants12061253</w:t>
      </w:r>
      <w:r w:rsidRPr="00ED34D8">
        <w:rPr>
          <w:rFonts w:cs="Arial"/>
          <w:bCs/>
          <w:sz w:val="22"/>
          <w:szCs w:val="22"/>
        </w:rPr>
        <w:fldChar w:fldCharType="end"/>
      </w:r>
      <w:r w:rsidRPr="00ED34D8">
        <w:rPr>
          <w:rFonts w:cs="Arial"/>
          <w:bCs/>
          <w:sz w:val="22"/>
          <w:szCs w:val="22"/>
        </w:rPr>
        <w:t xml:space="preserve"> </w:t>
      </w:r>
      <w:r w:rsidRPr="00ED34D8">
        <w:rPr>
          <w:rFonts w:cs="Arial"/>
          <w:b/>
          <w:sz w:val="22"/>
          <w:szCs w:val="22"/>
        </w:rPr>
        <w:t>IF = 4.5</w:t>
      </w:r>
    </w:p>
    <w:p w14:paraId="244FBC46" w14:textId="77777777" w:rsidR="004372C4" w:rsidRPr="00ED34D8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b/>
          <w:sz w:val="22"/>
          <w:szCs w:val="22"/>
        </w:rPr>
      </w:pPr>
      <w:r w:rsidRPr="00ED34D8">
        <w:rPr>
          <w:rFonts w:cs="Arial"/>
          <w:bCs/>
          <w:sz w:val="22"/>
          <w:szCs w:val="22"/>
        </w:rPr>
        <w:t xml:space="preserve">Avram, Ș.; Bora, L.; Vlaia, L.L.; Muț, A.M.; Olteanu, G.-E.; Olariu, I.; </w:t>
      </w:r>
      <w:r w:rsidRPr="00ED34D8">
        <w:rPr>
          <w:rFonts w:cs="Arial"/>
          <w:bCs/>
          <w:sz w:val="22"/>
          <w:szCs w:val="22"/>
          <w:u w:val="single"/>
        </w:rPr>
        <w:t>Magyari-Pavel, I.Z.;</w:t>
      </w:r>
      <w:r w:rsidRPr="00ED34D8">
        <w:rPr>
          <w:rFonts w:cs="Arial"/>
          <w:bCs/>
          <w:sz w:val="22"/>
          <w:szCs w:val="22"/>
        </w:rPr>
        <w:t xml:space="preserve"> Minda, D.; Diaconeasa, Z.; Sfirloaga, P.; Adnan, M.; Dehelean, C.A.; Danciu, C. </w:t>
      </w:r>
      <w:r w:rsidRPr="00ED34D8">
        <w:rPr>
          <w:rFonts w:cs="Arial"/>
          <w:b/>
          <w:sz w:val="22"/>
          <w:szCs w:val="22"/>
        </w:rPr>
        <w:t>Cutaneous Polymeric-Micelles-Based Hydrogel Containing Origanum vulgare L. Essential Oil: In Vitro Release and Permeation, Angiogenesis, and Safety Profile In Ovo</w:t>
      </w:r>
      <w:r w:rsidRPr="00ED34D8">
        <w:rPr>
          <w:rFonts w:cs="Arial"/>
          <w:bCs/>
          <w:sz w:val="22"/>
          <w:szCs w:val="22"/>
        </w:rPr>
        <w:t xml:space="preserve">. Pharmaceuticals 2023, 16, 940. </w:t>
      </w:r>
      <w:r w:rsidRPr="00ED34D8">
        <w:rPr>
          <w:rFonts w:cs="Arial"/>
          <w:bCs/>
          <w:sz w:val="22"/>
          <w:szCs w:val="22"/>
        </w:rPr>
        <w:fldChar w:fldCharType="begin"/>
      </w:r>
      <w:r w:rsidRPr="00ED34D8">
        <w:rPr>
          <w:rFonts w:cs="Arial"/>
          <w:bCs/>
          <w:sz w:val="22"/>
          <w:szCs w:val="22"/>
        </w:rPr>
        <w:instrText>HYPERLINK "https://doi.org/10.3390/ph16070940"</w:instrText>
      </w:r>
      <w:r w:rsidRPr="00ED34D8">
        <w:rPr>
          <w:rFonts w:cs="Arial"/>
          <w:bCs/>
          <w:sz w:val="22"/>
          <w:szCs w:val="22"/>
        </w:rPr>
        <w:fldChar w:fldCharType="separate"/>
      </w:r>
      <w:r w:rsidRPr="00ED34D8">
        <w:rPr>
          <w:rStyle w:val="Hyperlink"/>
          <w:rFonts w:cs="Arial"/>
          <w:bCs/>
          <w:sz w:val="22"/>
          <w:szCs w:val="22"/>
        </w:rPr>
        <w:t>https://doi.org/10.3390/ph16070940</w:t>
      </w:r>
      <w:r w:rsidRPr="00ED34D8">
        <w:rPr>
          <w:rFonts w:cs="Arial"/>
          <w:bCs/>
          <w:sz w:val="22"/>
          <w:szCs w:val="22"/>
        </w:rPr>
        <w:fldChar w:fldCharType="end"/>
      </w:r>
      <w:r w:rsidRPr="00ED34D8">
        <w:rPr>
          <w:rFonts w:cs="Arial"/>
          <w:bCs/>
          <w:sz w:val="22"/>
          <w:szCs w:val="22"/>
        </w:rPr>
        <w:t xml:space="preserve"> </w:t>
      </w:r>
      <w:r w:rsidRPr="00ED34D8">
        <w:rPr>
          <w:rFonts w:cs="Arial"/>
          <w:b/>
          <w:sz w:val="22"/>
          <w:szCs w:val="22"/>
        </w:rPr>
        <w:t>IF = 4.6</w:t>
      </w:r>
    </w:p>
    <w:p w14:paraId="21F68F1D" w14:textId="77777777" w:rsidR="004372C4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b/>
          <w:sz w:val="22"/>
          <w:szCs w:val="22"/>
        </w:rPr>
      </w:pPr>
      <w:r w:rsidRPr="00ED34D8">
        <w:rPr>
          <w:rFonts w:cs="Arial"/>
          <w:bCs/>
          <w:sz w:val="22"/>
          <w:szCs w:val="22"/>
          <w:u w:val="single"/>
        </w:rPr>
        <w:t>Magyari-Pavel, I.Z.;</w:t>
      </w:r>
      <w:r w:rsidRPr="00ED34D8">
        <w:rPr>
          <w:rFonts w:cs="Arial"/>
          <w:bCs/>
          <w:sz w:val="22"/>
          <w:szCs w:val="22"/>
        </w:rPr>
        <w:t xml:space="preserve"> Moacă, E.-A.; Avram, Ș.; Diaconeasa, Z.; Haidu, D.; Ștefănuț, M.N.; Rostas, A.M.; Muntean, D.; Bora, L.; Badescu, B.; </w:t>
      </w:r>
      <w:r w:rsidRPr="001A5A9E">
        <w:rPr>
          <w:rFonts w:cs="Arial"/>
          <w:bCs/>
          <w:sz w:val="22"/>
          <w:szCs w:val="22"/>
        </w:rPr>
        <w:t>Iuhas, C.</w:t>
      </w:r>
      <w:r>
        <w:rPr>
          <w:rFonts w:cs="Arial"/>
          <w:bCs/>
          <w:sz w:val="22"/>
          <w:szCs w:val="22"/>
        </w:rPr>
        <w:t>;</w:t>
      </w:r>
      <w:r w:rsidRPr="001A5A9E">
        <w:rPr>
          <w:rFonts w:cs="Arial"/>
          <w:bCs/>
          <w:sz w:val="22"/>
          <w:szCs w:val="22"/>
        </w:rPr>
        <w:t xml:space="preserve"> Dehelean, C.A.</w:t>
      </w:r>
      <w:r>
        <w:rPr>
          <w:rFonts w:cs="Arial"/>
          <w:bCs/>
          <w:sz w:val="22"/>
          <w:szCs w:val="22"/>
        </w:rPr>
        <w:t>;</w:t>
      </w:r>
      <w:r w:rsidRPr="001A5A9E">
        <w:rPr>
          <w:rFonts w:cs="Arial"/>
          <w:bCs/>
          <w:sz w:val="22"/>
          <w:szCs w:val="22"/>
        </w:rPr>
        <w:t xml:space="preserve"> Danciu, C</w:t>
      </w:r>
      <w:r w:rsidRPr="00ED34D8">
        <w:rPr>
          <w:rFonts w:cs="Arial"/>
          <w:bCs/>
          <w:sz w:val="22"/>
          <w:szCs w:val="22"/>
        </w:rPr>
        <w:t xml:space="preserve">. </w:t>
      </w:r>
      <w:r w:rsidRPr="00ED34D8">
        <w:rPr>
          <w:rFonts w:cs="Arial"/>
          <w:b/>
          <w:sz w:val="22"/>
          <w:szCs w:val="22"/>
        </w:rPr>
        <w:t>Antioxidant Extracts from Greek and Spanish Olive Leaves: Antimicrobial, Anticancer and Antiangiogenic Effects.</w:t>
      </w:r>
      <w:r w:rsidRPr="00ED34D8">
        <w:rPr>
          <w:rFonts w:cs="Arial"/>
          <w:bCs/>
          <w:sz w:val="22"/>
          <w:szCs w:val="22"/>
        </w:rPr>
        <w:t xml:space="preserve"> Antioxidants 2024, 13, 774. </w:t>
      </w:r>
      <w:r w:rsidRPr="00ED34D8">
        <w:rPr>
          <w:rFonts w:cs="Arial"/>
          <w:bCs/>
          <w:sz w:val="22"/>
          <w:szCs w:val="22"/>
        </w:rPr>
        <w:fldChar w:fldCharType="begin"/>
      </w:r>
      <w:r w:rsidRPr="00ED34D8">
        <w:rPr>
          <w:rFonts w:cs="Arial"/>
          <w:bCs/>
          <w:sz w:val="22"/>
          <w:szCs w:val="22"/>
        </w:rPr>
        <w:instrText>HYPERLINK "https://doi.org/10.3390/antiox13070774"</w:instrText>
      </w:r>
      <w:r w:rsidRPr="00ED34D8">
        <w:rPr>
          <w:rFonts w:cs="Arial"/>
          <w:bCs/>
          <w:sz w:val="22"/>
          <w:szCs w:val="22"/>
        </w:rPr>
        <w:fldChar w:fldCharType="separate"/>
      </w:r>
      <w:r w:rsidRPr="00ED34D8">
        <w:rPr>
          <w:rStyle w:val="Hyperlink"/>
          <w:rFonts w:cs="Arial"/>
          <w:bCs/>
          <w:sz w:val="22"/>
          <w:szCs w:val="22"/>
        </w:rPr>
        <w:t>https://doi.org/10.3390/antiox13070774</w:t>
      </w:r>
      <w:r w:rsidRPr="00ED34D8">
        <w:rPr>
          <w:rFonts w:cs="Arial"/>
          <w:bCs/>
          <w:sz w:val="22"/>
          <w:szCs w:val="22"/>
        </w:rPr>
        <w:fldChar w:fldCharType="end"/>
      </w:r>
      <w:r w:rsidRPr="00ED34D8">
        <w:rPr>
          <w:rFonts w:cs="Arial"/>
          <w:b/>
          <w:sz w:val="22"/>
          <w:szCs w:val="22"/>
        </w:rPr>
        <w:t xml:space="preserve"> IF = 6.0</w:t>
      </w:r>
    </w:p>
    <w:p w14:paraId="0ADD2288" w14:textId="77777777" w:rsidR="004372C4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b/>
          <w:sz w:val="22"/>
          <w:szCs w:val="22"/>
        </w:rPr>
      </w:pPr>
      <w:r w:rsidRPr="00C75ACB">
        <w:rPr>
          <w:rFonts w:cs="Arial"/>
          <w:bCs/>
          <w:sz w:val="22"/>
          <w:szCs w:val="22"/>
        </w:rPr>
        <w:t xml:space="preserve">Fecker, R.; Avram, Ș.; Cocan, I.; Alexa, E.; Bora, L.; Minda, D.; </w:t>
      </w:r>
      <w:r w:rsidRPr="00C75ACB">
        <w:rPr>
          <w:rFonts w:cs="Arial"/>
          <w:bCs/>
          <w:sz w:val="22"/>
          <w:szCs w:val="22"/>
          <w:u w:val="single"/>
        </w:rPr>
        <w:t>Magyari-Pavel, I.Z.;</w:t>
      </w:r>
      <w:r w:rsidRPr="00C75ACB">
        <w:rPr>
          <w:rFonts w:cs="Arial"/>
          <w:bCs/>
          <w:sz w:val="22"/>
          <w:szCs w:val="22"/>
        </w:rPr>
        <w:t xml:space="preserve"> Dehelean, C.A.; Danciu, C. </w:t>
      </w:r>
      <w:r w:rsidRPr="00C75ACB">
        <w:rPr>
          <w:rFonts w:cs="Arial"/>
          <w:b/>
          <w:sz w:val="22"/>
          <w:szCs w:val="22"/>
        </w:rPr>
        <w:t>In Vitro and In Ovo Evaluation of Oenothera biennis L. Oil as an Alternative Preservative for Oil-Based Products.</w:t>
      </w:r>
      <w:r w:rsidRPr="00C75ACB">
        <w:rPr>
          <w:rFonts w:cs="Arial"/>
          <w:bCs/>
          <w:sz w:val="22"/>
          <w:szCs w:val="22"/>
        </w:rPr>
        <w:t xml:space="preserve"> Foods 2025, 14, 332. </w:t>
      </w:r>
      <w:r>
        <w:rPr>
          <w:rFonts w:cs="Arial"/>
          <w:bCs/>
          <w:sz w:val="22"/>
          <w:szCs w:val="22"/>
        </w:rPr>
        <w:fldChar w:fldCharType="begin"/>
      </w:r>
      <w:r>
        <w:rPr>
          <w:rFonts w:cs="Arial"/>
          <w:bCs/>
          <w:sz w:val="22"/>
          <w:szCs w:val="22"/>
        </w:rPr>
        <w:instrText>HYPERLINK "</w:instrText>
      </w:r>
      <w:r w:rsidRPr="00C75ACB">
        <w:rPr>
          <w:rFonts w:cs="Arial"/>
          <w:bCs/>
          <w:sz w:val="22"/>
          <w:szCs w:val="22"/>
        </w:rPr>
        <w:instrText>https://doi.org/10.3390/foods14020332</w:instrText>
      </w:r>
      <w:r>
        <w:rPr>
          <w:rFonts w:cs="Arial"/>
          <w:bCs/>
          <w:sz w:val="22"/>
          <w:szCs w:val="22"/>
        </w:rPr>
        <w:instrText>"</w:instrText>
      </w:r>
      <w:r>
        <w:rPr>
          <w:rFonts w:cs="Arial"/>
          <w:bCs/>
          <w:sz w:val="22"/>
          <w:szCs w:val="22"/>
        </w:rPr>
        <w:fldChar w:fldCharType="separate"/>
      </w:r>
      <w:r w:rsidRPr="00397866">
        <w:rPr>
          <w:rStyle w:val="Hyperlink"/>
          <w:rFonts w:cs="Arial"/>
          <w:bCs/>
          <w:sz w:val="22"/>
          <w:szCs w:val="22"/>
        </w:rPr>
        <w:t>https://doi.org/10.3390/foods14020332</w:t>
      </w:r>
      <w:r>
        <w:rPr>
          <w:rFonts w:cs="Arial"/>
          <w:bCs/>
          <w:sz w:val="22"/>
          <w:szCs w:val="22"/>
        </w:rPr>
        <w:fldChar w:fldCharType="end"/>
      </w:r>
      <w:r>
        <w:rPr>
          <w:rFonts w:cs="Arial"/>
          <w:bCs/>
          <w:sz w:val="22"/>
          <w:szCs w:val="22"/>
        </w:rPr>
        <w:t xml:space="preserve"> </w:t>
      </w:r>
      <w:r w:rsidRPr="00FA0DE9">
        <w:rPr>
          <w:rFonts w:cs="Arial"/>
          <w:b/>
          <w:sz w:val="22"/>
          <w:szCs w:val="22"/>
        </w:rPr>
        <w:t>IF = 4.7</w:t>
      </w:r>
    </w:p>
    <w:p w14:paraId="60826A76" w14:textId="77777777" w:rsidR="004372C4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b/>
          <w:sz w:val="22"/>
          <w:szCs w:val="22"/>
        </w:rPr>
      </w:pPr>
      <w:r w:rsidRPr="00AA38A0">
        <w:rPr>
          <w:rFonts w:cs="Arial"/>
          <w:bCs/>
          <w:sz w:val="22"/>
          <w:szCs w:val="22"/>
        </w:rPr>
        <w:t xml:space="preserve">Ciobotaru, G.V.; Goje, I.-D.; Dehelean, C.A.; Danciu, C.; </w:t>
      </w:r>
      <w:r w:rsidRPr="00AA38A0">
        <w:rPr>
          <w:rFonts w:cs="Arial"/>
          <w:bCs/>
          <w:sz w:val="22"/>
          <w:szCs w:val="22"/>
          <w:u w:val="single"/>
        </w:rPr>
        <w:t>Magyari-Pavel, I.Z.;</w:t>
      </w:r>
      <w:r w:rsidRPr="00AA38A0">
        <w:rPr>
          <w:rFonts w:cs="Arial"/>
          <w:bCs/>
          <w:sz w:val="22"/>
          <w:szCs w:val="22"/>
        </w:rPr>
        <w:t xml:space="preserve"> Moacă, E.-A.; Muntean, D.; Imbrea, I.M.; Sărățeanu, V.; Pop, G.</w:t>
      </w:r>
      <w:r w:rsidRPr="00AA38A0">
        <w:rPr>
          <w:rFonts w:cs="Arial"/>
          <w:b/>
          <w:sz w:val="22"/>
          <w:szCs w:val="22"/>
        </w:rPr>
        <w:t xml:space="preserve"> Analysis of the Antioxidant and Antimicrobial Activity, Cytotoxic, and Anti-Migratory Properties of the Essential Oils Obtained from Cultivated Medicinal Lamiaceae Species. </w:t>
      </w:r>
      <w:r w:rsidRPr="00AA38A0">
        <w:rPr>
          <w:rFonts w:cs="Arial"/>
          <w:bCs/>
          <w:sz w:val="22"/>
          <w:szCs w:val="22"/>
        </w:rPr>
        <w:t xml:space="preserve">Plants 2025, 14, 846. </w:t>
      </w:r>
      <w:r w:rsidRPr="00AA38A0">
        <w:rPr>
          <w:rFonts w:cs="Arial"/>
          <w:bCs/>
          <w:sz w:val="22"/>
          <w:szCs w:val="22"/>
        </w:rPr>
        <w:fldChar w:fldCharType="begin"/>
      </w:r>
      <w:r w:rsidRPr="00AA38A0">
        <w:rPr>
          <w:rFonts w:cs="Arial"/>
          <w:bCs/>
          <w:sz w:val="22"/>
          <w:szCs w:val="22"/>
        </w:rPr>
        <w:instrText>HYPERLINK "https://doi.org/10.3390/plants14060846"</w:instrText>
      </w:r>
      <w:r w:rsidRPr="00AA38A0">
        <w:rPr>
          <w:rFonts w:cs="Arial"/>
          <w:bCs/>
          <w:sz w:val="22"/>
          <w:szCs w:val="22"/>
        </w:rPr>
        <w:fldChar w:fldCharType="separate"/>
      </w:r>
      <w:r w:rsidRPr="00AA38A0">
        <w:rPr>
          <w:rStyle w:val="Hyperlink"/>
          <w:rFonts w:cs="Arial"/>
          <w:bCs/>
          <w:sz w:val="22"/>
          <w:szCs w:val="22"/>
        </w:rPr>
        <w:t>https://doi.org/10.3390/plants14060846</w:t>
      </w:r>
      <w:r w:rsidRPr="00AA38A0">
        <w:rPr>
          <w:rFonts w:cs="Arial"/>
          <w:bCs/>
          <w:sz w:val="22"/>
          <w:szCs w:val="22"/>
        </w:rPr>
        <w:fldChar w:fldCharType="end"/>
      </w:r>
      <w:r>
        <w:rPr>
          <w:rFonts w:cs="Arial"/>
          <w:b/>
          <w:sz w:val="22"/>
          <w:szCs w:val="22"/>
        </w:rPr>
        <w:t xml:space="preserve"> IF = 4.0</w:t>
      </w:r>
    </w:p>
    <w:p w14:paraId="063B0D68" w14:textId="77777777" w:rsidR="004372C4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b/>
          <w:sz w:val="22"/>
          <w:szCs w:val="22"/>
        </w:rPr>
      </w:pPr>
      <w:r w:rsidRPr="00473D3E">
        <w:rPr>
          <w:rFonts w:cs="Arial"/>
          <w:bCs/>
          <w:sz w:val="22"/>
          <w:szCs w:val="22"/>
        </w:rPr>
        <w:t xml:space="preserve">Watz CG, Moacă EA, Cioca A, Șuta LM, Krauss Maldea L, </w:t>
      </w:r>
      <w:r w:rsidRPr="00473D3E">
        <w:rPr>
          <w:rFonts w:cs="Arial"/>
          <w:bCs/>
          <w:sz w:val="22"/>
          <w:szCs w:val="22"/>
          <w:u w:val="single"/>
        </w:rPr>
        <w:t>Magyari-Pavel IZ</w:t>
      </w:r>
      <w:r w:rsidRPr="00473D3E">
        <w:rPr>
          <w:rFonts w:cs="Arial"/>
          <w:bCs/>
          <w:sz w:val="22"/>
          <w:szCs w:val="22"/>
        </w:rPr>
        <w:t xml:space="preserve">, Nicolov M, Sîrbu IO, Loghin F, Dehelean CA. </w:t>
      </w:r>
      <w:r w:rsidRPr="00473D3E">
        <w:rPr>
          <w:rFonts w:cs="Arial"/>
          <w:b/>
          <w:sz w:val="22"/>
          <w:szCs w:val="22"/>
        </w:rPr>
        <w:t>Cutaneous Evaluation of Fe3O4 Nanoparticles: An Assessment Based on 2D and 3D Human Epidermis Models Under Standard and UV Conditions</w:t>
      </w:r>
      <w:r w:rsidRPr="00473D3E">
        <w:rPr>
          <w:rFonts w:cs="Arial"/>
          <w:bCs/>
          <w:sz w:val="22"/>
          <w:szCs w:val="22"/>
        </w:rPr>
        <w:t xml:space="preserve">. </w:t>
      </w:r>
      <w:r w:rsidRPr="00473D3E">
        <w:rPr>
          <w:rFonts w:cs="Arial"/>
          <w:bCs/>
          <w:i/>
          <w:iCs/>
          <w:sz w:val="22"/>
          <w:szCs w:val="22"/>
        </w:rPr>
        <w:t>Int J Nanomedicine</w:t>
      </w:r>
      <w:r w:rsidRPr="00473D3E">
        <w:rPr>
          <w:rFonts w:cs="Arial"/>
          <w:bCs/>
          <w:sz w:val="22"/>
          <w:szCs w:val="22"/>
        </w:rPr>
        <w:t>. 2025;20:3653-3670</w:t>
      </w:r>
      <w:r>
        <w:rPr>
          <w:rFonts w:cs="Arial"/>
          <w:bCs/>
          <w:sz w:val="22"/>
          <w:szCs w:val="22"/>
        </w:rPr>
        <w:t xml:space="preserve"> </w:t>
      </w:r>
      <w:hyperlink r:id="rId9" w:history="1">
        <w:r w:rsidRPr="00595173">
          <w:rPr>
            <w:rStyle w:val="Hyperlink"/>
            <w:rFonts w:cs="Arial"/>
            <w:bCs/>
            <w:sz w:val="22"/>
            <w:szCs w:val="22"/>
          </w:rPr>
          <w:t>https://doi.org/10.2147/IJN.S513423</w:t>
        </w:r>
      </w:hyperlink>
      <w:r>
        <w:rPr>
          <w:rFonts w:cs="Arial"/>
          <w:b/>
          <w:sz w:val="22"/>
          <w:szCs w:val="22"/>
        </w:rPr>
        <w:t xml:space="preserve"> IF = 6.7</w:t>
      </w:r>
    </w:p>
    <w:p w14:paraId="227E0EC6" w14:textId="77777777" w:rsidR="004372C4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b/>
          <w:sz w:val="22"/>
          <w:szCs w:val="22"/>
        </w:rPr>
      </w:pPr>
      <w:r w:rsidRPr="00F55BDF">
        <w:rPr>
          <w:rFonts w:cs="Arial"/>
          <w:bCs/>
          <w:sz w:val="22"/>
          <w:szCs w:val="22"/>
        </w:rPr>
        <w:lastRenderedPageBreak/>
        <w:t xml:space="preserve">Liga, S.; </w:t>
      </w:r>
      <w:r w:rsidRPr="00F55BDF">
        <w:rPr>
          <w:rFonts w:cs="Arial"/>
          <w:bCs/>
          <w:sz w:val="22"/>
          <w:szCs w:val="22"/>
          <w:u w:val="single"/>
        </w:rPr>
        <w:t>Magyari-Pavel, I.Z.</w:t>
      </w:r>
      <w:r>
        <w:rPr>
          <w:rFonts w:cs="Arial"/>
          <w:bCs/>
          <w:sz w:val="22"/>
          <w:szCs w:val="22"/>
          <w:u w:val="single"/>
        </w:rPr>
        <w:t xml:space="preserve">* </w:t>
      </w:r>
      <w:r w:rsidRPr="00ED34D8">
        <w:rPr>
          <w:rFonts w:cs="Calibri"/>
          <w:sz w:val="22"/>
          <w:szCs w:val="22"/>
          <w:u w:val="single"/>
          <w:lang w:val="pt-BR"/>
        </w:rPr>
        <w:t>(corresponding author</w:t>
      </w:r>
      <w:r w:rsidRPr="00ED34D8">
        <w:rPr>
          <w:rFonts w:cs="Calibri"/>
          <w:sz w:val="22"/>
          <w:szCs w:val="22"/>
          <w:lang w:val="pt-BR"/>
        </w:rPr>
        <w:t>)</w:t>
      </w:r>
      <w:r w:rsidRPr="00F55BDF">
        <w:rPr>
          <w:rFonts w:cs="Arial"/>
          <w:bCs/>
          <w:sz w:val="22"/>
          <w:szCs w:val="22"/>
          <w:u w:val="single"/>
        </w:rPr>
        <w:t>;</w:t>
      </w:r>
      <w:r w:rsidRPr="00F55BDF">
        <w:rPr>
          <w:rFonts w:cs="Arial"/>
          <w:bCs/>
          <w:sz w:val="22"/>
          <w:szCs w:val="22"/>
        </w:rPr>
        <w:t xml:space="preserve"> Avram, Ș.; Minda, D.I.; Vlase, A.-M.; Muntean, D.; Vlase, L.; Moacă, E.-A.; Danciu, C.</w:t>
      </w:r>
      <w:r w:rsidRPr="00F55BDF">
        <w:rPr>
          <w:rFonts w:cs="Arial"/>
          <w:b/>
          <w:sz w:val="22"/>
          <w:szCs w:val="22"/>
        </w:rPr>
        <w:t xml:space="preserve"> Comparative Analysis of </w:t>
      </w:r>
      <w:r w:rsidRPr="00F55BDF">
        <w:rPr>
          <w:rFonts w:cs="Arial"/>
          <w:b/>
          <w:i/>
          <w:iCs/>
          <w:sz w:val="22"/>
          <w:szCs w:val="22"/>
        </w:rPr>
        <w:t>Moringa oleifera</w:t>
      </w:r>
      <w:r w:rsidRPr="00F55BDF">
        <w:rPr>
          <w:rFonts w:cs="Arial"/>
          <w:b/>
          <w:sz w:val="22"/>
          <w:szCs w:val="22"/>
        </w:rPr>
        <w:t xml:space="preserve"> Lam. Leaves Ethanolic Extracts: Effects of Extraction Methods on Phytochemicals, Antioxidant, Antimicrobial, and In Ovo Profile. </w:t>
      </w:r>
      <w:r w:rsidRPr="00F55BDF">
        <w:rPr>
          <w:rFonts w:cs="Arial"/>
          <w:bCs/>
          <w:i/>
          <w:iCs/>
          <w:sz w:val="22"/>
          <w:szCs w:val="22"/>
        </w:rPr>
        <w:t>Plants</w:t>
      </w:r>
      <w:r w:rsidRPr="00F55BDF">
        <w:rPr>
          <w:rFonts w:cs="Arial"/>
          <w:bCs/>
          <w:sz w:val="22"/>
          <w:szCs w:val="22"/>
        </w:rPr>
        <w:t xml:space="preserve"> 2025, </w:t>
      </w:r>
      <w:r w:rsidRPr="00F55BDF">
        <w:rPr>
          <w:rFonts w:cs="Arial"/>
          <w:bCs/>
          <w:i/>
          <w:iCs/>
          <w:sz w:val="22"/>
          <w:szCs w:val="22"/>
        </w:rPr>
        <w:t>14</w:t>
      </w:r>
      <w:r w:rsidRPr="00F55BDF">
        <w:rPr>
          <w:rFonts w:cs="Arial"/>
          <w:bCs/>
          <w:sz w:val="22"/>
          <w:szCs w:val="22"/>
        </w:rPr>
        <w:t xml:space="preserve">, 1653. </w:t>
      </w:r>
      <w:r w:rsidRPr="00F55BDF">
        <w:rPr>
          <w:rFonts w:cs="Arial"/>
          <w:bCs/>
          <w:sz w:val="22"/>
          <w:szCs w:val="22"/>
        </w:rPr>
        <w:fldChar w:fldCharType="begin"/>
      </w:r>
      <w:r w:rsidRPr="00F55BDF">
        <w:rPr>
          <w:rFonts w:cs="Arial"/>
          <w:bCs/>
          <w:sz w:val="22"/>
          <w:szCs w:val="22"/>
        </w:rPr>
        <w:instrText>HYPERLINK "https://doi.org/10.3390/plants14111653"</w:instrText>
      </w:r>
      <w:r w:rsidRPr="00F55BDF">
        <w:rPr>
          <w:rFonts w:cs="Arial"/>
          <w:bCs/>
          <w:sz w:val="22"/>
          <w:szCs w:val="22"/>
        </w:rPr>
        <w:fldChar w:fldCharType="separate"/>
      </w:r>
      <w:r w:rsidRPr="00F55BDF">
        <w:rPr>
          <w:rStyle w:val="Hyperlink"/>
          <w:rFonts w:cs="Arial"/>
          <w:bCs/>
          <w:sz w:val="22"/>
          <w:szCs w:val="22"/>
        </w:rPr>
        <w:t>https://doi.org/10.3390/plants14111653</w:t>
      </w:r>
      <w:r w:rsidRPr="00F55BDF">
        <w:rPr>
          <w:rFonts w:cs="Arial"/>
          <w:bCs/>
          <w:sz w:val="22"/>
          <w:szCs w:val="22"/>
        </w:rPr>
        <w:fldChar w:fldCharType="end"/>
      </w:r>
      <w:r>
        <w:rPr>
          <w:rFonts w:cs="Arial"/>
          <w:b/>
          <w:sz w:val="22"/>
          <w:szCs w:val="22"/>
        </w:rPr>
        <w:t xml:space="preserve"> IF = 4.0</w:t>
      </w:r>
    </w:p>
    <w:p w14:paraId="59097A0D" w14:textId="77777777" w:rsidR="004372C4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b/>
          <w:sz w:val="22"/>
          <w:szCs w:val="22"/>
        </w:rPr>
      </w:pPr>
      <w:r w:rsidRPr="00D0253C">
        <w:rPr>
          <w:rFonts w:cs="Arial"/>
          <w:bCs/>
          <w:sz w:val="22"/>
          <w:szCs w:val="22"/>
        </w:rPr>
        <w:t xml:space="preserve">Ungureanu, D.; Bora, L.; Chiriac, S.D.; Avram, Ș.; Minda, D.; Lugiņina, J.; Kroškins, V.; Turks, M.; </w:t>
      </w:r>
      <w:r w:rsidRPr="00D0253C">
        <w:rPr>
          <w:rFonts w:cs="Arial"/>
          <w:bCs/>
          <w:sz w:val="22"/>
          <w:szCs w:val="22"/>
          <w:u w:val="single"/>
        </w:rPr>
        <w:t>Magyari-Pavel, I.Z.;</w:t>
      </w:r>
      <w:r w:rsidRPr="00D0253C">
        <w:rPr>
          <w:rFonts w:cs="Arial"/>
          <w:bCs/>
          <w:sz w:val="22"/>
          <w:szCs w:val="22"/>
        </w:rPr>
        <w:t xml:space="preserve"> Dinu, Ș.;</w:t>
      </w:r>
      <w:r>
        <w:rPr>
          <w:rFonts w:cs="Arial"/>
          <w:bCs/>
          <w:sz w:val="22"/>
          <w:szCs w:val="22"/>
        </w:rPr>
        <w:t xml:space="preserve"> </w:t>
      </w:r>
      <w:r w:rsidRPr="00D0253C">
        <w:rPr>
          <w:rFonts w:cs="Arial"/>
          <w:bCs/>
          <w:sz w:val="22"/>
          <w:szCs w:val="22"/>
        </w:rPr>
        <w:t>Dehelean, C. A.</w:t>
      </w:r>
      <w:r>
        <w:rPr>
          <w:rFonts w:cs="Arial"/>
          <w:bCs/>
          <w:sz w:val="22"/>
          <w:szCs w:val="22"/>
        </w:rPr>
        <w:t>;</w:t>
      </w:r>
      <w:r w:rsidRPr="00D0253C">
        <w:rPr>
          <w:rFonts w:cs="Arial"/>
          <w:bCs/>
          <w:sz w:val="22"/>
          <w:szCs w:val="22"/>
        </w:rPr>
        <w:t xml:space="preserve"> Danciu, C.</w:t>
      </w:r>
      <w:r w:rsidRPr="00D0253C">
        <w:rPr>
          <w:rFonts w:cs="Arial"/>
          <w:b/>
          <w:sz w:val="22"/>
          <w:szCs w:val="22"/>
        </w:rPr>
        <w:t xml:space="preserve"> Uncovering New Antimelanoma Strategies: Experimental Insights into Semisynthetic Pentacyclic Triterpenoids. </w:t>
      </w:r>
      <w:r w:rsidRPr="00D0253C">
        <w:rPr>
          <w:rFonts w:cs="Arial"/>
          <w:bCs/>
          <w:i/>
          <w:iCs/>
          <w:sz w:val="22"/>
          <w:szCs w:val="22"/>
        </w:rPr>
        <w:t>Life</w:t>
      </w:r>
      <w:r w:rsidRPr="00D0253C">
        <w:rPr>
          <w:rFonts w:cs="Arial"/>
          <w:bCs/>
          <w:sz w:val="22"/>
          <w:szCs w:val="22"/>
        </w:rPr>
        <w:t xml:space="preserve"> 2025, 15, 1884. </w:t>
      </w:r>
      <w:r>
        <w:rPr>
          <w:rFonts w:cs="Arial"/>
          <w:bCs/>
          <w:sz w:val="22"/>
          <w:szCs w:val="22"/>
        </w:rPr>
        <w:fldChar w:fldCharType="begin"/>
      </w:r>
      <w:r>
        <w:rPr>
          <w:rFonts w:cs="Arial"/>
          <w:bCs/>
          <w:sz w:val="22"/>
          <w:szCs w:val="22"/>
        </w:rPr>
        <w:instrText>HYPERLINK "</w:instrText>
      </w:r>
      <w:r w:rsidRPr="00D0253C">
        <w:rPr>
          <w:rFonts w:cs="Arial"/>
          <w:bCs/>
          <w:sz w:val="22"/>
          <w:szCs w:val="22"/>
        </w:rPr>
        <w:instrText>https://doi.org/10.3390/life15121884</w:instrText>
      </w:r>
      <w:r>
        <w:rPr>
          <w:rFonts w:cs="Arial"/>
          <w:bCs/>
          <w:sz w:val="22"/>
          <w:szCs w:val="22"/>
        </w:rPr>
        <w:instrText>"</w:instrText>
      </w:r>
      <w:r>
        <w:rPr>
          <w:rFonts w:cs="Arial"/>
          <w:bCs/>
          <w:sz w:val="22"/>
          <w:szCs w:val="22"/>
        </w:rPr>
        <w:fldChar w:fldCharType="separate"/>
      </w:r>
      <w:r w:rsidRPr="00435140">
        <w:rPr>
          <w:rStyle w:val="Hyperlink"/>
          <w:rFonts w:cs="Arial"/>
          <w:bCs/>
          <w:sz w:val="22"/>
          <w:szCs w:val="22"/>
        </w:rPr>
        <w:t>https://doi.org/10.3390/life15121884</w:t>
      </w:r>
      <w:r>
        <w:rPr>
          <w:rFonts w:cs="Arial"/>
          <w:bCs/>
          <w:sz w:val="22"/>
          <w:szCs w:val="22"/>
        </w:rPr>
        <w:fldChar w:fldCharType="end"/>
      </w:r>
      <w:r>
        <w:rPr>
          <w:rFonts w:cs="Arial"/>
          <w:bCs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>IF = 3.4</w:t>
      </w:r>
    </w:p>
    <w:p w14:paraId="5B9C206F" w14:textId="77777777" w:rsidR="004372C4" w:rsidRPr="003D3018" w:rsidRDefault="004372C4" w:rsidP="00B30474">
      <w:pPr>
        <w:pStyle w:val="CVNormal"/>
        <w:numPr>
          <w:ilvl w:val="0"/>
          <w:numId w:val="17"/>
        </w:numPr>
        <w:spacing w:line="276" w:lineRule="auto"/>
        <w:ind w:left="450"/>
        <w:jc w:val="both"/>
        <w:rPr>
          <w:rFonts w:cs="Arial"/>
          <w:b/>
          <w:sz w:val="22"/>
          <w:szCs w:val="22"/>
        </w:rPr>
      </w:pPr>
      <w:r w:rsidRPr="00DC64EE">
        <w:rPr>
          <w:rFonts w:cs="Arial"/>
          <w:bCs/>
          <w:sz w:val="22"/>
          <w:szCs w:val="22"/>
        </w:rPr>
        <w:t xml:space="preserve">Feher, A.; Căta, A.; Haj Ali, D.; Bora, L.; </w:t>
      </w:r>
      <w:r w:rsidRPr="00DC64EE">
        <w:rPr>
          <w:rFonts w:cs="Arial"/>
          <w:bCs/>
          <w:sz w:val="22"/>
          <w:szCs w:val="22"/>
          <w:u w:val="single"/>
        </w:rPr>
        <w:t>Magyari-Pavel, I.Z.;</w:t>
      </w:r>
      <w:r w:rsidRPr="00DC64EE">
        <w:rPr>
          <w:rFonts w:cs="Arial"/>
          <w:bCs/>
          <w:sz w:val="22"/>
          <w:szCs w:val="22"/>
        </w:rPr>
        <w:t xml:space="preserve"> Vlase, A.-M.; Avram, Ș.; Vlase, L.; Ungureanu, D.; Dinu, Ș.; </w:t>
      </w:r>
      <w:r w:rsidRPr="00086E9E">
        <w:rPr>
          <w:rFonts w:cs="Arial"/>
          <w:bCs/>
          <w:sz w:val="22"/>
          <w:szCs w:val="22"/>
        </w:rPr>
        <w:t>Minda, D.</w:t>
      </w:r>
      <w:r>
        <w:rPr>
          <w:rFonts w:cs="Arial"/>
          <w:bCs/>
          <w:sz w:val="22"/>
          <w:szCs w:val="22"/>
        </w:rPr>
        <w:t>;</w:t>
      </w:r>
      <w:r w:rsidRPr="00086E9E">
        <w:rPr>
          <w:rFonts w:cs="Arial"/>
          <w:bCs/>
          <w:sz w:val="22"/>
          <w:szCs w:val="22"/>
        </w:rPr>
        <w:t xml:space="preserve"> Dehelean, C</w:t>
      </w:r>
      <w:r>
        <w:rPr>
          <w:rFonts w:cs="Arial"/>
          <w:bCs/>
          <w:sz w:val="22"/>
          <w:szCs w:val="22"/>
        </w:rPr>
        <w:t>.</w:t>
      </w:r>
      <w:r w:rsidRPr="00086E9E">
        <w:rPr>
          <w:rFonts w:cs="Arial"/>
          <w:bCs/>
          <w:sz w:val="22"/>
          <w:szCs w:val="22"/>
        </w:rPr>
        <w:t>A.</w:t>
      </w:r>
      <w:r>
        <w:rPr>
          <w:rFonts w:cs="Arial"/>
          <w:bCs/>
          <w:sz w:val="22"/>
          <w:szCs w:val="22"/>
        </w:rPr>
        <w:t>;</w:t>
      </w:r>
      <w:r w:rsidRPr="00086E9E">
        <w:rPr>
          <w:rFonts w:cs="Arial"/>
          <w:bCs/>
          <w:sz w:val="22"/>
          <w:szCs w:val="22"/>
        </w:rPr>
        <w:t xml:space="preserve"> Yerer, M.B.</w:t>
      </w:r>
      <w:r>
        <w:rPr>
          <w:rFonts w:cs="Arial"/>
          <w:bCs/>
          <w:sz w:val="22"/>
          <w:szCs w:val="22"/>
        </w:rPr>
        <w:t>;</w:t>
      </w:r>
      <w:r w:rsidRPr="00086E9E">
        <w:rPr>
          <w:rFonts w:cs="Arial"/>
          <w:bCs/>
          <w:sz w:val="22"/>
          <w:szCs w:val="22"/>
        </w:rPr>
        <w:t xml:space="preserve"> Danciu, C.</w:t>
      </w:r>
      <w:r>
        <w:rPr>
          <w:rFonts w:cs="Arial"/>
          <w:bCs/>
          <w:sz w:val="22"/>
          <w:szCs w:val="22"/>
        </w:rPr>
        <w:t>;</w:t>
      </w:r>
      <w:r w:rsidRPr="00086E9E">
        <w:rPr>
          <w:rFonts w:cs="Arial"/>
          <w:bCs/>
          <w:sz w:val="22"/>
          <w:szCs w:val="22"/>
        </w:rPr>
        <w:t xml:space="preserve"> Popovici, R. A</w:t>
      </w:r>
      <w:r w:rsidRPr="00DC64EE">
        <w:rPr>
          <w:rFonts w:cs="Arial"/>
          <w:bCs/>
          <w:sz w:val="22"/>
          <w:szCs w:val="22"/>
        </w:rPr>
        <w:t>.</w:t>
      </w:r>
      <w:r w:rsidRPr="00DC64EE">
        <w:rPr>
          <w:rFonts w:cs="Arial"/>
          <w:b/>
          <w:sz w:val="22"/>
          <w:szCs w:val="22"/>
        </w:rPr>
        <w:t xml:space="preserve"> Phytochemical Characterization and Biological Assessment of Geranium robertianum L. Ethanolic Extract on Human Salivary Gland Carcinoma Cells. </w:t>
      </w:r>
      <w:r w:rsidRPr="00DC64EE">
        <w:rPr>
          <w:rFonts w:cs="Arial"/>
          <w:bCs/>
          <w:sz w:val="22"/>
          <w:szCs w:val="22"/>
        </w:rPr>
        <w:t xml:space="preserve">Antioxidants 2026, 15, 296. </w:t>
      </w:r>
      <w:r w:rsidRPr="00DC64EE">
        <w:rPr>
          <w:rFonts w:cs="Arial"/>
          <w:bCs/>
          <w:sz w:val="22"/>
          <w:szCs w:val="22"/>
        </w:rPr>
        <w:fldChar w:fldCharType="begin"/>
      </w:r>
      <w:r w:rsidRPr="00DC64EE">
        <w:rPr>
          <w:rFonts w:cs="Arial"/>
          <w:bCs/>
          <w:sz w:val="22"/>
          <w:szCs w:val="22"/>
        </w:rPr>
        <w:instrText>HYPERLINK "https://doi.org/10.3390/antiox15030296"</w:instrText>
      </w:r>
      <w:r w:rsidRPr="00DC64EE">
        <w:rPr>
          <w:rFonts w:cs="Arial"/>
          <w:bCs/>
          <w:sz w:val="22"/>
          <w:szCs w:val="22"/>
        </w:rPr>
        <w:fldChar w:fldCharType="separate"/>
      </w:r>
      <w:r w:rsidRPr="00DC64EE">
        <w:rPr>
          <w:rStyle w:val="Hyperlink"/>
          <w:rFonts w:cs="Arial"/>
          <w:bCs/>
          <w:sz w:val="22"/>
          <w:szCs w:val="22"/>
        </w:rPr>
        <w:t>https://doi.org/10.3390/antiox15030296</w:t>
      </w:r>
      <w:r w:rsidRPr="00DC64EE">
        <w:rPr>
          <w:rFonts w:cs="Arial"/>
          <w:bCs/>
          <w:sz w:val="22"/>
          <w:szCs w:val="22"/>
        </w:rPr>
        <w:fldChar w:fldCharType="end"/>
      </w:r>
      <w:r>
        <w:rPr>
          <w:rFonts w:cs="Arial"/>
          <w:b/>
          <w:sz w:val="22"/>
          <w:szCs w:val="22"/>
        </w:rPr>
        <w:t xml:space="preserve"> IF = 6.6</w:t>
      </w:r>
    </w:p>
    <w:p w14:paraId="0F9528C1" w14:textId="77777777" w:rsidR="004372C4" w:rsidRDefault="004372C4" w:rsidP="004372C4">
      <w:pPr>
        <w:pStyle w:val="CVNormal"/>
        <w:spacing w:line="276" w:lineRule="auto"/>
        <w:ind w:left="0"/>
        <w:jc w:val="both"/>
        <w:rPr>
          <w:rFonts w:cs="Arial"/>
          <w:b/>
          <w:bCs/>
          <w:sz w:val="22"/>
          <w:szCs w:val="22"/>
        </w:rPr>
      </w:pPr>
    </w:p>
    <w:p w14:paraId="68493333" w14:textId="77777777" w:rsidR="004372C4" w:rsidRPr="00973D8C" w:rsidRDefault="004372C4" w:rsidP="004372C4">
      <w:pPr>
        <w:pStyle w:val="CVNormal"/>
        <w:spacing w:line="276" w:lineRule="auto"/>
        <w:ind w:left="0"/>
        <w:jc w:val="both"/>
        <w:rPr>
          <w:rFonts w:cs="Arial"/>
          <w:b/>
          <w:bCs/>
          <w:sz w:val="22"/>
          <w:szCs w:val="22"/>
        </w:rPr>
      </w:pPr>
    </w:p>
    <w:p w14:paraId="5B3E297B" w14:textId="77777777" w:rsidR="004372C4" w:rsidRPr="00973D8C" w:rsidRDefault="004372C4" w:rsidP="004372C4">
      <w:pPr>
        <w:pStyle w:val="CVNormal"/>
        <w:spacing w:after="240" w:line="276" w:lineRule="auto"/>
        <w:ind w:left="0"/>
        <w:jc w:val="both"/>
        <w:rPr>
          <w:rFonts w:cs="Arial"/>
          <w:b/>
          <w:bCs/>
          <w:sz w:val="22"/>
          <w:szCs w:val="22"/>
        </w:rPr>
      </w:pPr>
      <w:r w:rsidRPr="00973D8C">
        <w:rPr>
          <w:rFonts w:cs="Arial"/>
          <w:b/>
          <w:bCs/>
          <w:sz w:val="22"/>
          <w:szCs w:val="22"/>
        </w:rPr>
        <w:t>ARTICOLE PUBLICATE ÎN REVISTE COTATE ISI, FĂRĂ FACTOR DE IMPACT</w:t>
      </w:r>
    </w:p>
    <w:p w14:paraId="7ACA3A7B" w14:textId="77777777" w:rsidR="004372C4" w:rsidRPr="00973D8C" w:rsidRDefault="004372C4" w:rsidP="004372C4">
      <w:pPr>
        <w:pStyle w:val="CVNormal"/>
        <w:numPr>
          <w:ilvl w:val="0"/>
          <w:numId w:val="16"/>
        </w:numPr>
        <w:spacing w:line="276" w:lineRule="auto"/>
        <w:ind w:left="450"/>
        <w:jc w:val="both"/>
        <w:rPr>
          <w:rFonts w:cs="Arial"/>
          <w:b/>
          <w:sz w:val="22"/>
          <w:szCs w:val="22"/>
        </w:rPr>
      </w:pPr>
      <w:r w:rsidRPr="00973D8C">
        <w:rPr>
          <w:rFonts w:cs="Arial"/>
          <w:sz w:val="22"/>
          <w:szCs w:val="22"/>
        </w:rPr>
        <w:t xml:space="preserve">Daliana Minda, Stefana Avram, </w:t>
      </w:r>
      <w:r w:rsidRPr="00973D8C">
        <w:rPr>
          <w:rFonts w:cs="Arial"/>
          <w:sz w:val="22"/>
          <w:szCs w:val="22"/>
          <w:u w:val="single"/>
        </w:rPr>
        <w:t>Ioana Zinuca Pavel</w:t>
      </w:r>
      <w:r w:rsidRPr="00973D8C">
        <w:rPr>
          <w:rFonts w:cs="Arial"/>
          <w:sz w:val="22"/>
          <w:szCs w:val="22"/>
        </w:rPr>
        <w:t>, Brigitta Kis, Alexandra Ghitu, Istvan Zupko, Cristina Dehelean, Valentina Buda, Zorita Diaconeasa, Alexandra Scurtu, Alexa Vlad, Corina Danciu</w:t>
      </w:r>
      <w:r w:rsidRPr="00973D8C">
        <w:rPr>
          <w:rFonts w:cs="Arial"/>
          <w:b/>
          <w:bCs/>
          <w:sz w:val="22"/>
          <w:szCs w:val="22"/>
        </w:rPr>
        <w:t>. An in vitro Evaluation of Apigenin and Apigenin-7-O-glucoside Against HeLa Human Cervical Cancer Cell Line</w:t>
      </w:r>
      <w:r w:rsidRPr="00973D8C">
        <w:rPr>
          <w:rFonts w:cs="Arial"/>
          <w:sz w:val="22"/>
          <w:szCs w:val="22"/>
        </w:rPr>
        <w:t xml:space="preserve">. </w:t>
      </w:r>
      <w:r w:rsidRPr="00973D8C">
        <w:rPr>
          <w:rFonts w:cs="Arial"/>
          <w:i/>
          <w:iCs/>
          <w:sz w:val="22"/>
          <w:szCs w:val="22"/>
        </w:rPr>
        <w:t>Revista de Chimie (Rev. Chim.)</w:t>
      </w:r>
      <w:r w:rsidRPr="00973D8C">
        <w:rPr>
          <w:rFonts w:cs="Arial"/>
          <w:sz w:val="22"/>
          <w:szCs w:val="22"/>
        </w:rPr>
        <w:t xml:space="preserve">, 2020, Vol 71, No 2, 140-144, </w:t>
      </w:r>
      <w:r w:rsidRPr="00973D8C">
        <w:rPr>
          <w:rFonts w:cs="Arial"/>
          <w:sz w:val="22"/>
          <w:szCs w:val="22"/>
        </w:rPr>
        <w:fldChar w:fldCharType="begin"/>
      </w:r>
      <w:r w:rsidRPr="00973D8C">
        <w:rPr>
          <w:rFonts w:cs="Arial"/>
          <w:sz w:val="22"/>
          <w:szCs w:val="22"/>
        </w:rPr>
        <w:instrText xml:space="preserve"> HYPERLINK "https://doi.org/10.37358/RC.20.2.7906" </w:instrText>
      </w:r>
      <w:r w:rsidRPr="00973D8C">
        <w:rPr>
          <w:rFonts w:cs="Arial"/>
          <w:sz w:val="22"/>
          <w:szCs w:val="22"/>
        </w:rPr>
        <w:fldChar w:fldCharType="separate"/>
      </w:r>
      <w:r w:rsidRPr="00973D8C">
        <w:rPr>
          <w:rStyle w:val="Hyperlink"/>
          <w:rFonts w:cs="Arial"/>
          <w:sz w:val="22"/>
          <w:szCs w:val="22"/>
        </w:rPr>
        <w:t>https://doi.org/10.37358/RC.20.2.7906</w:t>
      </w:r>
      <w:r w:rsidRPr="00973D8C">
        <w:rPr>
          <w:rFonts w:cs="Arial"/>
          <w:sz w:val="22"/>
          <w:szCs w:val="22"/>
        </w:rPr>
        <w:fldChar w:fldCharType="end"/>
      </w:r>
    </w:p>
    <w:p w14:paraId="3B3288FB" w14:textId="77777777" w:rsidR="004372C4" w:rsidRPr="00973D8C" w:rsidRDefault="004372C4" w:rsidP="004372C4">
      <w:pPr>
        <w:pStyle w:val="CVNormal"/>
        <w:numPr>
          <w:ilvl w:val="0"/>
          <w:numId w:val="16"/>
        </w:numPr>
        <w:spacing w:line="276" w:lineRule="auto"/>
        <w:ind w:left="450"/>
        <w:jc w:val="both"/>
        <w:rPr>
          <w:rFonts w:cs="Arial"/>
          <w:bCs/>
          <w:sz w:val="22"/>
          <w:szCs w:val="22"/>
        </w:rPr>
      </w:pPr>
      <w:r w:rsidRPr="00973D8C">
        <w:rPr>
          <w:rFonts w:cs="Arial"/>
          <w:bCs/>
          <w:sz w:val="22"/>
          <w:szCs w:val="22"/>
        </w:rPr>
        <w:t xml:space="preserve">Matilda Radulescu, Crinela Utescu, Florin Borcan, Victor Dumitrascu, Dan Navolan, </w:t>
      </w:r>
      <w:r w:rsidRPr="00973D8C">
        <w:rPr>
          <w:rFonts w:cs="Arial"/>
          <w:bCs/>
          <w:sz w:val="22"/>
          <w:szCs w:val="22"/>
          <w:u w:val="single"/>
        </w:rPr>
        <w:t>Ioana Zinuca Pavel</w:t>
      </w:r>
      <w:r w:rsidRPr="00973D8C">
        <w:rPr>
          <w:rFonts w:cs="Arial"/>
          <w:bCs/>
          <w:sz w:val="22"/>
          <w:szCs w:val="22"/>
        </w:rPr>
        <w:t xml:space="preserve">, Dana Stoian. </w:t>
      </w:r>
      <w:r w:rsidRPr="00973D8C">
        <w:rPr>
          <w:rFonts w:cs="Arial"/>
          <w:b/>
          <w:sz w:val="22"/>
          <w:szCs w:val="22"/>
        </w:rPr>
        <w:t>Characterization and in vitro evaluation of a new levonorgestrel silver liposomes</w:t>
      </w:r>
      <w:r w:rsidRPr="00973D8C">
        <w:rPr>
          <w:rFonts w:cs="Arial"/>
          <w:bCs/>
          <w:sz w:val="22"/>
          <w:szCs w:val="22"/>
        </w:rPr>
        <w:t xml:space="preserve">. </w:t>
      </w:r>
      <w:r w:rsidRPr="00973D8C">
        <w:rPr>
          <w:rFonts w:cs="Arial"/>
          <w:i/>
          <w:iCs/>
          <w:sz w:val="22"/>
          <w:szCs w:val="22"/>
        </w:rPr>
        <w:t>Revista de Chimie (Rev. Chim.)</w:t>
      </w:r>
      <w:r w:rsidRPr="00973D8C">
        <w:rPr>
          <w:rFonts w:cs="Arial"/>
          <w:sz w:val="22"/>
          <w:szCs w:val="22"/>
        </w:rPr>
        <w:t xml:space="preserve">, 2020, Vol 71, No 4, 424-429, https://doi.org/10.37358/RC.20.4.8083 </w:t>
      </w:r>
    </w:p>
    <w:p w14:paraId="1CBDC83F" w14:textId="77777777" w:rsidR="004372C4" w:rsidRPr="00973D8C" w:rsidRDefault="004372C4" w:rsidP="004372C4">
      <w:pPr>
        <w:pStyle w:val="CVNormal"/>
        <w:spacing w:line="276" w:lineRule="auto"/>
        <w:ind w:left="0"/>
        <w:jc w:val="both"/>
        <w:rPr>
          <w:rFonts w:cs="Arial"/>
          <w:b/>
          <w:bCs/>
          <w:sz w:val="22"/>
          <w:szCs w:val="22"/>
        </w:rPr>
      </w:pPr>
    </w:p>
    <w:p w14:paraId="37B7E22B" w14:textId="77777777" w:rsidR="004372C4" w:rsidRPr="00973D8C" w:rsidRDefault="004372C4" w:rsidP="004372C4">
      <w:pPr>
        <w:tabs>
          <w:tab w:val="left" w:pos="142"/>
          <w:tab w:val="left" w:pos="399"/>
        </w:tabs>
        <w:suppressAutoHyphens w:val="0"/>
        <w:ind w:left="450"/>
        <w:jc w:val="both"/>
        <w:rPr>
          <w:noProof/>
          <w:spacing w:val="-2"/>
          <w:sz w:val="22"/>
          <w:szCs w:val="22"/>
          <w:lang w:eastAsia="en-US"/>
        </w:rPr>
      </w:pPr>
    </w:p>
    <w:p w14:paraId="246C57D3" w14:textId="77777777" w:rsidR="004372C4" w:rsidRPr="00973D8C" w:rsidRDefault="004372C4" w:rsidP="004372C4">
      <w:pPr>
        <w:pStyle w:val="CVNormal"/>
        <w:spacing w:after="240"/>
        <w:jc w:val="both"/>
        <w:rPr>
          <w:rFonts w:cs="Arial"/>
          <w:b/>
          <w:sz w:val="22"/>
          <w:szCs w:val="22"/>
        </w:rPr>
      </w:pPr>
      <w:r w:rsidRPr="00973D8C">
        <w:rPr>
          <w:rFonts w:cs="Arial"/>
          <w:b/>
          <w:sz w:val="22"/>
          <w:szCs w:val="22"/>
        </w:rPr>
        <w:t>PUBLICAȚII ÎN REVISTE INDEXATE BDI</w:t>
      </w:r>
    </w:p>
    <w:p w14:paraId="6B720913" w14:textId="77777777" w:rsidR="004372C4" w:rsidRPr="00973D8C" w:rsidRDefault="004372C4" w:rsidP="004372C4">
      <w:pPr>
        <w:pStyle w:val="CVNormal"/>
        <w:numPr>
          <w:ilvl w:val="0"/>
          <w:numId w:val="5"/>
        </w:numPr>
        <w:spacing w:line="276" w:lineRule="auto"/>
        <w:ind w:left="450"/>
        <w:jc w:val="both"/>
        <w:rPr>
          <w:rFonts w:cs="Arial"/>
          <w:sz w:val="22"/>
          <w:szCs w:val="22"/>
        </w:rPr>
      </w:pPr>
      <w:r w:rsidRPr="00973D8C">
        <w:rPr>
          <w:rFonts w:cs="Arial"/>
          <w:sz w:val="22"/>
          <w:szCs w:val="22"/>
        </w:rPr>
        <w:t xml:space="preserve">Ileana Scurtu, Adrian Sturza, </w:t>
      </w:r>
      <w:r w:rsidRPr="00973D8C">
        <w:rPr>
          <w:rFonts w:cs="Arial"/>
          <w:sz w:val="22"/>
          <w:szCs w:val="22"/>
          <w:u w:val="single"/>
        </w:rPr>
        <w:t>Ioana Zinuca Pavel</w:t>
      </w:r>
      <w:r w:rsidRPr="00973D8C">
        <w:rPr>
          <w:rFonts w:cs="Arial"/>
          <w:sz w:val="22"/>
          <w:szCs w:val="22"/>
        </w:rPr>
        <w:t xml:space="preserve">, Roxana Popescu, Andreea Privistirescu, Oana Duicu, Danina Mirela Muntean. </w:t>
      </w:r>
      <w:r w:rsidRPr="00973D8C">
        <w:rPr>
          <w:rFonts w:cs="Arial"/>
          <w:b/>
          <w:sz w:val="22"/>
          <w:szCs w:val="22"/>
        </w:rPr>
        <w:t>Bioenergetic Characterization of H9C2 Cells Using the Extracellular Flux Analyzer</w:t>
      </w:r>
      <w:r w:rsidRPr="00973D8C">
        <w:rPr>
          <w:rFonts w:cs="Arial"/>
          <w:sz w:val="22"/>
          <w:szCs w:val="22"/>
        </w:rPr>
        <w:t>. Rev. Med. Chir. Soc. Med. Nat. Iasi, 2015, vol. 119, no 2, pag 491-495. ISSN online: 2286-2560</w:t>
      </w:r>
    </w:p>
    <w:p w14:paraId="10D30C6D" w14:textId="77777777" w:rsidR="004372C4" w:rsidRPr="00973D8C" w:rsidRDefault="004372C4" w:rsidP="004372C4">
      <w:pPr>
        <w:pStyle w:val="CVNormal"/>
        <w:numPr>
          <w:ilvl w:val="0"/>
          <w:numId w:val="5"/>
        </w:numPr>
        <w:spacing w:line="276" w:lineRule="auto"/>
        <w:ind w:left="450"/>
        <w:jc w:val="both"/>
        <w:rPr>
          <w:rFonts w:cs="Arial"/>
          <w:sz w:val="22"/>
          <w:szCs w:val="22"/>
        </w:rPr>
      </w:pPr>
      <w:r w:rsidRPr="00973D8C">
        <w:rPr>
          <w:rFonts w:cs="Arial"/>
          <w:sz w:val="22"/>
          <w:szCs w:val="22"/>
        </w:rPr>
        <w:t xml:space="preserve">Scurtu I, Popescu R, Privistirescu A, Sturza A, </w:t>
      </w:r>
      <w:r w:rsidRPr="00973D8C">
        <w:rPr>
          <w:rFonts w:cs="Arial"/>
          <w:sz w:val="22"/>
          <w:szCs w:val="22"/>
          <w:u w:val="single"/>
        </w:rPr>
        <w:t>Pavel IZ</w:t>
      </w:r>
      <w:r w:rsidRPr="00973D8C">
        <w:rPr>
          <w:rFonts w:cs="Arial"/>
          <w:sz w:val="22"/>
          <w:szCs w:val="22"/>
        </w:rPr>
        <w:t xml:space="preserve">, Verdes D, Duicu OM, Muntean DM. </w:t>
      </w:r>
      <w:r w:rsidRPr="00973D8C">
        <w:rPr>
          <w:rFonts w:cs="Arial"/>
          <w:b/>
          <w:sz w:val="22"/>
          <w:szCs w:val="22"/>
        </w:rPr>
        <w:t>The Effects of Two Lipid-Lowering Drugs on Mitochondrial Respiration in H9C2 Cell Line. Fiziologia</w:t>
      </w:r>
      <w:r w:rsidRPr="00973D8C">
        <w:rPr>
          <w:rFonts w:cs="Arial"/>
          <w:sz w:val="22"/>
          <w:szCs w:val="22"/>
        </w:rPr>
        <w:t>, 2015, 25.4. (88), pag 66-69. ISSN 1223-2076</w:t>
      </w:r>
    </w:p>
    <w:p w14:paraId="0B906214" w14:textId="77777777" w:rsidR="004372C4" w:rsidRPr="00973D8C" w:rsidRDefault="004372C4" w:rsidP="004372C4">
      <w:pPr>
        <w:pStyle w:val="CVNormal"/>
        <w:numPr>
          <w:ilvl w:val="0"/>
          <w:numId w:val="5"/>
        </w:numPr>
        <w:spacing w:line="276" w:lineRule="auto"/>
        <w:ind w:left="450"/>
        <w:jc w:val="both"/>
        <w:rPr>
          <w:rFonts w:cs="Arial"/>
          <w:sz w:val="22"/>
          <w:szCs w:val="22"/>
        </w:rPr>
      </w:pPr>
      <w:r w:rsidRPr="00973D8C">
        <w:rPr>
          <w:rFonts w:cs="Arial"/>
          <w:sz w:val="22"/>
          <w:szCs w:val="22"/>
          <w:lang w:val="pt-BR"/>
        </w:rPr>
        <w:t xml:space="preserve">Ioana Cuc-Hepcal, Claudiu Morgovan, Florina-Maria Andrica </w:t>
      </w:r>
      <w:r w:rsidRPr="00973D8C">
        <w:rPr>
          <w:rFonts w:cs="Arial"/>
          <w:sz w:val="22"/>
          <w:szCs w:val="22"/>
          <w:u w:val="single"/>
          <w:lang w:val="pt-BR"/>
        </w:rPr>
        <w:t>Ioana Zinuca Pavel</w:t>
      </w:r>
      <w:r w:rsidRPr="00973D8C">
        <w:rPr>
          <w:rFonts w:cs="Arial"/>
          <w:sz w:val="22"/>
          <w:szCs w:val="22"/>
          <w:lang w:val="pt-BR"/>
        </w:rPr>
        <w:t xml:space="preserve">, Andrei Motoc. </w:t>
      </w:r>
      <w:r w:rsidRPr="00973D8C">
        <w:rPr>
          <w:rFonts w:cs="Arial"/>
          <w:b/>
          <w:sz w:val="22"/>
          <w:szCs w:val="22"/>
          <w:lang w:val="pt-BR"/>
        </w:rPr>
        <w:t>Preliminary Evaluation of In Vitro Activity of Camelia sinesis, Hypericum perforatum and Citrus X paradisi extracts</w:t>
      </w:r>
      <w:r w:rsidRPr="00973D8C">
        <w:rPr>
          <w:rFonts w:cs="Arial"/>
          <w:sz w:val="22"/>
          <w:szCs w:val="22"/>
          <w:lang w:val="pt-BR"/>
        </w:rPr>
        <w:t>. Journal of Agroalimentary Processes and Technologies 2016, 22(2), 114-120. ISSN: 2069-0053 (print)</w:t>
      </w:r>
    </w:p>
    <w:p w14:paraId="3D0F60BF" w14:textId="77777777" w:rsidR="004372C4" w:rsidRPr="00973D8C" w:rsidRDefault="004372C4" w:rsidP="004372C4">
      <w:pPr>
        <w:pStyle w:val="CVNormal"/>
        <w:numPr>
          <w:ilvl w:val="0"/>
          <w:numId w:val="5"/>
        </w:numPr>
        <w:spacing w:line="276" w:lineRule="auto"/>
        <w:ind w:left="450"/>
        <w:jc w:val="both"/>
        <w:rPr>
          <w:rFonts w:cs="Arial"/>
          <w:sz w:val="22"/>
          <w:szCs w:val="22"/>
        </w:rPr>
      </w:pPr>
      <w:r w:rsidRPr="00973D8C">
        <w:rPr>
          <w:rFonts w:cs="Arial"/>
          <w:sz w:val="22"/>
          <w:szCs w:val="22"/>
        </w:rPr>
        <w:t xml:space="preserve">Ghiţu A., AvramŞ., </w:t>
      </w:r>
      <w:r w:rsidRPr="00973D8C">
        <w:rPr>
          <w:rFonts w:cs="Arial"/>
          <w:sz w:val="22"/>
          <w:szCs w:val="22"/>
          <w:u w:val="single"/>
        </w:rPr>
        <w:t>Pavel I.Z.,</w:t>
      </w:r>
      <w:r w:rsidRPr="00973D8C">
        <w:rPr>
          <w:rFonts w:cs="Arial"/>
          <w:sz w:val="22"/>
          <w:szCs w:val="22"/>
        </w:rPr>
        <w:t xml:space="preserve"> Scurtu A.-D., Minda D., Danciu C., Tigmeanu C.V. </w:t>
      </w:r>
      <w:r w:rsidRPr="00973D8C">
        <w:rPr>
          <w:rFonts w:cs="Arial"/>
          <w:b/>
          <w:bCs/>
          <w:sz w:val="22"/>
          <w:szCs w:val="22"/>
        </w:rPr>
        <w:t>Evaluation of the cytotoxic and anti-angiogenic potential of flavone apigenin using the B164A5 mouse melanoma cell line</w:t>
      </w:r>
      <w:r w:rsidRPr="00973D8C">
        <w:rPr>
          <w:rFonts w:cs="Arial"/>
          <w:sz w:val="22"/>
          <w:szCs w:val="22"/>
        </w:rPr>
        <w:t>. Medicine in evolution, 2020, Volume XXVI, Nr. 3, Timişoara, Romania ISSN 2065-376X , p 288-296.</w:t>
      </w:r>
    </w:p>
    <w:p w14:paraId="11FF642B" w14:textId="77777777" w:rsidR="004372C4" w:rsidRDefault="004372C4" w:rsidP="004372C4">
      <w:pPr>
        <w:tabs>
          <w:tab w:val="left" w:pos="142"/>
          <w:tab w:val="left" w:pos="399"/>
        </w:tabs>
        <w:suppressAutoHyphens w:val="0"/>
        <w:jc w:val="both"/>
        <w:rPr>
          <w:noProof/>
          <w:spacing w:val="-2"/>
          <w:lang w:eastAsia="en-US"/>
        </w:rPr>
      </w:pPr>
    </w:p>
    <w:p w14:paraId="0DB284DD" w14:textId="77777777" w:rsidR="004372C4" w:rsidRDefault="004372C4" w:rsidP="004372C4">
      <w:pPr>
        <w:tabs>
          <w:tab w:val="left" w:pos="142"/>
          <w:tab w:val="left" w:pos="399"/>
        </w:tabs>
        <w:suppressAutoHyphens w:val="0"/>
        <w:jc w:val="both"/>
        <w:rPr>
          <w:noProof/>
          <w:spacing w:val="-2"/>
          <w:lang w:eastAsia="en-US"/>
        </w:rPr>
      </w:pPr>
    </w:p>
    <w:p w14:paraId="149FD174" w14:textId="77777777" w:rsidR="004372C4" w:rsidRDefault="004372C4" w:rsidP="004372C4">
      <w:pPr>
        <w:tabs>
          <w:tab w:val="left" w:pos="142"/>
          <w:tab w:val="left" w:pos="399"/>
        </w:tabs>
        <w:suppressAutoHyphens w:val="0"/>
        <w:jc w:val="both"/>
        <w:rPr>
          <w:noProof/>
          <w:spacing w:val="-2"/>
          <w:lang w:eastAsia="en-US"/>
        </w:rPr>
      </w:pPr>
    </w:p>
    <w:p w14:paraId="52330756" w14:textId="77777777" w:rsidR="004372C4" w:rsidRPr="00973D8C" w:rsidRDefault="004372C4" w:rsidP="004372C4">
      <w:pPr>
        <w:tabs>
          <w:tab w:val="left" w:pos="142"/>
          <w:tab w:val="left" w:pos="399"/>
        </w:tabs>
        <w:suppressAutoHyphens w:val="0"/>
        <w:jc w:val="both"/>
        <w:rPr>
          <w:noProof/>
          <w:spacing w:val="-2"/>
          <w:lang w:eastAsia="en-US"/>
        </w:rPr>
      </w:pPr>
    </w:p>
    <w:p w14:paraId="0AAD50ED" w14:textId="77777777" w:rsidR="004372C4" w:rsidRPr="00973D8C" w:rsidRDefault="004372C4" w:rsidP="004372C4">
      <w:pPr>
        <w:tabs>
          <w:tab w:val="left" w:pos="142"/>
          <w:tab w:val="left" w:pos="399"/>
        </w:tabs>
        <w:suppressAutoHyphens w:val="0"/>
        <w:jc w:val="both"/>
        <w:rPr>
          <w:noProof/>
          <w:spacing w:val="-2"/>
          <w:lang w:eastAsia="en-US"/>
        </w:rPr>
      </w:pPr>
    </w:p>
    <w:p w14:paraId="3606500B" w14:textId="77777777" w:rsidR="004372C4" w:rsidRPr="00973D8C" w:rsidRDefault="004372C4" w:rsidP="004372C4">
      <w:pPr>
        <w:tabs>
          <w:tab w:val="left" w:pos="142"/>
          <w:tab w:val="left" w:pos="399"/>
        </w:tabs>
        <w:suppressAutoHyphens w:val="0"/>
        <w:spacing w:line="276" w:lineRule="auto"/>
        <w:ind w:left="180"/>
        <w:jc w:val="both"/>
        <w:rPr>
          <w:b/>
          <w:sz w:val="22"/>
          <w:szCs w:val="22"/>
          <w:lang w:eastAsia="en-US"/>
        </w:rPr>
      </w:pPr>
      <w:r w:rsidRPr="00973D8C">
        <w:rPr>
          <w:b/>
          <w:sz w:val="22"/>
          <w:szCs w:val="22"/>
          <w:lang w:eastAsia="en-US"/>
        </w:rPr>
        <w:t>PARTICIPARE LA CONFERINȚE ȘI MANIFESTĂRI ŞTIINŢIFICE NAȚIONALE ȘI INTERNAŢIONALE</w:t>
      </w:r>
    </w:p>
    <w:p w14:paraId="2B397576" w14:textId="77777777" w:rsidR="004372C4" w:rsidRPr="00973D8C" w:rsidRDefault="004372C4" w:rsidP="004372C4">
      <w:pPr>
        <w:tabs>
          <w:tab w:val="left" w:pos="142"/>
          <w:tab w:val="left" w:pos="399"/>
        </w:tabs>
        <w:suppressAutoHyphens w:val="0"/>
        <w:spacing w:line="276" w:lineRule="auto"/>
        <w:jc w:val="both"/>
        <w:rPr>
          <w:b/>
          <w:sz w:val="22"/>
          <w:szCs w:val="22"/>
          <w:lang w:eastAsia="en-US"/>
        </w:rPr>
      </w:pPr>
    </w:p>
    <w:p w14:paraId="565C03F0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b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  <w:u w:val="single"/>
          <w:lang w:val="it-IT"/>
        </w:rPr>
        <w:t>Ioana Zinuca Pavel</w:t>
      </w:r>
      <w:r w:rsidRPr="00973D8C">
        <w:rPr>
          <w:rFonts w:cs="Arial"/>
          <w:sz w:val="22"/>
          <w:szCs w:val="22"/>
          <w:lang w:val="it-IT"/>
        </w:rPr>
        <w:t xml:space="preserve">, Cristina Dehelean, Oana Duicu, Danina Muntean, Florina Bojin. </w:t>
      </w:r>
      <w:r w:rsidRPr="00973D8C">
        <w:rPr>
          <w:rFonts w:cs="Arial"/>
          <w:b/>
          <w:sz w:val="22"/>
          <w:szCs w:val="22"/>
          <w:lang w:val="it-IT"/>
        </w:rPr>
        <w:t>UVB-induced apoptosis signaling cascade and changes of molecular markers expression in a human dermal fibroblast line</w:t>
      </w:r>
      <w:r w:rsidRPr="00973D8C">
        <w:rPr>
          <w:rFonts w:cs="Arial"/>
          <w:sz w:val="22"/>
          <w:szCs w:val="22"/>
          <w:lang w:val="it-IT"/>
        </w:rPr>
        <w:t xml:space="preserve">. Acta Physiologica - Special Issue: Abstracts of the Joint meeting of the Federation of European Physiological Societies (FEPS) and the Hungarian Physiological Society, 27-30 August 2014, Budapest, Hungary - Volume 211, Issue Supplement s697, pages 62–184, August 2014, DOI: 10.1111/apha.12362, </w:t>
      </w:r>
      <w:r w:rsidRPr="00973D8C">
        <w:rPr>
          <w:rFonts w:cs="Arial"/>
          <w:b/>
          <w:sz w:val="22"/>
          <w:szCs w:val="22"/>
          <w:lang w:val="it-IT"/>
        </w:rPr>
        <w:t>IF = 4.251</w:t>
      </w:r>
    </w:p>
    <w:p w14:paraId="230FE063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b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  <w:lang w:val="it-IT"/>
        </w:rPr>
        <w:t xml:space="preserve">Stefana Avram, Dorina Gheorgheosu, Anca Maria Cimpean, Corina Danciu, </w:t>
      </w:r>
      <w:r w:rsidRPr="00973D8C">
        <w:rPr>
          <w:rFonts w:cs="Arial"/>
          <w:sz w:val="22"/>
          <w:szCs w:val="22"/>
          <w:u w:val="single"/>
          <w:lang w:val="it-IT"/>
        </w:rPr>
        <w:t xml:space="preserve">Ioana Zinuca Pavel, </w:t>
      </w:r>
      <w:r w:rsidRPr="00973D8C">
        <w:rPr>
          <w:rFonts w:cs="Arial"/>
          <w:sz w:val="22"/>
          <w:szCs w:val="22"/>
          <w:lang w:val="it-IT"/>
        </w:rPr>
        <w:t xml:space="preserve">Sorin Iancu Avram, Codruţa Şoica, Camelia Peev, Cristina Dehelean, Marius Raica. </w:t>
      </w:r>
      <w:r w:rsidRPr="00973D8C">
        <w:rPr>
          <w:rFonts w:cs="Arial"/>
          <w:b/>
          <w:sz w:val="22"/>
          <w:szCs w:val="22"/>
          <w:lang w:val="it-IT"/>
        </w:rPr>
        <w:t>The evaluation of betulin and betulinic acid on B164A5 melanoma cells in chorioallantoic membrane assay</w:t>
      </w:r>
      <w:r w:rsidRPr="00973D8C">
        <w:rPr>
          <w:rFonts w:cs="Arial"/>
          <w:sz w:val="22"/>
          <w:szCs w:val="22"/>
          <w:lang w:val="it-IT"/>
        </w:rPr>
        <w:t xml:space="preserve">. Planta Medica - Book of Abstracts 62nd International Congress and Annual Meeting of the Society of Medicinal Plant and Natural Product Research, 80(16):P1L8, Septembrie 2014, 0032-0943, </w:t>
      </w:r>
      <w:r w:rsidRPr="00973D8C">
        <w:rPr>
          <w:rFonts w:cs="Arial"/>
          <w:b/>
          <w:sz w:val="22"/>
          <w:szCs w:val="22"/>
          <w:lang w:val="it-IT"/>
        </w:rPr>
        <w:t>IF = 2.339</w:t>
      </w:r>
    </w:p>
    <w:p w14:paraId="331FF368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b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  <w:u w:val="single"/>
          <w:lang w:val="it-IT"/>
        </w:rPr>
        <w:lastRenderedPageBreak/>
        <w:t>Ioana Zinuca Pavel</w:t>
      </w:r>
      <w:r w:rsidRPr="00973D8C">
        <w:rPr>
          <w:rFonts w:cs="Arial"/>
          <w:sz w:val="22"/>
          <w:szCs w:val="22"/>
          <w:lang w:val="it-IT"/>
        </w:rPr>
        <w:t xml:space="preserve">, Oana Duicu, Florina Bojin, Andreea Privistirescu, Dorina Coricovac, Cristina Dehelean, Danina Muntean. </w:t>
      </w:r>
      <w:r w:rsidRPr="00973D8C">
        <w:rPr>
          <w:rFonts w:cs="Arial"/>
          <w:b/>
          <w:sz w:val="22"/>
          <w:szCs w:val="22"/>
          <w:lang w:val="it-IT"/>
        </w:rPr>
        <w:t>Morphologic, Immunophenotypic and Bioenergetic Characterization of a Human Dermal Fibroblast Cell Line</w:t>
      </w:r>
      <w:r w:rsidRPr="00973D8C">
        <w:rPr>
          <w:rFonts w:cs="Arial"/>
          <w:sz w:val="22"/>
          <w:szCs w:val="22"/>
          <w:lang w:val="it-IT"/>
        </w:rPr>
        <w:t>. 25th European Students’ Conference, Berlin, Germania, ScienceOpen Posters, 17-20 Septembrie 2014, DOI: 10.14293/P2199-8442.1.SOP-MED.P2REWF.v1</w:t>
      </w:r>
    </w:p>
    <w:p w14:paraId="6BC9B485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b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</w:rPr>
        <w:t xml:space="preserve"> </w:t>
      </w:r>
      <w:r w:rsidRPr="00973D8C">
        <w:rPr>
          <w:rFonts w:cs="Arial"/>
          <w:sz w:val="22"/>
          <w:szCs w:val="22"/>
          <w:u w:val="single"/>
        </w:rPr>
        <w:t>Ioana Zinuca Pavel</w:t>
      </w:r>
      <w:r w:rsidRPr="00973D8C">
        <w:rPr>
          <w:rFonts w:cs="Arial"/>
          <w:sz w:val="22"/>
          <w:szCs w:val="22"/>
        </w:rPr>
        <w:t xml:space="preserve">, Danina Mirela Muntean, Dorina Elena Coricovac, Florina Maria Bojin, Ionela Daliana Minda, Corina Danciu, Ştefana Avram, Sorina Alexandra Ciurlea, Cristina Adriana Dehelean. </w:t>
      </w:r>
      <w:r w:rsidRPr="00973D8C">
        <w:rPr>
          <w:rFonts w:cs="Arial"/>
          <w:b/>
          <w:sz w:val="22"/>
          <w:szCs w:val="22"/>
        </w:rPr>
        <w:t>The prophylactic effect of lupeol in topical application in an experimental model of photochemically induced skin cancer</w:t>
      </w:r>
      <w:r w:rsidRPr="00973D8C">
        <w:rPr>
          <w:rFonts w:cs="Arial"/>
          <w:sz w:val="22"/>
          <w:szCs w:val="22"/>
        </w:rPr>
        <w:t>, Congres Naţional de Farmacie din România cu participare internationala, editia a XV-a. Viziune si inovatie in practica farmaceutica, Septembrie 2014, 978-606-544-252-8</w:t>
      </w:r>
    </w:p>
    <w:p w14:paraId="341F470E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b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</w:rPr>
        <w:t xml:space="preserve">Dorina Elena Coricovac, Sorina Alexandra Ciurlea, Michaela Jung, </w:t>
      </w:r>
      <w:r w:rsidRPr="00973D8C">
        <w:rPr>
          <w:rFonts w:cs="Arial"/>
          <w:sz w:val="22"/>
          <w:szCs w:val="22"/>
          <w:u w:val="single"/>
        </w:rPr>
        <w:t>Ioana Zinuca Pavel</w:t>
      </w:r>
      <w:r w:rsidRPr="00973D8C">
        <w:rPr>
          <w:rFonts w:cs="Arial"/>
          <w:sz w:val="22"/>
          <w:szCs w:val="22"/>
        </w:rPr>
        <w:t xml:space="preserve">, Florina Andrica, Danina Mirela Muntean, Cristina Adriana Dehelean. </w:t>
      </w:r>
      <w:r w:rsidRPr="00973D8C">
        <w:rPr>
          <w:rFonts w:cs="Arial"/>
          <w:b/>
          <w:sz w:val="22"/>
          <w:szCs w:val="22"/>
        </w:rPr>
        <w:t>Assessment of betulinic acid antimetastatic effect in vitro and in vivo</w:t>
      </w:r>
      <w:r w:rsidRPr="00973D8C">
        <w:rPr>
          <w:rFonts w:cs="Arial"/>
          <w:sz w:val="22"/>
          <w:szCs w:val="22"/>
        </w:rPr>
        <w:t>, Congres Naţional de Farmacie din România cu participare internationala, editia a XV-a. Viziune si inovatie in practica farmaceutica, Septembrie 2014, 978-606-544-252-8</w:t>
      </w:r>
    </w:p>
    <w:p w14:paraId="2EF5BDED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b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</w:rPr>
        <w:t xml:space="preserve">Stefana Avram, Dorina Coricovac, Anca Maria Cimpean, Corina Danciu, </w:t>
      </w:r>
      <w:r w:rsidRPr="00973D8C">
        <w:rPr>
          <w:rFonts w:cs="Arial"/>
          <w:sz w:val="22"/>
          <w:szCs w:val="22"/>
          <w:u w:val="single"/>
        </w:rPr>
        <w:t>Ioana Zinuca Pavel</w:t>
      </w:r>
      <w:r w:rsidRPr="00973D8C">
        <w:rPr>
          <w:rFonts w:cs="Arial"/>
          <w:sz w:val="22"/>
          <w:szCs w:val="22"/>
        </w:rPr>
        <w:t xml:space="preserve">, Sorin Iancu Avram, Codruţa Şoica, Camelia Peev, Cristina Dehelean. </w:t>
      </w:r>
      <w:r w:rsidRPr="00973D8C">
        <w:rPr>
          <w:rFonts w:cs="Arial"/>
          <w:b/>
          <w:sz w:val="22"/>
          <w:szCs w:val="22"/>
        </w:rPr>
        <w:t>Effects of betulin in nanoemulsion on melanoma model in chorioallantoic membrane assay</w:t>
      </w:r>
      <w:r w:rsidRPr="00973D8C">
        <w:rPr>
          <w:rFonts w:cs="Arial"/>
          <w:sz w:val="22"/>
          <w:szCs w:val="22"/>
        </w:rPr>
        <w:t>, Congres Naţional de Farmacie din România cu participare internationala, editia a XV-a. Viziune si inovatie in practica farmaceutica, Septembrie 2014, 978-606-544-252-8</w:t>
      </w:r>
    </w:p>
    <w:p w14:paraId="2483FEC6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b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</w:rPr>
        <w:t xml:space="preserve">Stefana Avram, Corina Danciu, Camelia Peev, </w:t>
      </w:r>
      <w:r w:rsidRPr="00973D8C">
        <w:rPr>
          <w:rFonts w:cs="Arial"/>
          <w:sz w:val="22"/>
          <w:szCs w:val="22"/>
          <w:u w:val="single"/>
        </w:rPr>
        <w:t>Ioana Zinuca Pavel</w:t>
      </w:r>
      <w:r w:rsidRPr="00973D8C">
        <w:rPr>
          <w:rFonts w:cs="Arial"/>
          <w:sz w:val="22"/>
          <w:szCs w:val="22"/>
        </w:rPr>
        <w:t xml:space="preserve">, Sorin Iancu Avram, Amalia Raluca Ceausu, Codruţa Şoica, Georgeta Simu, Cristina Dehelean. </w:t>
      </w:r>
      <w:r w:rsidRPr="00973D8C">
        <w:rPr>
          <w:rFonts w:cs="Arial"/>
          <w:b/>
          <w:sz w:val="22"/>
          <w:szCs w:val="22"/>
        </w:rPr>
        <w:t>Red and White Grapes: the Chemopreventive Potential of Nutraceuticals</w:t>
      </w:r>
      <w:r w:rsidRPr="00973D8C">
        <w:rPr>
          <w:rFonts w:cs="Arial"/>
          <w:sz w:val="22"/>
          <w:szCs w:val="22"/>
        </w:rPr>
        <w:t>. Congres Naţional de Farmacie din România cu participare internationala, editia a XV-a. Viziune si inovatie in practica farmaceutica, Septembrie 2014, 978-606-544-252-8</w:t>
      </w:r>
    </w:p>
    <w:p w14:paraId="76D1A4F4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b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</w:rPr>
        <w:t xml:space="preserve">Corina Danciu, Ştefana Avram, Camelia Peev, </w:t>
      </w:r>
      <w:r w:rsidRPr="00973D8C">
        <w:rPr>
          <w:rFonts w:cs="Arial"/>
          <w:sz w:val="22"/>
          <w:szCs w:val="22"/>
          <w:u w:val="single"/>
        </w:rPr>
        <w:t>Ioana Zinuca Pavel</w:t>
      </w:r>
      <w:r w:rsidRPr="00973D8C">
        <w:rPr>
          <w:rFonts w:cs="Arial"/>
          <w:sz w:val="22"/>
          <w:szCs w:val="22"/>
        </w:rPr>
        <w:t xml:space="preserve">, Codruţa Şoica, Erzsebet Csanyi, Geta Simu, Cristina Dehelean. </w:t>
      </w:r>
      <w:r w:rsidRPr="00973D8C">
        <w:rPr>
          <w:rFonts w:cs="Arial"/>
          <w:b/>
          <w:sz w:val="22"/>
          <w:szCs w:val="22"/>
        </w:rPr>
        <w:t>Genistein in inclusion complexes with ramified cyclodextrins - physicochemical and biological evaluation.</w:t>
      </w:r>
      <w:r w:rsidRPr="00973D8C">
        <w:rPr>
          <w:rFonts w:cs="Arial"/>
          <w:sz w:val="22"/>
          <w:szCs w:val="22"/>
        </w:rPr>
        <w:t xml:space="preserve"> Congres Naţional de Farmacie din România cu participare internationala, editia a XV-a. Viziune si inovatie in practica farmaceutica, Septembrie 2014, 978-606-544-252-8</w:t>
      </w:r>
    </w:p>
    <w:p w14:paraId="63B2193A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b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</w:rPr>
        <w:t xml:space="preserve">Sorina Alexandra Ciurlea, </w:t>
      </w:r>
      <w:r w:rsidRPr="00973D8C">
        <w:rPr>
          <w:rFonts w:cs="Arial"/>
          <w:sz w:val="22"/>
          <w:szCs w:val="22"/>
          <w:u w:val="single"/>
        </w:rPr>
        <w:t>Ioana Zinuca Pavel</w:t>
      </w:r>
      <w:r w:rsidRPr="00973D8C">
        <w:rPr>
          <w:rFonts w:cs="Arial"/>
          <w:sz w:val="22"/>
          <w:szCs w:val="22"/>
        </w:rPr>
        <w:t xml:space="preserve">, Dorina Elena Coricovac, Daniela Ionescu, Florina Maria Andrica, Codruţa Șoica, Simona Ardelean, Iulia Pînzaru, Cristina Adriana Dehelean. </w:t>
      </w:r>
      <w:r w:rsidRPr="00973D8C">
        <w:rPr>
          <w:rFonts w:cs="Arial"/>
          <w:b/>
          <w:sz w:val="22"/>
          <w:szCs w:val="22"/>
        </w:rPr>
        <w:t>Elements of Experimental Toxicology Observed in a Two-Stage Skin Carcinoma Model Induced by Application of 7, 12 Dimethylbenzanthracene (DMBA) and 12-O-Tetradecanoylphorbol-13-Acetate (TPA).</w:t>
      </w:r>
      <w:r w:rsidRPr="00973D8C">
        <w:rPr>
          <w:rFonts w:cs="Arial"/>
          <w:sz w:val="22"/>
          <w:szCs w:val="22"/>
        </w:rPr>
        <w:t xml:space="preserve"> Congres Naţional de Farmacie din România cu participare internationala, editia a XV-a. Viziune si inovatie in practica farmaceutica, Septembrie 2014, 978-606-544-252-8</w:t>
      </w:r>
    </w:p>
    <w:p w14:paraId="427EB830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b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  <w:u w:val="single"/>
        </w:rPr>
        <w:t>Pavel I.Z</w:t>
      </w:r>
      <w:r w:rsidRPr="00973D8C">
        <w:rPr>
          <w:rFonts w:cs="Arial"/>
          <w:sz w:val="22"/>
          <w:szCs w:val="22"/>
        </w:rPr>
        <w:t xml:space="preserve">., Duicu O., Coricovac D., Privistirescu A., Dehelean C., Csuk R., Muntean D. </w:t>
      </w:r>
      <w:r w:rsidRPr="00973D8C">
        <w:rPr>
          <w:rFonts w:cs="Arial"/>
          <w:b/>
          <w:sz w:val="22"/>
          <w:szCs w:val="22"/>
        </w:rPr>
        <w:t>Characterization Of The Maslinic Acid Effects On Mouse Liver Mitochondria</w:t>
      </w:r>
      <w:r w:rsidRPr="00973D8C">
        <w:rPr>
          <w:rFonts w:cs="Arial"/>
          <w:sz w:val="22"/>
          <w:szCs w:val="22"/>
        </w:rPr>
        <w:t>. 3rd Congress of Physiological Sciences of Serbia Belgrad, Serbia, October 29-31, 2014, Abstract Book, p 154</w:t>
      </w:r>
    </w:p>
    <w:p w14:paraId="126CD56B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b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</w:rPr>
        <w:t xml:space="preserve">Avram S, Danciu C, Cimpean AM, Coricovac D, </w:t>
      </w:r>
      <w:r w:rsidRPr="00973D8C">
        <w:rPr>
          <w:rFonts w:cs="Arial"/>
          <w:sz w:val="22"/>
          <w:szCs w:val="22"/>
          <w:u w:val="single"/>
        </w:rPr>
        <w:t>Pavel IZ</w:t>
      </w:r>
      <w:r w:rsidRPr="00973D8C">
        <w:rPr>
          <w:rFonts w:cs="Arial"/>
          <w:sz w:val="22"/>
          <w:szCs w:val="22"/>
        </w:rPr>
        <w:t xml:space="preserve">,  Șoica C,  Dehelean C. </w:t>
      </w:r>
      <w:r w:rsidRPr="00973D8C">
        <w:rPr>
          <w:rFonts w:cs="Arial"/>
          <w:b/>
          <w:sz w:val="22"/>
          <w:szCs w:val="22"/>
        </w:rPr>
        <w:t>Genistein effects on B164A5 melanoma cells in chorioallantoic membrane assay</w:t>
      </w:r>
      <w:r w:rsidRPr="00973D8C">
        <w:rPr>
          <w:rFonts w:cs="Arial"/>
          <w:sz w:val="22"/>
          <w:szCs w:val="22"/>
        </w:rPr>
        <w:t>. Workshop in cadrul proiectului bilateral Romania -Ungaria 665/2014, UV Radiation and Skin Pathology Rezumate Workshop, 978-606-8456-32-4</w:t>
      </w:r>
    </w:p>
    <w:p w14:paraId="74442463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b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</w:rPr>
        <w:t xml:space="preserve">Dorina Coricovac, Sorina Ciurlea, </w:t>
      </w:r>
      <w:r w:rsidRPr="00973D8C">
        <w:rPr>
          <w:rFonts w:cs="Arial"/>
          <w:sz w:val="22"/>
          <w:szCs w:val="22"/>
          <w:u w:val="single"/>
        </w:rPr>
        <w:t>Ioana Pavel</w:t>
      </w:r>
      <w:r w:rsidRPr="00973D8C">
        <w:rPr>
          <w:rFonts w:cs="Arial"/>
          <w:sz w:val="22"/>
          <w:szCs w:val="22"/>
        </w:rPr>
        <w:t xml:space="preserve">, Daniela Ionescu, Cristina Dehelean. </w:t>
      </w:r>
      <w:r w:rsidRPr="00973D8C">
        <w:rPr>
          <w:rFonts w:cs="Arial"/>
          <w:b/>
          <w:sz w:val="22"/>
          <w:szCs w:val="22"/>
        </w:rPr>
        <w:t>Development of A375 human melanoma model,</w:t>
      </w:r>
      <w:r w:rsidRPr="00973D8C">
        <w:rPr>
          <w:rFonts w:cs="Arial"/>
          <w:sz w:val="22"/>
          <w:szCs w:val="22"/>
        </w:rPr>
        <w:t xml:space="preserve"> Workshop in cadrul proiectului bilateral Romania -Ungaria 665/2014, UV Radiation and Skin Pathology Rezumate Workshop, 978-606-8456-32-4</w:t>
      </w:r>
    </w:p>
    <w:p w14:paraId="7534E4D8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b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</w:rPr>
        <w:t xml:space="preserve">Duicu O, Coricovac D, </w:t>
      </w:r>
      <w:r w:rsidRPr="00973D8C">
        <w:rPr>
          <w:rFonts w:cs="Arial"/>
          <w:sz w:val="22"/>
          <w:szCs w:val="22"/>
          <w:u w:val="single"/>
        </w:rPr>
        <w:t>Pavel I</w:t>
      </w:r>
      <w:r w:rsidRPr="00973D8C">
        <w:rPr>
          <w:rFonts w:cs="Arial"/>
          <w:sz w:val="22"/>
          <w:szCs w:val="22"/>
        </w:rPr>
        <w:t xml:space="preserve">, Privistirescu A, Dehelean C, Muntean D. </w:t>
      </w:r>
      <w:r w:rsidRPr="00973D8C">
        <w:rPr>
          <w:rFonts w:cs="Arial"/>
          <w:b/>
          <w:sz w:val="22"/>
          <w:szCs w:val="22"/>
        </w:rPr>
        <w:t>Standardization of the Bioenergetic Experiments with Seahorse XF24 Extracellular Flux Analyzer</w:t>
      </w:r>
      <w:r w:rsidRPr="00973D8C">
        <w:rPr>
          <w:rFonts w:cs="Arial"/>
          <w:sz w:val="22"/>
          <w:szCs w:val="22"/>
        </w:rPr>
        <w:t>. Workshop in cadrul proiectului bilateral Romania -Ungaria 665/2014, UV Radiation and Skin Pathology Rezumate Workshop, 978-606-8456-32-4</w:t>
      </w:r>
    </w:p>
    <w:p w14:paraId="093C2E7B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b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  <w:u w:val="single"/>
        </w:rPr>
        <w:t>Pavel I,</w:t>
      </w:r>
      <w:r w:rsidRPr="00973D8C">
        <w:rPr>
          <w:rFonts w:cs="Arial"/>
          <w:sz w:val="22"/>
          <w:szCs w:val="22"/>
        </w:rPr>
        <w:t xml:space="preserve"> Duicu O, Coricovac D, Privistirescu A, Dehelean C, Muntean D, Csuk R. </w:t>
      </w:r>
      <w:r w:rsidRPr="00973D8C">
        <w:rPr>
          <w:rFonts w:cs="Arial"/>
          <w:b/>
          <w:sz w:val="22"/>
          <w:szCs w:val="22"/>
        </w:rPr>
        <w:t>Modulation of Liver Mitochondrial Respiratory Function by Maslinic Acid</w:t>
      </w:r>
      <w:r w:rsidRPr="00973D8C">
        <w:rPr>
          <w:rFonts w:cs="Arial"/>
          <w:sz w:val="22"/>
          <w:szCs w:val="22"/>
        </w:rPr>
        <w:t>. Workshop in cadrul proiectului bilateral Romania -Ungaria 665/2014, UV Radiation and Skin Pathology Rezumate Workshop, 978-606-8456-32-4</w:t>
      </w:r>
    </w:p>
    <w:p w14:paraId="64CFC979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b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</w:rPr>
        <w:t xml:space="preserve">Dorina Coricovac, </w:t>
      </w:r>
      <w:r w:rsidRPr="00973D8C">
        <w:rPr>
          <w:rFonts w:cs="Arial"/>
          <w:sz w:val="22"/>
          <w:szCs w:val="22"/>
          <w:u w:val="single"/>
        </w:rPr>
        <w:t>Ioana Zinuca Pavel</w:t>
      </w:r>
      <w:r w:rsidRPr="00973D8C">
        <w:rPr>
          <w:rFonts w:cs="Arial"/>
          <w:sz w:val="22"/>
          <w:szCs w:val="22"/>
        </w:rPr>
        <w:t xml:space="preserve">, Codruta Soica, Georgeta Simu, Danina Muntean, Cristina Dehelean. </w:t>
      </w:r>
      <w:r w:rsidRPr="00973D8C">
        <w:rPr>
          <w:rFonts w:cs="Arial"/>
          <w:b/>
          <w:sz w:val="22"/>
          <w:szCs w:val="22"/>
        </w:rPr>
        <w:t>A comparative study of UVB effects on fibroblasts isolated from mice exposed vs. non-exposed to ultraviolet radiation</w:t>
      </w:r>
      <w:r w:rsidRPr="00973D8C">
        <w:rPr>
          <w:rFonts w:cs="Arial"/>
          <w:sz w:val="22"/>
          <w:szCs w:val="22"/>
        </w:rPr>
        <w:t>, Workshop in cadrul proiectului bilateral Romania -Ungaria 665/2014, UV Radiation and Skin Pathology Rezumate Workshop, 978-606-8456-32-4</w:t>
      </w:r>
    </w:p>
    <w:p w14:paraId="127107EB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b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</w:rPr>
        <w:lastRenderedPageBreak/>
        <w:t xml:space="preserve">Stefana Avram, Anca M. Cimpean, Dorina Coricovac, </w:t>
      </w:r>
      <w:r w:rsidRPr="00973D8C">
        <w:rPr>
          <w:rFonts w:cs="Arial"/>
          <w:sz w:val="22"/>
          <w:szCs w:val="22"/>
          <w:u w:val="single"/>
        </w:rPr>
        <w:t>Ioana Zinuca Pavel</w:t>
      </w:r>
      <w:r w:rsidRPr="00973D8C">
        <w:rPr>
          <w:rFonts w:cs="Arial"/>
          <w:sz w:val="22"/>
          <w:szCs w:val="22"/>
        </w:rPr>
        <w:t xml:space="preserve">, Codruta Soica, Cristina Dehelean, Marius Raica. </w:t>
      </w:r>
      <w:r w:rsidRPr="00973D8C">
        <w:rPr>
          <w:rFonts w:cs="Arial"/>
          <w:b/>
          <w:sz w:val="22"/>
          <w:szCs w:val="22"/>
        </w:rPr>
        <w:t>Evaluation of sodium cromoglycate on melanoma model in chorioallantoic membrane assay</w:t>
      </w:r>
      <w:r w:rsidRPr="00973D8C">
        <w:rPr>
          <w:rFonts w:cs="Arial"/>
          <w:sz w:val="22"/>
          <w:szCs w:val="22"/>
        </w:rPr>
        <w:t>, Workshop in cadrul proiectului bilateral Romania -Ungaria 665/2014, UV Radiation and Skin Pathology Rezumate Workshop, 978-606-8456-32-4</w:t>
      </w:r>
    </w:p>
    <w:p w14:paraId="15497780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b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</w:rPr>
        <w:t xml:space="preserve">Dorina Coricovac, Oana Duicu, Sorina Alexandra Ciurlea, </w:t>
      </w:r>
      <w:r w:rsidRPr="00973D8C">
        <w:rPr>
          <w:rFonts w:cs="Arial"/>
          <w:sz w:val="22"/>
          <w:szCs w:val="22"/>
          <w:u w:val="single"/>
        </w:rPr>
        <w:t>Ioana Zinuca Pavel,</w:t>
      </w:r>
      <w:r w:rsidRPr="00973D8C">
        <w:rPr>
          <w:rFonts w:cs="Arial"/>
          <w:sz w:val="22"/>
          <w:szCs w:val="22"/>
        </w:rPr>
        <w:t xml:space="preserve"> Danina Muntean, Cristina Dehelean. </w:t>
      </w:r>
      <w:r w:rsidRPr="00973D8C">
        <w:rPr>
          <w:rFonts w:cs="Arial"/>
          <w:b/>
          <w:sz w:val="22"/>
          <w:szCs w:val="22"/>
        </w:rPr>
        <w:t>Assessment of Betulinic Acid Effects on Liver Mitochondrial Respiratory Function in a Mouse Model of Human Melanoma</w:t>
      </w:r>
      <w:r w:rsidRPr="00973D8C">
        <w:rPr>
          <w:rFonts w:cs="Arial"/>
          <w:sz w:val="22"/>
          <w:szCs w:val="22"/>
        </w:rPr>
        <w:t>. Targeting Mitochondria World Congress 2014, Berlin, Germania, October 29-31, 2014, Abstract Book</w:t>
      </w:r>
    </w:p>
    <w:p w14:paraId="3E7A14A9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b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  <w:u w:val="single"/>
        </w:rPr>
        <w:t>Ioana Zinuca Pavel</w:t>
      </w:r>
      <w:r w:rsidRPr="00973D8C">
        <w:rPr>
          <w:rFonts w:cs="Arial"/>
          <w:sz w:val="22"/>
          <w:szCs w:val="22"/>
        </w:rPr>
        <w:t xml:space="preserve">, Oana Maria Duicu, Ileana Scurtu, Dorina Coricovac, Corina Danciu, Cristina Dehelean, Rene Csuk, Danina Mirela Muntean. </w:t>
      </w:r>
      <w:r w:rsidRPr="00973D8C">
        <w:rPr>
          <w:rFonts w:cs="Arial"/>
          <w:b/>
          <w:sz w:val="22"/>
          <w:szCs w:val="22"/>
        </w:rPr>
        <w:t>A Maslinic Acid Derivative Has Beneficial Effects on Skin Lesions and Modulates Respiration of Isolated Liver Mitochondria in a Murine Model of Photochemical Carcinoma</w:t>
      </w:r>
      <w:r w:rsidRPr="00973D8C">
        <w:rPr>
          <w:rFonts w:cs="Arial"/>
          <w:sz w:val="22"/>
          <w:szCs w:val="22"/>
        </w:rPr>
        <w:t>, Workshop-Integrarea Scolilor Doctorale In Retelele Europene,Timisoara 27-28 martie 2015, Revista Fiziologia, Supliment 2015</w:t>
      </w:r>
      <w:r w:rsidRPr="00973D8C">
        <w:rPr>
          <w:rFonts w:cs="Arial"/>
          <w:sz w:val="22"/>
          <w:szCs w:val="22"/>
        </w:rPr>
        <w:tab/>
        <w:t>ISSN 1223-2076</w:t>
      </w:r>
    </w:p>
    <w:p w14:paraId="6C7762D8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b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</w:rPr>
        <w:t xml:space="preserve">C. Danciu, F. Fetea, I.  Zupko, D. Coricovac, S. Avram, </w:t>
      </w:r>
      <w:r w:rsidRPr="00973D8C">
        <w:rPr>
          <w:rFonts w:cs="Arial"/>
          <w:sz w:val="22"/>
          <w:szCs w:val="22"/>
          <w:u w:val="single"/>
        </w:rPr>
        <w:t>I.  Z. Pavel</w:t>
      </w:r>
      <w:r w:rsidRPr="00973D8C">
        <w:rPr>
          <w:rFonts w:cs="Arial"/>
          <w:sz w:val="22"/>
          <w:szCs w:val="22"/>
        </w:rPr>
        <w:t xml:space="preserve">,  C. Oprean, F. Andrica, C. Dehelean. </w:t>
      </w:r>
      <w:r w:rsidRPr="00973D8C">
        <w:rPr>
          <w:rFonts w:cs="Arial"/>
          <w:b/>
          <w:sz w:val="22"/>
          <w:szCs w:val="22"/>
        </w:rPr>
        <w:t>Biological evaluation of two main representants of Zingiberaceae family</w:t>
      </w:r>
      <w:r w:rsidRPr="00973D8C">
        <w:rPr>
          <w:rFonts w:cs="Arial"/>
          <w:sz w:val="22"/>
          <w:szCs w:val="22"/>
        </w:rPr>
        <w:t>, Workshop-Integrarea Scolilor Doctorale In Retelele Europene,Timisoara 27-28 martie 2015, Revista Fiziologia, Supliment 2015, ISSN 1223-2076</w:t>
      </w:r>
    </w:p>
    <w:p w14:paraId="3B17F54D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b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  <w:u w:val="single"/>
        </w:rPr>
        <w:t>Ioana Zinuca Pavel</w:t>
      </w:r>
      <w:r w:rsidRPr="00973D8C">
        <w:rPr>
          <w:rFonts w:cs="Arial"/>
          <w:sz w:val="22"/>
          <w:szCs w:val="22"/>
        </w:rPr>
        <w:t xml:space="preserve">, Oana Maria Duicu, Ileana Scurtu, Dorina Coricovac, Cristina Dehelean, Rene Csuk, Danina Mirela Muntean. </w:t>
      </w:r>
      <w:r w:rsidRPr="00973D8C">
        <w:rPr>
          <w:rFonts w:cs="Arial"/>
          <w:b/>
          <w:sz w:val="22"/>
          <w:szCs w:val="22"/>
        </w:rPr>
        <w:t>Maslinic Acid Effects on Skin Lesions and Mitochondrial Respiration in Mice with Photochemical Carcinoma</w:t>
      </w:r>
      <w:r w:rsidRPr="00973D8C">
        <w:rPr>
          <w:rFonts w:cs="Arial"/>
          <w:sz w:val="22"/>
          <w:szCs w:val="22"/>
        </w:rPr>
        <w:t>, Congresul Naţional al Societăţii Române de Fiziopatologie cu participare internaţională, Iasi, 7-10 mai 2015, Clasic si Modern in Fiziopatologie - O abordare intergrativa in educatie si cercetare - volum rezumate</w:t>
      </w:r>
      <w:r w:rsidRPr="00973D8C">
        <w:rPr>
          <w:rFonts w:cs="Arial"/>
          <w:sz w:val="22"/>
          <w:szCs w:val="22"/>
        </w:rPr>
        <w:tab/>
        <w:t>ISBN 978-606-544-311-2</w:t>
      </w:r>
    </w:p>
    <w:p w14:paraId="212A5621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b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</w:rPr>
        <w:t xml:space="preserve">Ileana Scurtu, O.M. Duicu, Roxana Popescu, </w:t>
      </w:r>
      <w:r w:rsidRPr="00973D8C">
        <w:rPr>
          <w:rFonts w:cs="Arial"/>
          <w:sz w:val="22"/>
          <w:szCs w:val="22"/>
          <w:u w:val="single"/>
        </w:rPr>
        <w:t>I.Z. Pavel</w:t>
      </w:r>
      <w:r w:rsidRPr="00973D8C">
        <w:rPr>
          <w:rFonts w:cs="Arial"/>
          <w:sz w:val="22"/>
          <w:szCs w:val="22"/>
        </w:rPr>
        <w:t xml:space="preserve">, Adrian Wolf, Alexandra Petrus, Andreea Privistirescu, Adrian Sturza, D.M. Muntean. </w:t>
      </w:r>
      <w:r w:rsidRPr="00973D8C">
        <w:rPr>
          <w:rFonts w:cs="Arial"/>
          <w:b/>
          <w:sz w:val="22"/>
          <w:szCs w:val="22"/>
        </w:rPr>
        <w:t>Bioenergetic and Metabolic Effects of Cholesterol Lowering Drugs on H9C2 Myoblasts</w:t>
      </w:r>
      <w:r w:rsidRPr="00973D8C">
        <w:rPr>
          <w:rFonts w:cs="Arial"/>
          <w:sz w:val="22"/>
          <w:szCs w:val="22"/>
        </w:rPr>
        <w:t>. Congresul Naţional al Societăţii Române de Fiziopatologie cu participare internaţională, Iasi, 7-10 mai 2015, Clasic si Modern in Fiziopatologie - O abordare intergrativa in educatie si cercetare - volum rezumate</w:t>
      </w:r>
      <w:r w:rsidRPr="00973D8C">
        <w:rPr>
          <w:rFonts w:cs="Arial"/>
          <w:sz w:val="22"/>
          <w:szCs w:val="22"/>
        </w:rPr>
        <w:tab/>
        <w:t>ISBN 978-606-544-311-2</w:t>
      </w:r>
    </w:p>
    <w:p w14:paraId="7036EA94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b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  <w:u w:val="single"/>
        </w:rPr>
        <w:t>Ioana Zinuca Pavel</w:t>
      </w:r>
      <w:r w:rsidRPr="00973D8C">
        <w:rPr>
          <w:rFonts w:cs="Arial"/>
          <w:sz w:val="22"/>
          <w:szCs w:val="22"/>
        </w:rPr>
        <w:t xml:space="preserve">, Dorina Coricovac, Lavinia Vlaia, Oana Maria Duicu, Corina Danciu, Rene Csuk, Danina Mirela Muntean, Cristina Dehelean. </w:t>
      </w:r>
      <w:r w:rsidRPr="00973D8C">
        <w:rPr>
          <w:rFonts w:cs="Arial"/>
          <w:b/>
          <w:sz w:val="22"/>
          <w:szCs w:val="22"/>
        </w:rPr>
        <w:t>Anti-inflammatory and anti-carcinogenic properties of a maslinic acid derivative in a murine model of phtochemical carcinoma</w:t>
      </w:r>
      <w:r w:rsidRPr="00973D8C">
        <w:rPr>
          <w:rFonts w:cs="Arial"/>
          <w:sz w:val="22"/>
          <w:szCs w:val="22"/>
        </w:rPr>
        <w:t xml:space="preserve">. Natural products as a source of compounds with chemopreventive and anti-inflammatory activitt - Abstracts of the international workshop </w:t>
      </w:r>
      <w:r w:rsidRPr="00973D8C">
        <w:rPr>
          <w:sz w:val="24"/>
          <w:szCs w:val="24"/>
        </w:rPr>
        <w:t xml:space="preserve">of </w:t>
      </w:r>
      <w:r w:rsidRPr="00973D8C">
        <w:rPr>
          <w:rFonts w:cs="Arial"/>
          <w:sz w:val="22"/>
          <w:szCs w:val="22"/>
        </w:rPr>
        <w:t>the Romanian-French bilateral project PN II-CT-789/30.06.2014, Timisoara, 10 iulie 2015, UMFT, ISBN-978-606-8456-67-6</w:t>
      </w:r>
    </w:p>
    <w:p w14:paraId="05D2319F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b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</w:rPr>
        <w:t xml:space="preserve">C. Danciu, S. Avram, </w:t>
      </w:r>
      <w:r w:rsidRPr="00973D8C">
        <w:rPr>
          <w:rFonts w:cs="Arial"/>
          <w:sz w:val="22"/>
          <w:szCs w:val="22"/>
          <w:u w:val="single"/>
        </w:rPr>
        <w:t>I.Z.Pavel</w:t>
      </w:r>
      <w:r w:rsidRPr="00973D8C">
        <w:rPr>
          <w:rFonts w:cs="Arial"/>
          <w:sz w:val="22"/>
          <w:szCs w:val="22"/>
        </w:rPr>
        <w:t xml:space="preserve">, D.S.Antal, C. Soica, D.Coricovac, I.Pinzaru, C.Dehelean, </w:t>
      </w:r>
      <w:r w:rsidRPr="00973D8C">
        <w:rPr>
          <w:rFonts w:cs="Arial"/>
          <w:b/>
          <w:sz w:val="22"/>
          <w:szCs w:val="22"/>
        </w:rPr>
        <w:t xml:space="preserve">New strategies for the chemoprevention of murine melanoma.  </w:t>
      </w:r>
      <w:r w:rsidRPr="00973D8C">
        <w:rPr>
          <w:rFonts w:cs="Arial"/>
          <w:sz w:val="22"/>
          <w:szCs w:val="22"/>
        </w:rPr>
        <w:t xml:space="preserve">Natural products as a source of compounds with chemopreventive and anti-inflammatory activity - Abstracts of the international </w:t>
      </w:r>
      <w:r w:rsidRPr="00973D8C">
        <w:rPr>
          <w:sz w:val="24"/>
          <w:szCs w:val="24"/>
        </w:rPr>
        <w:t xml:space="preserve">of </w:t>
      </w:r>
      <w:r w:rsidRPr="00973D8C">
        <w:rPr>
          <w:rFonts w:cs="Arial"/>
          <w:sz w:val="22"/>
          <w:szCs w:val="22"/>
        </w:rPr>
        <w:t>workshop the Romanian-French bilateral project PN II-CT-789/30.06.2014, Timisoara, 10 iulie 2015, UMFT, ISBN-978-606-8456-67-6</w:t>
      </w:r>
    </w:p>
    <w:p w14:paraId="6BC64BFE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b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</w:rPr>
        <w:t xml:space="preserve">C. Danciu, G.Pop, E.Alexa, </w:t>
      </w:r>
      <w:r w:rsidRPr="00973D8C">
        <w:rPr>
          <w:rFonts w:cs="Arial"/>
          <w:sz w:val="22"/>
          <w:szCs w:val="22"/>
          <w:u w:val="single"/>
        </w:rPr>
        <w:t>I.Z.Pavel</w:t>
      </w:r>
      <w:r w:rsidRPr="00973D8C">
        <w:rPr>
          <w:rFonts w:cs="Arial"/>
          <w:sz w:val="22"/>
          <w:szCs w:val="22"/>
        </w:rPr>
        <w:t xml:space="preserve">, D.Coricovac, I.Pinzaru, C. Soica C.Dehelean. </w:t>
      </w:r>
      <w:r w:rsidRPr="00973D8C">
        <w:rPr>
          <w:rFonts w:cs="Arial"/>
          <w:b/>
          <w:sz w:val="22"/>
          <w:szCs w:val="22"/>
        </w:rPr>
        <w:t>Phytochemical analysis of two varieties of soy.</w:t>
      </w:r>
      <w:r w:rsidRPr="00973D8C">
        <w:rPr>
          <w:rFonts w:cs="Arial"/>
          <w:sz w:val="22"/>
          <w:szCs w:val="22"/>
        </w:rPr>
        <w:t xml:space="preserve"> Natural products as a source of compounds with chemopreventive and anti-inflammatory activity - Abstracts of the international workshop </w:t>
      </w:r>
      <w:r w:rsidRPr="00973D8C">
        <w:rPr>
          <w:sz w:val="24"/>
          <w:szCs w:val="24"/>
        </w:rPr>
        <w:t>of</w:t>
      </w:r>
      <w:r w:rsidRPr="00973D8C">
        <w:rPr>
          <w:rFonts w:cs="Arial"/>
          <w:sz w:val="22"/>
          <w:szCs w:val="22"/>
        </w:rPr>
        <w:t xml:space="preserve"> the Romanian-French bilateral project PN II-CT-789/30.06.2014, Timisoara, 10 iulie 2015, UMFT, ISBN-978-606-8456-67-6</w:t>
      </w:r>
    </w:p>
    <w:p w14:paraId="315E480F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b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  <w:u w:val="single"/>
        </w:rPr>
        <w:t>Ioana Zinuca Pavel</w:t>
      </w:r>
      <w:r w:rsidRPr="00973D8C">
        <w:rPr>
          <w:rFonts w:cs="Arial"/>
          <w:sz w:val="22"/>
          <w:szCs w:val="22"/>
        </w:rPr>
        <w:t xml:space="preserve">, Oana Maria Duicu, Ileana Scurtu, Dorina Coricovac, Cristina Dehelean, Rene Csuk, Danina Mirela Muntean. </w:t>
      </w:r>
      <w:r w:rsidRPr="00973D8C">
        <w:rPr>
          <w:rFonts w:cs="Arial"/>
          <w:b/>
          <w:sz w:val="22"/>
          <w:szCs w:val="22"/>
        </w:rPr>
        <w:t>Assessment of the Effects of a Maslinic Acid Derivative in Isolated Mouse Liver Mitochondria</w:t>
      </w:r>
      <w:r w:rsidRPr="00973D8C">
        <w:rPr>
          <w:rFonts w:cs="Arial"/>
          <w:sz w:val="22"/>
          <w:szCs w:val="22"/>
        </w:rPr>
        <w:t>. The 49th Annual Scientific Meeting of the European Society for Clinical Investigation, ESCI, 27-30 May 2015, Cluj-Napoca. European Journal of Clinical Investigation, Volume 45, Suppl. 2, p 29, DOI: 10.1111/eci.12435</w:t>
      </w:r>
      <w:r w:rsidRPr="00973D8C">
        <w:rPr>
          <w:rFonts w:cs="Arial"/>
          <w:sz w:val="22"/>
          <w:szCs w:val="22"/>
        </w:rPr>
        <w:tab/>
      </w:r>
      <w:r w:rsidRPr="00973D8C">
        <w:rPr>
          <w:rFonts w:cs="Arial"/>
          <w:b/>
          <w:sz w:val="22"/>
          <w:szCs w:val="22"/>
        </w:rPr>
        <w:t>IF = 2.734</w:t>
      </w:r>
    </w:p>
    <w:p w14:paraId="08FF39CD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b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</w:rPr>
        <w:t xml:space="preserve">I. Scurtu Mytiko, O.M. Duicu, A. Sturza, </w:t>
      </w:r>
      <w:r w:rsidRPr="00973D8C">
        <w:rPr>
          <w:rFonts w:cs="Arial"/>
          <w:sz w:val="22"/>
          <w:szCs w:val="22"/>
          <w:u w:val="single"/>
        </w:rPr>
        <w:t>I.Z. Pavel</w:t>
      </w:r>
      <w:r w:rsidRPr="00973D8C">
        <w:rPr>
          <w:rFonts w:cs="Arial"/>
          <w:sz w:val="22"/>
          <w:szCs w:val="22"/>
        </w:rPr>
        <w:t xml:space="preserve">, A. Petrus, A. Privistirescu, C.A. Dehelean, D.M. Muntean. </w:t>
      </w:r>
      <w:r w:rsidRPr="00973D8C">
        <w:rPr>
          <w:rFonts w:cs="Arial"/>
          <w:b/>
          <w:sz w:val="22"/>
          <w:szCs w:val="22"/>
        </w:rPr>
        <w:t>Characterization of the effects of two cholesterol-lowering drugs on mitochondrial function in H9C2 myoblasts</w:t>
      </w:r>
      <w:r w:rsidRPr="00973D8C">
        <w:rPr>
          <w:rFonts w:cs="Arial"/>
          <w:sz w:val="22"/>
          <w:szCs w:val="22"/>
        </w:rPr>
        <w:t xml:space="preserve">. The 49th Annual Scientific Meeting of the European Society for Clinical Investigation, ESCI, 27-30 May 2015, Cluj-Napoca. European Journal of Clinical Investigation, Volume 45, Suppl. 2, p 31, DOI: 10.1111/eci.12435, </w:t>
      </w:r>
      <w:r w:rsidRPr="00973D8C">
        <w:rPr>
          <w:rFonts w:cs="Arial"/>
          <w:b/>
          <w:sz w:val="22"/>
          <w:szCs w:val="22"/>
        </w:rPr>
        <w:t>IF = 2,734</w:t>
      </w:r>
    </w:p>
    <w:p w14:paraId="4259127D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b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  <w:u w:val="single"/>
        </w:rPr>
        <w:t>Ioana Zinuca Pavel.</w:t>
      </w:r>
      <w:r w:rsidRPr="00973D8C">
        <w:rPr>
          <w:rFonts w:cs="Arial"/>
          <w:b/>
          <w:sz w:val="22"/>
          <w:szCs w:val="22"/>
          <w:lang w:val="it-IT"/>
        </w:rPr>
        <w:t xml:space="preserve"> Assessment of the Effects of UVB and Zinc Exposure in Human Keratinocytes</w:t>
      </w:r>
      <w:r w:rsidRPr="00973D8C">
        <w:rPr>
          <w:rFonts w:cs="Arial"/>
          <w:bCs/>
          <w:sz w:val="22"/>
          <w:szCs w:val="22"/>
          <w:lang w:val="it-IT"/>
        </w:rPr>
        <w:t>. “STSM Dissemination, Conference and Skills Workshop”, Zn-Net COST Action TD1304 – Oral presentation, Antalya, Turcia, 2-4 Noiembrie 2016.</w:t>
      </w:r>
    </w:p>
    <w:p w14:paraId="6E2714E8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b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</w:rPr>
        <w:t xml:space="preserve">Corina Danciu, </w:t>
      </w:r>
      <w:r w:rsidRPr="00973D8C">
        <w:rPr>
          <w:rFonts w:cs="Arial"/>
          <w:sz w:val="22"/>
          <w:szCs w:val="22"/>
          <w:u w:val="single"/>
        </w:rPr>
        <w:t>Ioana Zinuca Pavel</w:t>
      </w:r>
      <w:r w:rsidRPr="00973D8C">
        <w:rPr>
          <w:rFonts w:cs="Arial"/>
          <w:sz w:val="22"/>
          <w:szCs w:val="22"/>
        </w:rPr>
        <w:t xml:space="preserve">, Florin Borcan, Codruta Soica, István Zupkó, Erzsébet Csányi, Stefana Avram, Dorina Coricovac, Cristina Adriana Dehelean. </w:t>
      </w:r>
      <w:r w:rsidRPr="00973D8C">
        <w:rPr>
          <w:rFonts w:cs="Arial"/>
          <w:b/>
          <w:sz w:val="22"/>
          <w:szCs w:val="22"/>
        </w:rPr>
        <w:t>In vitro biological evaluation of polyurethane microstructures genistein based formulation</w:t>
      </w:r>
      <w:r w:rsidRPr="00973D8C">
        <w:rPr>
          <w:rFonts w:cs="Arial"/>
          <w:sz w:val="22"/>
          <w:szCs w:val="22"/>
        </w:rPr>
        <w:t xml:space="preserve">, Planta Medica, 11/2015; 81(16)  PM_202. DOI: 10.1055/s-0035-1565579, </w:t>
      </w:r>
      <w:r w:rsidRPr="00973D8C">
        <w:rPr>
          <w:rFonts w:cs="Arial"/>
          <w:b/>
          <w:sz w:val="22"/>
          <w:szCs w:val="22"/>
        </w:rPr>
        <w:t>IF = 2.15</w:t>
      </w:r>
    </w:p>
    <w:p w14:paraId="6C59FDC4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  <w:u w:val="single"/>
          <w:lang w:val="it-IT"/>
        </w:rPr>
        <w:t>Ioana Zinuca Pavel</w:t>
      </w:r>
      <w:r w:rsidRPr="00973D8C">
        <w:rPr>
          <w:rFonts w:cs="Arial"/>
          <w:sz w:val="22"/>
          <w:szCs w:val="22"/>
          <w:lang w:val="it-IT"/>
        </w:rPr>
        <w:t xml:space="preserve">, Iulia Pinzaru, Roxana Ghiulai, Stefana Avram, Marius Mioc, Codruta Soica, Dorina Coricovac*, Cristina Adriana Dehelean. </w:t>
      </w:r>
      <w:r w:rsidRPr="00973D8C">
        <w:rPr>
          <w:rFonts w:cs="Arial"/>
          <w:b/>
          <w:sz w:val="22"/>
          <w:szCs w:val="22"/>
          <w:lang w:val="it-IT"/>
        </w:rPr>
        <w:t>Antiproliferative effects of a betulin nanoformulation on a lung carcinoma cell line – A549</w:t>
      </w:r>
      <w:r w:rsidRPr="00973D8C">
        <w:rPr>
          <w:rFonts w:cs="Arial"/>
          <w:sz w:val="22"/>
          <w:szCs w:val="22"/>
          <w:lang w:val="it-IT"/>
        </w:rPr>
        <w:t xml:space="preserve">. Abstract </w:t>
      </w:r>
      <w:r w:rsidRPr="00973D8C">
        <w:rPr>
          <w:rFonts w:cs="Arial"/>
          <w:sz w:val="22"/>
          <w:szCs w:val="22"/>
          <w:lang w:val="it-IT"/>
        </w:rPr>
        <w:lastRenderedPageBreak/>
        <w:t>book - 6th Congress of Pharmacy of Macedonia, Macedonian pharmaceutical bulletin, 2016, volume 62 (suppl) 7-8, ISSN: 1409-8695</w:t>
      </w:r>
    </w:p>
    <w:p w14:paraId="53694136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  <w:lang w:val="it-IT"/>
        </w:rPr>
        <w:t xml:space="preserve">Corina Danciu, Ersilia Alexa, Istvan Zupko, Stefana Avram, </w:t>
      </w:r>
      <w:r w:rsidRPr="00973D8C">
        <w:rPr>
          <w:rFonts w:cs="Arial"/>
          <w:sz w:val="22"/>
          <w:szCs w:val="22"/>
          <w:u w:val="single"/>
          <w:lang w:val="it-IT"/>
        </w:rPr>
        <w:t>Ioana Zinuca Pavel</w:t>
      </w:r>
      <w:r w:rsidRPr="00973D8C">
        <w:rPr>
          <w:rFonts w:cs="Arial"/>
          <w:sz w:val="22"/>
          <w:szCs w:val="22"/>
          <w:lang w:val="it-IT"/>
        </w:rPr>
        <w:t xml:space="preserve">, Daliana Minda, Georgeta Pop, Dorina Coricovac, Cristina Dehelean. </w:t>
      </w:r>
      <w:r w:rsidRPr="00973D8C">
        <w:rPr>
          <w:rFonts w:cs="Arial"/>
          <w:b/>
          <w:sz w:val="22"/>
          <w:szCs w:val="22"/>
          <w:lang w:val="it-IT"/>
        </w:rPr>
        <w:t>Effect of germination on in vitro and in vivo activity of  Lupinus albus L. and Lupinus angustifolius L. seed extract.</w:t>
      </w:r>
      <w:r w:rsidRPr="00973D8C">
        <w:rPr>
          <w:rFonts w:cs="Arial"/>
          <w:sz w:val="22"/>
          <w:szCs w:val="22"/>
          <w:lang w:val="it-IT"/>
        </w:rPr>
        <w:t xml:space="preserve"> 9th Joint Natural Products Conference, 24-27 Iulie 2016, Copenhaga, Danemarca, Planta Med. 2016 Dec;81(S 01):S1-S381. Epub 2016 Dec 14. </w:t>
      </w:r>
      <w:r w:rsidRPr="00973D8C">
        <w:rPr>
          <w:rFonts w:cs="Arial"/>
          <w:b/>
          <w:sz w:val="22"/>
          <w:szCs w:val="22"/>
          <w:lang w:val="it-IT"/>
        </w:rPr>
        <w:t>IF = 1.990</w:t>
      </w:r>
    </w:p>
    <w:p w14:paraId="07F79BF2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  <w:lang w:val="it-IT"/>
        </w:rPr>
        <w:t xml:space="preserve">Coricovac D, Pinzaru I, </w:t>
      </w:r>
      <w:r w:rsidRPr="00973D8C">
        <w:rPr>
          <w:rFonts w:cs="Arial"/>
          <w:sz w:val="22"/>
          <w:szCs w:val="22"/>
          <w:u w:val="single"/>
          <w:lang w:val="it-IT"/>
        </w:rPr>
        <w:t>Pavel IZ</w:t>
      </w:r>
      <w:r w:rsidRPr="00973D8C">
        <w:rPr>
          <w:rFonts w:cs="Arial"/>
          <w:sz w:val="22"/>
          <w:szCs w:val="22"/>
          <w:lang w:val="it-IT"/>
        </w:rPr>
        <w:t xml:space="preserve">, Ghiulai R, Cimpean AM, Soica C, Dehelean CA, Avram S. </w:t>
      </w:r>
      <w:r w:rsidRPr="00973D8C">
        <w:rPr>
          <w:rFonts w:cs="Arial"/>
          <w:b/>
          <w:sz w:val="22"/>
          <w:szCs w:val="22"/>
          <w:lang w:val="it-IT"/>
        </w:rPr>
        <w:t>Experimental models of human melanoma</w:t>
      </w:r>
      <w:r w:rsidRPr="00973D8C">
        <w:rPr>
          <w:rFonts w:cs="Arial"/>
          <w:sz w:val="22"/>
          <w:szCs w:val="22"/>
          <w:lang w:val="it-IT"/>
        </w:rPr>
        <w:t xml:space="preserve">. </w:t>
      </w:r>
      <w:r w:rsidRPr="00973D8C">
        <w:rPr>
          <w:iCs/>
          <w:sz w:val="22"/>
          <w:szCs w:val="22"/>
        </w:rPr>
        <w:t xml:space="preserve">The 52nd EUROTOX Congress of the European Societies of Toxicology, 04-09 September 2016, poster presentation. Toxicology Letters, Abstracts of the 52nd Congress of the European Societies of Toxicology (EUROTOX), vol. 258S, 2016, </w:t>
      </w:r>
      <w:r w:rsidRPr="00973D8C">
        <w:rPr>
          <w:b/>
          <w:iCs/>
          <w:sz w:val="22"/>
          <w:szCs w:val="22"/>
        </w:rPr>
        <w:t>IF = 3.858</w:t>
      </w:r>
    </w:p>
    <w:p w14:paraId="412658E6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  <w:lang w:val="it-IT"/>
        </w:rPr>
        <w:t xml:space="preserve">Coricovac D, </w:t>
      </w:r>
      <w:r w:rsidRPr="00973D8C">
        <w:rPr>
          <w:rFonts w:cs="Arial"/>
          <w:sz w:val="22"/>
          <w:szCs w:val="22"/>
          <w:u w:val="single"/>
          <w:lang w:val="it-IT"/>
        </w:rPr>
        <w:t>Pavel IZ</w:t>
      </w:r>
      <w:r w:rsidRPr="00973D8C">
        <w:rPr>
          <w:rFonts w:cs="Arial"/>
          <w:sz w:val="22"/>
          <w:szCs w:val="22"/>
          <w:lang w:val="it-IT"/>
        </w:rPr>
        <w:t xml:space="preserve">, Avram S, Ghiulai R, Pinzaru I, Mioc M, Soica C, Dehelean CA. </w:t>
      </w:r>
      <w:r w:rsidRPr="00973D8C">
        <w:rPr>
          <w:rFonts w:cs="Arial"/>
          <w:b/>
          <w:sz w:val="22"/>
          <w:szCs w:val="22"/>
          <w:lang w:val="it-IT"/>
        </w:rPr>
        <w:t>Assessment of the in vitro effects of some new betulinic acid nanoformulations.</w:t>
      </w:r>
      <w:r w:rsidRPr="00973D8C">
        <w:rPr>
          <w:iCs/>
          <w:sz w:val="22"/>
          <w:szCs w:val="22"/>
        </w:rPr>
        <w:t xml:space="preserve"> The 52nd EUROTOX Congress of the European Societies of Toxicology, 04-09 September 2016, poster presentation. Toxicology Letters, Abstracts of the 52nd Congress of the European Societies of Toxicology (EUROTOX), vol. 258S, 2016, </w:t>
      </w:r>
      <w:r w:rsidRPr="00973D8C">
        <w:rPr>
          <w:b/>
          <w:iCs/>
          <w:sz w:val="22"/>
          <w:szCs w:val="22"/>
        </w:rPr>
        <w:t>IF = 3.858</w:t>
      </w:r>
    </w:p>
    <w:p w14:paraId="772D3C0E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iCs/>
          <w:sz w:val="22"/>
          <w:szCs w:val="22"/>
          <w:lang w:val="en-US"/>
        </w:rPr>
      </w:pPr>
      <w:r w:rsidRPr="00973D8C">
        <w:rPr>
          <w:rFonts w:cs="Arial"/>
          <w:sz w:val="22"/>
          <w:szCs w:val="22"/>
        </w:rPr>
        <w:t xml:space="preserve">Corina Danciu, Codruţa Șoica, Ştefana Avram, </w:t>
      </w:r>
      <w:r w:rsidRPr="00973D8C">
        <w:rPr>
          <w:rFonts w:cs="Arial"/>
          <w:sz w:val="22"/>
          <w:szCs w:val="22"/>
          <w:u w:val="single"/>
        </w:rPr>
        <w:t>Ioana Zinuca Pavel</w:t>
      </w:r>
      <w:r w:rsidRPr="00973D8C">
        <w:rPr>
          <w:rFonts w:cs="Arial"/>
          <w:b/>
          <w:sz w:val="22"/>
          <w:szCs w:val="22"/>
        </w:rPr>
        <w:t xml:space="preserve">, </w:t>
      </w:r>
      <w:r w:rsidRPr="00973D8C">
        <w:rPr>
          <w:rFonts w:cs="Arial"/>
          <w:sz w:val="22"/>
          <w:szCs w:val="22"/>
        </w:rPr>
        <w:t xml:space="preserve">Daliana Minda, Cristina Dehelean. </w:t>
      </w:r>
      <w:r w:rsidRPr="00973D8C">
        <w:rPr>
          <w:rFonts w:cs="Arial"/>
          <w:b/>
          <w:sz w:val="22"/>
          <w:szCs w:val="22"/>
        </w:rPr>
        <w:t>Characterisation and in vitro evaluation of cyclodextrin inclusion complexes for flavonols: fisetin, quercetin and kaempferol.</w:t>
      </w:r>
      <w:r w:rsidRPr="00973D8C">
        <w:rPr>
          <w:rFonts w:cs="Arial"/>
          <w:sz w:val="22"/>
          <w:szCs w:val="22"/>
        </w:rPr>
        <w:t xml:space="preserve"> </w:t>
      </w:r>
      <w:r w:rsidRPr="00973D8C">
        <w:rPr>
          <w:rFonts w:cs="Arial"/>
          <w:iCs/>
          <w:sz w:val="22"/>
          <w:szCs w:val="22"/>
        </w:rPr>
        <w:t xml:space="preserve">Congresul National de Farmacie, Editia a-XVI-a, Farmacia-Centru al Interdisciplinarității Stiințelor vieții, București,28 sept-01 oct 2016, ID-370, Volum rezumate. </w:t>
      </w:r>
      <w:r w:rsidRPr="00973D8C">
        <w:rPr>
          <w:rFonts w:cs="Arial"/>
          <w:iCs/>
          <w:sz w:val="22"/>
          <w:szCs w:val="22"/>
          <w:lang w:val="en-US"/>
        </w:rPr>
        <w:t xml:space="preserve">ISSN: 2537-2823; ISSN-L: 2537-2823  </w:t>
      </w:r>
    </w:p>
    <w:p w14:paraId="1D65D063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</w:rPr>
        <w:t xml:space="preserve">Dorina Coricovac, </w:t>
      </w:r>
      <w:r w:rsidRPr="00973D8C">
        <w:rPr>
          <w:rFonts w:cs="Arial"/>
          <w:sz w:val="22"/>
          <w:szCs w:val="22"/>
          <w:u w:val="single"/>
        </w:rPr>
        <w:t>Ioana Zinuca Pavel</w:t>
      </w:r>
      <w:r w:rsidRPr="00973D8C">
        <w:rPr>
          <w:rFonts w:cs="Arial"/>
          <w:b/>
          <w:sz w:val="22"/>
          <w:szCs w:val="22"/>
        </w:rPr>
        <w:t xml:space="preserve">, </w:t>
      </w:r>
      <w:r w:rsidRPr="00973D8C">
        <w:rPr>
          <w:rFonts w:cs="Arial"/>
          <w:sz w:val="22"/>
          <w:szCs w:val="22"/>
        </w:rPr>
        <w:t xml:space="preserve">Roxana Ghiulai, Alina Moaca, Iulia Pinzaru, Marius Mioc, Corina Danciu, Codruta Șoica, Cristina Dehelean. </w:t>
      </w:r>
      <w:r w:rsidRPr="00973D8C">
        <w:rPr>
          <w:rFonts w:cs="Arial"/>
          <w:b/>
          <w:sz w:val="22"/>
          <w:szCs w:val="22"/>
        </w:rPr>
        <w:t>In vitro characterization of betulinic acid effects on several breast cancer cell lines</w:t>
      </w:r>
      <w:r w:rsidRPr="00973D8C">
        <w:rPr>
          <w:rFonts w:cs="Arial"/>
          <w:sz w:val="22"/>
          <w:szCs w:val="22"/>
        </w:rPr>
        <w:t xml:space="preserve">. </w:t>
      </w:r>
      <w:r w:rsidRPr="00973D8C">
        <w:rPr>
          <w:rFonts w:cs="Arial"/>
          <w:iCs/>
          <w:sz w:val="22"/>
          <w:szCs w:val="22"/>
        </w:rPr>
        <w:t xml:space="preserve">Congresul National de Farmacie, Editia a-XVI-a, Farmacia-Centru al Interdisciplinarității Stiințelor vieții, București, 28 sept-01 oct 2016, ID-371, Volum rezumate. </w:t>
      </w:r>
      <w:r w:rsidRPr="00973D8C">
        <w:rPr>
          <w:rFonts w:cs="Arial"/>
          <w:iCs/>
          <w:sz w:val="22"/>
          <w:szCs w:val="22"/>
          <w:lang w:val="en-US"/>
        </w:rPr>
        <w:t>ISSN: 2537-2823; ISSN-L: 2537-2823</w:t>
      </w:r>
    </w:p>
    <w:p w14:paraId="65F81DA2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</w:rPr>
        <w:t>Danciu Corina, Ersilia Alexa, Avram Stefana,</w:t>
      </w:r>
      <w:r w:rsidRPr="00973D8C">
        <w:rPr>
          <w:rFonts w:cs="Arial"/>
          <w:b/>
          <w:sz w:val="22"/>
          <w:szCs w:val="22"/>
        </w:rPr>
        <w:t xml:space="preserve"> </w:t>
      </w:r>
      <w:r w:rsidRPr="00973D8C">
        <w:rPr>
          <w:rFonts w:cs="Arial"/>
          <w:sz w:val="22"/>
          <w:szCs w:val="22"/>
          <w:u w:val="single"/>
        </w:rPr>
        <w:t>Ioana Zinuca Pavel</w:t>
      </w:r>
      <w:r w:rsidRPr="00973D8C">
        <w:rPr>
          <w:rFonts w:cs="Arial"/>
          <w:b/>
          <w:sz w:val="22"/>
          <w:szCs w:val="22"/>
        </w:rPr>
        <w:t>,</w:t>
      </w:r>
      <w:r w:rsidRPr="00973D8C">
        <w:rPr>
          <w:rFonts w:cs="Arial"/>
          <w:sz w:val="22"/>
          <w:szCs w:val="22"/>
        </w:rPr>
        <w:t xml:space="preserve"> Minda Daliana, Marius Mioc, Codruta Soica, Cristina Dehelean. </w:t>
      </w:r>
      <w:r w:rsidRPr="00973D8C">
        <w:rPr>
          <w:rFonts w:cs="Arial"/>
          <w:b/>
          <w:sz w:val="22"/>
          <w:szCs w:val="22"/>
        </w:rPr>
        <w:t>A screening of green tea extracts collected from Romanian pharmaceuticals market</w:t>
      </w:r>
      <w:r w:rsidRPr="00973D8C">
        <w:rPr>
          <w:rFonts w:cs="Arial"/>
          <w:sz w:val="22"/>
          <w:szCs w:val="22"/>
        </w:rPr>
        <w:t xml:space="preserve">. </w:t>
      </w:r>
      <w:r w:rsidRPr="00973D8C">
        <w:rPr>
          <w:rFonts w:cs="Arial"/>
          <w:iCs/>
          <w:sz w:val="22"/>
          <w:szCs w:val="22"/>
          <w:lang w:val="en-US"/>
        </w:rPr>
        <w:t xml:space="preserve">Abstracts of the second international workshop of the Romanian-French bilateral project PN II-CT- 789/30.06.2014, Phytocompounds and extracts from </w:t>
      </w:r>
      <w:proofErr w:type="spellStart"/>
      <w:proofErr w:type="gramStart"/>
      <w:r w:rsidRPr="00973D8C">
        <w:rPr>
          <w:rFonts w:cs="Arial"/>
          <w:iCs/>
          <w:sz w:val="22"/>
          <w:szCs w:val="22"/>
          <w:lang w:val="en-US"/>
        </w:rPr>
        <w:t>biodiversity:scaffolds</w:t>
      </w:r>
      <w:proofErr w:type="spellEnd"/>
      <w:proofErr w:type="gramEnd"/>
      <w:r w:rsidRPr="00973D8C">
        <w:rPr>
          <w:rFonts w:cs="Arial"/>
          <w:iCs/>
          <w:sz w:val="22"/>
          <w:szCs w:val="22"/>
          <w:lang w:val="en-US"/>
        </w:rPr>
        <w:t xml:space="preserve"> for new products with anti-inflammatory and </w:t>
      </w:r>
      <w:proofErr w:type="spellStart"/>
      <w:r w:rsidRPr="00973D8C">
        <w:rPr>
          <w:rFonts w:cs="Arial"/>
          <w:iCs/>
          <w:sz w:val="22"/>
          <w:szCs w:val="22"/>
          <w:lang w:val="en-US"/>
        </w:rPr>
        <w:t>chemopreventive</w:t>
      </w:r>
      <w:proofErr w:type="spellEnd"/>
      <w:r w:rsidRPr="00973D8C">
        <w:rPr>
          <w:rFonts w:cs="Arial"/>
          <w:iCs/>
          <w:sz w:val="22"/>
          <w:szCs w:val="22"/>
          <w:lang w:val="en-US"/>
        </w:rPr>
        <w:t xml:space="preserve"> activity, 23 </w:t>
      </w:r>
      <w:proofErr w:type="spellStart"/>
      <w:r w:rsidRPr="00973D8C">
        <w:rPr>
          <w:rFonts w:cs="Arial"/>
          <w:iCs/>
          <w:sz w:val="22"/>
          <w:szCs w:val="22"/>
          <w:lang w:val="en-US"/>
        </w:rPr>
        <w:t>november</w:t>
      </w:r>
      <w:proofErr w:type="spellEnd"/>
      <w:r w:rsidRPr="00973D8C">
        <w:rPr>
          <w:rFonts w:cs="Arial"/>
          <w:iCs/>
          <w:sz w:val="22"/>
          <w:szCs w:val="22"/>
          <w:lang w:val="en-US"/>
        </w:rPr>
        <w:t xml:space="preserve"> </w:t>
      </w:r>
      <w:proofErr w:type="gramStart"/>
      <w:r w:rsidRPr="00973D8C">
        <w:rPr>
          <w:rFonts w:cs="Arial"/>
          <w:iCs/>
          <w:sz w:val="22"/>
          <w:szCs w:val="22"/>
          <w:lang w:val="en-US"/>
        </w:rPr>
        <w:t>2016,Timisoara</w:t>
      </w:r>
      <w:proofErr w:type="gramEnd"/>
      <w:r w:rsidRPr="00973D8C">
        <w:rPr>
          <w:rFonts w:cs="Arial"/>
          <w:iCs/>
          <w:sz w:val="22"/>
          <w:szCs w:val="22"/>
          <w:lang w:val="en-US"/>
        </w:rPr>
        <w:t xml:space="preserve">, Romania, </w:t>
      </w:r>
      <w:proofErr w:type="spellStart"/>
      <w:r w:rsidRPr="00973D8C">
        <w:rPr>
          <w:rFonts w:cs="Arial"/>
          <w:iCs/>
          <w:sz w:val="22"/>
          <w:szCs w:val="22"/>
          <w:lang w:val="en-US"/>
        </w:rPr>
        <w:t>Editura</w:t>
      </w:r>
      <w:proofErr w:type="spellEnd"/>
      <w:r w:rsidRPr="00973D8C">
        <w:rPr>
          <w:rFonts w:cs="Arial"/>
          <w:iCs/>
          <w:sz w:val="22"/>
          <w:szCs w:val="22"/>
          <w:lang w:val="en-US"/>
        </w:rPr>
        <w:t xml:space="preserve"> Victor Babes, p 31. ISBN 978-606-786-024-5</w:t>
      </w:r>
    </w:p>
    <w:p w14:paraId="7A95CE7A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</w:rPr>
        <w:t xml:space="preserve">Danciu Corina,Georgeta Pop, Avram Stefana, </w:t>
      </w:r>
      <w:r w:rsidRPr="00973D8C">
        <w:rPr>
          <w:rFonts w:cs="Arial"/>
          <w:sz w:val="22"/>
          <w:szCs w:val="22"/>
          <w:u w:val="single"/>
        </w:rPr>
        <w:t>Ioana Zinuca Pavel</w:t>
      </w:r>
      <w:r w:rsidRPr="00973D8C">
        <w:rPr>
          <w:rFonts w:cs="Arial"/>
          <w:sz w:val="22"/>
          <w:szCs w:val="22"/>
        </w:rPr>
        <w:t xml:space="preserve">, Minda Daliana,Delia Muntean, Cristina Dehelean. </w:t>
      </w:r>
      <w:r w:rsidRPr="00973D8C">
        <w:rPr>
          <w:rFonts w:cs="Arial"/>
          <w:b/>
          <w:sz w:val="22"/>
          <w:szCs w:val="22"/>
        </w:rPr>
        <w:t>Salvia officinalis L. volatile oil: antimicrobial and cytotoxic activity against melanoma cell lines</w:t>
      </w:r>
      <w:r w:rsidRPr="00973D8C">
        <w:rPr>
          <w:rFonts w:cs="Arial"/>
          <w:sz w:val="22"/>
          <w:szCs w:val="22"/>
        </w:rPr>
        <w:t xml:space="preserve">. </w:t>
      </w:r>
      <w:r w:rsidRPr="00973D8C">
        <w:rPr>
          <w:rFonts w:cs="Arial"/>
          <w:iCs/>
          <w:sz w:val="22"/>
          <w:szCs w:val="22"/>
          <w:lang w:val="en-US"/>
        </w:rPr>
        <w:t xml:space="preserve">Abstracts of the second international workshop of the Romanian-French bilateral project PN II-CT- 789/30.06.2014, Phytocompounds and extracts from </w:t>
      </w:r>
      <w:proofErr w:type="spellStart"/>
      <w:proofErr w:type="gramStart"/>
      <w:r w:rsidRPr="00973D8C">
        <w:rPr>
          <w:rFonts w:cs="Arial"/>
          <w:iCs/>
          <w:sz w:val="22"/>
          <w:szCs w:val="22"/>
          <w:lang w:val="en-US"/>
        </w:rPr>
        <w:t>biodiversity:scaffolds</w:t>
      </w:r>
      <w:proofErr w:type="spellEnd"/>
      <w:proofErr w:type="gramEnd"/>
      <w:r w:rsidRPr="00973D8C">
        <w:rPr>
          <w:rFonts w:cs="Arial"/>
          <w:iCs/>
          <w:sz w:val="22"/>
          <w:szCs w:val="22"/>
          <w:lang w:val="en-US"/>
        </w:rPr>
        <w:t xml:space="preserve"> for new products with anti-inflammatory and </w:t>
      </w:r>
      <w:proofErr w:type="spellStart"/>
      <w:r w:rsidRPr="00973D8C">
        <w:rPr>
          <w:rFonts w:cs="Arial"/>
          <w:iCs/>
          <w:sz w:val="22"/>
          <w:szCs w:val="22"/>
          <w:lang w:val="en-US"/>
        </w:rPr>
        <w:t>chemopreventive</w:t>
      </w:r>
      <w:proofErr w:type="spellEnd"/>
      <w:r w:rsidRPr="00973D8C">
        <w:rPr>
          <w:rFonts w:cs="Arial"/>
          <w:iCs/>
          <w:sz w:val="22"/>
          <w:szCs w:val="22"/>
          <w:lang w:val="en-US"/>
        </w:rPr>
        <w:t xml:space="preserve"> activity, 23 </w:t>
      </w:r>
      <w:proofErr w:type="spellStart"/>
      <w:r w:rsidRPr="00973D8C">
        <w:rPr>
          <w:rFonts w:cs="Arial"/>
          <w:iCs/>
          <w:sz w:val="22"/>
          <w:szCs w:val="22"/>
          <w:lang w:val="en-US"/>
        </w:rPr>
        <w:t>november</w:t>
      </w:r>
      <w:proofErr w:type="spellEnd"/>
      <w:r w:rsidRPr="00973D8C">
        <w:rPr>
          <w:rFonts w:cs="Arial"/>
          <w:iCs/>
          <w:sz w:val="22"/>
          <w:szCs w:val="22"/>
          <w:lang w:val="en-US"/>
        </w:rPr>
        <w:t xml:space="preserve"> </w:t>
      </w:r>
      <w:proofErr w:type="gramStart"/>
      <w:r w:rsidRPr="00973D8C">
        <w:rPr>
          <w:rFonts w:cs="Arial"/>
          <w:iCs/>
          <w:sz w:val="22"/>
          <w:szCs w:val="22"/>
          <w:lang w:val="en-US"/>
        </w:rPr>
        <w:t>2016,Timisoara</w:t>
      </w:r>
      <w:proofErr w:type="gramEnd"/>
      <w:r w:rsidRPr="00973D8C">
        <w:rPr>
          <w:rFonts w:cs="Arial"/>
          <w:iCs/>
          <w:sz w:val="22"/>
          <w:szCs w:val="22"/>
          <w:lang w:val="en-US"/>
        </w:rPr>
        <w:t xml:space="preserve">, Romania, </w:t>
      </w:r>
      <w:proofErr w:type="spellStart"/>
      <w:r w:rsidRPr="00973D8C">
        <w:rPr>
          <w:rFonts w:cs="Arial"/>
          <w:iCs/>
          <w:sz w:val="22"/>
          <w:szCs w:val="22"/>
          <w:lang w:val="en-US"/>
        </w:rPr>
        <w:t>Editura</w:t>
      </w:r>
      <w:proofErr w:type="spellEnd"/>
      <w:r w:rsidRPr="00973D8C">
        <w:rPr>
          <w:rFonts w:cs="Arial"/>
          <w:iCs/>
          <w:sz w:val="22"/>
          <w:szCs w:val="22"/>
          <w:lang w:val="en-US"/>
        </w:rPr>
        <w:t xml:space="preserve"> Victor Babes, p 31. ISBN 978-606-786-024-5</w:t>
      </w:r>
    </w:p>
    <w:p w14:paraId="601F1D79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</w:rPr>
        <w:t xml:space="preserve">Stefana Avram, Corina Danciu, </w:t>
      </w:r>
      <w:r w:rsidRPr="00973D8C">
        <w:rPr>
          <w:rFonts w:cs="Arial"/>
          <w:sz w:val="22"/>
          <w:szCs w:val="22"/>
          <w:u w:val="single"/>
        </w:rPr>
        <w:t>Ioana Zinuca Pavel</w:t>
      </w:r>
      <w:r w:rsidRPr="00973D8C">
        <w:rPr>
          <w:rFonts w:cs="Arial"/>
          <w:b/>
          <w:sz w:val="22"/>
          <w:szCs w:val="22"/>
        </w:rPr>
        <w:t>,</w:t>
      </w:r>
      <w:r w:rsidRPr="00973D8C">
        <w:rPr>
          <w:rFonts w:cs="Arial"/>
          <w:sz w:val="22"/>
          <w:szCs w:val="22"/>
        </w:rPr>
        <w:t xml:space="preserve"> Daliana Ionela Minda, Diana S.Antal, Dorina Coricovac, Codruţa Şoica, Cristina Dehelean. </w:t>
      </w:r>
      <w:r w:rsidRPr="00973D8C">
        <w:rPr>
          <w:rFonts w:cs="Arial"/>
          <w:b/>
          <w:sz w:val="22"/>
          <w:szCs w:val="22"/>
        </w:rPr>
        <w:t>Targeting melanoma by β-cyclodextrin complex of genistein in chorioallantoic membrane assay</w:t>
      </w:r>
      <w:r w:rsidRPr="00973D8C">
        <w:rPr>
          <w:rFonts w:cs="Arial"/>
          <w:sz w:val="22"/>
          <w:szCs w:val="22"/>
        </w:rPr>
        <w:t xml:space="preserve">. </w:t>
      </w:r>
      <w:r w:rsidRPr="00973D8C">
        <w:rPr>
          <w:rFonts w:cs="Arial"/>
          <w:iCs/>
          <w:sz w:val="22"/>
          <w:szCs w:val="22"/>
          <w:lang w:val="en-US"/>
        </w:rPr>
        <w:t xml:space="preserve">Abstracts of the second international workshop of the Romanian-French bilateral project PN II-CT- 789/30.06.2014, Phytocompounds and extracts from </w:t>
      </w:r>
      <w:proofErr w:type="spellStart"/>
      <w:proofErr w:type="gramStart"/>
      <w:r w:rsidRPr="00973D8C">
        <w:rPr>
          <w:rFonts w:cs="Arial"/>
          <w:iCs/>
          <w:sz w:val="22"/>
          <w:szCs w:val="22"/>
          <w:lang w:val="en-US"/>
        </w:rPr>
        <w:t>biodiversity:scaffolds</w:t>
      </w:r>
      <w:proofErr w:type="spellEnd"/>
      <w:proofErr w:type="gramEnd"/>
      <w:r w:rsidRPr="00973D8C">
        <w:rPr>
          <w:rFonts w:cs="Arial"/>
          <w:iCs/>
          <w:sz w:val="22"/>
          <w:szCs w:val="22"/>
          <w:lang w:val="en-US"/>
        </w:rPr>
        <w:t xml:space="preserve"> for new products with anti-inflammatory and </w:t>
      </w:r>
      <w:proofErr w:type="spellStart"/>
      <w:r w:rsidRPr="00973D8C">
        <w:rPr>
          <w:rFonts w:cs="Arial"/>
          <w:iCs/>
          <w:sz w:val="22"/>
          <w:szCs w:val="22"/>
          <w:lang w:val="en-US"/>
        </w:rPr>
        <w:t>chemopreventive</w:t>
      </w:r>
      <w:proofErr w:type="spellEnd"/>
      <w:r w:rsidRPr="00973D8C">
        <w:rPr>
          <w:rFonts w:cs="Arial"/>
          <w:iCs/>
          <w:sz w:val="22"/>
          <w:szCs w:val="22"/>
          <w:lang w:val="en-US"/>
        </w:rPr>
        <w:t xml:space="preserve"> activity, 23 </w:t>
      </w:r>
      <w:proofErr w:type="spellStart"/>
      <w:r w:rsidRPr="00973D8C">
        <w:rPr>
          <w:rFonts w:cs="Arial"/>
          <w:iCs/>
          <w:sz w:val="22"/>
          <w:szCs w:val="22"/>
          <w:lang w:val="en-US"/>
        </w:rPr>
        <w:t>november</w:t>
      </w:r>
      <w:proofErr w:type="spellEnd"/>
      <w:r w:rsidRPr="00973D8C">
        <w:rPr>
          <w:rFonts w:cs="Arial"/>
          <w:iCs/>
          <w:sz w:val="22"/>
          <w:szCs w:val="22"/>
          <w:lang w:val="en-US"/>
        </w:rPr>
        <w:t xml:space="preserve"> </w:t>
      </w:r>
      <w:proofErr w:type="gramStart"/>
      <w:r w:rsidRPr="00973D8C">
        <w:rPr>
          <w:rFonts w:cs="Arial"/>
          <w:iCs/>
          <w:sz w:val="22"/>
          <w:szCs w:val="22"/>
          <w:lang w:val="en-US"/>
        </w:rPr>
        <w:t>2016,Timisoara</w:t>
      </w:r>
      <w:proofErr w:type="gramEnd"/>
      <w:r w:rsidRPr="00973D8C">
        <w:rPr>
          <w:rFonts w:cs="Arial"/>
          <w:iCs/>
          <w:sz w:val="22"/>
          <w:szCs w:val="22"/>
          <w:lang w:val="en-US"/>
        </w:rPr>
        <w:t xml:space="preserve">, Romania, </w:t>
      </w:r>
      <w:proofErr w:type="spellStart"/>
      <w:r w:rsidRPr="00973D8C">
        <w:rPr>
          <w:rFonts w:cs="Arial"/>
          <w:iCs/>
          <w:sz w:val="22"/>
          <w:szCs w:val="22"/>
          <w:lang w:val="en-US"/>
        </w:rPr>
        <w:t>Editura</w:t>
      </w:r>
      <w:proofErr w:type="spellEnd"/>
      <w:r w:rsidRPr="00973D8C">
        <w:rPr>
          <w:rFonts w:cs="Arial"/>
          <w:iCs/>
          <w:sz w:val="22"/>
          <w:szCs w:val="22"/>
          <w:lang w:val="en-US"/>
        </w:rPr>
        <w:t xml:space="preserve"> Victor Babes, p 31. ISBN 978-606-786-024-5</w:t>
      </w:r>
    </w:p>
    <w:p w14:paraId="24BA8E3D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  <w:u w:val="single"/>
        </w:rPr>
        <w:t>Ioana Zinuca Pavel</w:t>
      </w:r>
      <w:r w:rsidRPr="00973D8C">
        <w:rPr>
          <w:rFonts w:cs="Arial"/>
          <w:sz w:val="22"/>
          <w:szCs w:val="22"/>
        </w:rPr>
        <w:t xml:space="preserve">, Corina Danciu, Stefana Avram, Daliana Minda, Delia Muntean,Cristina Adriana Dehelean, Rene Csuk, Danina Mirela Muntean. </w:t>
      </w:r>
      <w:r w:rsidRPr="00973D8C">
        <w:rPr>
          <w:rFonts w:cs="Arial"/>
          <w:b/>
          <w:sz w:val="22"/>
          <w:szCs w:val="22"/>
        </w:rPr>
        <w:t>Assessment of antimicrobial activities of a maslinic acid derivative</w:t>
      </w:r>
      <w:r w:rsidRPr="00973D8C">
        <w:rPr>
          <w:rFonts w:cs="Arial"/>
          <w:sz w:val="22"/>
          <w:szCs w:val="22"/>
        </w:rPr>
        <w:t xml:space="preserve">. </w:t>
      </w:r>
      <w:r w:rsidRPr="00973D8C">
        <w:rPr>
          <w:rFonts w:cs="Arial"/>
          <w:iCs/>
          <w:sz w:val="22"/>
          <w:szCs w:val="22"/>
          <w:lang w:val="en-US"/>
        </w:rPr>
        <w:t xml:space="preserve">Abstracts of the second international workshop of the Romanian-French bilateral project PN II-CT- 789/30.06.2014, Phytocompounds and extracts from </w:t>
      </w:r>
      <w:proofErr w:type="spellStart"/>
      <w:proofErr w:type="gramStart"/>
      <w:r w:rsidRPr="00973D8C">
        <w:rPr>
          <w:rFonts w:cs="Arial"/>
          <w:iCs/>
          <w:sz w:val="22"/>
          <w:szCs w:val="22"/>
          <w:lang w:val="en-US"/>
        </w:rPr>
        <w:t>biodiversity:scaffolds</w:t>
      </w:r>
      <w:proofErr w:type="spellEnd"/>
      <w:proofErr w:type="gramEnd"/>
      <w:r w:rsidRPr="00973D8C">
        <w:rPr>
          <w:rFonts w:cs="Arial"/>
          <w:iCs/>
          <w:sz w:val="22"/>
          <w:szCs w:val="22"/>
          <w:lang w:val="en-US"/>
        </w:rPr>
        <w:t xml:space="preserve"> for new products with anti-inflammatory and </w:t>
      </w:r>
      <w:proofErr w:type="spellStart"/>
      <w:r w:rsidRPr="00973D8C">
        <w:rPr>
          <w:rFonts w:cs="Arial"/>
          <w:iCs/>
          <w:sz w:val="22"/>
          <w:szCs w:val="22"/>
          <w:lang w:val="en-US"/>
        </w:rPr>
        <w:t>chemopreventive</w:t>
      </w:r>
      <w:proofErr w:type="spellEnd"/>
      <w:r w:rsidRPr="00973D8C">
        <w:rPr>
          <w:rFonts w:cs="Arial"/>
          <w:iCs/>
          <w:sz w:val="22"/>
          <w:szCs w:val="22"/>
          <w:lang w:val="en-US"/>
        </w:rPr>
        <w:t xml:space="preserve"> activity, 23 </w:t>
      </w:r>
      <w:proofErr w:type="spellStart"/>
      <w:r w:rsidRPr="00973D8C">
        <w:rPr>
          <w:rFonts w:cs="Arial"/>
          <w:iCs/>
          <w:sz w:val="22"/>
          <w:szCs w:val="22"/>
          <w:lang w:val="en-US"/>
        </w:rPr>
        <w:t>november</w:t>
      </w:r>
      <w:proofErr w:type="spellEnd"/>
      <w:r w:rsidRPr="00973D8C">
        <w:rPr>
          <w:rFonts w:cs="Arial"/>
          <w:iCs/>
          <w:sz w:val="22"/>
          <w:szCs w:val="22"/>
          <w:lang w:val="en-US"/>
        </w:rPr>
        <w:t xml:space="preserve"> </w:t>
      </w:r>
      <w:proofErr w:type="gramStart"/>
      <w:r w:rsidRPr="00973D8C">
        <w:rPr>
          <w:rFonts w:cs="Arial"/>
          <w:iCs/>
          <w:sz w:val="22"/>
          <w:szCs w:val="22"/>
          <w:lang w:val="en-US"/>
        </w:rPr>
        <w:t>2016,Timisoara</w:t>
      </w:r>
      <w:proofErr w:type="gramEnd"/>
      <w:r w:rsidRPr="00973D8C">
        <w:rPr>
          <w:rFonts w:cs="Arial"/>
          <w:iCs/>
          <w:sz w:val="22"/>
          <w:szCs w:val="22"/>
          <w:lang w:val="en-US"/>
        </w:rPr>
        <w:t xml:space="preserve">, Romania, </w:t>
      </w:r>
      <w:proofErr w:type="spellStart"/>
      <w:r w:rsidRPr="00973D8C">
        <w:rPr>
          <w:rFonts w:cs="Arial"/>
          <w:iCs/>
          <w:sz w:val="22"/>
          <w:szCs w:val="22"/>
          <w:lang w:val="en-US"/>
        </w:rPr>
        <w:t>Editura</w:t>
      </w:r>
      <w:proofErr w:type="spellEnd"/>
      <w:r w:rsidRPr="00973D8C">
        <w:rPr>
          <w:rFonts w:cs="Arial"/>
          <w:iCs/>
          <w:sz w:val="22"/>
          <w:szCs w:val="22"/>
          <w:lang w:val="en-US"/>
        </w:rPr>
        <w:t xml:space="preserve"> Victor Babes, p 31. ISBN 978-606-786-024-5</w:t>
      </w:r>
    </w:p>
    <w:p w14:paraId="23EF877D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  <w:u w:val="single"/>
        </w:rPr>
        <w:t>Ioana Z. Pavel</w:t>
      </w:r>
      <w:r w:rsidRPr="00973D8C">
        <w:rPr>
          <w:rFonts w:cs="Arial"/>
          <w:sz w:val="22"/>
          <w:szCs w:val="22"/>
        </w:rPr>
        <w:t xml:space="preserve">, Corina Danciu, Ștefana Avram, Daliana Minda, Danina M. Muntean, Cristina A Dehelean. </w:t>
      </w:r>
      <w:r w:rsidRPr="00973D8C">
        <w:rPr>
          <w:rFonts w:cs="Arial"/>
          <w:b/>
          <w:sz w:val="22"/>
          <w:szCs w:val="22"/>
        </w:rPr>
        <w:t>Characterisation of the effects of a lyotropic liquid crystal quercetin based formulation applied through electroporation in a murine model of skin carcinogenesis.</w:t>
      </w:r>
      <w:r w:rsidRPr="00973D8C">
        <w:rPr>
          <w:rFonts w:cs="Arial"/>
          <w:sz w:val="22"/>
          <w:szCs w:val="22"/>
        </w:rPr>
        <w:t xml:space="preserve"> </w:t>
      </w:r>
      <w:r w:rsidRPr="00973D8C">
        <w:rPr>
          <w:rFonts w:cs="Arial"/>
          <w:iCs/>
          <w:sz w:val="22"/>
          <w:szCs w:val="22"/>
          <w:lang w:val="en-US"/>
        </w:rPr>
        <w:t xml:space="preserve">Abstracts of the second international workshop of the Romanian-French bilateral project PN II-CT- 789/30.06.2014, Phytocompounds and extracts from </w:t>
      </w:r>
      <w:proofErr w:type="spellStart"/>
      <w:proofErr w:type="gramStart"/>
      <w:r w:rsidRPr="00973D8C">
        <w:rPr>
          <w:rFonts w:cs="Arial"/>
          <w:iCs/>
          <w:sz w:val="22"/>
          <w:szCs w:val="22"/>
          <w:lang w:val="en-US"/>
        </w:rPr>
        <w:t>biodiversity:scaffolds</w:t>
      </w:r>
      <w:proofErr w:type="spellEnd"/>
      <w:proofErr w:type="gramEnd"/>
      <w:r w:rsidRPr="00973D8C">
        <w:rPr>
          <w:rFonts w:cs="Arial"/>
          <w:iCs/>
          <w:sz w:val="22"/>
          <w:szCs w:val="22"/>
          <w:lang w:val="en-US"/>
        </w:rPr>
        <w:t xml:space="preserve"> for new products with anti-inflammatory and </w:t>
      </w:r>
      <w:proofErr w:type="spellStart"/>
      <w:r w:rsidRPr="00973D8C">
        <w:rPr>
          <w:rFonts w:cs="Arial"/>
          <w:iCs/>
          <w:sz w:val="22"/>
          <w:szCs w:val="22"/>
          <w:lang w:val="en-US"/>
        </w:rPr>
        <w:t>chemopreventive</w:t>
      </w:r>
      <w:proofErr w:type="spellEnd"/>
      <w:r w:rsidRPr="00973D8C">
        <w:rPr>
          <w:rFonts w:cs="Arial"/>
          <w:iCs/>
          <w:sz w:val="22"/>
          <w:szCs w:val="22"/>
          <w:lang w:val="en-US"/>
        </w:rPr>
        <w:t xml:space="preserve"> activity, 23 </w:t>
      </w:r>
      <w:proofErr w:type="spellStart"/>
      <w:r w:rsidRPr="00973D8C">
        <w:rPr>
          <w:rFonts w:cs="Arial"/>
          <w:iCs/>
          <w:sz w:val="22"/>
          <w:szCs w:val="22"/>
          <w:lang w:val="en-US"/>
        </w:rPr>
        <w:t>november</w:t>
      </w:r>
      <w:proofErr w:type="spellEnd"/>
      <w:r w:rsidRPr="00973D8C">
        <w:rPr>
          <w:rFonts w:cs="Arial"/>
          <w:iCs/>
          <w:sz w:val="22"/>
          <w:szCs w:val="22"/>
          <w:lang w:val="en-US"/>
        </w:rPr>
        <w:t xml:space="preserve"> </w:t>
      </w:r>
      <w:proofErr w:type="gramStart"/>
      <w:r w:rsidRPr="00973D8C">
        <w:rPr>
          <w:rFonts w:cs="Arial"/>
          <w:iCs/>
          <w:sz w:val="22"/>
          <w:szCs w:val="22"/>
          <w:lang w:val="en-US"/>
        </w:rPr>
        <w:t>2016,Timisoara</w:t>
      </w:r>
      <w:proofErr w:type="gramEnd"/>
      <w:r w:rsidRPr="00973D8C">
        <w:rPr>
          <w:rFonts w:cs="Arial"/>
          <w:iCs/>
          <w:sz w:val="22"/>
          <w:szCs w:val="22"/>
          <w:lang w:val="en-US"/>
        </w:rPr>
        <w:t xml:space="preserve">, Romania, </w:t>
      </w:r>
      <w:proofErr w:type="spellStart"/>
      <w:r w:rsidRPr="00973D8C">
        <w:rPr>
          <w:rFonts w:cs="Arial"/>
          <w:iCs/>
          <w:sz w:val="22"/>
          <w:szCs w:val="22"/>
          <w:lang w:val="en-US"/>
        </w:rPr>
        <w:t>Editura</w:t>
      </w:r>
      <w:proofErr w:type="spellEnd"/>
      <w:r w:rsidRPr="00973D8C">
        <w:rPr>
          <w:rFonts w:cs="Arial"/>
          <w:iCs/>
          <w:sz w:val="22"/>
          <w:szCs w:val="22"/>
          <w:lang w:val="en-US"/>
        </w:rPr>
        <w:t xml:space="preserve"> Victor Babes, p 31. ISBN 978-606-786-024-5</w:t>
      </w:r>
    </w:p>
    <w:p w14:paraId="372D8B45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</w:rPr>
        <w:t>Daliana I. Minda, Danina M. Muntean, Corina Danciu, Livia-Cristina Borcan, Stefana Avram,</w:t>
      </w:r>
      <w:r w:rsidRPr="00973D8C">
        <w:rPr>
          <w:rFonts w:cs="Arial"/>
          <w:b/>
          <w:sz w:val="22"/>
          <w:szCs w:val="22"/>
        </w:rPr>
        <w:t xml:space="preserve"> </w:t>
      </w:r>
      <w:r w:rsidRPr="00973D8C">
        <w:rPr>
          <w:rFonts w:cs="Arial"/>
          <w:sz w:val="22"/>
          <w:szCs w:val="22"/>
          <w:u w:val="single"/>
        </w:rPr>
        <w:t>Ioana Z. Pavel</w:t>
      </w:r>
      <w:r w:rsidRPr="00973D8C">
        <w:rPr>
          <w:rFonts w:cs="Arial"/>
          <w:sz w:val="22"/>
          <w:szCs w:val="22"/>
        </w:rPr>
        <w:t xml:space="preserve">. </w:t>
      </w:r>
      <w:r w:rsidRPr="00973D8C">
        <w:rPr>
          <w:rFonts w:cs="Arial"/>
          <w:b/>
          <w:sz w:val="22"/>
          <w:szCs w:val="22"/>
        </w:rPr>
        <w:t>Study on the release of lupeol from a polymeric drug delivery system.</w:t>
      </w:r>
      <w:r w:rsidRPr="00973D8C">
        <w:rPr>
          <w:rFonts w:cs="Arial"/>
          <w:sz w:val="22"/>
          <w:szCs w:val="22"/>
        </w:rPr>
        <w:t xml:space="preserve"> </w:t>
      </w:r>
      <w:r w:rsidRPr="00973D8C">
        <w:rPr>
          <w:rFonts w:cs="Arial"/>
          <w:iCs/>
          <w:sz w:val="22"/>
          <w:szCs w:val="22"/>
          <w:lang w:val="en-US"/>
        </w:rPr>
        <w:t xml:space="preserve">Abstracts of the second international workshop of the Romanian-French bilateral project PN II-CT- 789/30.06.2014, Phytocompounds and extracts from </w:t>
      </w:r>
      <w:proofErr w:type="spellStart"/>
      <w:proofErr w:type="gramStart"/>
      <w:r w:rsidRPr="00973D8C">
        <w:rPr>
          <w:rFonts w:cs="Arial"/>
          <w:iCs/>
          <w:sz w:val="22"/>
          <w:szCs w:val="22"/>
          <w:lang w:val="en-US"/>
        </w:rPr>
        <w:t>biodiversity:scaffolds</w:t>
      </w:r>
      <w:proofErr w:type="spellEnd"/>
      <w:proofErr w:type="gramEnd"/>
      <w:r w:rsidRPr="00973D8C">
        <w:rPr>
          <w:rFonts w:cs="Arial"/>
          <w:iCs/>
          <w:sz w:val="22"/>
          <w:szCs w:val="22"/>
          <w:lang w:val="en-US"/>
        </w:rPr>
        <w:t xml:space="preserve"> for new products </w:t>
      </w:r>
      <w:r w:rsidRPr="00973D8C">
        <w:rPr>
          <w:rFonts w:cs="Arial"/>
          <w:iCs/>
          <w:sz w:val="22"/>
          <w:szCs w:val="22"/>
          <w:lang w:val="en-US"/>
        </w:rPr>
        <w:lastRenderedPageBreak/>
        <w:t xml:space="preserve">with anti-inflammatory and </w:t>
      </w:r>
      <w:proofErr w:type="spellStart"/>
      <w:r w:rsidRPr="00973D8C">
        <w:rPr>
          <w:rFonts w:cs="Arial"/>
          <w:iCs/>
          <w:sz w:val="22"/>
          <w:szCs w:val="22"/>
          <w:lang w:val="en-US"/>
        </w:rPr>
        <w:t>chemopreventive</w:t>
      </w:r>
      <w:proofErr w:type="spellEnd"/>
      <w:r w:rsidRPr="00973D8C">
        <w:rPr>
          <w:rFonts w:cs="Arial"/>
          <w:iCs/>
          <w:sz w:val="22"/>
          <w:szCs w:val="22"/>
          <w:lang w:val="en-US"/>
        </w:rPr>
        <w:t xml:space="preserve"> activity, 23 </w:t>
      </w:r>
      <w:proofErr w:type="spellStart"/>
      <w:r w:rsidRPr="00973D8C">
        <w:rPr>
          <w:rFonts w:cs="Arial"/>
          <w:iCs/>
          <w:sz w:val="22"/>
          <w:szCs w:val="22"/>
          <w:lang w:val="en-US"/>
        </w:rPr>
        <w:t>november</w:t>
      </w:r>
      <w:proofErr w:type="spellEnd"/>
      <w:r w:rsidRPr="00973D8C">
        <w:rPr>
          <w:rFonts w:cs="Arial"/>
          <w:iCs/>
          <w:sz w:val="22"/>
          <w:szCs w:val="22"/>
          <w:lang w:val="en-US"/>
        </w:rPr>
        <w:t xml:space="preserve"> </w:t>
      </w:r>
      <w:proofErr w:type="gramStart"/>
      <w:r w:rsidRPr="00973D8C">
        <w:rPr>
          <w:rFonts w:cs="Arial"/>
          <w:iCs/>
          <w:sz w:val="22"/>
          <w:szCs w:val="22"/>
          <w:lang w:val="en-US"/>
        </w:rPr>
        <w:t>2016,Timisoara</w:t>
      </w:r>
      <w:proofErr w:type="gramEnd"/>
      <w:r w:rsidRPr="00973D8C">
        <w:rPr>
          <w:rFonts w:cs="Arial"/>
          <w:iCs/>
          <w:sz w:val="22"/>
          <w:szCs w:val="22"/>
          <w:lang w:val="en-US"/>
        </w:rPr>
        <w:t xml:space="preserve">, Romania, </w:t>
      </w:r>
      <w:proofErr w:type="spellStart"/>
      <w:r w:rsidRPr="00973D8C">
        <w:rPr>
          <w:rFonts w:cs="Arial"/>
          <w:iCs/>
          <w:sz w:val="22"/>
          <w:szCs w:val="22"/>
          <w:lang w:val="en-US"/>
        </w:rPr>
        <w:t>Editura</w:t>
      </w:r>
      <w:proofErr w:type="spellEnd"/>
      <w:r w:rsidRPr="00973D8C">
        <w:rPr>
          <w:rFonts w:cs="Arial"/>
          <w:iCs/>
          <w:sz w:val="22"/>
          <w:szCs w:val="22"/>
          <w:lang w:val="en-US"/>
        </w:rPr>
        <w:t xml:space="preserve"> Victor Babes, p 31. ISBN 978-606-786-024-5</w:t>
      </w:r>
    </w:p>
    <w:p w14:paraId="6944AD22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</w:rPr>
        <w:t xml:space="preserve">Daliana I. Minda, Danina M. Muntean, Corina Danciu, Livia-Cristina Borcan, Stefana Avram , </w:t>
      </w:r>
      <w:r w:rsidRPr="00973D8C">
        <w:rPr>
          <w:rFonts w:cs="Arial"/>
          <w:sz w:val="22"/>
          <w:szCs w:val="22"/>
          <w:u w:val="single"/>
        </w:rPr>
        <w:t>Ioana Z. Pavel</w:t>
      </w:r>
      <w:r w:rsidRPr="00973D8C">
        <w:rPr>
          <w:rFonts w:cs="Arial"/>
          <w:b/>
          <w:sz w:val="22"/>
          <w:szCs w:val="22"/>
        </w:rPr>
        <w:t>.</w:t>
      </w:r>
      <w:r w:rsidRPr="00973D8C">
        <w:rPr>
          <w:rFonts w:cs="Arial"/>
          <w:sz w:val="22"/>
          <w:szCs w:val="22"/>
        </w:rPr>
        <w:t xml:space="preserve"> </w:t>
      </w:r>
      <w:r w:rsidRPr="00973D8C">
        <w:rPr>
          <w:rFonts w:cs="Arial"/>
          <w:b/>
          <w:sz w:val="22"/>
          <w:szCs w:val="22"/>
        </w:rPr>
        <w:t>Synthesis and characterization of a drug carrier containing lupeol</w:t>
      </w:r>
      <w:r w:rsidRPr="00973D8C">
        <w:rPr>
          <w:rFonts w:cs="Arial"/>
          <w:sz w:val="22"/>
          <w:szCs w:val="22"/>
        </w:rPr>
        <w:t xml:space="preserve">. </w:t>
      </w:r>
      <w:r w:rsidRPr="00973D8C">
        <w:rPr>
          <w:rFonts w:cs="Arial"/>
          <w:iCs/>
          <w:sz w:val="22"/>
          <w:szCs w:val="22"/>
          <w:lang w:val="en-US"/>
        </w:rPr>
        <w:t xml:space="preserve">Abstracts of the second international workshop of the Romanian-French bilateral project PN II-CT- 789/30.06.2014, Phytocompounds and extracts from </w:t>
      </w:r>
      <w:proofErr w:type="spellStart"/>
      <w:proofErr w:type="gramStart"/>
      <w:r w:rsidRPr="00973D8C">
        <w:rPr>
          <w:rFonts w:cs="Arial"/>
          <w:iCs/>
          <w:sz w:val="22"/>
          <w:szCs w:val="22"/>
          <w:lang w:val="en-US"/>
        </w:rPr>
        <w:t>biodiversity:scaffolds</w:t>
      </w:r>
      <w:proofErr w:type="spellEnd"/>
      <w:proofErr w:type="gramEnd"/>
      <w:r w:rsidRPr="00973D8C">
        <w:rPr>
          <w:rFonts w:cs="Arial"/>
          <w:iCs/>
          <w:sz w:val="22"/>
          <w:szCs w:val="22"/>
          <w:lang w:val="en-US"/>
        </w:rPr>
        <w:t xml:space="preserve"> for new products with anti-inflammatory and </w:t>
      </w:r>
      <w:proofErr w:type="spellStart"/>
      <w:r w:rsidRPr="00973D8C">
        <w:rPr>
          <w:rFonts w:cs="Arial"/>
          <w:iCs/>
          <w:sz w:val="22"/>
          <w:szCs w:val="22"/>
          <w:lang w:val="en-US"/>
        </w:rPr>
        <w:t>chemopreventive</w:t>
      </w:r>
      <w:proofErr w:type="spellEnd"/>
      <w:r w:rsidRPr="00973D8C">
        <w:rPr>
          <w:rFonts w:cs="Arial"/>
          <w:iCs/>
          <w:sz w:val="22"/>
          <w:szCs w:val="22"/>
          <w:lang w:val="en-US"/>
        </w:rPr>
        <w:t xml:space="preserve"> activity, 23 </w:t>
      </w:r>
      <w:proofErr w:type="spellStart"/>
      <w:r w:rsidRPr="00973D8C">
        <w:rPr>
          <w:rFonts w:cs="Arial"/>
          <w:iCs/>
          <w:sz w:val="22"/>
          <w:szCs w:val="22"/>
          <w:lang w:val="en-US"/>
        </w:rPr>
        <w:t>november</w:t>
      </w:r>
      <w:proofErr w:type="spellEnd"/>
      <w:r w:rsidRPr="00973D8C">
        <w:rPr>
          <w:rFonts w:cs="Arial"/>
          <w:iCs/>
          <w:sz w:val="22"/>
          <w:szCs w:val="22"/>
          <w:lang w:val="en-US"/>
        </w:rPr>
        <w:t xml:space="preserve"> </w:t>
      </w:r>
      <w:proofErr w:type="gramStart"/>
      <w:r w:rsidRPr="00973D8C">
        <w:rPr>
          <w:rFonts w:cs="Arial"/>
          <w:iCs/>
          <w:sz w:val="22"/>
          <w:szCs w:val="22"/>
          <w:lang w:val="en-US"/>
        </w:rPr>
        <w:t>2016,Timisoara</w:t>
      </w:r>
      <w:proofErr w:type="gramEnd"/>
      <w:r w:rsidRPr="00973D8C">
        <w:rPr>
          <w:rFonts w:cs="Arial"/>
          <w:iCs/>
          <w:sz w:val="22"/>
          <w:szCs w:val="22"/>
          <w:lang w:val="en-US"/>
        </w:rPr>
        <w:t xml:space="preserve">, Romania, </w:t>
      </w:r>
      <w:proofErr w:type="spellStart"/>
      <w:r w:rsidRPr="00973D8C">
        <w:rPr>
          <w:rFonts w:cs="Arial"/>
          <w:iCs/>
          <w:sz w:val="22"/>
          <w:szCs w:val="22"/>
          <w:lang w:val="en-US"/>
        </w:rPr>
        <w:t>Editura</w:t>
      </w:r>
      <w:proofErr w:type="spellEnd"/>
      <w:r w:rsidRPr="00973D8C">
        <w:rPr>
          <w:rFonts w:cs="Arial"/>
          <w:iCs/>
          <w:sz w:val="22"/>
          <w:szCs w:val="22"/>
          <w:lang w:val="en-US"/>
        </w:rPr>
        <w:t xml:space="preserve"> Victor Babes, p 31. ISBN 978-606-786-024-5</w:t>
      </w:r>
    </w:p>
    <w:p w14:paraId="0AB2CDBE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Calibri"/>
          <w:bCs/>
          <w:sz w:val="22"/>
          <w:szCs w:val="22"/>
          <w:lang w:val="pt-BR"/>
        </w:rPr>
        <w:t xml:space="preserve">Stefana Avram, Roxana Ghiulai, Iulia Pinzaru, </w:t>
      </w:r>
      <w:r w:rsidRPr="00973D8C">
        <w:rPr>
          <w:rFonts w:cs="Calibri"/>
          <w:bCs/>
          <w:sz w:val="22"/>
          <w:szCs w:val="22"/>
          <w:u w:val="single"/>
          <w:lang w:val="pt-BR"/>
        </w:rPr>
        <w:t>Ioana Zinuca Pavel,</w:t>
      </w:r>
      <w:r w:rsidRPr="00973D8C">
        <w:rPr>
          <w:rFonts w:cs="Calibri"/>
          <w:bCs/>
          <w:sz w:val="22"/>
          <w:szCs w:val="22"/>
          <w:lang w:val="pt-BR"/>
        </w:rPr>
        <w:t xml:space="preserve"> Roxana Babuta, Marius Mioc, Corina Danciu, Daliana Minda, Camelia Oprean, Dorina Coricovac, Codruta Soica, Cristina Dehelean, </w:t>
      </w:r>
      <w:r w:rsidRPr="00973D8C">
        <w:rPr>
          <w:rFonts w:cs="Calibri"/>
          <w:b/>
          <w:bCs/>
          <w:sz w:val="22"/>
          <w:szCs w:val="22"/>
          <w:lang w:val="pt-BR"/>
        </w:rPr>
        <w:t xml:space="preserve">Melissa Officinalis L.  </w:t>
      </w:r>
      <w:r w:rsidRPr="00973D8C">
        <w:rPr>
          <w:rFonts w:cs="Calibri"/>
          <w:b/>
          <w:bCs/>
          <w:sz w:val="22"/>
          <w:szCs w:val="22"/>
        </w:rPr>
        <w:t>Extracts: Chemopreventive Potential In Breast Cancer</w:t>
      </w:r>
      <w:r w:rsidRPr="00973D8C">
        <w:rPr>
          <w:rFonts w:cs="Calibri"/>
          <w:bCs/>
          <w:sz w:val="22"/>
          <w:szCs w:val="22"/>
          <w:lang w:val="pt-BR"/>
        </w:rPr>
        <w:t xml:space="preserve">, p.66, </w:t>
      </w:r>
      <w:r w:rsidRPr="00973D8C">
        <w:rPr>
          <w:rFonts w:cs="Calibri"/>
          <w:sz w:val="22"/>
          <w:szCs w:val="22"/>
        </w:rPr>
        <w:t>International Conference on Science and Society 2017: “Phytomedicine and Biopiracy” ICSS-2017</w:t>
      </w:r>
      <w:r w:rsidRPr="00973D8C">
        <w:rPr>
          <w:rFonts w:cs="Calibri"/>
          <w:bCs/>
          <w:sz w:val="22"/>
          <w:szCs w:val="22"/>
          <w:lang w:val="pt-BR"/>
        </w:rPr>
        <w:t xml:space="preserve">, </w:t>
      </w:r>
      <w:r w:rsidRPr="00973D8C">
        <w:rPr>
          <w:rFonts w:cs="Calibri"/>
          <w:sz w:val="22"/>
          <w:szCs w:val="22"/>
        </w:rPr>
        <w:t>July 24 – 28 / 2017, Hilton Hotel, Mainz, Germany (to be published in 2018 in Phytomedicine, IF 3.526)</w:t>
      </w:r>
    </w:p>
    <w:p w14:paraId="088BA414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Calibri"/>
          <w:bCs/>
          <w:sz w:val="22"/>
          <w:szCs w:val="22"/>
        </w:rPr>
        <w:t xml:space="preserve">Roxana Ghiulai, Camelia Oprean, Laurian Vlase, </w:t>
      </w:r>
      <w:r w:rsidRPr="00973D8C">
        <w:rPr>
          <w:rFonts w:cs="Calibri"/>
          <w:bCs/>
          <w:sz w:val="22"/>
          <w:szCs w:val="22"/>
          <w:u w:val="single"/>
        </w:rPr>
        <w:t>Ioana Zinuca Pavel</w:t>
      </w:r>
      <w:r w:rsidRPr="00973D8C">
        <w:rPr>
          <w:rFonts w:cs="Calibri"/>
          <w:bCs/>
          <w:sz w:val="22"/>
          <w:szCs w:val="22"/>
        </w:rPr>
        <w:t xml:space="preserve">, Iulia Pinzaru, Roxana Babuta, Marius Mioc, Corina Danciu, Dorina Coricovac, Codruta Soica, Cristina Dehelean, Stefana Avram, </w:t>
      </w:r>
      <w:r w:rsidRPr="00973D8C">
        <w:rPr>
          <w:rFonts w:cs="Calibri"/>
          <w:b/>
          <w:bCs/>
          <w:sz w:val="22"/>
          <w:szCs w:val="22"/>
        </w:rPr>
        <w:t>Phytochemical Screening Of Melissa Officinalis L. From Romanian Banat Area</w:t>
      </w:r>
      <w:r w:rsidRPr="00973D8C">
        <w:rPr>
          <w:rFonts w:cs="Calibri"/>
          <w:bCs/>
          <w:sz w:val="22"/>
          <w:szCs w:val="22"/>
        </w:rPr>
        <w:t xml:space="preserve">, p.80, </w:t>
      </w:r>
      <w:r w:rsidRPr="00973D8C">
        <w:rPr>
          <w:rFonts w:cs="Calibri"/>
          <w:sz w:val="22"/>
          <w:szCs w:val="22"/>
        </w:rPr>
        <w:t>International Conference on Science and Society 2017: “Phytomedicine and Biopiracy” ICSS-2017</w:t>
      </w:r>
      <w:r w:rsidRPr="00973D8C">
        <w:rPr>
          <w:rFonts w:cs="Calibri"/>
          <w:bCs/>
          <w:sz w:val="22"/>
          <w:szCs w:val="22"/>
        </w:rPr>
        <w:t xml:space="preserve">, </w:t>
      </w:r>
      <w:r w:rsidRPr="00973D8C">
        <w:rPr>
          <w:rFonts w:cs="Calibri"/>
          <w:sz w:val="22"/>
          <w:szCs w:val="22"/>
        </w:rPr>
        <w:t>July 24 – 28 / 2017, Hilton Hotel, Mainz, Germany (to be published in 2018 in Phytomedicine, IF 3.526)</w:t>
      </w:r>
    </w:p>
    <w:p w14:paraId="702253A0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  <w:u w:val="single"/>
          <w:lang w:val="it-IT"/>
        </w:rPr>
        <w:t>I.Z.Pavel,</w:t>
      </w:r>
      <w:r w:rsidRPr="00973D8C">
        <w:rPr>
          <w:rFonts w:cs="Arial"/>
          <w:sz w:val="22"/>
          <w:szCs w:val="22"/>
          <w:lang w:val="it-IT"/>
        </w:rPr>
        <w:t xml:space="preserve"> O.M. Duicu, D.E. Coricovac, C.A. Dehelean, R. Csuk, D.M. Muntean. </w:t>
      </w:r>
      <w:r w:rsidRPr="00973D8C">
        <w:rPr>
          <w:rFonts w:cs="Arial"/>
          <w:b/>
          <w:sz w:val="22"/>
          <w:szCs w:val="22"/>
          <w:lang w:val="it-IT"/>
        </w:rPr>
        <w:t>A maslinic acid derivative elicits local beneficial effects and decreases mitochondrial ROS production in a murine model of chemically-induced skin carcinoma.</w:t>
      </w:r>
      <w:r w:rsidRPr="00973D8C">
        <w:rPr>
          <w:rFonts w:cs="Arial"/>
          <w:sz w:val="22"/>
          <w:szCs w:val="22"/>
          <w:lang w:val="it-IT"/>
        </w:rPr>
        <w:t xml:space="preserve"> Conferința Societății de Fiziopatologie, Cluj-Napoca, România, 7-9 septembrie 2017.</w:t>
      </w:r>
    </w:p>
    <w:p w14:paraId="6FEF2273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  <w:u w:val="single"/>
          <w:lang w:val="it-IT"/>
        </w:rPr>
        <w:t>I.Z.Pavel,</w:t>
      </w:r>
      <w:r w:rsidRPr="00973D8C">
        <w:rPr>
          <w:rFonts w:cs="Arial"/>
          <w:sz w:val="22"/>
          <w:szCs w:val="22"/>
          <w:lang w:val="it-IT"/>
        </w:rPr>
        <w:t xml:space="preserve"> O.M. Duicu, D.E. Coricovac, C.A. Dehelean, R. Csuk, D.M. Muntean. </w:t>
      </w:r>
      <w:r w:rsidRPr="00973D8C">
        <w:rPr>
          <w:rFonts w:cs="Arial"/>
          <w:b/>
          <w:sz w:val="22"/>
          <w:szCs w:val="22"/>
          <w:lang w:val="it-IT"/>
        </w:rPr>
        <w:t>Assessment of the maslinic acid derivative effects in an experimental model of photochemical skin carcinoma in female mice</w:t>
      </w:r>
      <w:r w:rsidRPr="00973D8C">
        <w:rPr>
          <w:rFonts w:cs="Arial"/>
          <w:sz w:val="22"/>
          <w:szCs w:val="22"/>
          <w:lang w:val="it-IT"/>
        </w:rPr>
        <w:t>. Conferința Societății de Fiziopatologie, Cluj-Napoca, România, 7-9 septembrie 2017.</w:t>
      </w:r>
    </w:p>
    <w:p w14:paraId="44098366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  <w:lang w:val="it-IT"/>
        </w:rPr>
        <w:t xml:space="preserve">Dorina Coricovac, </w:t>
      </w:r>
      <w:r w:rsidRPr="00973D8C">
        <w:rPr>
          <w:rFonts w:cs="Arial"/>
          <w:sz w:val="22"/>
          <w:szCs w:val="22"/>
          <w:u w:val="single"/>
          <w:lang w:val="it-IT"/>
        </w:rPr>
        <w:t>Ioana Zinuca Pavel</w:t>
      </w:r>
      <w:r w:rsidRPr="00973D8C">
        <w:rPr>
          <w:rFonts w:cs="Arial"/>
          <w:sz w:val="22"/>
          <w:szCs w:val="22"/>
          <w:lang w:val="it-IT"/>
        </w:rPr>
        <w:t xml:space="preserve">, George Andrei Draghici, Iulia Pinzaru, Stefana Avram, Marius Mioc, Roxana Ghiulai, Codruta Soica, Cristina Adriana Dehelean. </w:t>
      </w:r>
      <w:r w:rsidRPr="00973D8C">
        <w:rPr>
          <w:rFonts w:cs="Arial"/>
          <w:b/>
          <w:bCs/>
          <w:sz w:val="22"/>
          <w:szCs w:val="22"/>
          <w:lang w:val="it-IT"/>
        </w:rPr>
        <w:t>In vitro anti-proliferative and antimetastatic effects of lupan pentacyclic triterpenes</w:t>
      </w:r>
      <w:r w:rsidRPr="00973D8C">
        <w:rPr>
          <w:rFonts w:cs="Arial"/>
          <w:sz w:val="22"/>
          <w:szCs w:val="22"/>
          <w:lang w:val="it-IT"/>
        </w:rPr>
        <w:t xml:space="preserve">. The 53rd Congress of the European Societies of Toxicology (EUROTOX), 10-13 September, Bratislava, Slovakia, 2017. Toxicology Letters, pag S273, Abstracts of the 53nd Congress of the European Societies of Toxicology (EUROTOX), volume 280, Supplement 1, poster presentation – P-09-02-58, ISSN: 0378-4274, </w:t>
      </w:r>
      <w:r w:rsidRPr="00973D8C">
        <w:fldChar w:fldCharType="begin"/>
      </w:r>
      <w:r w:rsidRPr="00973D8C">
        <w:instrText xml:space="preserve"> HYPERLINK "https://doi.org/10.1016/j.toxlet.2017.07.962" </w:instrText>
      </w:r>
      <w:r w:rsidRPr="00973D8C">
        <w:fldChar w:fldCharType="separate"/>
      </w:r>
      <w:r w:rsidRPr="00973D8C">
        <w:rPr>
          <w:rStyle w:val="Hyperlink"/>
          <w:rFonts w:cs="Arial"/>
          <w:sz w:val="22"/>
          <w:szCs w:val="22"/>
          <w:lang w:val="it-IT"/>
        </w:rPr>
        <w:t>https://doi.org/10.1016/j.toxlet.2017.07.962</w:t>
      </w:r>
      <w:r w:rsidRPr="00973D8C">
        <w:rPr>
          <w:rStyle w:val="Hyperlink"/>
          <w:rFonts w:cs="Arial"/>
          <w:sz w:val="22"/>
          <w:szCs w:val="22"/>
          <w:lang w:val="it-IT"/>
        </w:rPr>
        <w:fldChar w:fldCharType="end"/>
      </w:r>
      <w:r w:rsidRPr="00973D8C">
        <w:rPr>
          <w:rFonts w:cs="Arial"/>
          <w:sz w:val="22"/>
          <w:szCs w:val="22"/>
          <w:lang w:val="it-IT"/>
        </w:rPr>
        <w:t xml:space="preserve">. </w:t>
      </w:r>
      <w:r w:rsidRPr="00973D8C">
        <w:rPr>
          <w:rFonts w:cs="Arial"/>
          <w:b/>
          <w:bCs/>
          <w:sz w:val="22"/>
          <w:szCs w:val="22"/>
          <w:lang w:val="it-IT"/>
        </w:rPr>
        <w:t>IF 3.166</w:t>
      </w:r>
    </w:p>
    <w:p w14:paraId="3C02B001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Calibri"/>
          <w:sz w:val="22"/>
          <w:szCs w:val="22"/>
        </w:rPr>
        <w:t xml:space="preserve">Danciu C, Avram S, Bojin F, Muntean D, Minda D, </w:t>
      </w:r>
      <w:r w:rsidRPr="00973D8C">
        <w:rPr>
          <w:rFonts w:cs="Calibri"/>
          <w:sz w:val="22"/>
          <w:szCs w:val="22"/>
          <w:u w:val="single"/>
        </w:rPr>
        <w:t>Pavel I,</w:t>
      </w:r>
      <w:r w:rsidRPr="00973D8C">
        <w:rPr>
          <w:rFonts w:cs="Calibri"/>
          <w:sz w:val="22"/>
          <w:szCs w:val="22"/>
        </w:rPr>
        <w:t xml:space="preserve"> Soica C, Roxana G,  Dehelean C, </w:t>
      </w:r>
      <w:r w:rsidRPr="00973D8C">
        <w:rPr>
          <w:rFonts w:cs="Calibri"/>
          <w:b/>
          <w:sz w:val="22"/>
          <w:szCs w:val="22"/>
        </w:rPr>
        <w:t xml:space="preserve">Antimicrobial and </w:t>
      </w:r>
      <w:r w:rsidRPr="00973D8C">
        <w:rPr>
          <w:rFonts w:cs="Calibri"/>
          <w:b/>
          <w:i/>
          <w:sz w:val="22"/>
          <w:szCs w:val="22"/>
        </w:rPr>
        <w:t>in vitro</w:t>
      </w:r>
      <w:r w:rsidRPr="00973D8C">
        <w:rPr>
          <w:rFonts w:cs="Calibri"/>
          <w:b/>
          <w:sz w:val="22"/>
          <w:szCs w:val="22"/>
        </w:rPr>
        <w:t xml:space="preserve">  antiproliferative and pro apoptotic potential against B164A5 murine melanoma cell line of flavonol quercetin</w:t>
      </w:r>
      <w:r w:rsidRPr="00973D8C">
        <w:rPr>
          <w:rFonts w:cs="Calibri"/>
          <w:sz w:val="22"/>
          <w:szCs w:val="22"/>
        </w:rPr>
        <w:t>,</w:t>
      </w:r>
      <w:r w:rsidRPr="00973D8C">
        <w:rPr>
          <w:rFonts w:cs="Arial"/>
          <w:bCs/>
          <w:iCs/>
          <w:sz w:val="22"/>
          <w:szCs w:val="22"/>
          <w:lang w:bidi="en-US"/>
        </w:rPr>
        <w:t xml:space="preserve"> Acta Pharmaceutica Hungarica, P2G-2, pag 216,</w:t>
      </w:r>
      <w:r w:rsidRPr="00973D8C">
        <w:rPr>
          <w:rFonts w:cs="Calibri"/>
          <w:sz w:val="22"/>
          <w:szCs w:val="22"/>
        </w:rPr>
        <w:t xml:space="preserve"> 7th BBBB International Conference on Pharmaceutical Sciences, </w:t>
      </w:r>
      <w:r w:rsidRPr="00973D8C">
        <w:rPr>
          <w:rFonts w:cs="Arial"/>
          <w:bCs/>
          <w:iCs/>
          <w:sz w:val="22"/>
          <w:szCs w:val="22"/>
          <w:lang w:bidi="en-US"/>
        </w:rPr>
        <w:t>New trends and achievements in pharmaceutical sciences and pharmacy practice, 5-7 Oct, 2017,Balatonfured, Hungary.</w:t>
      </w:r>
    </w:p>
    <w:p w14:paraId="4E26E8EF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Calibri"/>
          <w:sz w:val="22"/>
          <w:szCs w:val="22"/>
        </w:rPr>
        <w:t xml:space="preserve">Danciu C, Avram S, Bojin F, Muntean D, Minda D, </w:t>
      </w:r>
      <w:r w:rsidRPr="00973D8C">
        <w:rPr>
          <w:rFonts w:cs="Calibri"/>
          <w:sz w:val="22"/>
          <w:szCs w:val="22"/>
          <w:u w:val="single"/>
        </w:rPr>
        <w:t>Pavel I,</w:t>
      </w:r>
      <w:r w:rsidRPr="00973D8C">
        <w:rPr>
          <w:rFonts w:cs="Calibri"/>
          <w:sz w:val="22"/>
          <w:szCs w:val="22"/>
        </w:rPr>
        <w:t xml:space="preserve"> Soica C, Roxana G,  Dehelean C, </w:t>
      </w:r>
      <w:r w:rsidRPr="00973D8C">
        <w:rPr>
          <w:rFonts w:cs="Calibri"/>
          <w:b/>
          <w:sz w:val="22"/>
          <w:szCs w:val="22"/>
        </w:rPr>
        <w:t xml:space="preserve">Antimicrobial and </w:t>
      </w:r>
      <w:r w:rsidRPr="00973D8C">
        <w:rPr>
          <w:rFonts w:cs="Calibri"/>
          <w:b/>
          <w:i/>
          <w:sz w:val="22"/>
          <w:szCs w:val="22"/>
        </w:rPr>
        <w:t>in vitro</w:t>
      </w:r>
      <w:r w:rsidRPr="00973D8C">
        <w:rPr>
          <w:rFonts w:cs="Calibri"/>
          <w:b/>
          <w:sz w:val="22"/>
          <w:szCs w:val="22"/>
        </w:rPr>
        <w:t xml:space="preserve">  antiproliferative and pro apoptotic potential against B164A5 murine melanoma cell line of flavonol fisetin</w:t>
      </w:r>
      <w:r w:rsidRPr="00973D8C">
        <w:rPr>
          <w:rFonts w:cs="Calibri"/>
          <w:sz w:val="22"/>
          <w:szCs w:val="22"/>
        </w:rPr>
        <w:t xml:space="preserve">, </w:t>
      </w:r>
      <w:r w:rsidRPr="00973D8C">
        <w:rPr>
          <w:rFonts w:cs="Arial"/>
          <w:bCs/>
          <w:iCs/>
          <w:sz w:val="22"/>
          <w:szCs w:val="22"/>
          <w:lang w:bidi="en-US"/>
        </w:rPr>
        <w:t xml:space="preserve">Acta Pharmaceutica Hungarica, P2G-1, pag 216, </w:t>
      </w:r>
      <w:r w:rsidRPr="00973D8C">
        <w:rPr>
          <w:rFonts w:cs="Calibri"/>
          <w:sz w:val="22"/>
          <w:szCs w:val="22"/>
        </w:rPr>
        <w:t xml:space="preserve">7th BBBB International Conference on Pharmaceutical Sciences, </w:t>
      </w:r>
      <w:r w:rsidRPr="00973D8C">
        <w:rPr>
          <w:rFonts w:cs="Arial"/>
          <w:bCs/>
          <w:iCs/>
          <w:sz w:val="22"/>
          <w:szCs w:val="22"/>
          <w:lang w:bidi="en-US"/>
        </w:rPr>
        <w:t>New trends and achievements in pharmaceutical sciences and pharmacy practice, 5-7 Oct, 2017,Balatonfured, Hungary.</w:t>
      </w:r>
    </w:p>
    <w:p w14:paraId="45C2F91B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bCs/>
          <w:iCs/>
          <w:sz w:val="22"/>
          <w:szCs w:val="22"/>
          <w:lang w:bidi="en-US"/>
        </w:rPr>
        <w:t xml:space="preserve">Soica C, Mioc M, Coricovac D, Trandafirescu C, Ghiulai R, </w:t>
      </w:r>
      <w:r w:rsidRPr="00973D8C">
        <w:rPr>
          <w:rFonts w:cs="Arial"/>
          <w:bCs/>
          <w:iCs/>
          <w:sz w:val="22"/>
          <w:szCs w:val="22"/>
          <w:u w:val="single"/>
          <w:lang w:bidi="en-US"/>
        </w:rPr>
        <w:t>Pavel I,</w:t>
      </w:r>
      <w:r w:rsidRPr="00973D8C">
        <w:rPr>
          <w:rFonts w:cs="Arial"/>
          <w:bCs/>
          <w:iCs/>
          <w:sz w:val="22"/>
          <w:szCs w:val="22"/>
          <w:lang w:bidi="en-US"/>
        </w:rPr>
        <w:t xml:space="preserve"> Danciu C, Pinzaru I, Moaca A, Dragomirescu A, Popovici RA, Dehelean C. </w:t>
      </w:r>
      <w:r w:rsidRPr="00973D8C">
        <w:rPr>
          <w:rFonts w:cs="Arial"/>
          <w:b/>
          <w:bCs/>
          <w:iCs/>
          <w:sz w:val="22"/>
          <w:szCs w:val="22"/>
          <w:lang w:bidi="en-US"/>
        </w:rPr>
        <w:t>Betulin –conjugated gold nanoparticles with antitumor activity</w:t>
      </w:r>
      <w:r w:rsidRPr="00973D8C">
        <w:rPr>
          <w:rFonts w:cs="Arial"/>
          <w:bCs/>
          <w:iCs/>
          <w:sz w:val="22"/>
          <w:szCs w:val="22"/>
          <w:lang w:bidi="en-US"/>
        </w:rPr>
        <w:t>, Acta Pharmaceutica Hungarica, P2F-1, pag 208, 7th BBBB International Conference on Pharmaceutical Sciences, New trends and achievements in pharmaceutical sciences and pharmacy practice, 5-7 Oct, 2017, Balatonfured, Hungary.</w:t>
      </w:r>
    </w:p>
    <w:p w14:paraId="63DB6A4E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bCs/>
          <w:iCs/>
          <w:sz w:val="22"/>
          <w:szCs w:val="22"/>
          <w:lang w:bidi="en-US"/>
        </w:rPr>
        <w:t xml:space="preserve">Soica C, Mioc M, Coricovac D, Trandafirescu C, Ghiulai R, </w:t>
      </w:r>
      <w:r w:rsidRPr="00973D8C">
        <w:rPr>
          <w:rFonts w:cs="Arial"/>
          <w:bCs/>
          <w:iCs/>
          <w:sz w:val="22"/>
          <w:szCs w:val="22"/>
          <w:u w:val="single"/>
          <w:lang w:bidi="en-US"/>
        </w:rPr>
        <w:t>Pavel I,</w:t>
      </w:r>
      <w:r w:rsidRPr="00973D8C">
        <w:rPr>
          <w:rFonts w:cs="Arial"/>
          <w:bCs/>
          <w:iCs/>
          <w:sz w:val="22"/>
          <w:szCs w:val="22"/>
          <w:lang w:bidi="en-US"/>
        </w:rPr>
        <w:t xml:space="preserve"> Danciu C, Pinzaru I, Moaca A, Dragomirescu A, Popovici RA, Dehelean C. </w:t>
      </w:r>
      <w:r w:rsidRPr="00973D8C">
        <w:rPr>
          <w:rFonts w:cs="Arial"/>
          <w:b/>
          <w:bCs/>
          <w:iCs/>
          <w:sz w:val="22"/>
          <w:szCs w:val="22"/>
          <w:lang w:bidi="en-US"/>
        </w:rPr>
        <w:t>Hollow gold nanoparticles loaded with betulin as anticancer agents</w:t>
      </w:r>
      <w:r w:rsidRPr="00973D8C">
        <w:rPr>
          <w:rFonts w:cs="Arial"/>
          <w:bCs/>
          <w:iCs/>
          <w:sz w:val="22"/>
          <w:szCs w:val="22"/>
          <w:lang w:bidi="en-US"/>
        </w:rPr>
        <w:t>, Acta Pharmaceutica Hungarica,  P2F-2, pag 209, 7th BBBB International Conference on Pharmaceutical Sciences, New trends and achievements in pharmaceutical sciences and pharmacy practice, 5-7 Oct, 2017, Balatonfured, Hungary.</w:t>
      </w:r>
    </w:p>
    <w:p w14:paraId="738A28F2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Calibri"/>
          <w:bCs/>
          <w:sz w:val="22"/>
          <w:szCs w:val="22"/>
        </w:rPr>
        <w:t xml:space="preserve">Daliana I Minda, </w:t>
      </w:r>
      <w:r w:rsidRPr="00973D8C">
        <w:rPr>
          <w:rFonts w:cs="Calibri"/>
          <w:bCs/>
          <w:sz w:val="22"/>
          <w:szCs w:val="22"/>
          <w:u w:val="single"/>
        </w:rPr>
        <w:t>Ioana Zinuca Pavel</w:t>
      </w:r>
      <w:r w:rsidRPr="00973D8C">
        <w:rPr>
          <w:rFonts w:cs="Calibri"/>
          <w:bCs/>
          <w:sz w:val="22"/>
          <w:szCs w:val="22"/>
        </w:rPr>
        <w:t xml:space="preserve">, Roxana Ghiulai, Iulia Pinzaru, Roxana Babuta, Marius Mioc, Corina Danciu, Camelia Oprean, Dorina Coricovac, Codruta Soica, Cristina Dehelean, Stefana Avram, </w:t>
      </w:r>
      <w:r w:rsidRPr="00973D8C">
        <w:rPr>
          <w:rFonts w:cs="Calibri"/>
          <w:b/>
          <w:bCs/>
          <w:sz w:val="22"/>
          <w:szCs w:val="22"/>
        </w:rPr>
        <w:t>Chemopreventive potential of red and white grapes from banat region.,</w:t>
      </w:r>
      <w:r w:rsidRPr="00973D8C">
        <w:rPr>
          <w:rFonts w:cs="Calibri"/>
          <w:bCs/>
          <w:sz w:val="22"/>
          <w:szCs w:val="22"/>
        </w:rPr>
        <w:t xml:space="preserve"> Book of Abstracts, PP 148, p 255, ISBN: 978-619-7240-48-1, </w:t>
      </w:r>
      <w:r w:rsidRPr="00973D8C">
        <w:rPr>
          <w:rFonts w:cs="Calibri"/>
          <w:sz w:val="22"/>
          <w:szCs w:val="22"/>
        </w:rPr>
        <w:t>3rd International Conference on Natural Products Utilization From Plants to Pharmacy Shelf, 18-21 October 2017, Bansko, Bulgaria.</w:t>
      </w:r>
    </w:p>
    <w:p w14:paraId="1651BA5C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Calibri"/>
          <w:bCs/>
          <w:sz w:val="22"/>
          <w:szCs w:val="22"/>
        </w:rPr>
        <w:t xml:space="preserve">Daliana I Minda, Roxana Ghiulai, Camelia Oprean, Laurian Vlase, </w:t>
      </w:r>
      <w:r w:rsidRPr="00973D8C">
        <w:rPr>
          <w:rFonts w:cs="Calibri"/>
          <w:bCs/>
          <w:sz w:val="22"/>
          <w:szCs w:val="22"/>
          <w:u w:val="single"/>
        </w:rPr>
        <w:t>Ioana Zinuca Pavel</w:t>
      </w:r>
      <w:r w:rsidRPr="00973D8C">
        <w:rPr>
          <w:rFonts w:cs="Calibri"/>
          <w:bCs/>
          <w:sz w:val="22"/>
          <w:szCs w:val="22"/>
        </w:rPr>
        <w:t xml:space="preserve">, Iulia Pinzaru, Roxana Babuta, Marius Mioc, Corina Danciu, Dorina Coricovac, Codruta Soica,Cristina Dehelean, Stefana Avram, </w:t>
      </w:r>
      <w:r w:rsidRPr="00973D8C">
        <w:rPr>
          <w:rFonts w:cs="Calibri"/>
          <w:b/>
          <w:bCs/>
          <w:sz w:val="22"/>
          <w:szCs w:val="22"/>
        </w:rPr>
        <w:t xml:space="preserve">LC-MS Analysis Of </w:t>
      </w:r>
      <w:r w:rsidRPr="00973D8C">
        <w:rPr>
          <w:rFonts w:cs="Calibri"/>
          <w:b/>
          <w:bCs/>
          <w:sz w:val="22"/>
          <w:szCs w:val="22"/>
        </w:rPr>
        <w:lastRenderedPageBreak/>
        <w:t>Phytocompunds From Melissa Officinalis L.,</w:t>
      </w:r>
      <w:r w:rsidRPr="00973D8C">
        <w:rPr>
          <w:rFonts w:cs="Calibri"/>
          <w:bCs/>
          <w:sz w:val="22"/>
          <w:szCs w:val="22"/>
        </w:rPr>
        <w:t xml:space="preserve"> Book of Abstracts, PP 149, p 256, ISBN: 978-619-7240-48-1, </w:t>
      </w:r>
      <w:r w:rsidRPr="00973D8C">
        <w:rPr>
          <w:rFonts w:cs="Calibri"/>
          <w:sz w:val="22"/>
          <w:szCs w:val="22"/>
        </w:rPr>
        <w:t>3rd International Conference on Natural Products Utilization From Plants to Pharmacy Shelf, 18-21 October 2017, Bansko, Bulgaria.</w:t>
      </w:r>
    </w:p>
    <w:p w14:paraId="58672B5F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Calibri"/>
          <w:bCs/>
          <w:sz w:val="22"/>
          <w:szCs w:val="22"/>
          <w:u w:val="single"/>
          <w:lang w:val="pt-BR"/>
        </w:rPr>
        <w:t>Ioana Zinuca Pavel,</w:t>
      </w:r>
      <w:r w:rsidRPr="00973D8C">
        <w:rPr>
          <w:rFonts w:cs="Calibri"/>
          <w:bCs/>
          <w:sz w:val="22"/>
          <w:szCs w:val="22"/>
          <w:lang w:val="pt-BR"/>
        </w:rPr>
        <w:t xml:space="preserve"> Roxana Ghiulai, Iulia Pinzaru, Roxana Babuta, Marius Mioc, Corina Danciu, Daliana Minda, Camelia Oprean, Dorina Coricovac, Codruta Soica, Cristina Dehelean, Stefana Avram, </w:t>
      </w:r>
      <w:r w:rsidRPr="00973D8C">
        <w:rPr>
          <w:rFonts w:cs="Calibri"/>
          <w:b/>
          <w:bCs/>
          <w:sz w:val="22"/>
          <w:szCs w:val="22"/>
        </w:rPr>
        <w:t>Evaluation Of The Antioxidative And Cytotoxic Effects Of Melissa Officinalis L. Extracts In Breast Cancer Cell Lines</w:t>
      </w:r>
      <w:r w:rsidRPr="00973D8C">
        <w:rPr>
          <w:rFonts w:cs="Calibri"/>
          <w:bCs/>
          <w:sz w:val="22"/>
          <w:szCs w:val="22"/>
        </w:rPr>
        <w:t xml:space="preserve">, Book of Abstracts, PP 171, p 279, ISBN: 978-619-7240-48-1, </w:t>
      </w:r>
      <w:r w:rsidRPr="00973D8C">
        <w:rPr>
          <w:rFonts w:cs="Calibri"/>
          <w:sz w:val="22"/>
          <w:szCs w:val="22"/>
        </w:rPr>
        <w:t>3rd International Conference on Natural Products Utilization From Plants to Pharmacy Shelf, 18-21 October 2017, Bansko, Bulgaria.</w:t>
      </w:r>
    </w:p>
    <w:p w14:paraId="08F7AE16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Calibri"/>
          <w:bCs/>
          <w:sz w:val="22"/>
          <w:szCs w:val="22"/>
          <w:u w:val="single"/>
          <w:lang w:val="pt-BR"/>
        </w:rPr>
        <w:t>Ioana Zinuca Pavel,</w:t>
      </w:r>
      <w:r w:rsidRPr="00973D8C">
        <w:rPr>
          <w:rFonts w:cs="Calibri"/>
          <w:bCs/>
          <w:sz w:val="22"/>
          <w:szCs w:val="22"/>
          <w:lang w:val="pt-BR"/>
        </w:rPr>
        <w:t xml:space="preserve"> Dorina Coricovac, Stefana Avram, Corina Danciu, Cristina Adriana Dehelean, Rene Csuk, Danina Muntean. </w:t>
      </w:r>
      <w:r w:rsidRPr="00973D8C">
        <w:rPr>
          <w:rFonts w:cs="Calibri"/>
          <w:b/>
          <w:bCs/>
          <w:sz w:val="22"/>
          <w:szCs w:val="22"/>
          <w:lang w:val="pt-BR"/>
        </w:rPr>
        <w:t>Assessment of the cytotoxic and antiproliferative effects of a benzylamide derivative of maslinic acid on A375 human melanoma cell line.</w:t>
      </w:r>
      <w:r w:rsidRPr="00973D8C">
        <w:rPr>
          <w:rFonts w:cs="Calibri"/>
          <w:bCs/>
          <w:sz w:val="22"/>
          <w:szCs w:val="22"/>
          <w:lang w:val="pt-BR"/>
        </w:rPr>
        <w:t xml:space="preserve"> </w:t>
      </w:r>
      <w:r w:rsidRPr="00973D8C">
        <w:rPr>
          <w:rFonts w:cs="Calibri"/>
          <w:bCs/>
          <w:sz w:val="22"/>
          <w:szCs w:val="22"/>
        </w:rPr>
        <w:t xml:space="preserve">Book of Abstracts, PP 172, p 280, ISBN: 978-619-7240-48-1, </w:t>
      </w:r>
      <w:r w:rsidRPr="00973D8C">
        <w:rPr>
          <w:rFonts w:cs="Calibri"/>
          <w:sz w:val="22"/>
          <w:szCs w:val="22"/>
        </w:rPr>
        <w:t>3rd International Conference on Natural Products Utilization From Plants to Pharmacy Shelf, 18-21 October 2017, Bansko, Bulgaria.</w:t>
      </w:r>
    </w:p>
    <w:p w14:paraId="20DE3BEA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Calibri"/>
          <w:bCs/>
          <w:sz w:val="22"/>
          <w:szCs w:val="22"/>
          <w:lang w:val="pt-BR"/>
        </w:rPr>
        <w:t xml:space="preserve">Iulia Pinzaru, Dorina Coricovac, </w:t>
      </w:r>
      <w:r w:rsidRPr="00973D8C">
        <w:rPr>
          <w:rFonts w:cs="Calibri"/>
          <w:bCs/>
          <w:sz w:val="22"/>
          <w:szCs w:val="22"/>
          <w:u w:val="single"/>
          <w:lang w:val="pt-BR"/>
        </w:rPr>
        <w:t>Ioana Zinuca Pavel,</w:t>
      </w:r>
      <w:r w:rsidRPr="00973D8C">
        <w:rPr>
          <w:rFonts w:cs="Calibri"/>
          <w:bCs/>
          <w:sz w:val="22"/>
          <w:szCs w:val="22"/>
          <w:lang w:val="pt-BR"/>
        </w:rPr>
        <w:t xml:space="preserve"> Marius Mioc, Alina Moaca, Codruta Soica, Cristina Dehelean, </w:t>
      </w:r>
      <w:r w:rsidRPr="00973D8C">
        <w:rPr>
          <w:rFonts w:cs="Calibri"/>
          <w:b/>
          <w:bCs/>
          <w:sz w:val="22"/>
          <w:szCs w:val="22"/>
          <w:lang w:val="pt-BR"/>
        </w:rPr>
        <w:t>Betulin</w:t>
      </w:r>
      <w:r w:rsidRPr="00973D8C">
        <w:rPr>
          <w:rFonts w:cs="Calibri"/>
          <w:b/>
          <w:bCs/>
          <w:sz w:val="22"/>
          <w:szCs w:val="22"/>
        </w:rPr>
        <w:t xml:space="preserve"> gold nanoparticles: a preliminary non-invasive evaluation of specific cutaneous parameters</w:t>
      </w:r>
      <w:r w:rsidRPr="00973D8C">
        <w:rPr>
          <w:rFonts w:cs="Calibri"/>
          <w:bCs/>
          <w:sz w:val="22"/>
          <w:szCs w:val="22"/>
        </w:rPr>
        <w:t xml:space="preserve">, Book of Abstracts, PP 174, p 282, ISBN: 978-619-7240-48-1, </w:t>
      </w:r>
      <w:r w:rsidRPr="00973D8C">
        <w:rPr>
          <w:rFonts w:cs="Calibri"/>
          <w:sz w:val="22"/>
          <w:szCs w:val="22"/>
        </w:rPr>
        <w:t>3rd International Conference on Natural Products Utilization From Plants to Pharmacy Shelf, 18-21 October 2017, Bansko, Bulgaria.</w:t>
      </w:r>
    </w:p>
    <w:p w14:paraId="08AD4326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sz w:val="22"/>
          <w:szCs w:val="22"/>
        </w:rPr>
        <w:t xml:space="preserve">Mioc M, Coricovac D, Trandafirescu C, Ghiulai R, </w:t>
      </w:r>
      <w:r w:rsidRPr="00973D8C">
        <w:rPr>
          <w:sz w:val="22"/>
          <w:szCs w:val="22"/>
          <w:u w:val="single"/>
        </w:rPr>
        <w:t>Pavel I,</w:t>
      </w:r>
      <w:r w:rsidRPr="00973D8C">
        <w:rPr>
          <w:sz w:val="22"/>
          <w:szCs w:val="22"/>
        </w:rPr>
        <w:t xml:space="preserve"> Danciu C, Pinzaru I,Moaca A, Farcas C, Popovici R.A, Dehelean C, Ambrus R, Soica C. </w:t>
      </w:r>
      <w:r w:rsidRPr="00973D8C">
        <w:rPr>
          <w:b/>
          <w:sz w:val="22"/>
          <w:szCs w:val="22"/>
        </w:rPr>
        <w:t>Comparative assessment of solid and hollow gold nanoparticles as antitumor nanoformulations.</w:t>
      </w:r>
      <w:r w:rsidRPr="00973D8C">
        <w:rPr>
          <w:sz w:val="22"/>
          <w:szCs w:val="22"/>
        </w:rPr>
        <w:t xml:space="preserve"> 2</w:t>
      </w:r>
      <w:r w:rsidRPr="00973D8C">
        <w:rPr>
          <w:sz w:val="22"/>
          <w:szCs w:val="22"/>
          <w:vertAlign w:val="superscript"/>
        </w:rPr>
        <w:t>nd</w:t>
      </w:r>
      <w:r w:rsidRPr="00973D8C">
        <w:rPr>
          <w:sz w:val="22"/>
          <w:szCs w:val="22"/>
        </w:rPr>
        <w:t xml:space="preserve"> International Caparica Christmas Conference on Translational Chemistry (IC3TC). IC3TC 2017 Proceedings Book – Oral presentation (O 16A), pag 81. Caparica, Portugal, December 4-7, 2017.</w:t>
      </w:r>
    </w:p>
    <w:p w14:paraId="79F5B2B0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sz w:val="22"/>
          <w:szCs w:val="22"/>
        </w:rPr>
        <w:t xml:space="preserve">Mioc M, Coricovac D, Trandafirescu C, Ghiulai R, </w:t>
      </w:r>
      <w:r w:rsidRPr="00973D8C">
        <w:rPr>
          <w:sz w:val="22"/>
          <w:szCs w:val="22"/>
          <w:u w:val="single"/>
        </w:rPr>
        <w:t>Pavel I,</w:t>
      </w:r>
      <w:r w:rsidRPr="00973D8C">
        <w:rPr>
          <w:sz w:val="22"/>
          <w:szCs w:val="22"/>
        </w:rPr>
        <w:t xml:space="preserve"> Danciu C, Pinzaru I,Moaca A, Farcas C, Popovici R.A, Dehelean C, Ambrus R, Soica C. </w:t>
      </w:r>
      <w:r w:rsidRPr="00973D8C">
        <w:rPr>
          <w:b/>
          <w:sz w:val="22"/>
          <w:szCs w:val="22"/>
        </w:rPr>
        <w:t>Comparative assessment of solid and hollow gold nanoparticles as antitumor nanoformulations.</w:t>
      </w:r>
      <w:r w:rsidRPr="00973D8C">
        <w:rPr>
          <w:sz w:val="22"/>
          <w:szCs w:val="22"/>
        </w:rPr>
        <w:t xml:space="preserve"> 2</w:t>
      </w:r>
      <w:r w:rsidRPr="00973D8C">
        <w:rPr>
          <w:sz w:val="22"/>
          <w:szCs w:val="22"/>
          <w:vertAlign w:val="superscript"/>
        </w:rPr>
        <w:t>nd</w:t>
      </w:r>
      <w:r w:rsidRPr="00973D8C">
        <w:rPr>
          <w:sz w:val="22"/>
          <w:szCs w:val="22"/>
        </w:rPr>
        <w:t xml:space="preserve"> International Caparica Christmas Conference on Translational Chemistry (IC3TC). IC3TC 2017 Proceedings Book – Poster presentation (P 12), pag 218. Caparica, Portugal, December 4-7, 2017.</w:t>
      </w:r>
    </w:p>
    <w:p w14:paraId="61D4F861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  <w:u w:val="single"/>
        </w:rPr>
        <w:t>Ioana Z. Pavel</w:t>
      </w:r>
      <w:r w:rsidRPr="00973D8C">
        <w:rPr>
          <w:rFonts w:cs="Arial"/>
          <w:sz w:val="22"/>
          <w:szCs w:val="22"/>
        </w:rPr>
        <w:t xml:space="preserve">, Corina Danciu, Delia Muntean, Cristina A. Dehelean, René Csuk, Danina M. Muntean. </w:t>
      </w:r>
      <w:r w:rsidRPr="00973D8C">
        <w:rPr>
          <w:rFonts w:cs="Arial"/>
          <w:b/>
          <w:sz w:val="22"/>
          <w:szCs w:val="22"/>
        </w:rPr>
        <w:t>Assessment of Antitumoral and Antimicrobial Effects of a Maslinic Acid Derivative</w:t>
      </w:r>
      <w:r w:rsidRPr="00973D8C">
        <w:rPr>
          <w:rFonts w:cs="Arial"/>
          <w:sz w:val="22"/>
          <w:szCs w:val="22"/>
        </w:rPr>
        <w:t>. Poster, Sesiunea Științifică a Școlii Doctorale, Timișoara, România, 15 decembrie 2016.</w:t>
      </w:r>
    </w:p>
    <w:p w14:paraId="4249978D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  <w:u w:val="single"/>
        </w:rPr>
        <w:t>Pavel IZ</w:t>
      </w:r>
      <w:r w:rsidRPr="00973D8C">
        <w:rPr>
          <w:rFonts w:cs="Arial"/>
          <w:sz w:val="22"/>
          <w:szCs w:val="22"/>
        </w:rPr>
        <w:t xml:space="preserve">, Pârvu A, Dehelean C, Vlase L, Csuk R, Muntean D. </w:t>
      </w:r>
      <w:r w:rsidRPr="00973D8C">
        <w:rPr>
          <w:rFonts w:cs="Arial"/>
          <w:b/>
          <w:sz w:val="22"/>
          <w:szCs w:val="22"/>
        </w:rPr>
        <w:t>Assessment of the antioxidant effect of a maslinic acid derivative in an experimental model of acute inflammation</w:t>
      </w:r>
      <w:r w:rsidRPr="00973D8C">
        <w:rPr>
          <w:rFonts w:cs="Arial"/>
          <w:sz w:val="22"/>
          <w:szCs w:val="22"/>
        </w:rPr>
        <w:t>. Prezentare orala, Sesiunea Științifică a Școlii Doctorale, Timișoara, România, 14 decembrie 2017.</w:t>
      </w:r>
    </w:p>
    <w:p w14:paraId="1C47CECC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  <w:u w:val="single"/>
        </w:rPr>
        <w:t>I.Z. Pavel,</w:t>
      </w:r>
      <w:r w:rsidRPr="00973D8C">
        <w:rPr>
          <w:rFonts w:cs="Arial"/>
          <w:sz w:val="22"/>
          <w:szCs w:val="22"/>
        </w:rPr>
        <w:t xml:space="preserve"> O.M. Duicu, I. Macasoi, C. Dehelean, R. Csuk, D.M. Muntean. </w:t>
      </w:r>
      <w:r w:rsidRPr="00973D8C">
        <w:rPr>
          <w:rFonts w:cs="Arial"/>
          <w:b/>
          <w:sz w:val="22"/>
          <w:szCs w:val="22"/>
        </w:rPr>
        <w:t>The Acute and Chronic Effects Of A Benzylamide Derivative Of Maslinic Acid In Liver Mitochondria Isolated from Mice With Chemically Induced Skin Carcinogenesis</w:t>
      </w:r>
      <w:r w:rsidRPr="00973D8C">
        <w:rPr>
          <w:rFonts w:cs="Arial"/>
          <w:sz w:val="22"/>
          <w:szCs w:val="22"/>
        </w:rPr>
        <w:t>. WISe3 Conference in Szeged, COST ACTION MitoEAGLE, Action number: CA15203, 26-27.03.2018, Szeged, Hungary.</w:t>
      </w:r>
    </w:p>
    <w:p w14:paraId="09D52208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  <w:lang w:val="it-IT"/>
        </w:rPr>
        <w:t xml:space="preserve">Stefana Avram, Roxana Ghiulai, Iulia Pinzaru, </w:t>
      </w:r>
      <w:r w:rsidRPr="00973D8C">
        <w:rPr>
          <w:rFonts w:cs="Arial"/>
          <w:sz w:val="22"/>
          <w:szCs w:val="22"/>
          <w:u w:val="single"/>
          <w:lang w:val="it-IT"/>
        </w:rPr>
        <w:t>Ioana Zinuca Pavel</w:t>
      </w:r>
      <w:r w:rsidRPr="00973D8C">
        <w:rPr>
          <w:rFonts w:cs="Arial"/>
          <w:sz w:val="22"/>
          <w:szCs w:val="22"/>
          <w:lang w:val="it-IT"/>
        </w:rPr>
        <w:t xml:space="preserve">, Roxana Babuta, Marius Mioc, Corina Danciu, Daliana Minda, Camelia Oprean, Dorina Coricovac, Codruta Soica, Cristina Dehelean. </w:t>
      </w:r>
      <w:r w:rsidRPr="00973D8C">
        <w:rPr>
          <w:rFonts w:cs="Arial"/>
          <w:b/>
          <w:i/>
          <w:sz w:val="22"/>
          <w:szCs w:val="22"/>
          <w:lang w:val="it-IT"/>
        </w:rPr>
        <w:t>In vitro</w:t>
      </w:r>
      <w:r w:rsidRPr="00973D8C">
        <w:rPr>
          <w:rFonts w:cs="Arial"/>
          <w:b/>
          <w:sz w:val="22"/>
          <w:szCs w:val="22"/>
          <w:lang w:val="it-IT"/>
        </w:rPr>
        <w:t xml:space="preserve"> and </w:t>
      </w:r>
      <w:r w:rsidRPr="00973D8C">
        <w:rPr>
          <w:rFonts w:cs="Arial"/>
          <w:b/>
          <w:i/>
          <w:sz w:val="22"/>
          <w:szCs w:val="22"/>
          <w:lang w:val="it-IT"/>
        </w:rPr>
        <w:t>in vivo</w:t>
      </w:r>
      <w:r w:rsidRPr="00973D8C">
        <w:rPr>
          <w:rFonts w:cs="Arial"/>
          <w:b/>
          <w:sz w:val="22"/>
          <w:szCs w:val="22"/>
          <w:lang w:val="it-IT"/>
        </w:rPr>
        <w:t xml:space="preserve"> effects of lemon balm extracts on breast cancer</w:t>
      </w:r>
      <w:r w:rsidRPr="00973D8C">
        <w:rPr>
          <w:rFonts w:cs="Arial"/>
          <w:sz w:val="22"/>
          <w:szCs w:val="22"/>
          <w:lang w:val="it-IT"/>
        </w:rPr>
        <w:t>. Abstract book, Ref. code ICMPR-2018-22-024, prezentare orala, pag. 29-31, International Conference of Medicinal Plants Research - ICMPR, 26 Martie 2018, Varsovia, Polonia.</w:t>
      </w:r>
    </w:p>
    <w:p w14:paraId="5087500B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  <w:lang w:val="it-IT"/>
        </w:rPr>
        <w:t xml:space="preserve">Sanda-Liliana Coșarcă, Elena-Alina Moacă, Corneliu Tanase, Daniela Lucia Muntean, </w:t>
      </w:r>
      <w:r w:rsidRPr="00973D8C">
        <w:rPr>
          <w:rFonts w:cs="Arial"/>
          <w:sz w:val="22"/>
          <w:szCs w:val="22"/>
          <w:u w:val="single"/>
          <w:lang w:val="it-IT"/>
        </w:rPr>
        <w:t>Ioana Zinuca Pavel</w:t>
      </w:r>
      <w:r w:rsidRPr="00973D8C">
        <w:rPr>
          <w:rFonts w:cs="Arial"/>
          <w:sz w:val="22"/>
          <w:szCs w:val="22"/>
          <w:lang w:val="it-IT"/>
        </w:rPr>
        <w:t xml:space="preserve">, Silvia Oroian, Cristina Adriana Dehelean. </w:t>
      </w:r>
      <w:r w:rsidRPr="00973D8C">
        <w:rPr>
          <w:rFonts w:cs="Arial"/>
          <w:b/>
          <w:sz w:val="22"/>
          <w:szCs w:val="22"/>
          <w:lang w:val="it-IT"/>
        </w:rPr>
        <w:t xml:space="preserve">Bark aqueous extracts correlated to </w:t>
      </w:r>
      <w:r w:rsidRPr="00973D8C">
        <w:rPr>
          <w:rFonts w:cs="Arial"/>
          <w:b/>
          <w:i/>
          <w:sz w:val="22"/>
          <w:szCs w:val="22"/>
          <w:lang w:val="it-IT"/>
        </w:rPr>
        <w:t>in vitro</w:t>
      </w:r>
      <w:r w:rsidRPr="00973D8C">
        <w:rPr>
          <w:rFonts w:cs="Arial"/>
          <w:b/>
          <w:sz w:val="22"/>
          <w:szCs w:val="22"/>
          <w:lang w:val="it-IT"/>
        </w:rPr>
        <w:t xml:space="preserve"> antitumor potential on two different cell lines.</w:t>
      </w:r>
      <w:r w:rsidRPr="00973D8C">
        <w:rPr>
          <w:rFonts w:cs="Arial"/>
          <w:sz w:val="22"/>
          <w:szCs w:val="22"/>
          <w:lang w:val="it-IT"/>
        </w:rPr>
        <w:t xml:space="preserve"> Acta Medica Marisiensis, Volume 64, Supplement 3, Volume of abstracts, Oral presentation, pag 10, Scientific Aniversary Symposium - 70 Years from Foundation of University Botanical Garden, Tîrgu-Mureş 1948 — 2018, 30 mai-1 iunie, 2018, T</w:t>
      </w:r>
      <w:r w:rsidRPr="00973D8C">
        <w:rPr>
          <w:rFonts w:cs="Arial"/>
          <w:sz w:val="22"/>
          <w:szCs w:val="22"/>
        </w:rPr>
        <w:t>î</w:t>
      </w:r>
      <w:r w:rsidRPr="00973D8C">
        <w:rPr>
          <w:rFonts w:cs="Arial"/>
          <w:sz w:val="22"/>
          <w:szCs w:val="22"/>
          <w:lang w:val="it-IT"/>
        </w:rPr>
        <w:t>rgu Mureș, Romania, ISSN: 2068-3324; Online ISSN: 2247-6113.</w:t>
      </w:r>
    </w:p>
    <w:p w14:paraId="7216863E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  <w:lang w:val="it-IT"/>
        </w:rPr>
        <w:t xml:space="preserve">Corina Danciu, Istvan Zupko, Heinfried Radeke, Camelia Oprean, Stefana Avram, </w:t>
      </w:r>
      <w:r w:rsidRPr="00973D8C">
        <w:rPr>
          <w:rFonts w:cs="Arial"/>
          <w:sz w:val="22"/>
          <w:szCs w:val="22"/>
          <w:u w:val="single"/>
          <w:lang w:val="it-IT"/>
        </w:rPr>
        <w:t>Pavel Ioana,</w:t>
      </w:r>
      <w:r w:rsidRPr="00973D8C">
        <w:rPr>
          <w:rFonts w:cs="Arial"/>
          <w:sz w:val="22"/>
          <w:szCs w:val="22"/>
          <w:lang w:val="it-IT"/>
        </w:rPr>
        <w:t xml:space="preserve"> Minda Daliana, Codruta Soica, Cristina Dehelean. </w:t>
      </w:r>
      <w:r w:rsidRPr="00973D8C">
        <w:rPr>
          <w:rFonts w:cs="Arial"/>
          <w:b/>
          <w:sz w:val="22"/>
          <w:szCs w:val="22"/>
          <w:lang w:val="it-IT"/>
        </w:rPr>
        <w:t>Flavone apigenin: chemopreventive profile against A375 human melanoma cell line accompaned by serologic profile of human dendritic cells</w:t>
      </w:r>
      <w:r w:rsidRPr="00973D8C">
        <w:rPr>
          <w:rFonts w:cs="Arial"/>
          <w:sz w:val="22"/>
          <w:szCs w:val="22"/>
          <w:lang w:val="it-IT"/>
        </w:rPr>
        <w:t xml:space="preserve">. Congresul National deFarmacie, Editia a XVII-a, </w:t>
      </w:r>
      <w:r w:rsidRPr="00973D8C">
        <w:rPr>
          <w:rFonts w:cs="Arial"/>
          <w:bCs/>
          <w:iCs/>
          <w:sz w:val="22"/>
          <w:szCs w:val="22"/>
          <w:lang w:bidi="en-US"/>
        </w:rPr>
        <w:t>Farmacia secolului XXI-intre specializare inteligenta si responsabilitate sociala,</w:t>
      </w:r>
      <w:r w:rsidRPr="00973D8C">
        <w:rPr>
          <w:rFonts w:cs="Arial"/>
          <w:iCs/>
          <w:sz w:val="22"/>
          <w:szCs w:val="22"/>
          <w:lang w:val="it-IT"/>
        </w:rPr>
        <w:t xml:space="preserve"> București, 26-29 septembrie 2018, ID-36, Culegere rezumate CNFR, Oral presentation, p125 ISSN: 2537-2823; ISSN-L: 2537-2823. </w:t>
      </w:r>
    </w:p>
    <w:p w14:paraId="6528E6F7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bCs/>
          <w:sz w:val="22"/>
          <w:szCs w:val="22"/>
        </w:rPr>
        <w:t xml:space="preserve">Macasoi I., </w:t>
      </w:r>
      <w:r w:rsidRPr="00973D8C">
        <w:rPr>
          <w:rFonts w:cs="Arial"/>
          <w:b/>
          <w:sz w:val="22"/>
          <w:szCs w:val="22"/>
          <w:u w:val="single"/>
        </w:rPr>
        <w:t>Pavel I.Z.,</w:t>
      </w:r>
      <w:r w:rsidRPr="00973D8C">
        <w:rPr>
          <w:rFonts w:cs="Arial"/>
          <w:bCs/>
          <w:sz w:val="22"/>
          <w:szCs w:val="22"/>
        </w:rPr>
        <w:t xml:space="preserve"> Mioc A., Coricovac D., Csuk R., Dehelean C.A., Muntean D. </w:t>
      </w:r>
      <w:r w:rsidRPr="00973D8C">
        <w:rPr>
          <w:rFonts w:cs="Arial"/>
          <w:b/>
          <w:sz w:val="22"/>
          <w:szCs w:val="22"/>
        </w:rPr>
        <w:t>Characterization of the effects of an oleanolic acid-rhodamine B derivative on mitochondrial respiration of human keratinocytes.</w:t>
      </w:r>
      <w:r w:rsidRPr="00973D8C">
        <w:rPr>
          <w:rFonts w:cs="Arial"/>
          <w:bCs/>
          <w:sz w:val="22"/>
          <w:szCs w:val="22"/>
        </w:rPr>
        <w:t xml:space="preserve"> </w:t>
      </w:r>
      <w:r w:rsidRPr="00973D8C">
        <w:rPr>
          <w:rFonts w:cs="Arial"/>
          <w:sz w:val="22"/>
          <w:szCs w:val="22"/>
        </w:rPr>
        <w:t>Sesiunea Științifică a Școlii Doctorale, Timișoara, România, decembrie 2018 – poster presentation.</w:t>
      </w:r>
    </w:p>
    <w:p w14:paraId="6D31880A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bCs/>
          <w:iCs/>
          <w:sz w:val="22"/>
          <w:szCs w:val="22"/>
          <w:lang w:bidi="en-US"/>
        </w:rPr>
        <w:t xml:space="preserve">Danciu Corina, Ersila Alexa, Avram Stefana, </w:t>
      </w:r>
      <w:r w:rsidRPr="00973D8C">
        <w:rPr>
          <w:rFonts w:cs="Arial"/>
          <w:bCs/>
          <w:iCs/>
          <w:sz w:val="22"/>
          <w:szCs w:val="22"/>
          <w:u w:val="single"/>
          <w:lang w:bidi="en-US"/>
        </w:rPr>
        <w:t>Pavel Ioana Zinuca</w:t>
      </w:r>
      <w:r w:rsidRPr="00973D8C">
        <w:rPr>
          <w:rFonts w:cs="Arial"/>
          <w:bCs/>
          <w:iCs/>
          <w:sz w:val="22"/>
          <w:szCs w:val="22"/>
          <w:lang w:bidi="en-US"/>
        </w:rPr>
        <w:t xml:space="preserve">, Minda Daliana, Soica Codruta, Trandafirescu Cristina, Ghiulai Roxan, Buda Valentina, Dehelean Cristina. </w:t>
      </w:r>
      <w:r w:rsidRPr="00973D8C">
        <w:rPr>
          <w:rFonts w:cs="Arial"/>
          <w:b/>
          <w:bCs/>
          <w:iCs/>
          <w:sz w:val="22"/>
          <w:szCs w:val="22"/>
          <w:lang w:bidi="en-US"/>
        </w:rPr>
        <w:t xml:space="preserve">Evaluation of phenolic profile, antioxidant capacity and anticancer effect </w:t>
      </w:r>
      <w:r w:rsidRPr="00973D8C">
        <w:rPr>
          <w:rFonts w:cs="Arial"/>
          <w:b/>
          <w:bCs/>
          <w:iCs/>
          <w:sz w:val="22"/>
          <w:szCs w:val="22"/>
          <w:lang w:bidi="en-US"/>
        </w:rPr>
        <w:lastRenderedPageBreak/>
        <w:t>against A375 human melanoma cell line of ethanolic extract obtained from aerial part of evening-primrose</w:t>
      </w:r>
      <w:r w:rsidRPr="00973D8C">
        <w:rPr>
          <w:rFonts w:cs="Arial"/>
          <w:bCs/>
          <w:iCs/>
          <w:sz w:val="22"/>
          <w:szCs w:val="22"/>
          <w:lang w:bidi="en-US"/>
        </w:rPr>
        <w:t>. pag 23, Rezumate manifestari in cadrul proiectului CNFIS-FDI-2018-0159, Safety of medicinal plants products, Editura Victor Babes, 2018, ISBN 978-606-786-104-4.</w:t>
      </w:r>
    </w:p>
    <w:p w14:paraId="203CE092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bCs/>
          <w:iCs/>
          <w:sz w:val="22"/>
          <w:szCs w:val="22"/>
          <w:lang w:bidi="en-US"/>
        </w:rPr>
        <w:t xml:space="preserve">Alexandra Ghitu, Ersilia Alexa, Stefana Avram, Daliana Minda, </w:t>
      </w:r>
      <w:r w:rsidRPr="00973D8C">
        <w:rPr>
          <w:rFonts w:cs="Arial"/>
          <w:bCs/>
          <w:iCs/>
          <w:sz w:val="22"/>
          <w:szCs w:val="22"/>
          <w:u w:val="single"/>
          <w:lang w:bidi="en-US"/>
        </w:rPr>
        <w:t>Ioana Zinuca Pavel</w:t>
      </w:r>
      <w:r w:rsidRPr="00973D8C">
        <w:rPr>
          <w:rFonts w:cs="Arial"/>
          <w:bCs/>
          <w:iCs/>
          <w:sz w:val="22"/>
          <w:szCs w:val="22"/>
          <w:lang w:bidi="en-US"/>
        </w:rPr>
        <w:t xml:space="preserve">, Corina Danciu. </w:t>
      </w:r>
      <w:r w:rsidRPr="00973D8C">
        <w:rPr>
          <w:rFonts w:cs="Arial"/>
          <w:b/>
          <w:bCs/>
          <w:iCs/>
          <w:sz w:val="22"/>
          <w:szCs w:val="22"/>
          <w:lang w:bidi="en-US"/>
        </w:rPr>
        <w:t xml:space="preserve">Phytochemical characterization and evaluation of the antiproliferative potential of </w:t>
      </w:r>
      <w:r w:rsidRPr="00973D8C">
        <w:rPr>
          <w:rFonts w:cs="Arial"/>
          <w:b/>
          <w:bCs/>
          <w:i/>
          <w:iCs/>
          <w:sz w:val="22"/>
          <w:szCs w:val="22"/>
          <w:lang w:bidi="en-US"/>
        </w:rPr>
        <w:t>Ephedra alata</w:t>
      </w:r>
      <w:r w:rsidRPr="00973D8C">
        <w:rPr>
          <w:rFonts w:cs="Arial"/>
          <w:b/>
          <w:bCs/>
          <w:iCs/>
          <w:sz w:val="22"/>
          <w:szCs w:val="22"/>
          <w:lang w:bidi="en-US"/>
        </w:rPr>
        <w:t xml:space="preserve"> Decne extract on HeLa cervical cancer and MDA-MB-231 breast cancer cell lines</w:t>
      </w:r>
      <w:r w:rsidRPr="00973D8C">
        <w:rPr>
          <w:rFonts w:cs="Arial"/>
          <w:bCs/>
          <w:iCs/>
          <w:sz w:val="22"/>
          <w:szCs w:val="22"/>
          <w:lang w:bidi="en-US"/>
        </w:rPr>
        <w:t>, pag 29, Rezumate manifestari in cadrul proiectului  CNFIS-FDI-2018-0159, Safety of medicinal plants products, Editura Victor Babes, 2018, ISBN 978-606-786-104-4.</w:t>
      </w:r>
    </w:p>
    <w:p w14:paraId="5A7FFB1B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bCs/>
          <w:iCs/>
          <w:sz w:val="22"/>
          <w:szCs w:val="22"/>
          <w:lang w:bidi="en-US"/>
        </w:rPr>
        <w:t xml:space="preserve">Kis Brighitta, Stefana Avram, </w:t>
      </w:r>
      <w:r w:rsidRPr="00973D8C">
        <w:rPr>
          <w:rFonts w:cs="Arial"/>
          <w:bCs/>
          <w:iCs/>
          <w:sz w:val="22"/>
          <w:szCs w:val="22"/>
          <w:u w:val="single"/>
          <w:lang w:bidi="en-US"/>
        </w:rPr>
        <w:t>Ioana Zinuca Pavel</w:t>
      </w:r>
      <w:r w:rsidRPr="00973D8C">
        <w:rPr>
          <w:rFonts w:cs="Arial"/>
          <w:bCs/>
          <w:iCs/>
          <w:sz w:val="22"/>
          <w:szCs w:val="22"/>
          <w:lang w:bidi="en-US"/>
        </w:rPr>
        <w:t xml:space="preserve">, Daliana Minda, Oana Cionca, Monica Hancianu, Codruta Soica, Roxana Ghiulai, Corina Danciu. </w:t>
      </w:r>
      <w:r w:rsidRPr="00973D8C">
        <w:rPr>
          <w:rFonts w:cs="Arial"/>
          <w:b/>
          <w:bCs/>
          <w:iCs/>
          <w:sz w:val="22"/>
          <w:szCs w:val="22"/>
          <w:lang w:bidi="en-US"/>
        </w:rPr>
        <w:t xml:space="preserve">Advances in research of </w:t>
      </w:r>
      <w:r w:rsidRPr="00973D8C">
        <w:rPr>
          <w:rFonts w:cs="Arial"/>
          <w:b/>
          <w:bCs/>
          <w:i/>
          <w:iCs/>
          <w:sz w:val="22"/>
          <w:szCs w:val="22"/>
          <w:lang w:bidi="en-US"/>
        </w:rPr>
        <w:t>Apium graveolens</w:t>
      </w:r>
      <w:r w:rsidRPr="00973D8C">
        <w:rPr>
          <w:rFonts w:cs="Arial"/>
          <w:b/>
          <w:bCs/>
          <w:iCs/>
          <w:sz w:val="22"/>
          <w:szCs w:val="22"/>
          <w:lang w:bidi="en-US"/>
        </w:rPr>
        <w:t xml:space="preserve"> L. extract: phytochemical evaluation,antiproliferative and pro-apoptotic activity against A375 human melanoma cells</w:t>
      </w:r>
      <w:r w:rsidRPr="00973D8C">
        <w:rPr>
          <w:rFonts w:cs="Arial"/>
          <w:bCs/>
          <w:iCs/>
          <w:sz w:val="22"/>
          <w:szCs w:val="22"/>
          <w:lang w:bidi="en-US"/>
        </w:rPr>
        <w:t>, pag 32, Rezumate manifestari in cadrul proiectului  CNFIS-FDI-2018-0159, Safety of medicinal plants products, Editura Victor Babes, 2018, ISBN 978-606-786-104-4.</w:t>
      </w:r>
    </w:p>
    <w:p w14:paraId="7AD1323E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bCs/>
          <w:iCs/>
          <w:sz w:val="22"/>
          <w:szCs w:val="22"/>
          <w:lang w:bidi="en-US"/>
        </w:rPr>
        <w:t xml:space="preserve">Minda Daliana, Muntean Delia, Avram Stefana, </w:t>
      </w:r>
      <w:r w:rsidRPr="00973D8C">
        <w:rPr>
          <w:rFonts w:cs="Arial"/>
          <w:bCs/>
          <w:iCs/>
          <w:sz w:val="22"/>
          <w:szCs w:val="22"/>
          <w:u w:val="single"/>
          <w:lang w:bidi="en-US"/>
        </w:rPr>
        <w:t>Pavel Ioana</w:t>
      </w:r>
      <w:r w:rsidRPr="00973D8C">
        <w:rPr>
          <w:rFonts w:cs="Arial"/>
          <w:bCs/>
          <w:iCs/>
          <w:sz w:val="22"/>
          <w:szCs w:val="22"/>
          <w:lang w:bidi="en-US"/>
        </w:rPr>
        <w:t xml:space="preserve">, Dehelean Cristina, Kis Brigitta, Trandafirescu Cristina, Danciu Corina. </w:t>
      </w:r>
      <w:r w:rsidRPr="00973D8C">
        <w:rPr>
          <w:rFonts w:cs="Arial"/>
          <w:b/>
          <w:bCs/>
          <w:iCs/>
          <w:sz w:val="22"/>
          <w:szCs w:val="22"/>
          <w:lang w:bidi="en-US"/>
        </w:rPr>
        <w:t xml:space="preserve">Antibacterial activity of some </w:t>
      </w:r>
      <w:r w:rsidRPr="00973D8C">
        <w:rPr>
          <w:rFonts w:cs="Arial"/>
          <w:b/>
          <w:bCs/>
          <w:i/>
          <w:iCs/>
          <w:sz w:val="22"/>
          <w:szCs w:val="22"/>
          <w:lang w:bidi="en-US"/>
        </w:rPr>
        <w:t>Lamiaceae</w:t>
      </w:r>
      <w:r w:rsidRPr="00973D8C">
        <w:rPr>
          <w:rFonts w:cs="Arial"/>
          <w:b/>
          <w:bCs/>
          <w:iCs/>
          <w:sz w:val="22"/>
          <w:szCs w:val="22"/>
          <w:lang w:bidi="en-US"/>
        </w:rPr>
        <w:t xml:space="preserve"> essential oils obtained from plants growth in the western part of Romania</w:t>
      </w:r>
      <w:r w:rsidRPr="00973D8C">
        <w:rPr>
          <w:rFonts w:cs="Arial"/>
          <w:bCs/>
          <w:iCs/>
          <w:sz w:val="22"/>
          <w:szCs w:val="22"/>
          <w:lang w:bidi="en-US"/>
        </w:rPr>
        <w:t>, pag 34, Rezumate manifestari in cadrul proiectului  CNFIS-FDI-2018-0159, Safety of medicinal plants products, Editura Victor Babes, 2018, ISBN 978-606-786-104-4.</w:t>
      </w:r>
    </w:p>
    <w:p w14:paraId="468162E5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bCs/>
          <w:iCs/>
          <w:sz w:val="22"/>
          <w:szCs w:val="22"/>
          <w:u w:val="single"/>
          <w:lang w:bidi="en-US"/>
        </w:rPr>
        <w:t>Ioana Zinuca Pavel,</w:t>
      </w:r>
      <w:r w:rsidRPr="00973D8C">
        <w:rPr>
          <w:rFonts w:cs="Arial"/>
          <w:bCs/>
          <w:iCs/>
          <w:sz w:val="22"/>
          <w:szCs w:val="22"/>
          <w:lang w:bidi="en-US"/>
        </w:rPr>
        <w:t xml:space="preserve"> Corina Danciu, Stefana Avram, Dorina Elena Coricovac, Rene Csuk, Cristina Adriana Dehelean. </w:t>
      </w:r>
      <w:r w:rsidRPr="00973D8C">
        <w:rPr>
          <w:rFonts w:cs="Arial"/>
          <w:b/>
          <w:bCs/>
          <w:iCs/>
          <w:sz w:val="22"/>
          <w:szCs w:val="22"/>
          <w:lang w:bidi="en-US"/>
        </w:rPr>
        <w:t>Assessment of the cytotoxic and antimigratory effects of a benzylamide derivative of maslinic acid on MDA-MB-231 breast adenocarcinoma cell line</w:t>
      </w:r>
      <w:r w:rsidRPr="00973D8C">
        <w:rPr>
          <w:rFonts w:cs="Arial"/>
          <w:bCs/>
          <w:iCs/>
          <w:sz w:val="22"/>
          <w:szCs w:val="22"/>
          <w:lang w:bidi="en-US"/>
        </w:rPr>
        <w:t>, pag 36, Rezumate manifestari in cadrul proiectului  CNFIS-FDI-2018-0159, Safety of medicinal plants products, Editura Victor Babes, 2018, ISBN 978-606-786-104-4.</w:t>
      </w:r>
    </w:p>
    <w:p w14:paraId="6CBBB418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bCs/>
          <w:iCs/>
          <w:sz w:val="22"/>
          <w:szCs w:val="22"/>
          <w:u w:val="single"/>
          <w:lang w:bidi="en-US"/>
        </w:rPr>
        <w:t>Ioana Zinuca Pavel,</w:t>
      </w:r>
      <w:r w:rsidRPr="00973D8C">
        <w:rPr>
          <w:rFonts w:cs="Arial"/>
          <w:bCs/>
          <w:iCs/>
          <w:sz w:val="22"/>
          <w:szCs w:val="22"/>
          <w:lang w:bidi="en-US"/>
        </w:rPr>
        <w:t xml:space="preserve"> Stefana Avram, Daliana Minda, Cristina Adriana Dehelean, Cristina Trandafirescu, Germaine Savoiu, Corina Danciu. </w:t>
      </w:r>
      <w:r w:rsidRPr="00973D8C">
        <w:rPr>
          <w:rFonts w:cs="Arial"/>
          <w:b/>
          <w:bCs/>
          <w:iCs/>
          <w:sz w:val="22"/>
          <w:szCs w:val="22"/>
          <w:lang w:bidi="en-US"/>
        </w:rPr>
        <w:t xml:space="preserve">Evaluation of </w:t>
      </w:r>
      <w:r w:rsidRPr="00973D8C">
        <w:rPr>
          <w:rFonts w:cs="Arial"/>
          <w:b/>
          <w:bCs/>
          <w:i/>
          <w:iCs/>
          <w:sz w:val="22"/>
          <w:szCs w:val="22"/>
          <w:lang w:bidi="en-US"/>
        </w:rPr>
        <w:t>Chelidonium majus</w:t>
      </w:r>
      <w:r w:rsidRPr="00973D8C">
        <w:rPr>
          <w:rFonts w:cs="Arial"/>
          <w:b/>
          <w:bCs/>
          <w:iCs/>
          <w:sz w:val="22"/>
          <w:szCs w:val="22"/>
          <w:lang w:bidi="en-US"/>
        </w:rPr>
        <w:t xml:space="preserve"> L. extract on A549 lung carcinoma cell line</w:t>
      </w:r>
      <w:r w:rsidRPr="00973D8C">
        <w:rPr>
          <w:rFonts w:cs="Arial"/>
          <w:bCs/>
          <w:iCs/>
          <w:sz w:val="22"/>
          <w:szCs w:val="22"/>
          <w:lang w:bidi="en-US"/>
        </w:rPr>
        <w:t>, pag 38, Rezumate manifestari in cadrul proiectului  CNFIS-FDI-2018-0159, Safety of medicinal plants products, Editura Victor Babes, 2018, ISBN 978-606-786-104-4.</w:t>
      </w:r>
    </w:p>
    <w:p w14:paraId="77F8F2CD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bCs/>
          <w:iCs/>
          <w:sz w:val="22"/>
          <w:szCs w:val="22"/>
          <w:lang w:bidi="en-US"/>
        </w:rPr>
        <w:t xml:space="preserve">Stefana Avram, Corina Danciu, </w:t>
      </w:r>
      <w:r w:rsidRPr="00973D8C">
        <w:rPr>
          <w:rFonts w:cs="Arial"/>
          <w:bCs/>
          <w:iCs/>
          <w:sz w:val="22"/>
          <w:szCs w:val="22"/>
          <w:u w:val="single"/>
          <w:lang w:bidi="en-US"/>
        </w:rPr>
        <w:t>Ioana Zinuca Pavel,</w:t>
      </w:r>
      <w:r w:rsidRPr="00973D8C">
        <w:rPr>
          <w:rFonts w:cs="Arial"/>
          <w:bCs/>
          <w:iCs/>
          <w:sz w:val="22"/>
          <w:szCs w:val="22"/>
          <w:lang w:bidi="en-US"/>
        </w:rPr>
        <w:t xml:space="preserve"> Daliana Minda, Roxana Ghiulai, Ioana Macasoi, Dorina Coricovac, Iulia Pinzaru, Alina Elena Moaca, Denisa Carcioban, Codruta Soica, Cristina Dehelean. </w:t>
      </w:r>
      <w:r w:rsidRPr="00973D8C">
        <w:rPr>
          <w:rFonts w:cs="Arial"/>
          <w:b/>
          <w:bCs/>
          <w:iCs/>
          <w:sz w:val="22"/>
          <w:szCs w:val="22"/>
          <w:lang w:bidi="en-US"/>
        </w:rPr>
        <w:t>Safety and wound healing effects of three Artemisia species</w:t>
      </w:r>
      <w:r w:rsidRPr="00973D8C">
        <w:rPr>
          <w:rFonts w:cs="Arial"/>
          <w:bCs/>
          <w:iCs/>
          <w:sz w:val="22"/>
          <w:szCs w:val="22"/>
          <w:lang w:bidi="en-US"/>
        </w:rPr>
        <w:t>, pag 47, Rezumate manifestari in cadrul proiectului  CNFIS-FDI-2018-0159, Safety of medicinal plants products, Editura Victor Babes, 2018, ISBN 978-606-786-104-4.</w:t>
      </w:r>
    </w:p>
    <w:p w14:paraId="2487ACDE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bCs/>
          <w:iCs/>
          <w:sz w:val="22"/>
          <w:szCs w:val="22"/>
          <w:lang w:bidi="en-US"/>
        </w:rPr>
        <w:t xml:space="preserve">Stefana Avram, Corina Danciu, </w:t>
      </w:r>
      <w:r w:rsidRPr="00973D8C">
        <w:rPr>
          <w:rFonts w:cs="Arial"/>
          <w:bCs/>
          <w:iCs/>
          <w:sz w:val="22"/>
          <w:szCs w:val="22"/>
          <w:u w:val="single"/>
          <w:lang w:bidi="en-US"/>
        </w:rPr>
        <w:t>Ioana Zinuca Pavel,</w:t>
      </w:r>
      <w:r w:rsidRPr="00973D8C">
        <w:rPr>
          <w:rFonts w:cs="Arial"/>
          <w:bCs/>
          <w:iCs/>
          <w:sz w:val="22"/>
          <w:szCs w:val="22"/>
          <w:lang w:bidi="en-US"/>
        </w:rPr>
        <w:t xml:space="preserve"> Daliana Minda, Roxana Ghiulai, Iulia Pinzaru, Ioana Macasoi, Dorina Coricovac, Alina Elena Moaca, Marius Mioc, Codruta Soica, Cristina Dehelean. </w:t>
      </w:r>
      <w:r w:rsidRPr="00973D8C">
        <w:rPr>
          <w:rFonts w:cs="Arial"/>
          <w:b/>
          <w:bCs/>
          <w:iCs/>
          <w:sz w:val="22"/>
          <w:szCs w:val="22"/>
          <w:lang w:bidi="en-US"/>
        </w:rPr>
        <w:t>The effect of lemon balm extracts on MCF-7 and MDA-MB-231 breast cancer cells</w:t>
      </w:r>
      <w:r w:rsidRPr="00973D8C">
        <w:rPr>
          <w:rFonts w:cs="Arial"/>
          <w:bCs/>
          <w:iCs/>
          <w:sz w:val="22"/>
          <w:szCs w:val="22"/>
          <w:lang w:bidi="en-US"/>
        </w:rPr>
        <w:t>, pag 49, Rezumate manifestari in cadrul proiectului  CNFIS-FDI-2018-0159, Safety of medicinal plants products, Editura Victor Babes, 2018, ISBN 978-606-786-104-4.</w:t>
      </w:r>
    </w:p>
    <w:p w14:paraId="03FF8703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bCs/>
          <w:iCs/>
          <w:sz w:val="22"/>
          <w:szCs w:val="22"/>
          <w:lang w:bidi="en-US"/>
        </w:rPr>
        <w:t xml:space="preserve">Ioana-Gabriela Macasoi, Danina Muntean, </w:t>
      </w:r>
      <w:r w:rsidRPr="00973D8C">
        <w:rPr>
          <w:rFonts w:cs="Arial"/>
          <w:bCs/>
          <w:iCs/>
          <w:sz w:val="22"/>
          <w:szCs w:val="22"/>
          <w:u w:val="single"/>
          <w:lang w:bidi="en-US"/>
        </w:rPr>
        <w:t>Ioana-Zinuca Pavel</w:t>
      </w:r>
      <w:r w:rsidRPr="00973D8C">
        <w:rPr>
          <w:rFonts w:cs="Arial"/>
          <w:bCs/>
          <w:iCs/>
          <w:sz w:val="22"/>
          <w:szCs w:val="22"/>
          <w:lang w:bidi="en-US"/>
        </w:rPr>
        <w:t xml:space="preserve">, Cristina Adriana Dehelean. </w:t>
      </w:r>
      <w:r w:rsidRPr="00973D8C">
        <w:rPr>
          <w:rFonts w:cs="Arial"/>
          <w:b/>
          <w:iCs/>
          <w:sz w:val="22"/>
          <w:szCs w:val="22"/>
          <w:lang w:bidi="en-US"/>
        </w:rPr>
        <w:t>Rhodamine B conjugated maslinic acid as selective cytotoxic mitocans</w:t>
      </w:r>
      <w:r w:rsidRPr="00973D8C">
        <w:rPr>
          <w:rFonts w:cs="Arial"/>
          <w:bCs/>
          <w:iCs/>
          <w:sz w:val="22"/>
          <w:szCs w:val="22"/>
          <w:lang w:bidi="en-US"/>
        </w:rPr>
        <w:t xml:space="preserve">. pag 52, Rezumate manifestari in cadrul proiectului  CNFIS-FDI-2018-0159, Safety of medicinal plants products, </w:t>
      </w:r>
      <w:r w:rsidRPr="00973D8C">
        <w:rPr>
          <w:rFonts w:cs="Arial"/>
          <w:sz w:val="22"/>
          <w:szCs w:val="22"/>
          <w:lang w:val="it-IT"/>
        </w:rPr>
        <w:t xml:space="preserve">edited by: C. Dehelean, I. Pinzaru, D. Coricovac, </w:t>
      </w:r>
      <w:r w:rsidRPr="00973D8C">
        <w:rPr>
          <w:rFonts w:cs="Arial"/>
          <w:bCs/>
          <w:iCs/>
          <w:sz w:val="22"/>
          <w:szCs w:val="22"/>
          <w:lang w:bidi="en-US"/>
        </w:rPr>
        <w:t>Editura Victor Babes, 2018, ISBN 978-606-786-104-4.</w:t>
      </w:r>
    </w:p>
    <w:p w14:paraId="7CEB20B4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  <w:lang w:val="it-IT"/>
        </w:rPr>
        <w:t xml:space="preserve">E.A. Moacă,  </w:t>
      </w:r>
      <w:r w:rsidRPr="00973D8C">
        <w:rPr>
          <w:rFonts w:cs="Arial"/>
          <w:sz w:val="22"/>
          <w:szCs w:val="22"/>
          <w:u w:val="single"/>
          <w:lang w:val="it-IT"/>
        </w:rPr>
        <w:t>I.Z. Pavel</w:t>
      </w:r>
      <w:r w:rsidRPr="00973D8C">
        <w:rPr>
          <w:rFonts w:cs="Arial"/>
          <w:sz w:val="22"/>
          <w:szCs w:val="22"/>
          <w:lang w:val="it-IT"/>
        </w:rPr>
        <w:t xml:space="preserve">,  C.A. Dehelean. </w:t>
      </w:r>
      <w:r w:rsidRPr="00973D8C">
        <w:rPr>
          <w:rFonts w:cs="Arial"/>
          <w:b/>
          <w:sz w:val="22"/>
          <w:szCs w:val="22"/>
          <w:lang w:val="it-IT"/>
        </w:rPr>
        <w:t>Antioxidant and cytotoxic effects  of an aqueous extract based on Artemisia  absinthium  L.  collected  from  the  west  part  of  Romania</w:t>
      </w:r>
      <w:r w:rsidRPr="00973D8C">
        <w:rPr>
          <w:rFonts w:cs="Arial"/>
          <w:sz w:val="22"/>
          <w:szCs w:val="22"/>
          <w:lang w:val="it-IT"/>
        </w:rPr>
        <w:t xml:space="preserve">, pag 58, </w:t>
      </w:r>
      <w:r w:rsidRPr="00973D8C">
        <w:rPr>
          <w:rFonts w:cs="Arial"/>
          <w:bCs/>
          <w:iCs/>
          <w:sz w:val="22"/>
          <w:szCs w:val="22"/>
          <w:lang w:bidi="en-US"/>
        </w:rPr>
        <w:t>Rezumate manifestari in cadrul proiectului  CNFIS-FDI-2018-0159,</w:t>
      </w:r>
      <w:r w:rsidRPr="00973D8C">
        <w:rPr>
          <w:rFonts w:cs="Arial"/>
          <w:sz w:val="22"/>
          <w:szCs w:val="22"/>
          <w:lang w:val="it-IT"/>
        </w:rPr>
        <w:t xml:space="preserve"> Safety  of  Medicinal  Plants Products, edited by: C. Dehelean, I. Pinzaru, D. Coricovac, </w:t>
      </w:r>
      <w:r w:rsidRPr="00973D8C">
        <w:rPr>
          <w:rFonts w:cs="Arial"/>
          <w:bCs/>
          <w:iCs/>
          <w:sz w:val="22"/>
          <w:szCs w:val="22"/>
          <w:lang w:bidi="en-US"/>
        </w:rPr>
        <w:t>Editura Victor Babes</w:t>
      </w:r>
      <w:r w:rsidRPr="00973D8C">
        <w:rPr>
          <w:rFonts w:cs="Arial"/>
          <w:sz w:val="22"/>
          <w:szCs w:val="22"/>
          <w:lang w:val="it-IT"/>
        </w:rPr>
        <w:t>, Timisoara, 2018, ISBN 978-606-786-104-4.</w:t>
      </w:r>
    </w:p>
    <w:p w14:paraId="63529672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bCs/>
          <w:iCs/>
          <w:sz w:val="22"/>
          <w:szCs w:val="22"/>
          <w:lang w:bidi="en-US"/>
        </w:rPr>
        <w:t xml:space="preserve">Corina Danciu, Stefana Avram, </w:t>
      </w:r>
      <w:r w:rsidRPr="00973D8C">
        <w:rPr>
          <w:rFonts w:cs="Arial"/>
          <w:bCs/>
          <w:iCs/>
          <w:sz w:val="22"/>
          <w:szCs w:val="22"/>
          <w:u w:val="single"/>
          <w:lang w:bidi="en-US"/>
        </w:rPr>
        <w:t>Pavel Ioana Zinuca,</w:t>
      </w:r>
      <w:r w:rsidRPr="00973D8C">
        <w:rPr>
          <w:rFonts w:cs="Arial"/>
          <w:bCs/>
          <w:iCs/>
          <w:sz w:val="22"/>
          <w:szCs w:val="22"/>
          <w:lang w:bidi="en-US"/>
        </w:rPr>
        <w:t xml:space="preserve"> Daliana Minda, Istvan Zupko, Anja Schwiebs, Heinfried Radeke, Cristina Dehelean. </w:t>
      </w:r>
      <w:r w:rsidRPr="00973D8C">
        <w:rPr>
          <w:rFonts w:cs="Arial"/>
          <w:b/>
          <w:bCs/>
          <w:iCs/>
          <w:sz w:val="22"/>
          <w:szCs w:val="22"/>
          <w:lang w:bidi="en-US"/>
        </w:rPr>
        <w:t>New insights into the anticancer activity of flavone apigenin</w:t>
      </w:r>
      <w:r w:rsidRPr="00973D8C">
        <w:rPr>
          <w:rFonts w:cs="Arial"/>
          <w:bCs/>
          <w:iCs/>
          <w:sz w:val="22"/>
          <w:szCs w:val="22"/>
          <w:lang w:bidi="en-US"/>
        </w:rPr>
        <w:t>. Books of Abstracts – Short lecture – SL 10, pag 49, 4th International Conference on Natural Products Utilization: From Plants to Pharmacy Shelf, 29 may-1 june, 2019,  Albena Resort, Bulgaria.</w:t>
      </w:r>
    </w:p>
    <w:p w14:paraId="72627365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bCs/>
          <w:iCs/>
          <w:sz w:val="22"/>
          <w:szCs w:val="22"/>
          <w:lang w:bidi="en-US"/>
        </w:rPr>
        <w:t xml:space="preserve">Corina Danciu, Alexa Ersilia, Avram Stefana, </w:t>
      </w:r>
      <w:r w:rsidRPr="00973D8C">
        <w:rPr>
          <w:rFonts w:cs="Arial"/>
          <w:bCs/>
          <w:iCs/>
          <w:sz w:val="22"/>
          <w:szCs w:val="22"/>
          <w:u w:val="single"/>
          <w:lang w:bidi="en-US"/>
        </w:rPr>
        <w:t>Pavel Ioana Zinuca</w:t>
      </w:r>
      <w:r w:rsidRPr="00973D8C">
        <w:rPr>
          <w:rFonts w:cs="Arial"/>
          <w:bCs/>
          <w:iCs/>
          <w:sz w:val="22"/>
          <w:szCs w:val="22"/>
          <w:lang w:bidi="en-US"/>
        </w:rPr>
        <w:t xml:space="preserve">, Minda Daliana, Buda Valentina, Muntean Delia, Scurtu Alexandra, Dehelean Cristina. </w:t>
      </w:r>
      <w:r w:rsidRPr="00973D8C">
        <w:rPr>
          <w:rFonts w:cs="Arial"/>
          <w:b/>
          <w:bCs/>
          <w:iCs/>
          <w:sz w:val="22"/>
          <w:szCs w:val="22"/>
          <w:lang w:bidi="en-US"/>
        </w:rPr>
        <w:t xml:space="preserve">Phytochemical composition, antioxidant, antimicrobial and anticancer potential of </w:t>
      </w:r>
      <w:r w:rsidRPr="00973D8C">
        <w:rPr>
          <w:rFonts w:cs="Arial"/>
          <w:b/>
          <w:bCs/>
          <w:i/>
          <w:iCs/>
          <w:sz w:val="22"/>
          <w:szCs w:val="22"/>
          <w:lang w:bidi="en-US"/>
        </w:rPr>
        <w:t>Oenothera biennis</w:t>
      </w:r>
      <w:r w:rsidRPr="00973D8C">
        <w:rPr>
          <w:rFonts w:cs="Arial"/>
          <w:b/>
          <w:bCs/>
          <w:iCs/>
          <w:sz w:val="22"/>
          <w:szCs w:val="22"/>
          <w:lang w:bidi="en-US"/>
        </w:rPr>
        <w:t xml:space="preserve"> L. hydroalcoholic extract against A375 human melanoma cell line</w:t>
      </w:r>
      <w:r w:rsidRPr="00973D8C">
        <w:rPr>
          <w:rFonts w:cs="Arial"/>
          <w:bCs/>
          <w:iCs/>
          <w:sz w:val="22"/>
          <w:szCs w:val="22"/>
          <w:lang w:bidi="en-US"/>
        </w:rPr>
        <w:t>. Books of Abstracts – Poster presentation – PP 37, pag 157, 4th International Conference on Natural Products Utilization: From Plants to Pharmacy Shelf, 29 may-1 june, 2019,  Albena Resort, Bulgaria.</w:t>
      </w:r>
    </w:p>
    <w:p w14:paraId="45F1DDAE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bCs/>
          <w:iCs/>
          <w:sz w:val="22"/>
          <w:szCs w:val="22"/>
          <w:u w:val="single"/>
          <w:lang w:bidi="en-US"/>
        </w:rPr>
        <w:t>Pavel Ioana Zinuca</w:t>
      </w:r>
      <w:r w:rsidRPr="00973D8C">
        <w:rPr>
          <w:rFonts w:cs="Arial"/>
          <w:bCs/>
          <w:iCs/>
          <w:sz w:val="22"/>
          <w:szCs w:val="22"/>
          <w:lang w:bidi="en-US"/>
        </w:rPr>
        <w:t xml:space="preserve">, Minda Daliana, Avram Stefana,  Dehelean Cristina,  Savoiu Germaine, Danciu Corina. </w:t>
      </w:r>
      <w:r w:rsidRPr="00973D8C">
        <w:rPr>
          <w:rFonts w:cs="Arial"/>
          <w:b/>
          <w:bCs/>
          <w:iCs/>
          <w:sz w:val="22"/>
          <w:szCs w:val="22"/>
          <w:lang w:bidi="en-US"/>
        </w:rPr>
        <w:t xml:space="preserve">Assessment of the antioxidant, cytotoxic and antimigratory effects of </w:t>
      </w:r>
      <w:r w:rsidRPr="00973D8C">
        <w:rPr>
          <w:rFonts w:cs="Arial"/>
          <w:b/>
          <w:bCs/>
          <w:i/>
          <w:iCs/>
          <w:sz w:val="22"/>
          <w:szCs w:val="22"/>
          <w:lang w:bidi="en-US"/>
        </w:rPr>
        <w:t>Olea europaea</w:t>
      </w:r>
      <w:r w:rsidRPr="00973D8C">
        <w:rPr>
          <w:rFonts w:cs="Arial"/>
          <w:b/>
          <w:bCs/>
          <w:iCs/>
          <w:sz w:val="22"/>
          <w:szCs w:val="22"/>
          <w:lang w:bidi="en-US"/>
        </w:rPr>
        <w:t xml:space="preserve"> L. extracts on MCF7 human breast cancer cell line</w:t>
      </w:r>
      <w:r w:rsidRPr="00973D8C">
        <w:rPr>
          <w:rFonts w:cs="Arial"/>
          <w:bCs/>
          <w:iCs/>
          <w:sz w:val="22"/>
          <w:szCs w:val="22"/>
          <w:lang w:bidi="en-US"/>
        </w:rPr>
        <w:t xml:space="preserve">. </w:t>
      </w:r>
      <w:r w:rsidRPr="00973D8C">
        <w:rPr>
          <w:rFonts w:cs="Arial"/>
          <w:bCs/>
          <w:iCs/>
          <w:sz w:val="22"/>
          <w:szCs w:val="22"/>
          <w:lang w:bidi="en-US"/>
        </w:rPr>
        <w:lastRenderedPageBreak/>
        <w:t>Books of Abstracts – Poster presentation – PP 121, pag 252, 4th International Conference on Natural Products Utilization: From Plants to Pharmacy Shelf , 29 may-1 june, 2019,  Albena Resort, Bulgaria.</w:t>
      </w:r>
    </w:p>
    <w:p w14:paraId="6AD23CF1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bCs/>
          <w:iCs/>
          <w:sz w:val="22"/>
          <w:szCs w:val="22"/>
          <w:lang w:bidi="en-US"/>
        </w:rPr>
        <w:t xml:space="preserve">Daliana Minda, Stefana Avram, </w:t>
      </w:r>
      <w:r w:rsidRPr="00973D8C">
        <w:rPr>
          <w:rFonts w:cs="Arial"/>
          <w:bCs/>
          <w:iCs/>
          <w:sz w:val="22"/>
          <w:szCs w:val="22"/>
          <w:u w:val="single"/>
          <w:lang w:bidi="en-US"/>
        </w:rPr>
        <w:t>Pavel Ioana Zinuca</w:t>
      </w:r>
      <w:r w:rsidRPr="00973D8C">
        <w:rPr>
          <w:rFonts w:cs="Arial"/>
          <w:bCs/>
          <w:iCs/>
          <w:sz w:val="22"/>
          <w:szCs w:val="22"/>
          <w:lang w:bidi="en-US"/>
        </w:rPr>
        <w:t xml:space="preserve">, Cristina Dehelean, Oana Cioanca, Monica Hancianu, Brighitta Kis, Corina Danciu. </w:t>
      </w:r>
      <w:r w:rsidRPr="00973D8C">
        <w:rPr>
          <w:rFonts w:cs="Arial"/>
          <w:b/>
          <w:bCs/>
          <w:iCs/>
          <w:sz w:val="22"/>
          <w:szCs w:val="22"/>
          <w:lang w:bidi="en-US"/>
        </w:rPr>
        <w:t xml:space="preserve">Phytochemical analysis and assessment of antiproliferative potential against MCF7 human breast cancer cell line of the hydroalcoholic extract obtained from </w:t>
      </w:r>
      <w:r w:rsidRPr="00973D8C">
        <w:rPr>
          <w:rFonts w:cs="Arial"/>
          <w:b/>
          <w:bCs/>
          <w:i/>
          <w:iCs/>
          <w:sz w:val="22"/>
          <w:szCs w:val="22"/>
          <w:lang w:bidi="en-US"/>
        </w:rPr>
        <w:t>Petroselium crispum</w:t>
      </w:r>
      <w:r w:rsidRPr="00973D8C">
        <w:rPr>
          <w:rFonts w:cs="Arial"/>
          <w:b/>
          <w:bCs/>
          <w:iCs/>
          <w:sz w:val="22"/>
          <w:szCs w:val="22"/>
          <w:lang w:bidi="en-US"/>
        </w:rPr>
        <w:t xml:space="preserve"> (Mill) fuss growth in the western part of Romania</w:t>
      </w:r>
      <w:r w:rsidRPr="00973D8C">
        <w:rPr>
          <w:rFonts w:cs="Arial"/>
          <w:bCs/>
          <w:iCs/>
          <w:sz w:val="22"/>
          <w:szCs w:val="22"/>
          <w:lang w:bidi="en-US"/>
        </w:rPr>
        <w:t>. Books of Abstracts – Poster presentation – PP 122, pag 253, 4th International Conference on Natural Products Utilization: From Plants to Pharmacy Shelf, 29 may-1 june, 2019,  Albena Resort, Bulgaria</w:t>
      </w:r>
      <w:r w:rsidRPr="00973D8C">
        <w:rPr>
          <w:rFonts w:cs="Arial"/>
          <w:sz w:val="22"/>
          <w:szCs w:val="22"/>
          <w:lang w:val="it-IT"/>
        </w:rPr>
        <w:t>.</w:t>
      </w:r>
    </w:p>
    <w:p w14:paraId="1E78D680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  <w:lang w:val="it-IT"/>
        </w:rPr>
        <w:t xml:space="preserve">Elena-Alina Moaca, </w:t>
      </w:r>
      <w:r w:rsidRPr="00973D8C">
        <w:rPr>
          <w:rFonts w:cs="Arial"/>
          <w:sz w:val="22"/>
          <w:szCs w:val="22"/>
          <w:u w:val="single"/>
          <w:lang w:val="it-IT"/>
        </w:rPr>
        <w:t>Ioana Zinuca Pavel,</w:t>
      </w:r>
      <w:r w:rsidRPr="00973D8C">
        <w:rPr>
          <w:rFonts w:cs="Arial"/>
          <w:sz w:val="22"/>
          <w:szCs w:val="22"/>
          <w:lang w:val="it-IT"/>
        </w:rPr>
        <w:t xml:space="preserve"> Cristina Adriana Dehelean. </w:t>
      </w:r>
      <w:r w:rsidRPr="00973D8C">
        <w:rPr>
          <w:rFonts w:cs="Arial"/>
          <w:b/>
          <w:bCs/>
          <w:i/>
          <w:iCs/>
          <w:sz w:val="22"/>
          <w:szCs w:val="22"/>
          <w:lang w:val="it-IT"/>
        </w:rPr>
        <w:t>Artemisia absinthium</w:t>
      </w:r>
      <w:r w:rsidRPr="00973D8C">
        <w:rPr>
          <w:rFonts w:cs="Arial"/>
          <w:b/>
          <w:bCs/>
          <w:sz w:val="22"/>
          <w:szCs w:val="22"/>
          <w:lang w:val="it-IT"/>
        </w:rPr>
        <w:t xml:space="preserve"> L. – Antioxidant activity and cytotoxic effect on MCF7 and A375 human tumor cell lines.</w:t>
      </w:r>
      <w:r w:rsidRPr="00973D8C">
        <w:rPr>
          <w:rFonts w:cs="Arial"/>
          <w:sz w:val="22"/>
          <w:szCs w:val="22"/>
          <w:lang w:val="it-IT"/>
        </w:rPr>
        <w:t xml:space="preserve"> </w:t>
      </w:r>
      <w:r w:rsidRPr="00973D8C">
        <w:rPr>
          <w:rFonts w:cs="Arial"/>
          <w:bCs/>
          <w:iCs/>
          <w:sz w:val="22"/>
          <w:szCs w:val="22"/>
          <w:lang w:bidi="en-US"/>
        </w:rPr>
        <w:t>Books of Abstracts – Poster presentation – PP 126, pag 257, 4th International Conference on Natural Products Utilization: From Plants to Pharmacy Shelf, 29 may-1 june, 2019,  Albena Resort, Bulgaria</w:t>
      </w:r>
      <w:r w:rsidRPr="00973D8C">
        <w:rPr>
          <w:rFonts w:cs="Arial"/>
          <w:sz w:val="22"/>
          <w:szCs w:val="22"/>
          <w:lang w:val="it-IT"/>
        </w:rPr>
        <w:t>.</w:t>
      </w:r>
    </w:p>
    <w:p w14:paraId="1CC9A42D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  <w:lang w:val="it-IT"/>
        </w:rPr>
        <w:t xml:space="preserve">Oana M. Aburel, </w:t>
      </w:r>
      <w:r w:rsidRPr="00973D8C">
        <w:rPr>
          <w:rFonts w:cs="Arial"/>
          <w:sz w:val="22"/>
          <w:szCs w:val="22"/>
          <w:u w:val="single"/>
          <w:lang w:val="it-IT"/>
        </w:rPr>
        <w:t>Ioana Z. Pavel</w:t>
      </w:r>
      <w:r w:rsidRPr="00973D8C">
        <w:rPr>
          <w:rFonts w:cs="Arial"/>
          <w:sz w:val="22"/>
          <w:szCs w:val="22"/>
          <w:lang w:val="it-IT"/>
        </w:rPr>
        <w:t xml:space="preserve">, Adrian Sturza, Laura-Cristina Rusu, Danina M. Muntean. </w:t>
      </w:r>
      <w:r w:rsidRPr="00973D8C">
        <w:rPr>
          <w:rFonts w:cs="Arial"/>
          <w:b/>
          <w:sz w:val="22"/>
          <w:szCs w:val="22"/>
          <w:lang w:val="it-IT"/>
        </w:rPr>
        <w:t xml:space="preserve">The effects of eugenol on the bioenergetic profile of hacat human keratinocytes. </w:t>
      </w:r>
      <w:r w:rsidRPr="00973D8C">
        <w:rPr>
          <w:rFonts w:cs="Arial"/>
          <w:sz w:val="22"/>
          <w:szCs w:val="22"/>
          <w:lang w:val="it-IT"/>
        </w:rPr>
        <w:t>Acta Medica Marisiensis, Volume 65, Supplement 7, Book of abstracts, pag 18, The 11t</w:t>
      </w:r>
      <w:r w:rsidRPr="00973D8C">
        <w:rPr>
          <w:rFonts w:cs="Arial"/>
          <w:sz w:val="22"/>
          <w:szCs w:val="22"/>
          <w:vertAlign w:val="superscript"/>
          <w:lang w:val="it-IT"/>
        </w:rPr>
        <w:t>h</w:t>
      </w:r>
      <w:r w:rsidRPr="00973D8C">
        <w:rPr>
          <w:rFonts w:cs="Arial"/>
          <w:sz w:val="22"/>
          <w:szCs w:val="22"/>
          <w:lang w:val="it-IT"/>
        </w:rPr>
        <w:t xml:space="preserve"> National Conference with International Participation of the Romanian Society of Pathophysiology, 4-7 septembrie 2019, T</w:t>
      </w:r>
      <w:r w:rsidRPr="00973D8C">
        <w:rPr>
          <w:rFonts w:cs="Arial"/>
          <w:sz w:val="22"/>
          <w:szCs w:val="22"/>
        </w:rPr>
        <w:t>î</w:t>
      </w:r>
      <w:r w:rsidRPr="00973D8C">
        <w:rPr>
          <w:rFonts w:cs="Arial"/>
          <w:sz w:val="22"/>
          <w:szCs w:val="22"/>
          <w:lang w:val="it-IT"/>
        </w:rPr>
        <w:t>rgu Mureș, Romania, ISSN: 2068-3324; Online ISSN: 2247-6113.</w:t>
      </w:r>
    </w:p>
    <w:p w14:paraId="7EAC043F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  <w:lang w:val="it-IT"/>
        </w:rPr>
        <w:t xml:space="preserve">Elena-Alina Tăculescu (Căs. Moacă), Roxana Marcela Racoviceanu; </w:t>
      </w:r>
      <w:r w:rsidRPr="00973D8C">
        <w:rPr>
          <w:rFonts w:cs="Arial"/>
          <w:sz w:val="22"/>
          <w:szCs w:val="22"/>
          <w:u w:val="single"/>
          <w:lang w:val="it-IT"/>
        </w:rPr>
        <w:t>Ioana Zinuca Pavel</w:t>
      </w:r>
      <w:r w:rsidRPr="00973D8C">
        <w:rPr>
          <w:rFonts w:cs="Arial"/>
          <w:sz w:val="22"/>
          <w:szCs w:val="22"/>
          <w:lang w:val="it-IT"/>
        </w:rPr>
        <w:t xml:space="preserve">; Codruţa Marinela Şoica; Cristina Adriana Dehelean. </w:t>
      </w:r>
      <w:r w:rsidRPr="00973D8C">
        <w:rPr>
          <w:rFonts w:cs="Arial"/>
          <w:b/>
          <w:sz w:val="22"/>
          <w:szCs w:val="22"/>
          <w:lang w:val="it-IT"/>
        </w:rPr>
        <w:t>Grafting of 2</w:t>
      </w:r>
      <w:r w:rsidRPr="00973D8C">
        <w:rPr>
          <w:rFonts w:ascii="Cambria Math" w:hAnsi="Cambria Math" w:cs="Cambria Math"/>
          <w:b/>
          <w:sz w:val="22"/>
          <w:szCs w:val="22"/>
          <w:lang w:val="it-IT"/>
        </w:rPr>
        <w:t>‐</w:t>
      </w:r>
      <w:r w:rsidRPr="00973D8C">
        <w:rPr>
          <w:rFonts w:cs="Arial"/>
          <w:b/>
          <w:sz w:val="22"/>
          <w:szCs w:val="22"/>
          <w:lang w:val="it-IT"/>
        </w:rPr>
        <w:t>hydroxypropyl</w:t>
      </w:r>
      <w:r w:rsidRPr="00973D8C">
        <w:rPr>
          <w:rFonts w:ascii="Cambria Math" w:hAnsi="Cambria Math" w:cs="Cambria Math"/>
          <w:b/>
          <w:sz w:val="22"/>
          <w:szCs w:val="22"/>
          <w:lang w:val="it-IT"/>
        </w:rPr>
        <w:t>‐</w:t>
      </w:r>
      <w:r w:rsidRPr="00973D8C">
        <w:rPr>
          <w:rFonts w:cs="Arial Narrow"/>
          <w:b/>
          <w:sz w:val="22"/>
          <w:szCs w:val="22"/>
          <w:lang w:val="it-IT"/>
        </w:rPr>
        <w:t>β</w:t>
      </w:r>
      <w:r w:rsidRPr="00973D8C">
        <w:rPr>
          <w:rFonts w:ascii="Cambria Math" w:hAnsi="Cambria Math" w:cs="Cambria Math"/>
          <w:b/>
          <w:sz w:val="22"/>
          <w:szCs w:val="22"/>
          <w:lang w:val="it-IT"/>
        </w:rPr>
        <w:t>‐</w:t>
      </w:r>
      <w:r w:rsidRPr="00973D8C">
        <w:rPr>
          <w:rFonts w:cs="Arial"/>
          <w:b/>
          <w:sz w:val="22"/>
          <w:szCs w:val="22"/>
          <w:lang w:val="it-IT"/>
        </w:rPr>
        <w:t xml:space="preserve">cyclodextrin on oleic acid </w:t>
      </w:r>
      <w:r w:rsidRPr="00973D8C">
        <w:rPr>
          <w:rFonts w:cs="Arial Narrow"/>
          <w:b/>
          <w:sz w:val="22"/>
          <w:szCs w:val="22"/>
          <w:lang w:val="it-IT"/>
        </w:rPr>
        <w:t>–</w:t>
      </w:r>
      <w:r w:rsidRPr="00973D8C">
        <w:rPr>
          <w:rFonts w:cs="Arial"/>
          <w:b/>
          <w:sz w:val="22"/>
          <w:szCs w:val="22"/>
          <w:lang w:val="it-IT"/>
        </w:rPr>
        <w:t xml:space="preserve"> modified iron oxide nanoparticles as anti-melanoma compounds</w:t>
      </w:r>
      <w:r w:rsidRPr="00973D8C">
        <w:rPr>
          <w:rFonts w:cs="Arial"/>
          <w:sz w:val="22"/>
          <w:szCs w:val="22"/>
          <w:lang w:val="it-IT"/>
        </w:rPr>
        <w:t xml:space="preserve">. </w:t>
      </w:r>
      <w:r w:rsidRPr="00973D8C">
        <w:rPr>
          <w:rFonts w:cs="Arial"/>
          <w:sz w:val="22"/>
          <w:szCs w:val="22"/>
        </w:rPr>
        <w:t>Poster, Sesiunea Științifică a Școlii Doctorale, Timișoara, România, 11 decembrie 2019.</w:t>
      </w:r>
    </w:p>
    <w:p w14:paraId="282BE40B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  <w:lang w:val="it-IT"/>
        </w:rPr>
        <w:t xml:space="preserve">Stefana Avram, Corina Danciu, </w:t>
      </w:r>
      <w:r w:rsidRPr="00973D8C">
        <w:rPr>
          <w:rFonts w:cs="Arial"/>
          <w:sz w:val="22"/>
          <w:szCs w:val="22"/>
          <w:u w:val="single"/>
          <w:lang w:val="it-IT"/>
        </w:rPr>
        <w:t>Ioana Zinuca Pavel</w:t>
      </w:r>
      <w:r w:rsidRPr="00973D8C">
        <w:rPr>
          <w:rFonts w:cs="Arial"/>
          <w:sz w:val="22"/>
          <w:szCs w:val="22"/>
          <w:lang w:val="it-IT"/>
        </w:rPr>
        <w:t xml:space="preserve">, Daliana Minda, Roxana Ghiulai, Ioana Macasoi, Dorina Coricovac, Iulia Pinzaru, Codruta Soica, Cristina Dehelean. </w:t>
      </w:r>
      <w:r w:rsidRPr="00973D8C">
        <w:rPr>
          <w:rFonts w:cs="Arial"/>
          <w:b/>
          <w:bCs/>
          <w:sz w:val="22"/>
          <w:szCs w:val="22"/>
          <w:lang w:val="it-IT"/>
        </w:rPr>
        <w:t>Traditional antiallergic remedies targeting angiogenesis in atopic dermatitis</w:t>
      </w:r>
      <w:r w:rsidRPr="00973D8C">
        <w:rPr>
          <w:rFonts w:cs="Arial"/>
          <w:sz w:val="22"/>
          <w:szCs w:val="22"/>
          <w:lang w:val="it-IT"/>
        </w:rPr>
        <w:t xml:space="preserve">. </w:t>
      </w:r>
      <w:r w:rsidRPr="00973D8C">
        <w:rPr>
          <w:rFonts w:cs="Arial"/>
          <w:bCs/>
          <w:iCs/>
          <w:sz w:val="22"/>
          <w:szCs w:val="22"/>
          <w:lang w:bidi="en-US"/>
        </w:rPr>
        <w:t>pag 13, Volum de rezumate editat în cadrul manifestărilor ştiinţifice derulate în baza proiectului CNFIS-FDI-2019-0393, Produsele dermo-cosmetice ca formulare. Testarea siguranţei produselor cosmetice (Dermo-cosmetic products as formulations. Safety testing of cosmetic produscts), Editura Victor Babes, Timisoara, 2020, ISBN 978-606-786-155-6.</w:t>
      </w:r>
    </w:p>
    <w:p w14:paraId="36D836EA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  <w:lang w:val="it-IT"/>
        </w:rPr>
        <w:t xml:space="preserve">Alexandra Ghitu, Stefana Avram, </w:t>
      </w:r>
      <w:r w:rsidRPr="00973D8C">
        <w:rPr>
          <w:rFonts w:cs="Arial"/>
          <w:sz w:val="22"/>
          <w:szCs w:val="22"/>
          <w:u w:val="single"/>
          <w:lang w:val="it-IT"/>
        </w:rPr>
        <w:t>Ioana Pavel</w:t>
      </w:r>
      <w:r w:rsidRPr="00973D8C">
        <w:rPr>
          <w:rFonts w:cs="Arial"/>
          <w:sz w:val="22"/>
          <w:szCs w:val="22"/>
          <w:lang w:val="it-IT"/>
        </w:rPr>
        <w:t xml:space="preserve">, Minda Daliana, Cristina Dehelean, Corina Danciu. </w:t>
      </w:r>
      <w:r w:rsidRPr="00973D8C">
        <w:rPr>
          <w:rFonts w:cs="Arial"/>
          <w:b/>
          <w:bCs/>
          <w:sz w:val="22"/>
          <w:szCs w:val="22"/>
          <w:lang w:val="it-IT"/>
        </w:rPr>
        <w:t>A short up to date regarding the effect of apigenin in topical application for dermatologic and cosmetic use</w:t>
      </w:r>
      <w:r w:rsidRPr="00973D8C">
        <w:rPr>
          <w:rFonts w:cs="Arial"/>
          <w:sz w:val="22"/>
          <w:szCs w:val="22"/>
          <w:lang w:val="it-IT"/>
        </w:rPr>
        <w:t xml:space="preserve">. </w:t>
      </w:r>
      <w:r w:rsidRPr="00973D8C">
        <w:rPr>
          <w:rFonts w:cs="Arial"/>
          <w:bCs/>
          <w:iCs/>
          <w:sz w:val="22"/>
          <w:szCs w:val="22"/>
          <w:lang w:bidi="en-US"/>
        </w:rPr>
        <w:t>pag 15, Volum de rezumate editat în cadrul manifestărilor ştiinţifice derulate în baza proiectului CNFIS-FDI-2019-0393, Produsele dermo-cosmetice ca formulare. Testarea siguranţei produselor cosmetice (Dermo-cosmetic products as formulations. Safety testing of cosmetic produscts), Editura Victor Babes, Timisoara, 2020, ISBN 978-606-786-155-6.</w:t>
      </w:r>
    </w:p>
    <w:p w14:paraId="1FBF7C56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  <w:lang w:val="it-IT"/>
        </w:rPr>
        <w:t xml:space="preserve">Ionela Daliana Minda, Ștefana Avram, </w:t>
      </w:r>
      <w:r w:rsidRPr="00973D8C">
        <w:rPr>
          <w:rFonts w:cs="Arial"/>
          <w:sz w:val="22"/>
          <w:szCs w:val="22"/>
          <w:u w:val="single"/>
          <w:lang w:val="it-IT"/>
        </w:rPr>
        <w:t>Ioana Zinuca Pavel</w:t>
      </w:r>
      <w:r w:rsidRPr="00973D8C">
        <w:rPr>
          <w:rFonts w:cs="Arial"/>
          <w:sz w:val="22"/>
          <w:szCs w:val="22"/>
          <w:lang w:val="it-IT"/>
        </w:rPr>
        <w:t xml:space="preserve">, Cristina Adriana Dehelean, Corina Danciu. </w:t>
      </w:r>
      <w:r w:rsidRPr="00973D8C">
        <w:rPr>
          <w:rFonts w:cs="Arial"/>
          <w:b/>
          <w:bCs/>
          <w:sz w:val="22"/>
          <w:szCs w:val="22"/>
          <w:lang w:val="it-IT"/>
        </w:rPr>
        <w:t xml:space="preserve">Preliminary assessment of the toxicity of a </w:t>
      </w:r>
      <w:r w:rsidRPr="00973D8C">
        <w:rPr>
          <w:rFonts w:cs="Arial"/>
          <w:b/>
          <w:bCs/>
          <w:i/>
          <w:iCs/>
          <w:sz w:val="22"/>
          <w:szCs w:val="22"/>
          <w:lang w:val="it-IT"/>
        </w:rPr>
        <w:t>Populi gemmae</w:t>
      </w:r>
      <w:r w:rsidRPr="00973D8C">
        <w:rPr>
          <w:rFonts w:cs="Arial"/>
          <w:b/>
          <w:bCs/>
          <w:sz w:val="22"/>
          <w:szCs w:val="22"/>
          <w:lang w:val="it-IT"/>
        </w:rPr>
        <w:t xml:space="preserve"> extract using Brine Shrimp (</w:t>
      </w:r>
      <w:r w:rsidRPr="00973D8C">
        <w:rPr>
          <w:rFonts w:cs="Arial"/>
          <w:b/>
          <w:bCs/>
          <w:i/>
          <w:iCs/>
          <w:sz w:val="22"/>
          <w:szCs w:val="22"/>
          <w:lang w:val="it-IT"/>
        </w:rPr>
        <w:t>Artemia Salina</w:t>
      </w:r>
      <w:r w:rsidRPr="00973D8C">
        <w:rPr>
          <w:rFonts w:cs="Arial"/>
          <w:b/>
          <w:bCs/>
          <w:sz w:val="22"/>
          <w:szCs w:val="22"/>
          <w:lang w:val="it-IT"/>
        </w:rPr>
        <w:t>) lethality assay</w:t>
      </w:r>
      <w:r w:rsidRPr="00973D8C">
        <w:rPr>
          <w:rFonts w:cs="Arial"/>
          <w:sz w:val="22"/>
          <w:szCs w:val="22"/>
          <w:lang w:val="it-IT"/>
        </w:rPr>
        <w:t xml:space="preserve">. </w:t>
      </w:r>
      <w:r w:rsidRPr="00973D8C">
        <w:rPr>
          <w:rFonts w:cs="Arial"/>
          <w:bCs/>
          <w:iCs/>
          <w:sz w:val="22"/>
          <w:szCs w:val="22"/>
          <w:lang w:bidi="en-US"/>
        </w:rPr>
        <w:t>pag 23, Volum de rezumate editat în cadrul manifestărilor ştiinţifice derulate în baza proiectului CNFIS-FDI-2019-0393, Produsele dermo-cosmetice ca formulare. Testarea siguranţei produselor cosmetice (Dermo-cosmetic products as formulations. Safety testing of cosmetic produscts), Editura Victor Babes, Timisoara, 2020, ISBN 978-606-786-155-6.</w:t>
      </w:r>
    </w:p>
    <w:p w14:paraId="1011B41B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  <w:u w:val="single"/>
          <w:lang w:val="it-IT"/>
        </w:rPr>
        <w:t>Ioana Zinuca Pavel</w:t>
      </w:r>
      <w:r w:rsidRPr="00973D8C">
        <w:rPr>
          <w:rFonts w:cs="Arial"/>
          <w:sz w:val="22"/>
          <w:szCs w:val="22"/>
          <w:lang w:val="it-IT"/>
        </w:rPr>
        <w:t xml:space="preserve">, Stefana Avram, Daliana Minda, Cristina Adriana Dehelean, Germaine Săvoiu, Alexandra Denisa Scurtu, Corina Danciu. </w:t>
      </w:r>
      <w:r w:rsidRPr="00973D8C">
        <w:rPr>
          <w:rFonts w:cs="Arial"/>
          <w:b/>
          <w:bCs/>
          <w:sz w:val="22"/>
          <w:szCs w:val="22"/>
          <w:lang w:val="it-IT"/>
        </w:rPr>
        <w:t xml:space="preserve">Evaluation of </w:t>
      </w:r>
      <w:r w:rsidRPr="00973D8C">
        <w:rPr>
          <w:rFonts w:cs="Arial"/>
          <w:b/>
          <w:bCs/>
          <w:i/>
          <w:iCs/>
          <w:sz w:val="22"/>
          <w:szCs w:val="22"/>
          <w:lang w:val="it-IT"/>
        </w:rPr>
        <w:t>Theobroma cacao</w:t>
      </w:r>
      <w:r w:rsidRPr="00973D8C">
        <w:rPr>
          <w:rFonts w:cs="Arial"/>
          <w:b/>
          <w:bCs/>
          <w:sz w:val="22"/>
          <w:szCs w:val="22"/>
          <w:lang w:val="it-IT"/>
        </w:rPr>
        <w:t xml:space="preserve"> L. extract on A375 human melanoma cell line</w:t>
      </w:r>
      <w:r w:rsidRPr="00973D8C">
        <w:rPr>
          <w:rFonts w:cs="Arial"/>
          <w:sz w:val="22"/>
          <w:szCs w:val="22"/>
          <w:lang w:val="it-IT"/>
        </w:rPr>
        <w:t xml:space="preserve">. </w:t>
      </w:r>
      <w:r w:rsidRPr="00973D8C">
        <w:rPr>
          <w:rFonts w:cs="Arial"/>
          <w:bCs/>
          <w:iCs/>
          <w:sz w:val="22"/>
          <w:szCs w:val="22"/>
          <w:lang w:bidi="en-US"/>
        </w:rPr>
        <w:t>pag 27, Volum de rezumate editat în cadrul manifestărilor ştiinţifice derulate în baza proiectului CNFIS-FDI-2019-0393, Produsele dermo-cosmetice ca formulare. Testarea siguranţei produselor cosmetice (Dermo-cosmetic products as formulations. Safety testing of cosmetic produscts), Editura Victor Babes, Timisoara, 2020, ISBN 978-606-786-155-6.</w:t>
      </w:r>
    </w:p>
    <w:p w14:paraId="12372084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  <w:u w:val="single"/>
          <w:lang w:val="it-IT"/>
        </w:rPr>
        <w:t>Ioana Zinuca Pavel</w:t>
      </w:r>
      <w:r w:rsidRPr="00973D8C">
        <w:rPr>
          <w:rFonts w:cs="Arial"/>
          <w:sz w:val="22"/>
          <w:szCs w:val="22"/>
          <w:lang w:val="it-IT"/>
        </w:rPr>
        <w:t xml:space="preserve">, Stefana Avram, Daliana Minda, Cristina Adriana Dehelean, Patricia Tuștean, Corina Danciu. </w:t>
      </w:r>
      <w:r w:rsidRPr="00973D8C">
        <w:rPr>
          <w:rFonts w:cs="Arial"/>
          <w:b/>
          <w:bCs/>
          <w:sz w:val="22"/>
          <w:szCs w:val="22"/>
          <w:lang w:val="it-IT"/>
        </w:rPr>
        <w:t xml:space="preserve">Assessment of </w:t>
      </w:r>
      <w:r w:rsidRPr="00973D8C">
        <w:rPr>
          <w:rFonts w:cs="Arial"/>
          <w:b/>
          <w:bCs/>
          <w:i/>
          <w:iCs/>
          <w:sz w:val="22"/>
          <w:szCs w:val="22"/>
          <w:lang w:val="it-IT"/>
        </w:rPr>
        <w:t>Rosmarinus officinalis</w:t>
      </w:r>
      <w:r w:rsidRPr="00973D8C">
        <w:rPr>
          <w:rFonts w:cs="Arial"/>
          <w:b/>
          <w:bCs/>
          <w:sz w:val="22"/>
          <w:szCs w:val="22"/>
          <w:lang w:val="it-IT"/>
        </w:rPr>
        <w:t xml:space="preserve"> L. essential oil effects on MCF7 human breast adenocarcinoma cell line</w:t>
      </w:r>
      <w:r w:rsidRPr="00973D8C">
        <w:rPr>
          <w:rFonts w:cs="Arial"/>
          <w:sz w:val="22"/>
          <w:szCs w:val="22"/>
          <w:lang w:val="it-IT"/>
        </w:rPr>
        <w:t xml:space="preserve">. </w:t>
      </w:r>
      <w:r w:rsidRPr="00973D8C">
        <w:rPr>
          <w:rFonts w:cs="Arial"/>
          <w:bCs/>
          <w:iCs/>
          <w:sz w:val="22"/>
          <w:szCs w:val="22"/>
          <w:lang w:bidi="en-US"/>
        </w:rPr>
        <w:t>pag 32, Volum de rezumate editat în cadrul manifestărilor ştiinţifice derulate în baza proiectului CNFIS-FDI-2019-0393, Produsele dermo-cosmetice ca formulare. Testarea siguranţei produselor cosmetice (Dermo-cosmetic products as formulations. Safety testing of cosmetic produscts), Editura Victor Babes, Timisoara, 2020, ISBN 978-606-786-155-6.</w:t>
      </w:r>
    </w:p>
    <w:p w14:paraId="67E71DF9" w14:textId="77777777" w:rsidR="004372C4" w:rsidRPr="00ED34D8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  <w:lang w:val="it-IT"/>
        </w:rPr>
        <w:t xml:space="preserve">Elena-Alina Moacă, Claudia-Geanina Farcaş, </w:t>
      </w:r>
      <w:r w:rsidRPr="00973D8C">
        <w:rPr>
          <w:rFonts w:cs="Arial"/>
          <w:sz w:val="22"/>
          <w:szCs w:val="22"/>
          <w:u w:val="single"/>
          <w:lang w:val="it-IT"/>
        </w:rPr>
        <w:t>Ioana-Zinuca Pavel</w:t>
      </w:r>
      <w:r w:rsidRPr="00973D8C">
        <w:rPr>
          <w:rFonts w:cs="Arial"/>
          <w:sz w:val="22"/>
          <w:szCs w:val="22"/>
          <w:lang w:val="it-IT"/>
        </w:rPr>
        <w:t xml:space="preserve">, Ştefana Avram, Dorina-Elena Coricovac, Cristina-Adriana Dehelean. </w:t>
      </w:r>
      <w:r w:rsidRPr="00973D8C">
        <w:rPr>
          <w:rFonts w:cs="Arial"/>
          <w:b/>
          <w:bCs/>
          <w:sz w:val="22"/>
          <w:szCs w:val="22"/>
          <w:lang w:val="it-IT"/>
        </w:rPr>
        <w:t>Use of vegetable oils in green synthesis of nano-sized magnetic particles as new topical approaches used as sunscreen</w:t>
      </w:r>
      <w:r w:rsidRPr="00973D8C">
        <w:rPr>
          <w:rFonts w:cs="Arial"/>
          <w:sz w:val="22"/>
          <w:szCs w:val="22"/>
          <w:lang w:val="it-IT"/>
        </w:rPr>
        <w:t xml:space="preserve">. </w:t>
      </w:r>
      <w:r w:rsidRPr="00973D8C">
        <w:rPr>
          <w:rFonts w:cs="Arial"/>
          <w:bCs/>
          <w:iCs/>
          <w:sz w:val="22"/>
          <w:szCs w:val="22"/>
          <w:lang w:bidi="en-US"/>
        </w:rPr>
        <w:t xml:space="preserve">pag 47, Volum de rezumate editat în cadrul manifestărilor ştiinţifice derulate în baza proiectului CNFIS-FDI-2019-0393, Produsele dermo-cosmetice ca formulare. Testarea siguranţei produselor cosmetice (Dermo-cosmetic products as </w:t>
      </w:r>
      <w:r w:rsidRPr="00ED34D8">
        <w:rPr>
          <w:rFonts w:cs="Arial"/>
          <w:bCs/>
          <w:iCs/>
          <w:sz w:val="22"/>
          <w:szCs w:val="22"/>
          <w:lang w:bidi="en-US"/>
        </w:rPr>
        <w:t>formulations. Safety testing of cosmetic produscts), Editura Victor Babes, Timisoara, 2020, ISBN 978-606-786-155-6.</w:t>
      </w:r>
    </w:p>
    <w:p w14:paraId="2875D83D" w14:textId="77777777" w:rsidR="004372C4" w:rsidRPr="00ED34D8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ED34D8">
        <w:rPr>
          <w:rFonts w:cs="Arial"/>
          <w:sz w:val="22"/>
          <w:szCs w:val="22"/>
          <w:u w:val="single"/>
          <w:lang w:val="it-IT"/>
        </w:rPr>
        <w:t>Ioana Zinuca Pavel,</w:t>
      </w:r>
      <w:r w:rsidRPr="00ED34D8">
        <w:rPr>
          <w:rFonts w:cs="Arial"/>
          <w:sz w:val="22"/>
          <w:szCs w:val="22"/>
          <w:lang w:val="it-IT"/>
        </w:rPr>
        <w:t xml:space="preserve"> Oana Maria Aburel, Corina Danciu, Ştefana Avram, Elena Alina Moacă, Alexandra Denisa Scurtu, Rene Csuk, Danina M. Muntean, Cristina Adriana Dehelean. </w:t>
      </w:r>
      <w:r w:rsidRPr="00ED34D8">
        <w:rPr>
          <w:rFonts w:cs="Arial"/>
          <w:b/>
          <w:bCs/>
          <w:sz w:val="22"/>
          <w:szCs w:val="22"/>
          <w:lang w:val="it-IT"/>
        </w:rPr>
        <w:t xml:space="preserve">Assessment of the effects of a benzylamide derivative of maslinic </w:t>
      </w:r>
      <w:r w:rsidRPr="00ED34D8">
        <w:rPr>
          <w:rFonts w:cs="Arial"/>
          <w:b/>
          <w:bCs/>
          <w:sz w:val="22"/>
          <w:szCs w:val="22"/>
          <w:lang w:val="it-IT"/>
        </w:rPr>
        <w:lastRenderedPageBreak/>
        <w:t>acid on cellular bioenergetics in A375 human melanoma cells</w:t>
      </w:r>
      <w:r w:rsidRPr="00ED34D8">
        <w:rPr>
          <w:rFonts w:cs="Arial"/>
          <w:sz w:val="22"/>
          <w:szCs w:val="22"/>
          <w:lang w:val="it-IT"/>
        </w:rPr>
        <w:t xml:space="preserve">. </w:t>
      </w:r>
      <w:r w:rsidRPr="00ED34D8">
        <w:rPr>
          <w:rFonts w:cs="Arial"/>
          <w:bCs/>
          <w:iCs/>
          <w:sz w:val="22"/>
          <w:szCs w:val="22"/>
          <w:lang w:bidi="en-US"/>
        </w:rPr>
        <w:t xml:space="preserve">Books of Abstracts – </w:t>
      </w:r>
      <w:r w:rsidRPr="00ED34D8">
        <w:rPr>
          <w:rFonts w:cs="Arial"/>
          <w:sz w:val="22"/>
          <w:szCs w:val="22"/>
          <w:lang w:val="it-IT"/>
        </w:rPr>
        <w:t>Poster presentation, pag 63, XIII National Congress of Romanian Society of Physiology, October 22-24, 2020, Targu Mures, Romania.</w:t>
      </w:r>
    </w:p>
    <w:p w14:paraId="4BF55C86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ED34D8">
        <w:rPr>
          <w:rFonts w:cs="Arial"/>
          <w:sz w:val="22"/>
          <w:szCs w:val="22"/>
          <w:u w:val="single"/>
          <w:lang w:val="it-IT"/>
        </w:rPr>
        <w:t>Ioana Zinuca Pavel,</w:t>
      </w:r>
      <w:r w:rsidRPr="00ED34D8">
        <w:rPr>
          <w:rFonts w:cs="Arial"/>
          <w:sz w:val="22"/>
          <w:szCs w:val="22"/>
          <w:lang w:val="it-IT"/>
        </w:rPr>
        <w:t xml:space="preserve"> Corina</w:t>
      </w:r>
      <w:r w:rsidRPr="00973D8C">
        <w:rPr>
          <w:rFonts w:cs="Arial"/>
          <w:sz w:val="22"/>
          <w:szCs w:val="22"/>
          <w:lang w:val="it-IT"/>
        </w:rPr>
        <w:t xml:space="preserve"> Danciu, Stefana Avram, Daliana Minda, Oana Maria Aburel, Elena Alina Moacă, Claudia Watz, Cristina Adriana Dehelean, Rene Csuk, Danina M. Muntean. </w:t>
      </w:r>
      <w:r w:rsidRPr="00973D8C">
        <w:rPr>
          <w:rFonts w:cs="Arial"/>
          <w:b/>
          <w:bCs/>
          <w:sz w:val="22"/>
          <w:szCs w:val="22"/>
          <w:lang w:val="it-IT"/>
        </w:rPr>
        <w:t>Assessment of the cytotoxic and antimigratory effects of a benzylamide derivative of maslinic acid on B16F0 murine melanoma cell line.</w:t>
      </w:r>
      <w:r w:rsidRPr="00973D8C">
        <w:rPr>
          <w:rFonts w:cs="Arial"/>
          <w:sz w:val="22"/>
          <w:szCs w:val="22"/>
          <w:lang w:val="it-IT"/>
        </w:rPr>
        <w:t xml:space="preserve"> </w:t>
      </w:r>
      <w:r w:rsidRPr="00973D8C">
        <w:rPr>
          <w:rFonts w:cs="Arial"/>
          <w:bCs/>
          <w:iCs/>
          <w:sz w:val="22"/>
          <w:szCs w:val="22"/>
          <w:lang w:bidi="en-US"/>
        </w:rPr>
        <w:t xml:space="preserve">Books of Abstracts – </w:t>
      </w:r>
      <w:r w:rsidRPr="00973D8C">
        <w:rPr>
          <w:rFonts w:cs="Arial"/>
          <w:sz w:val="22"/>
          <w:szCs w:val="22"/>
          <w:lang w:val="it-IT"/>
        </w:rPr>
        <w:t>Poster presentation, pag 64, XIII National Congress of Romanian Society of Physiology, October 22-24, 2020, Targu Mures, Romania.</w:t>
      </w:r>
    </w:p>
    <w:p w14:paraId="1EEB5BA5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bCs/>
          <w:iCs/>
          <w:sz w:val="22"/>
          <w:szCs w:val="22"/>
          <w:lang w:bidi="en-US"/>
        </w:rPr>
        <w:t xml:space="preserve">Larisa Bora, Adelina Lombrea, Diana Antal, Stefana Avram, </w:t>
      </w:r>
      <w:r w:rsidRPr="00973D8C">
        <w:rPr>
          <w:rFonts w:cs="Arial"/>
          <w:bCs/>
          <w:iCs/>
          <w:sz w:val="22"/>
          <w:szCs w:val="22"/>
          <w:u w:val="single"/>
          <w:lang w:bidi="en-US"/>
        </w:rPr>
        <w:t>Ioana Zinuca Pavel,</w:t>
      </w:r>
      <w:r w:rsidRPr="00973D8C">
        <w:rPr>
          <w:rFonts w:cs="Arial"/>
          <w:bCs/>
          <w:iCs/>
          <w:sz w:val="22"/>
          <w:szCs w:val="22"/>
          <w:lang w:bidi="en-US"/>
        </w:rPr>
        <w:t xml:space="preserve"> Minda Daliana, Lavinia Vlaia, Ana-Maria Mut, Zorita Diaconeasa, Cristina Adriana Dehelean, Andrada Iftode, Corina Danciu. </w:t>
      </w:r>
      <w:r w:rsidRPr="00973D8C">
        <w:rPr>
          <w:rFonts w:cs="Arial"/>
          <w:b/>
          <w:i/>
          <w:sz w:val="22"/>
          <w:szCs w:val="22"/>
          <w:lang w:bidi="en-US"/>
        </w:rPr>
        <w:t>Origanum vulgare</w:t>
      </w:r>
      <w:r w:rsidRPr="00973D8C">
        <w:rPr>
          <w:rFonts w:cs="Arial"/>
          <w:b/>
          <w:iCs/>
          <w:sz w:val="22"/>
          <w:szCs w:val="22"/>
          <w:lang w:bidi="en-US"/>
        </w:rPr>
        <w:t xml:space="preserve"> L. volatile oil: a snapshot</w:t>
      </w:r>
      <w:r w:rsidRPr="00973D8C">
        <w:rPr>
          <w:rFonts w:cs="Arial"/>
          <w:bCs/>
          <w:iCs/>
          <w:sz w:val="22"/>
          <w:szCs w:val="22"/>
          <w:lang w:bidi="en-US"/>
        </w:rPr>
        <w:t xml:space="preserve">  pag 9, Volum de rezumate editat în cadrul manifestărilor ştiinţifice derulate în baza proiectului CNFIS-FDI-2019-0393 "Centru de dezvoltare profesională în domeniul produselor dermato-cosmetice pe bază de plante medicinale", Aplicații ale metodelor experimentale în analiza produselor cosmetice cu principii active /</w:t>
      </w:r>
      <w:r w:rsidRPr="00973D8C">
        <w:rPr>
          <w:rFonts w:cs="Arial"/>
          <w:sz w:val="22"/>
          <w:szCs w:val="22"/>
          <w:lang w:val="it-IT"/>
        </w:rPr>
        <w:t xml:space="preserve"> </w:t>
      </w:r>
      <w:r w:rsidRPr="00973D8C">
        <w:rPr>
          <w:rFonts w:cs="Arial"/>
          <w:bCs/>
          <w:iCs/>
          <w:sz w:val="22"/>
          <w:szCs w:val="22"/>
          <w:lang w:bidi="en-US"/>
        </w:rPr>
        <w:t>Applications of experimental methods in the analysis of cosmetics based on active ingredients, Editura Victor Babes, Timisoara, 2020, ISBN 978-606-786-156-3.</w:t>
      </w:r>
    </w:p>
    <w:p w14:paraId="4627900C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bCs/>
          <w:iCs/>
          <w:sz w:val="22"/>
          <w:szCs w:val="22"/>
          <w:lang w:bidi="en-US"/>
        </w:rPr>
        <w:t xml:space="preserve">Valentina Buda, Ana-Maria Brezoiu, Daniela Berger, </w:t>
      </w:r>
      <w:r w:rsidRPr="00973D8C">
        <w:rPr>
          <w:rFonts w:cs="Arial"/>
          <w:bCs/>
          <w:iCs/>
          <w:sz w:val="22"/>
          <w:szCs w:val="22"/>
          <w:u w:val="single"/>
          <w:lang w:bidi="en-US"/>
        </w:rPr>
        <w:t>Ioana Zinuca Pavel,</w:t>
      </w:r>
      <w:r w:rsidRPr="00973D8C">
        <w:rPr>
          <w:rFonts w:cs="Arial"/>
          <w:bCs/>
          <w:iCs/>
          <w:sz w:val="22"/>
          <w:szCs w:val="22"/>
          <w:lang w:bidi="en-US"/>
        </w:rPr>
        <w:t xml:space="preserve"> Delia Muntean, Daliana Minda, Corina Danciu. </w:t>
      </w:r>
      <w:r w:rsidRPr="00973D8C">
        <w:rPr>
          <w:rFonts w:cs="Arial"/>
          <w:b/>
          <w:iCs/>
          <w:sz w:val="22"/>
          <w:szCs w:val="22"/>
          <w:lang w:bidi="en-US"/>
        </w:rPr>
        <w:t>Evaluation of the antimicrobial activity of A. melanocarpa (Michx.) Elliott extract free and embedded in two mesoporous silica-type matrices</w:t>
      </w:r>
      <w:r w:rsidRPr="00973D8C">
        <w:rPr>
          <w:rFonts w:cs="Arial"/>
          <w:bCs/>
          <w:iCs/>
          <w:sz w:val="22"/>
          <w:szCs w:val="22"/>
          <w:lang w:bidi="en-US"/>
        </w:rPr>
        <w:t>. pag 15, Volum de rezumate editat în cadrul manifestărilor ştiinţifice derulate în baza proiectului CNFIS-FDI-2019-0393 "Centru de dezvoltare profesională în domeniul produselor dermato-cosmetice pe bază de plante medicinale", Aplicații ale metodelor experimentale în analiza produselor cosmetice cu principii active /</w:t>
      </w:r>
      <w:r w:rsidRPr="00973D8C">
        <w:rPr>
          <w:rFonts w:cs="Arial"/>
          <w:sz w:val="22"/>
          <w:szCs w:val="22"/>
          <w:lang w:val="it-IT"/>
        </w:rPr>
        <w:t xml:space="preserve"> </w:t>
      </w:r>
      <w:r w:rsidRPr="00973D8C">
        <w:rPr>
          <w:rFonts w:cs="Arial"/>
          <w:bCs/>
          <w:iCs/>
          <w:sz w:val="22"/>
          <w:szCs w:val="22"/>
          <w:lang w:bidi="en-US"/>
        </w:rPr>
        <w:t>Applications of experimental methods in the analysis of cosmetics based on active ingredients, Editura Victor Babes, Timisoara, 2020, ISBN 978-606-786-156-3.</w:t>
      </w:r>
    </w:p>
    <w:p w14:paraId="76CE04A8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bCs/>
          <w:iCs/>
          <w:sz w:val="22"/>
          <w:szCs w:val="22"/>
          <w:lang w:bidi="en-US"/>
        </w:rPr>
        <w:t>Alexandra Ghi</w:t>
      </w:r>
      <w:r w:rsidRPr="00973D8C">
        <w:rPr>
          <w:rFonts w:ascii="Calibri" w:hAnsi="Calibri" w:cs="Calibri"/>
          <w:bCs/>
          <w:iCs/>
          <w:sz w:val="22"/>
          <w:szCs w:val="22"/>
          <w:lang w:bidi="en-US"/>
        </w:rPr>
        <w:t>ƫ</w:t>
      </w:r>
      <w:r w:rsidRPr="00973D8C">
        <w:rPr>
          <w:rFonts w:cs="Arial"/>
          <w:bCs/>
          <w:iCs/>
          <w:sz w:val="22"/>
          <w:szCs w:val="22"/>
          <w:lang w:bidi="en-US"/>
        </w:rPr>
        <w:t xml:space="preserve">u, </w:t>
      </w:r>
      <w:r w:rsidRPr="00973D8C">
        <w:rPr>
          <w:rFonts w:cs="Arial"/>
          <w:bCs/>
          <w:iCs/>
          <w:sz w:val="22"/>
          <w:szCs w:val="22"/>
          <w:u w:val="single"/>
          <w:lang w:bidi="en-US"/>
        </w:rPr>
        <w:t>Ioana Zinuca Pavel,</w:t>
      </w:r>
      <w:r w:rsidRPr="00973D8C">
        <w:rPr>
          <w:rFonts w:cs="Arial"/>
          <w:bCs/>
          <w:iCs/>
          <w:sz w:val="22"/>
          <w:szCs w:val="22"/>
          <w:lang w:bidi="en-US"/>
        </w:rPr>
        <w:t xml:space="preserve"> Stefana Avram, Brigitta Kis, Daliana Minda, Cristina Adriana Dehelean, Corina Danciu. </w:t>
      </w:r>
      <w:r w:rsidRPr="00973D8C">
        <w:rPr>
          <w:rFonts w:cs="Arial"/>
          <w:b/>
          <w:iCs/>
          <w:sz w:val="22"/>
          <w:szCs w:val="22"/>
          <w:lang w:bidi="en-US"/>
        </w:rPr>
        <w:t>An Evaluation of the Antiproliferative and Anti-angiogenic Effect of Flavone Apigenin Against SK-MEL-24 Human Melanoma Cell Line</w:t>
      </w:r>
      <w:r w:rsidRPr="00973D8C">
        <w:rPr>
          <w:rFonts w:cs="Arial"/>
          <w:bCs/>
          <w:iCs/>
          <w:sz w:val="22"/>
          <w:szCs w:val="22"/>
          <w:lang w:bidi="en-US"/>
        </w:rPr>
        <w:t>. pag 19, Volum de rezumate editat în cadrul manifestărilor ştiinţifice derulate în baza proiectului CNFIS-FDI-2019-0393 "Centru de dezvoltare profesională în domeniul produselor dermato-cosmetice pe bază de plante medicinale", Aplicații ale metodelor experimentale în analiza produselor cosmetice cu principii active /</w:t>
      </w:r>
      <w:r w:rsidRPr="00973D8C">
        <w:rPr>
          <w:rFonts w:cs="Arial"/>
          <w:sz w:val="22"/>
          <w:szCs w:val="22"/>
          <w:lang w:val="it-IT"/>
        </w:rPr>
        <w:t xml:space="preserve"> </w:t>
      </w:r>
      <w:r w:rsidRPr="00973D8C">
        <w:rPr>
          <w:rFonts w:cs="Arial"/>
          <w:bCs/>
          <w:iCs/>
          <w:sz w:val="22"/>
          <w:szCs w:val="22"/>
          <w:lang w:bidi="en-US"/>
        </w:rPr>
        <w:t>Applications of experimental methods in the analysis of cosmetics based on active ingredients, Editura Victor Babes, Timisoara, 2020, ISBN 978-606-786-156-3.</w:t>
      </w:r>
    </w:p>
    <w:p w14:paraId="58959B3D" w14:textId="77777777" w:rsidR="004372C4" w:rsidRPr="00ED34D8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  <w:lang w:val="it-IT"/>
        </w:rPr>
        <w:t xml:space="preserve"> Brigitta Kis, Delia Muntean, </w:t>
      </w:r>
      <w:r w:rsidRPr="00973D8C">
        <w:rPr>
          <w:rFonts w:cs="Arial"/>
          <w:sz w:val="22"/>
          <w:szCs w:val="22"/>
          <w:u w:val="single"/>
          <w:lang w:val="it-IT"/>
        </w:rPr>
        <w:t>Ioana Zinuca Pavel,</w:t>
      </w:r>
      <w:r w:rsidRPr="00973D8C">
        <w:rPr>
          <w:rFonts w:cs="Arial"/>
          <w:sz w:val="22"/>
          <w:szCs w:val="22"/>
          <w:lang w:val="it-IT"/>
        </w:rPr>
        <w:t xml:space="preserve"> Stefana Avram, Daliana Minda, Corina Danciu. </w:t>
      </w:r>
      <w:r w:rsidRPr="00973D8C">
        <w:rPr>
          <w:rFonts w:cs="Arial"/>
          <w:b/>
          <w:bCs/>
          <w:sz w:val="22"/>
          <w:szCs w:val="22"/>
          <w:lang w:val="it-IT"/>
        </w:rPr>
        <w:t xml:space="preserve">Antimicrobial activity, apoptotic events (MCF7 breast cancer cell line) and immunomodelatory effect of </w:t>
      </w:r>
      <w:r w:rsidRPr="00973D8C">
        <w:rPr>
          <w:rFonts w:cs="Arial"/>
          <w:b/>
          <w:bCs/>
          <w:i/>
          <w:iCs/>
          <w:sz w:val="22"/>
          <w:szCs w:val="22"/>
          <w:lang w:val="it-IT"/>
        </w:rPr>
        <w:t>Populus nigra</w:t>
      </w:r>
      <w:r w:rsidRPr="00973D8C">
        <w:rPr>
          <w:rFonts w:cs="Arial"/>
          <w:b/>
          <w:bCs/>
          <w:sz w:val="22"/>
          <w:szCs w:val="22"/>
          <w:lang w:val="it-IT"/>
        </w:rPr>
        <w:t xml:space="preserve"> L. buds extract</w:t>
      </w:r>
      <w:r w:rsidRPr="00973D8C">
        <w:rPr>
          <w:rFonts w:cs="Arial"/>
          <w:sz w:val="22"/>
          <w:szCs w:val="22"/>
          <w:lang w:val="it-IT"/>
        </w:rPr>
        <w:t xml:space="preserve">. </w:t>
      </w:r>
      <w:r w:rsidRPr="00973D8C">
        <w:rPr>
          <w:rFonts w:cs="Arial"/>
          <w:bCs/>
          <w:iCs/>
          <w:sz w:val="22"/>
          <w:szCs w:val="22"/>
          <w:lang w:bidi="en-US"/>
        </w:rPr>
        <w:t xml:space="preserve">pag 21, Volum de rezumate editat în cadrul manifestărilor ştiinţifice derulate în baza proiectului CNFIS-FDI-2019-0393 "Centru de dezvoltare profesională în domeniul produselor dermato-cosmetice pe bază de plante medicinale", Aplicații ale metodelor experimentale în </w:t>
      </w:r>
      <w:r w:rsidRPr="00ED34D8">
        <w:rPr>
          <w:rFonts w:cs="Arial"/>
          <w:bCs/>
          <w:iCs/>
          <w:sz w:val="22"/>
          <w:szCs w:val="22"/>
          <w:lang w:bidi="en-US"/>
        </w:rPr>
        <w:t>analiza produselor cosmetice cu principii active /</w:t>
      </w:r>
      <w:r w:rsidRPr="00ED34D8">
        <w:rPr>
          <w:rFonts w:cs="Arial"/>
          <w:sz w:val="22"/>
          <w:szCs w:val="22"/>
          <w:lang w:val="it-IT"/>
        </w:rPr>
        <w:t xml:space="preserve"> </w:t>
      </w:r>
      <w:r w:rsidRPr="00ED34D8">
        <w:rPr>
          <w:rFonts w:cs="Arial"/>
          <w:bCs/>
          <w:iCs/>
          <w:sz w:val="22"/>
          <w:szCs w:val="22"/>
          <w:lang w:bidi="en-US"/>
        </w:rPr>
        <w:t>Applications of experimental methods in the analysis of cosmetics based on active ingredients, Editura Victor Babes, Timisoara, 2020, ISBN 978-606-786-156-3.</w:t>
      </w:r>
    </w:p>
    <w:p w14:paraId="7E7156E3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ED34D8">
        <w:rPr>
          <w:rFonts w:cs="Arial"/>
          <w:bCs/>
          <w:iCs/>
          <w:sz w:val="22"/>
          <w:szCs w:val="22"/>
          <w:lang w:bidi="en-US"/>
        </w:rPr>
        <w:t xml:space="preserve"> </w:t>
      </w:r>
      <w:r w:rsidRPr="00ED34D8">
        <w:rPr>
          <w:rFonts w:cs="Arial"/>
          <w:bCs/>
          <w:iCs/>
          <w:sz w:val="22"/>
          <w:szCs w:val="22"/>
          <w:u w:val="single"/>
          <w:lang w:bidi="en-US"/>
        </w:rPr>
        <w:t>Ioana Zinuca Pavel,</w:t>
      </w:r>
      <w:r w:rsidRPr="00ED34D8">
        <w:rPr>
          <w:rFonts w:cs="Arial"/>
          <w:bCs/>
          <w:iCs/>
          <w:sz w:val="22"/>
          <w:szCs w:val="22"/>
          <w:lang w:bidi="en-US"/>
        </w:rPr>
        <w:t xml:space="preserve"> Corina Danciu, Stefana Avram, Valentina Gabriela Ciobotaru, Adelina Lombrea, Lavinia Vlaia, Danina Mirela Muntean, Rene Csuk, Cristina Adriana Dehelean. </w:t>
      </w:r>
      <w:r w:rsidRPr="00ED34D8">
        <w:rPr>
          <w:rFonts w:cs="Arial"/>
          <w:b/>
          <w:iCs/>
          <w:sz w:val="22"/>
          <w:szCs w:val="22"/>
          <w:lang w:bidi="en-US"/>
        </w:rPr>
        <w:t>Evaluation of the Cytotoxic and Antimigratory Effects of a Benzylamide Derivative of Maslinic Acid on B164A5 Murine Melanoma Cell Line</w:t>
      </w:r>
      <w:r w:rsidRPr="00ED34D8">
        <w:rPr>
          <w:rFonts w:cs="Arial"/>
          <w:bCs/>
          <w:iCs/>
          <w:sz w:val="22"/>
          <w:szCs w:val="22"/>
          <w:lang w:bidi="en-US"/>
        </w:rPr>
        <w:t>. pag 30, Volum de rezumate editat în cadrul manifestărilor ştiinţifice derulate în baza proiectului CNFIS-FDI-2019-0393 "Centru de dezvoltare profesională în domeniul produselor dermato</w:t>
      </w:r>
      <w:r w:rsidRPr="00973D8C">
        <w:rPr>
          <w:rFonts w:cs="Arial"/>
          <w:bCs/>
          <w:iCs/>
          <w:sz w:val="22"/>
          <w:szCs w:val="22"/>
          <w:lang w:bidi="en-US"/>
        </w:rPr>
        <w:t>-cosmetice pe bază de plante medicinale", Aplicații ale metodelor experimentale în analiza produselor cosmetice cu principii active /</w:t>
      </w:r>
      <w:r w:rsidRPr="00973D8C">
        <w:rPr>
          <w:rFonts w:cs="Arial"/>
          <w:sz w:val="22"/>
          <w:szCs w:val="22"/>
          <w:lang w:val="it-IT"/>
        </w:rPr>
        <w:t xml:space="preserve"> </w:t>
      </w:r>
      <w:r w:rsidRPr="00973D8C">
        <w:rPr>
          <w:rFonts w:cs="Arial"/>
          <w:bCs/>
          <w:iCs/>
          <w:sz w:val="22"/>
          <w:szCs w:val="22"/>
          <w:lang w:bidi="en-US"/>
        </w:rPr>
        <w:t>Applications of experimental methods in the analysis of cosmetics based on active ingredients, Editura Victor Babes, Timisoara, 2020, ISBN 978-606-786-156-3.</w:t>
      </w:r>
    </w:p>
    <w:p w14:paraId="5D1F3999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bCs/>
          <w:iCs/>
          <w:sz w:val="22"/>
          <w:szCs w:val="22"/>
          <w:lang w:bidi="en-US"/>
        </w:rPr>
        <w:t xml:space="preserve"> Elena-Alina Moacă, </w:t>
      </w:r>
      <w:r w:rsidRPr="00973D8C">
        <w:rPr>
          <w:rFonts w:cs="Arial"/>
          <w:bCs/>
          <w:iCs/>
          <w:sz w:val="22"/>
          <w:szCs w:val="22"/>
          <w:u w:val="single"/>
          <w:lang w:bidi="en-US"/>
        </w:rPr>
        <w:t>Ioana Zinuca Pavel,</w:t>
      </w:r>
      <w:r w:rsidRPr="00973D8C">
        <w:rPr>
          <w:rFonts w:cs="Arial"/>
          <w:bCs/>
          <w:iCs/>
          <w:sz w:val="22"/>
          <w:szCs w:val="22"/>
          <w:lang w:bidi="en-US"/>
        </w:rPr>
        <w:t xml:space="preserve"> Ştefana Avram, Dorina Coricovac, Roxana-Marcela Racoviceanu, Roxana Ghiulai, Ramona Daniela Pană, Codruţa Marinela Şoica, Florin Borcan, Octavian Marius Cretu, Cristina Adriana Dehelean. </w:t>
      </w:r>
      <w:r w:rsidRPr="00973D8C">
        <w:rPr>
          <w:rFonts w:cs="Arial"/>
          <w:b/>
          <w:iCs/>
          <w:sz w:val="22"/>
          <w:szCs w:val="22"/>
          <w:lang w:bidi="en-US"/>
        </w:rPr>
        <w:t>Assessment of lemon balm leaf aqueous extract. Physicochemical screening, biological effects and bioactivity on mice skin</w:t>
      </w:r>
      <w:r w:rsidRPr="00973D8C">
        <w:rPr>
          <w:rFonts w:cs="Arial"/>
          <w:bCs/>
          <w:iCs/>
          <w:sz w:val="22"/>
          <w:szCs w:val="22"/>
          <w:lang w:bidi="en-US"/>
        </w:rPr>
        <w:t>. pag 32, Volum de rezumate editat în cadrul manifestărilor ştiinţifice derulate în baza proiectului CNFIS-FDI-2019-0393 "Centru de dezvoltare profesională în domeniul produselor dermato-cosmetice pe bază de plante medicinale", Aplicații ale metodelor experimentale în analiza produselor cosmetice cu principii active /</w:t>
      </w:r>
      <w:r w:rsidRPr="00973D8C">
        <w:rPr>
          <w:rFonts w:cs="Arial"/>
          <w:sz w:val="22"/>
          <w:szCs w:val="22"/>
          <w:lang w:val="it-IT"/>
        </w:rPr>
        <w:t xml:space="preserve"> </w:t>
      </w:r>
      <w:r w:rsidRPr="00973D8C">
        <w:rPr>
          <w:rFonts w:cs="Arial"/>
          <w:bCs/>
          <w:iCs/>
          <w:sz w:val="22"/>
          <w:szCs w:val="22"/>
          <w:lang w:bidi="en-US"/>
        </w:rPr>
        <w:t>Applications of experimental methods in the analysis of cosmetics based on active ingredients, Editura Victor Babes, Timisoara, 2020, ISBN 978-606-786-156-3.</w:t>
      </w:r>
    </w:p>
    <w:p w14:paraId="11F19B98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bCs/>
          <w:iCs/>
          <w:sz w:val="22"/>
          <w:szCs w:val="22"/>
          <w:lang w:bidi="en-US"/>
        </w:rPr>
        <w:t xml:space="preserve"> Adelina Lombrea, Alexandra Denisa Scurtu, Stefana Avram, </w:t>
      </w:r>
      <w:r w:rsidRPr="00973D8C">
        <w:rPr>
          <w:rFonts w:cs="Arial"/>
          <w:bCs/>
          <w:iCs/>
          <w:sz w:val="22"/>
          <w:szCs w:val="22"/>
          <w:u w:val="single"/>
          <w:lang w:bidi="en-US"/>
        </w:rPr>
        <w:t>Ioana Zinuca Pavel,</w:t>
      </w:r>
      <w:r w:rsidRPr="00973D8C">
        <w:rPr>
          <w:rFonts w:cs="Arial"/>
          <w:bCs/>
          <w:iCs/>
          <w:sz w:val="22"/>
          <w:szCs w:val="22"/>
          <w:lang w:bidi="en-US"/>
        </w:rPr>
        <w:t xml:space="preserve"> Māris Turks, Jevgeņija Lugiņina, Uldis Peipiņš, Cristina Adriana Dehelean, Codruta Soica, Corina Danciu. </w:t>
      </w:r>
      <w:r w:rsidRPr="00973D8C">
        <w:rPr>
          <w:rFonts w:cs="Arial"/>
          <w:b/>
          <w:iCs/>
          <w:sz w:val="22"/>
          <w:szCs w:val="22"/>
          <w:lang w:bidi="en-US"/>
        </w:rPr>
        <w:t>Anticancer Potential of Betulonic Acid Derivatives</w:t>
      </w:r>
      <w:r w:rsidRPr="00973D8C">
        <w:rPr>
          <w:rFonts w:cs="Arial"/>
          <w:bCs/>
          <w:iCs/>
          <w:sz w:val="22"/>
          <w:szCs w:val="22"/>
          <w:lang w:bidi="en-US"/>
        </w:rPr>
        <w:t>. pag 38, Volum de rezumate editat în cadrul manifestărilor ştiinţifice derulate în baza proiectului CNFIS-FDI-2019-0393 "Centru de dezvoltare profesională în domeniul produselor dermato-cosmetice pe bază de plante medicinale", Aplicații ale metodelor experimentale în analiza produselor cosmetice cu principii active /</w:t>
      </w:r>
      <w:r w:rsidRPr="00973D8C">
        <w:rPr>
          <w:rFonts w:cs="Arial"/>
          <w:sz w:val="22"/>
          <w:szCs w:val="22"/>
          <w:lang w:val="it-IT"/>
        </w:rPr>
        <w:t xml:space="preserve"> </w:t>
      </w:r>
      <w:r w:rsidRPr="00973D8C">
        <w:rPr>
          <w:rFonts w:cs="Arial"/>
          <w:bCs/>
          <w:iCs/>
          <w:sz w:val="22"/>
          <w:szCs w:val="22"/>
          <w:lang w:bidi="en-US"/>
        </w:rPr>
        <w:t>Applications of experimental methods in the analysis of cosmetics based on active ingredients, Editura Victor Babes, Timisoara, 2020, ISBN 978-606-786-156-3.</w:t>
      </w:r>
    </w:p>
    <w:p w14:paraId="7CEAD71A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bCs/>
          <w:iCs/>
          <w:sz w:val="22"/>
          <w:szCs w:val="22"/>
          <w:lang w:bidi="en-US"/>
        </w:rPr>
        <w:lastRenderedPageBreak/>
        <w:t xml:space="preserve"> </w:t>
      </w:r>
      <w:r w:rsidRPr="00973D8C">
        <w:rPr>
          <w:rFonts w:cs="Arial"/>
          <w:bCs/>
          <w:iCs/>
          <w:sz w:val="22"/>
          <w:szCs w:val="22"/>
          <w:u w:val="single"/>
          <w:lang w:bidi="en-US"/>
        </w:rPr>
        <w:t>Ioana Zinuca Pavel,</w:t>
      </w:r>
      <w:r w:rsidRPr="00973D8C">
        <w:rPr>
          <w:rFonts w:cs="Arial"/>
          <w:bCs/>
          <w:iCs/>
          <w:sz w:val="22"/>
          <w:szCs w:val="22"/>
          <w:lang w:bidi="en-US"/>
        </w:rPr>
        <w:t xml:space="preserve"> Stefana Avram, Valentina Gabriela Ciobotaru, Elena-Alina Moacă, Adelina Lombrea, Daliana Minda, Alexandra Denisa Scurtu, Danina Mirela Muntean, Cristina Adriana Dehelean, Corina Danciu. </w:t>
      </w:r>
      <w:r w:rsidRPr="00973D8C">
        <w:rPr>
          <w:rFonts w:cs="Arial"/>
          <w:b/>
          <w:iCs/>
          <w:sz w:val="22"/>
          <w:szCs w:val="22"/>
          <w:lang w:bidi="en-US"/>
        </w:rPr>
        <w:t xml:space="preserve">Assessment of Punica Granatum L. Seed Extract Effects. </w:t>
      </w:r>
      <w:r w:rsidRPr="00973D8C">
        <w:rPr>
          <w:rFonts w:cs="Arial"/>
          <w:bCs/>
          <w:iCs/>
          <w:sz w:val="22"/>
          <w:szCs w:val="22"/>
          <w:lang w:bidi="en-US"/>
        </w:rPr>
        <w:t>pag 40, Volum de rezumate editat în cadrul manifestărilor ştiinţifice derulate în baza proiectului CNFIS-FDI-2019-0393 "Centru de dezvoltare profesională în domeniul produselor dermato-cosmetice pe bază de plante medicinale", Aplicații ale metodelor experimentale în analiza produselor cosmetice cu principii active /</w:t>
      </w:r>
      <w:r w:rsidRPr="00973D8C">
        <w:rPr>
          <w:rFonts w:cs="Arial"/>
          <w:sz w:val="22"/>
          <w:szCs w:val="22"/>
          <w:lang w:val="it-IT"/>
        </w:rPr>
        <w:t xml:space="preserve"> </w:t>
      </w:r>
      <w:r w:rsidRPr="00973D8C">
        <w:rPr>
          <w:rFonts w:cs="Arial"/>
          <w:bCs/>
          <w:iCs/>
          <w:sz w:val="22"/>
          <w:szCs w:val="22"/>
          <w:lang w:bidi="en-US"/>
        </w:rPr>
        <w:t>Applications of experimental methods in the analysis of cosmetics based on active ingredients, Editura Victor Babes, Timisoara, 2020, ISBN 978-606-786-156-3.</w:t>
      </w:r>
    </w:p>
    <w:p w14:paraId="584B0C2F" w14:textId="77777777" w:rsidR="004372C4" w:rsidRPr="00ED34D8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bCs/>
          <w:iCs/>
          <w:sz w:val="22"/>
          <w:szCs w:val="22"/>
          <w:lang w:bidi="en-US"/>
        </w:rPr>
        <w:t xml:space="preserve"> Andreea Silvia Paducel, </w:t>
      </w:r>
      <w:r w:rsidRPr="00973D8C">
        <w:rPr>
          <w:rFonts w:cs="Arial"/>
          <w:bCs/>
          <w:iCs/>
          <w:sz w:val="22"/>
          <w:szCs w:val="22"/>
          <w:u w:val="single"/>
          <w:lang w:bidi="en-US"/>
        </w:rPr>
        <w:t>Ioana Zinuca Pavel,</w:t>
      </w:r>
      <w:r w:rsidRPr="00973D8C">
        <w:rPr>
          <w:rFonts w:cs="Arial"/>
          <w:bCs/>
          <w:iCs/>
          <w:sz w:val="22"/>
          <w:szCs w:val="22"/>
          <w:lang w:bidi="en-US"/>
        </w:rPr>
        <w:t xml:space="preserve"> Daliana Minda, Ioana Macasoi, Iulia Pinzaru, Alina Moaca, Roxana Ghiulai, Codruta Soica, Cristina Dehelean, Corina Danciu, Stefana Avram. </w:t>
      </w:r>
      <w:r w:rsidRPr="00973D8C">
        <w:rPr>
          <w:rFonts w:cs="Arial"/>
          <w:b/>
          <w:iCs/>
          <w:sz w:val="22"/>
          <w:szCs w:val="22"/>
          <w:lang w:bidi="en-US"/>
        </w:rPr>
        <w:t xml:space="preserve">Sweet basil extracts with antioxidant potential show in vivo anti- irritative and wound healing effects. </w:t>
      </w:r>
      <w:r w:rsidRPr="00973D8C">
        <w:rPr>
          <w:rFonts w:cs="Arial"/>
          <w:bCs/>
          <w:iCs/>
          <w:sz w:val="22"/>
          <w:szCs w:val="22"/>
          <w:lang w:bidi="en-US"/>
        </w:rPr>
        <w:t>pag 42, Volum de rezumate editat în cadrul manifestărilor ştiinţifice derulate în baza proiectului CNFIS-FDI-2019-0393 "Centru de dezvoltare profesională în domeniul produselor dermato-cosmetice pe bază de plante medicinale", Aplicații ale metodelor experimentale în analiza produselor cosmetice cu principii active /</w:t>
      </w:r>
      <w:r w:rsidRPr="00973D8C">
        <w:rPr>
          <w:rFonts w:cs="Arial"/>
          <w:sz w:val="22"/>
          <w:szCs w:val="22"/>
          <w:lang w:val="it-IT"/>
        </w:rPr>
        <w:t xml:space="preserve"> </w:t>
      </w:r>
      <w:r w:rsidRPr="00973D8C">
        <w:rPr>
          <w:rFonts w:cs="Arial"/>
          <w:bCs/>
          <w:iCs/>
          <w:sz w:val="22"/>
          <w:szCs w:val="22"/>
          <w:lang w:bidi="en-US"/>
        </w:rPr>
        <w:t>Applications of experimental methods in the analysis of cosmetics based on active ingredients, Editura Victor Babes, Timisoara, 2020, ISBN 978-606</w:t>
      </w:r>
      <w:r w:rsidRPr="00ED34D8">
        <w:rPr>
          <w:rFonts w:cs="Arial"/>
          <w:bCs/>
          <w:iCs/>
          <w:sz w:val="22"/>
          <w:szCs w:val="22"/>
          <w:lang w:bidi="en-US"/>
        </w:rPr>
        <w:t>-786-156-3.</w:t>
      </w:r>
    </w:p>
    <w:p w14:paraId="521F5E22" w14:textId="77777777" w:rsidR="004372C4" w:rsidRPr="00ED34D8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ED34D8">
        <w:rPr>
          <w:rFonts w:cs="Arial"/>
          <w:bCs/>
          <w:iCs/>
          <w:sz w:val="22"/>
          <w:szCs w:val="22"/>
          <w:u w:val="single"/>
          <w:lang w:bidi="en-US"/>
        </w:rPr>
        <w:t>I.Z. Pavel,</w:t>
      </w:r>
      <w:r w:rsidRPr="00ED34D8">
        <w:rPr>
          <w:rFonts w:cs="Arial"/>
          <w:bCs/>
          <w:iCs/>
          <w:sz w:val="22"/>
          <w:szCs w:val="22"/>
          <w:lang w:bidi="en-US"/>
        </w:rPr>
        <w:t xml:space="preserve"> E.A. Moacă, S. Avram, C. Danciu, V.G. Ciobotaru, R. Csuk, D.M. Muntean, C.A. Dehelean. </w:t>
      </w:r>
      <w:r w:rsidRPr="00ED34D8">
        <w:rPr>
          <w:rFonts w:cs="Arial"/>
          <w:b/>
          <w:iCs/>
          <w:sz w:val="22"/>
          <w:szCs w:val="22"/>
          <w:lang w:bidi="en-US"/>
        </w:rPr>
        <w:t>Assessment of the Antiangiogenic and Cytotoxic Properties of a Maslinic Acid Derivative Nanoemulsion on HaCaT Keratinocytes and A375 Melanoma Cell Lines</w:t>
      </w:r>
      <w:r w:rsidRPr="00ED34D8">
        <w:rPr>
          <w:rFonts w:cs="Arial"/>
          <w:bCs/>
          <w:iCs/>
          <w:sz w:val="22"/>
          <w:szCs w:val="22"/>
          <w:lang w:bidi="en-US"/>
        </w:rPr>
        <w:t xml:space="preserve">. Books of Abstracts – </w:t>
      </w:r>
      <w:r w:rsidRPr="00ED34D8">
        <w:rPr>
          <w:rFonts w:cs="Arial"/>
          <w:sz w:val="22"/>
          <w:szCs w:val="22"/>
          <w:lang w:val="it-IT"/>
        </w:rPr>
        <w:t>Poster presentation, P3-18L, 18th International Conference on Nanosciences &amp; Nanotechnologies, 6-9 July 2021, Thessaloniki, Greece.</w:t>
      </w:r>
    </w:p>
    <w:p w14:paraId="186B303F" w14:textId="77777777" w:rsidR="004372C4" w:rsidRPr="00ED34D8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ED34D8">
        <w:rPr>
          <w:rFonts w:cs="Arial"/>
          <w:bCs/>
          <w:iCs/>
          <w:sz w:val="22"/>
          <w:szCs w:val="22"/>
          <w:lang w:bidi="en-US"/>
        </w:rPr>
        <w:t xml:space="preserve"> Claudia Geanina Watz, Elena-Alina Moacă, </w:t>
      </w:r>
      <w:r w:rsidRPr="00ED34D8">
        <w:rPr>
          <w:rFonts w:cs="Arial"/>
          <w:bCs/>
          <w:iCs/>
          <w:sz w:val="22"/>
          <w:szCs w:val="22"/>
          <w:u w:val="single"/>
          <w:lang w:bidi="en-US"/>
        </w:rPr>
        <w:t>Ioana Zinuca Pavel,</w:t>
      </w:r>
      <w:r w:rsidRPr="00ED34D8">
        <w:rPr>
          <w:rFonts w:cs="Arial"/>
          <w:bCs/>
          <w:iCs/>
          <w:sz w:val="22"/>
          <w:szCs w:val="22"/>
          <w:lang w:bidi="en-US"/>
        </w:rPr>
        <w:t xml:space="preserve"> Lenuța Maria Șuta, Mirela Nicolov, Felicia Loghin, Cristina Adriana Dehelean. </w:t>
      </w:r>
      <w:r w:rsidRPr="00ED34D8">
        <w:rPr>
          <w:rFonts w:cs="Arial"/>
          <w:b/>
          <w:iCs/>
          <w:sz w:val="22"/>
          <w:szCs w:val="22"/>
          <w:lang w:bidi="en-US"/>
        </w:rPr>
        <w:t>Iron Oxide Nanoparticles: An Advanced Screening Employing Three-Dimensional (3D) Reconstructed Human Epidermal Model</w:t>
      </w:r>
      <w:r w:rsidRPr="00ED34D8">
        <w:rPr>
          <w:rFonts w:cs="Arial"/>
          <w:bCs/>
          <w:iCs/>
          <w:sz w:val="22"/>
          <w:szCs w:val="22"/>
          <w:lang w:bidi="en-US"/>
        </w:rPr>
        <w:t xml:space="preserve">. Books of Abstracts – </w:t>
      </w:r>
      <w:r w:rsidRPr="00ED34D8">
        <w:rPr>
          <w:rFonts w:cs="Arial"/>
          <w:sz w:val="22"/>
          <w:szCs w:val="22"/>
          <w:lang w:val="it-IT"/>
        </w:rPr>
        <w:t>Poster presentation, P3-17L, 18th International Conference on Nanosciences &amp; Nanotechnologies, 6-9 July 2021, Thessaloniki, Greece.</w:t>
      </w:r>
    </w:p>
    <w:p w14:paraId="632697F5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ED34D8">
        <w:rPr>
          <w:rFonts w:cs="Arial"/>
          <w:sz w:val="22"/>
          <w:szCs w:val="22"/>
          <w:u w:val="single"/>
          <w:lang w:val="it-IT"/>
        </w:rPr>
        <w:t xml:space="preserve"> Ioana Zinuca Pavel,</w:t>
      </w:r>
      <w:r w:rsidRPr="00ED34D8">
        <w:rPr>
          <w:rFonts w:cs="Arial"/>
          <w:sz w:val="22"/>
          <w:szCs w:val="22"/>
          <w:lang w:val="it-IT"/>
        </w:rPr>
        <w:t xml:space="preserve"> Elena Alina Moacă, Corina Danciu, Stefana Avram, Lucian Barbu Tudoran, Sergio Liga, Rene Csuk, Danina M. Muntean, Cristina Adriana Dehelean. </w:t>
      </w:r>
      <w:r w:rsidRPr="00ED34D8">
        <w:rPr>
          <w:rFonts w:cs="Arial"/>
          <w:b/>
          <w:bCs/>
          <w:sz w:val="22"/>
          <w:szCs w:val="22"/>
          <w:lang w:val="it-IT"/>
        </w:rPr>
        <w:t>Maslinic acid nanoemulsion: Physicochemical characterization and in vitro evaluation</w:t>
      </w:r>
      <w:r w:rsidRPr="00973D8C">
        <w:rPr>
          <w:rFonts w:cs="Arial"/>
          <w:b/>
          <w:bCs/>
          <w:sz w:val="22"/>
          <w:szCs w:val="22"/>
          <w:lang w:val="it-IT"/>
        </w:rPr>
        <w:t xml:space="preserve"> on human keratinocytes and melanoma cells</w:t>
      </w:r>
      <w:r w:rsidRPr="00973D8C">
        <w:rPr>
          <w:rFonts w:cs="Arial"/>
          <w:sz w:val="22"/>
          <w:szCs w:val="22"/>
          <w:lang w:val="it-IT"/>
        </w:rPr>
        <w:t>. e-poster presentation, 4th International Conference on Natural Products &amp; Traditional Medicine, Pulsus Webinar, 26-27 July 2021.</w:t>
      </w:r>
    </w:p>
    <w:p w14:paraId="5AA07F40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  <w:lang w:val="it-IT"/>
        </w:rPr>
        <w:t xml:space="preserve"> Brigitta Kis, </w:t>
      </w:r>
      <w:r w:rsidRPr="00973D8C">
        <w:rPr>
          <w:rFonts w:cs="Arial"/>
          <w:sz w:val="22"/>
          <w:szCs w:val="22"/>
          <w:u w:val="single"/>
          <w:lang w:val="it-IT"/>
        </w:rPr>
        <w:t>Ioana Zinuca Pavel,</w:t>
      </w:r>
      <w:r w:rsidRPr="00973D8C">
        <w:rPr>
          <w:rFonts w:cs="Arial"/>
          <w:sz w:val="22"/>
          <w:szCs w:val="22"/>
          <w:lang w:val="it-IT"/>
        </w:rPr>
        <w:t xml:space="preserve"> Stefana Avram, Daliana Minda, Martina Herrero San Juan, Anja Schwiebs, Heinfried H. Radeke, Corina Danciu. </w:t>
      </w:r>
      <w:r w:rsidRPr="00973D8C">
        <w:rPr>
          <w:rFonts w:cs="Arial"/>
          <w:b/>
          <w:bCs/>
          <w:sz w:val="22"/>
          <w:szCs w:val="22"/>
          <w:lang w:val="it-IT"/>
        </w:rPr>
        <w:t>In Vitro anticancer effect (A549 human lung cancer cell line) and Immunomodulatory potential of Populus nigra L. buds extract.</w:t>
      </w:r>
      <w:r w:rsidRPr="00973D8C">
        <w:rPr>
          <w:rFonts w:cs="Arial"/>
          <w:sz w:val="22"/>
          <w:szCs w:val="22"/>
          <w:lang w:val="it-IT"/>
        </w:rPr>
        <w:t xml:space="preserve"> e-poster presentation, 4th International Conference on Natural Products &amp; Traditional Medicine, Pulsus Webinar, 26-27 July 2021.</w:t>
      </w:r>
    </w:p>
    <w:p w14:paraId="5A3E8DA5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  <w:lang w:val="it-IT"/>
        </w:rPr>
        <w:t xml:space="preserve"> Stefana Avram, Roxana Ghiulai, Corina Danciu, </w:t>
      </w:r>
      <w:r w:rsidRPr="00973D8C">
        <w:rPr>
          <w:rFonts w:cs="Arial"/>
          <w:sz w:val="22"/>
          <w:szCs w:val="22"/>
          <w:u w:val="single"/>
          <w:lang w:val="it-IT"/>
        </w:rPr>
        <w:t>Ioana Zinuca Pavel,</w:t>
      </w:r>
      <w:r w:rsidRPr="00973D8C">
        <w:rPr>
          <w:rFonts w:cs="Arial"/>
          <w:sz w:val="22"/>
          <w:szCs w:val="22"/>
          <w:lang w:val="it-IT"/>
        </w:rPr>
        <w:t xml:space="preserve"> Daliana Minda, Ioana Macasoi, George Draghici, Adelina Lombrea, Iulia Pinzaru, Dorina Coricovac, Cristina Dehelean, Codruta Soica.  </w:t>
      </w:r>
      <w:r w:rsidRPr="00973D8C">
        <w:rPr>
          <w:rFonts w:cs="Arial"/>
          <w:b/>
          <w:bCs/>
          <w:sz w:val="22"/>
          <w:szCs w:val="22"/>
          <w:lang w:val="it-IT"/>
        </w:rPr>
        <w:t xml:space="preserve">Effects of lemon balm leaves extracts in breast cancer: In vitro and in ovo assays. </w:t>
      </w:r>
      <w:r w:rsidRPr="00973D8C">
        <w:rPr>
          <w:rFonts w:cs="Arial"/>
          <w:sz w:val="22"/>
          <w:szCs w:val="22"/>
          <w:lang w:val="it-IT"/>
        </w:rPr>
        <w:t>e-poster presentation, 4th International Conference on Natural Products &amp; Traditional Medicine, Pulsus Webinar, 26-27 July 2021.</w:t>
      </w:r>
    </w:p>
    <w:p w14:paraId="2CCCD327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  <w:lang w:val="it-IT"/>
        </w:rPr>
        <w:t xml:space="preserve"> Daliana Ionela Minda; Ștefana Avram; </w:t>
      </w:r>
      <w:r w:rsidRPr="00973D8C">
        <w:rPr>
          <w:rFonts w:cs="Arial"/>
          <w:sz w:val="22"/>
          <w:szCs w:val="22"/>
          <w:u w:val="single"/>
          <w:lang w:val="it-IT"/>
        </w:rPr>
        <w:t>Ioana Zinuca Pavel;</w:t>
      </w:r>
      <w:r w:rsidRPr="00973D8C">
        <w:rPr>
          <w:rFonts w:cs="Arial"/>
          <w:sz w:val="22"/>
          <w:szCs w:val="22"/>
          <w:lang w:val="it-IT"/>
        </w:rPr>
        <w:t xml:space="preserve"> Zorița Diaconeasa; Adelina Lombrea; Corina Danciu. </w:t>
      </w:r>
      <w:r w:rsidRPr="00973D8C">
        <w:rPr>
          <w:rFonts w:cs="Arial"/>
          <w:b/>
          <w:bCs/>
          <w:sz w:val="22"/>
          <w:szCs w:val="22"/>
          <w:lang w:val="it-IT"/>
        </w:rPr>
        <w:t xml:space="preserve">Evaluation of the antioxidant activity of </w:t>
      </w:r>
      <w:r w:rsidRPr="00973D8C">
        <w:rPr>
          <w:rFonts w:cs="Arial"/>
          <w:b/>
          <w:bCs/>
          <w:i/>
          <w:iCs/>
          <w:sz w:val="22"/>
          <w:szCs w:val="22"/>
          <w:lang w:val="it-IT"/>
        </w:rPr>
        <w:t>Origanum vulgare</w:t>
      </w:r>
      <w:r w:rsidRPr="00973D8C">
        <w:rPr>
          <w:rFonts w:cs="Arial"/>
          <w:b/>
          <w:bCs/>
          <w:sz w:val="22"/>
          <w:szCs w:val="22"/>
          <w:lang w:val="it-IT"/>
        </w:rPr>
        <w:t xml:space="preserve"> L. subsp. vulgare essential oil harvested from Western Romania</w:t>
      </w:r>
      <w:r w:rsidRPr="00973D8C">
        <w:rPr>
          <w:rFonts w:cs="Arial"/>
          <w:sz w:val="22"/>
          <w:szCs w:val="22"/>
          <w:lang w:val="it-IT"/>
        </w:rPr>
        <w:t xml:space="preserve">. e-poster presentation, </w:t>
      </w:r>
      <w:r w:rsidRPr="00973D8C">
        <w:rPr>
          <w:rFonts w:cs="Arial"/>
          <w:iCs/>
          <w:sz w:val="22"/>
          <w:szCs w:val="22"/>
        </w:rPr>
        <w:t>Congresul National de Farmacie, Editia a-XVIII-a, Farmacia - de la inovare la buna practica farmaceutica, Online,15-17 Sept 2021, ID-216, Volum rezumate.</w:t>
      </w:r>
    </w:p>
    <w:p w14:paraId="48CD3B56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  <w:lang w:val="it-IT"/>
        </w:rPr>
        <w:t xml:space="preserve"> Alexandra Ghițu; </w:t>
      </w:r>
      <w:r w:rsidRPr="00973D8C">
        <w:rPr>
          <w:rFonts w:cs="Arial"/>
          <w:sz w:val="22"/>
          <w:szCs w:val="22"/>
          <w:u w:val="single"/>
          <w:lang w:val="it-IT"/>
        </w:rPr>
        <w:t>Ioana Zinuca Pavel</w:t>
      </w:r>
      <w:r w:rsidRPr="00973D8C">
        <w:rPr>
          <w:rFonts w:cs="Arial"/>
          <w:sz w:val="22"/>
          <w:szCs w:val="22"/>
          <w:lang w:val="it-IT"/>
        </w:rPr>
        <w:t xml:space="preserve">; Ștefana Avram; Brigitta Kis; Daliana Minda; Cristina Adriana Dehelean; Valentina Buda; Roxana Folescu; Corina Danciu. </w:t>
      </w:r>
      <w:r w:rsidRPr="00973D8C">
        <w:rPr>
          <w:rFonts w:cs="Arial"/>
          <w:b/>
          <w:bCs/>
          <w:sz w:val="22"/>
          <w:szCs w:val="22"/>
          <w:lang w:val="it-IT"/>
        </w:rPr>
        <w:t>Evaluation of the Antiproliferative and Antiangiogenic Effect of Flavone Apigenin against SK-MEL-24 Human Melanoma Cell Line</w:t>
      </w:r>
      <w:r w:rsidRPr="00973D8C">
        <w:rPr>
          <w:rFonts w:cs="Arial"/>
          <w:sz w:val="22"/>
          <w:szCs w:val="22"/>
          <w:lang w:val="it-IT"/>
        </w:rPr>
        <w:t xml:space="preserve">. e-poster presentation, </w:t>
      </w:r>
      <w:r w:rsidRPr="00973D8C">
        <w:rPr>
          <w:rFonts w:cs="Arial"/>
          <w:iCs/>
          <w:sz w:val="22"/>
          <w:szCs w:val="22"/>
        </w:rPr>
        <w:t>Congresul National de Farmacie, Editia a-XVIII-a, Farmacia - de la inovare la buna practica farmaceutica, Online,15-17 Sept 2021, ID-210, Volum rezumate.</w:t>
      </w:r>
    </w:p>
    <w:p w14:paraId="046A269E" w14:textId="77777777" w:rsidR="004372C4" w:rsidRPr="00ED34D8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bCs/>
          <w:iCs/>
          <w:sz w:val="22"/>
          <w:szCs w:val="22"/>
          <w:lang w:bidi="en-US"/>
        </w:rPr>
        <w:t xml:space="preserve"> Lombrea Adelina, </w:t>
      </w:r>
      <w:r w:rsidRPr="00973D8C">
        <w:rPr>
          <w:rFonts w:cs="Arial"/>
          <w:bCs/>
          <w:iCs/>
          <w:sz w:val="22"/>
          <w:szCs w:val="22"/>
          <w:u w:val="single"/>
          <w:lang w:bidi="en-US"/>
        </w:rPr>
        <w:t>Pavel Ioana Zinuca,</w:t>
      </w:r>
      <w:r w:rsidRPr="00973D8C">
        <w:rPr>
          <w:rFonts w:cs="Arial"/>
          <w:bCs/>
          <w:iCs/>
          <w:sz w:val="22"/>
          <w:szCs w:val="22"/>
          <w:lang w:bidi="en-US"/>
        </w:rPr>
        <w:t xml:space="preserve"> Minda Daliana, Kis Brigitta, Danciu Corina, Zorița Diaconeasa, Avram Stefana. </w:t>
      </w:r>
      <w:r w:rsidRPr="00973D8C">
        <w:rPr>
          <w:rFonts w:cs="Arial"/>
          <w:b/>
          <w:iCs/>
          <w:sz w:val="22"/>
          <w:szCs w:val="22"/>
          <w:lang w:bidi="en-US"/>
        </w:rPr>
        <w:t>Efectele chemoprev</w:t>
      </w:r>
      <w:r w:rsidRPr="00ED34D8">
        <w:rPr>
          <w:rFonts w:cs="Arial"/>
          <w:b/>
          <w:iCs/>
          <w:sz w:val="22"/>
          <w:szCs w:val="22"/>
          <w:lang w:bidi="en-US"/>
        </w:rPr>
        <w:t>entive ale unor extracte din semințe de struguri în cancerul mamar.</w:t>
      </w:r>
      <w:r w:rsidRPr="00ED34D8">
        <w:rPr>
          <w:rFonts w:cs="Arial"/>
          <w:bCs/>
          <w:iCs/>
          <w:sz w:val="22"/>
          <w:szCs w:val="22"/>
          <w:lang w:bidi="en-US"/>
        </w:rPr>
        <w:t xml:space="preserve"> e-poster presentation, Conferinţa Ştiinţifico-Practică Națională cu Participare Internațională „Actualități și perspective în studiul farmaceutic al plantelor medicinale”, Chișinău, Republica Moldova, 01-02 octombrie 2021, ISBN 978-9975-56-909-5</w:t>
      </w:r>
    </w:p>
    <w:p w14:paraId="77581CBD" w14:textId="77777777" w:rsidR="004372C4" w:rsidRPr="00ED34D8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ED34D8">
        <w:rPr>
          <w:rFonts w:cs="Arial"/>
          <w:sz w:val="22"/>
          <w:szCs w:val="22"/>
          <w:lang w:val="it-IT"/>
        </w:rPr>
        <w:t xml:space="preserve"> </w:t>
      </w:r>
      <w:r w:rsidRPr="00ED34D8">
        <w:rPr>
          <w:rFonts w:cs="Arial"/>
          <w:bCs/>
          <w:iCs/>
          <w:sz w:val="22"/>
          <w:szCs w:val="22"/>
          <w:lang w:bidi="en-US"/>
        </w:rPr>
        <w:t xml:space="preserve">Craioveanu Bianca, Avram Ștefana, Danciu Corina, Lombrea Adelina, Minda Daliana, Dehelean Cristina Adriana, </w:t>
      </w:r>
      <w:r w:rsidRPr="00ED34D8">
        <w:rPr>
          <w:rFonts w:cs="Arial"/>
          <w:bCs/>
          <w:iCs/>
          <w:sz w:val="22"/>
          <w:szCs w:val="22"/>
          <w:u w:val="single"/>
          <w:lang w:bidi="en-US"/>
        </w:rPr>
        <w:t>Pavel Ioana Zinuca.</w:t>
      </w:r>
      <w:r w:rsidRPr="00ED34D8">
        <w:rPr>
          <w:rFonts w:cs="Arial"/>
          <w:bCs/>
          <w:iCs/>
          <w:sz w:val="22"/>
          <w:szCs w:val="22"/>
          <w:lang w:bidi="en-US"/>
        </w:rPr>
        <w:t xml:space="preserve"> </w:t>
      </w:r>
      <w:r w:rsidRPr="00ED34D8">
        <w:rPr>
          <w:rFonts w:cs="Arial"/>
          <w:b/>
          <w:iCs/>
          <w:sz w:val="22"/>
          <w:szCs w:val="22"/>
          <w:lang w:bidi="en-US"/>
        </w:rPr>
        <w:t xml:space="preserve">Caracterizarea fitochimică și evaluarea activității biologice a unui extract obținut din frunze de </w:t>
      </w:r>
      <w:r w:rsidRPr="00ED34D8">
        <w:rPr>
          <w:rFonts w:cs="Arial"/>
          <w:b/>
          <w:i/>
          <w:sz w:val="22"/>
          <w:szCs w:val="22"/>
          <w:lang w:bidi="en-US"/>
        </w:rPr>
        <w:t>Olea europaea</w:t>
      </w:r>
      <w:r w:rsidRPr="00ED34D8">
        <w:rPr>
          <w:rFonts w:cs="Arial"/>
          <w:b/>
          <w:iCs/>
          <w:sz w:val="22"/>
          <w:szCs w:val="22"/>
          <w:lang w:bidi="en-US"/>
        </w:rPr>
        <w:t xml:space="preserve"> L.</w:t>
      </w:r>
      <w:r w:rsidRPr="00ED34D8">
        <w:rPr>
          <w:rFonts w:cs="Arial"/>
          <w:bCs/>
          <w:iCs/>
          <w:sz w:val="22"/>
          <w:szCs w:val="22"/>
          <w:lang w:bidi="en-US"/>
        </w:rPr>
        <w:t xml:space="preserve"> Prezentare orală, Conferinţa Ştiinţifico-Practică Națională cu Participare Internațională „Actualități și perspective în studiul farmaceutic al plantelor medicinale”, Chișinău, Republica Moldova, 01-02 octombrie 2021, ISBN 978-9975-56-909-5</w:t>
      </w:r>
    </w:p>
    <w:p w14:paraId="0A537859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ED34D8">
        <w:rPr>
          <w:rFonts w:cs="Arial"/>
          <w:bCs/>
          <w:iCs/>
          <w:sz w:val="22"/>
          <w:szCs w:val="22"/>
          <w:lang w:bidi="en-US"/>
        </w:rPr>
        <w:lastRenderedPageBreak/>
        <w:t xml:space="preserve"> </w:t>
      </w:r>
      <w:r w:rsidRPr="00ED34D8">
        <w:rPr>
          <w:rFonts w:cs="Arial"/>
          <w:bCs/>
          <w:iCs/>
          <w:sz w:val="22"/>
          <w:szCs w:val="22"/>
          <w:u w:val="single"/>
          <w:lang w:bidi="en-US"/>
        </w:rPr>
        <w:t>Pavel Ioana Zinuca,</w:t>
      </w:r>
      <w:r w:rsidRPr="00ED34D8">
        <w:rPr>
          <w:rFonts w:cs="Arial"/>
          <w:bCs/>
          <w:iCs/>
          <w:sz w:val="22"/>
          <w:szCs w:val="22"/>
          <w:lang w:bidi="en-US"/>
        </w:rPr>
        <w:t xml:space="preserve"> Elena Alina Moacă, Claudia Watz, Corina Danciu, Stefana Avram, Rene Csuk, Danina M. Muntean, Cristina Adriana Dehelean. </w:t>
      </w:r>
      <w:r w:rsidRPr="00ED34D8">
        <w:rPr>
          <w:rFonts w:cs="Arial"/>
          <w:b/>
          <w:iCs/>
          <w:sz w:val="22"/>
          <w:szCs w:val="22"/>
          <w:lang w:bidi="en-US"/>
        </w:rPr>
        <w:t>Nanoemulsii cu Acid Maslinic sau Derivat de Acid Maslinic - Evaluare Comparativă pe Țesuturi Epidermice Umane 3D</w:t>
      </w:r>
      <w:r w:rsidRPr="00ED34D8">
        <w:rPr>
          <w:rFonts w:cs="Arial"/>
          <w:bCs/>
          <w:iCs/>
          <w:sz w:val="22"/>
          <w:szCs w:val="22"/>
          <w:lang w:bidi="en-US"/>
        </w:rPr>
        <w:t>. e-poster presentation, Conferinţa Ştiinţifico-Practică Națională cu Participare Internațională „Actualități și perspective</w:t>
      </w:r>
      <w:r w:rsidRPr="00973D8C">
        <w:rPr>
          <w:rFonts w:cs="Arial"/>
          <w:bCs/>
          <w:iCs/>
          <w:sz w:val="22"/>
          <w:szCs w:val="22"/>
          <w:lang w:bidi="en-US"/>
        </w:rPr>
        <w:t xml:space="preserve"> în studiul farmaceutic al plantelor medicinale”, Chișinău, Republica Moldova, 01-02 octombrie 2021, ISBN 978-9975-56-909-5</w:t>
      </w:r>
    </w:p>
    <w:p w14:paraId="3F3CA135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  <w:lang w:val="it-IT"/>
        </w:rPr>
        <w:t xml:space="preserve"> </w:t>
      </w:r>
      <w:r w:rsidRPr="00973D8C">
        <w:rPr>
          <w:rFonts w:cs="Arial"/>
          <w:bCs/>
          <w:iCs/>
          <w:sz w:val="22"/>
          <w:szCs w:val="22"/>
          <w:lang w:bidi="en-US"/>
        </w:rPr>
        <w:t xml:space="preserve">Minda Daliana, Avram Stefana, </w:t>
      </w:r>
      <w:r w:rsidRPr="00973D8C">
        <w:rPr>
          <w:rFonts w:cs="Arial"/>
          <w:bCs/>
          <w:iCs/>
          <w:sz w:val="22"/>
          <w:szCs w:val="22"/>
          <w:u w:val="single"/>
          <w:lang w:bidi="en-US"/>
        </w:rPr>
        <w:t>Pavel Ioana Zinuca,</w:t>
      </w:r>
      <w:r w:rsidRPr="00973D8C">
        <w:rPr>
          <w:rFonts w:cs="Arial"/>
          <w:bCs/>
          <w:iCs/>
          <w:sz w:val="22"/>
          <w:szCs w:val="22"/>
          <w:lang w:bidi="en-US"/>
        </w:rPr>
        <w:t xml:space="preserve"> Diaconeasa Zorița, Socaci Sonia, Danciu Corina. </w:t>
      </w:r>
      <w:r w:rsidRPr="00973D8C">
        <w:rPr>
          <w:rFonts w:cs="Arial"/>
          <w:b/>
          <w:iCs/>
          <w:sz w:val="22"/>
          <w:szCs w:val="22"/>
          <w:lang w:bidi="en-US"/>
        </w:rPr>
        <w:t xml:space="preserve">Extracția și caracterizarea fitochimică a uleiului volatil provenit de la specia Origanum vulgare var. vulgare recoltata din partea de vest a României. </w:t>
      </w:r>
      <w:r w:rsidRPr="00973D8C">
        <w:rPr>
          <w:rFonts w:cs="Arial"/>
          <w:bCs/>
          <w:iCs/>
          <w:sz w:val="22"/>
          <w:szCs w:val="22"/>
          <w:lang w:bidi="en-US"/>
        </w:rPr>
        <w:t>Prezentare orală, Conferinţa Ştiinţifico-Practică Națională cu Participare Internațională „Actualități și perspective în studiul farmaceutic al plantelor medicinale”, Chișinău, Republica Moldova, 01-02 octombrie 2021, ISBN 978-9975-56-909-5</w:t>
      </w:r>
    </w:p>
    <w:p w14:paraId="140154E9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  <w:lang w:val="it-IT"/>
        </w:rPr>
        <w:t xml:space="preserve"> </w:t>
      </w:r>
      <w:r w:rsidRPr="00973D8C">
        <w:rPr>
          <w:rFonts w:cs="Arial"/>
          <w:bCs/>
          <w:iCs/>
          <w:sz w:val="22"/>
          <w:szCs w:val="22"/>
          <w:lang w:bidi="en-US"/>
        </w:rPr>
        <w:t xml:space="preserve">Kis Brigitta, </w:t>
      </w:r>
      <w:r w:rsidRPr="00973D8C">
        <w:rPr>
          <w:rFonts w:cs="Arial"/>
          <w:bCs/>
          <w:iCs/>
          <w:sz w:val="22"/>
          <w:szCs w:val="22"/>
          <w:u w:val="single"/>
          <w:lang w:bidi="en-US"/>
        </w:rPr>
        <w:t>Pavel Ioana Zinuca,</w:t>
      </w:r>
      <w:r w:rsidRPr="00973D8C">
        <w:rPr>
          <w:rFonts w:cs="Arial"/>
          <w:bCs/>
          <w:iCs/>
          <w:sz w:val="22"/>
          <w:szCs w:val="22"/>
          <w:lang w:bidi="en-US"/>
        </w:rPr>
        <w:t xml:space="preserve"> Avram Stefana, Moaca Elena Alina, Minda Daliana, Danciu Corina. </w:t>
      </w:r>
      <w:r w:rsidRPr="00973D8C">
        <w:rPr>
          <w:rFonts w:cs="Arial"/>
          <w:b/>
          <w:iCs/>
          <w:sz w:val="22"/>
          <w:szCs w:val="22"/>
          <w:lang w:bidi="en-US"/>
        </w:rPr>
        <w:t>Caracterizarea fitochimică și efectul antiproliferativ pe linia celulară de cancer de sân MCF7 pentru extractul obținut din mugurii de Populus nigra L</w:t>
      </w:r>
      <w:r w:rsidRPr="00973D8C">
        <w:rPr>
          <w:rFonts w:cs="Arial"/>
          <w:bCs/>
          <w:iCs/>
          <w:sz w:val="22"/>
          <w:szCs w:val="22"/>
          <w:lang w:bidi="en-US"/>
        </w:rPr>
        <w:t>. Prezentare orală, Conferinţa Ştiinţifico-Practică Națională cu Participare Internațională „Actualități și perspective în studiul farmaceutic al plantelor medicinale”, Chișinău, Republica Moldova, 01-02 octombrie 2021, ISBN 978-9975-56-909-5</w:t>
      </w:r>
    </w:p>
    <w:p w14:paraId="12231C47" w14:textId="77777777" w:rsidR="004372C4" w:rsidRPr="00ED34D8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bCs/>
          <w:iCs/>
          <w:sz w:val="22"/>
          <w:szCs w:val="22"/>
          <w:lang w:bidi="en-US"/>
        </w:rPr>
        <w:t xml:space="preserve"> Avram Ștefana, Ghiulai Roxana, Danciu Corina, </w:t>
      </w:r>
      <w:r w:rsidRPr="00973D8C">
        <w:rPr>
          <w:rFonts w:cs="Arial"/>
          <w:bCs/>
          <w:iCs/>
          <w:sz w:val="22"/>
          <w:szCs w:val="22"/>
          <w:u w:val="single"/>
          <w:lang w:bidi="en-US"/>
        </w:rPr>
        <w:t>Pavel Ioana Zinuca,</w:t>
      </w:r>
      <w:r w:rsidRPr="00973D8C">
        <w:rPr>
          <w:rFonts w:cs="Arial"/>
          <w:bCs/>
          <w:iCs/>
          <w:sz w:val="22"/>
          <w:szCs w:val="22"/>
          <w:lang w:bidi="en-US"/>
        </w:rPr>
        <w:t xml:space="preserve"> Minda Daliana, Lombrea Adelina, Pinzaru Iulia, Coricovac Dorina, Dehelean Cristina, Soica Codruta. </w:t>
      </w:r>
      <w:r w:rsidRPr="00973D8C">
        <w:rPr>
          <w:rFonts w:cs="Arial"/>
          <w:b/>
          <w:iCs/>
          <w:sz w:val="22"/>
          <w:szCs w:val="22"/>
          <w:lang w:bidi="en-US"/>
        </w:rPr>
        <w:t xml:space="preserve">Efectele antitumorale și anti-angiogenetice ale extractului etanolic de </w:t>
      </w:r>
      <w:r w:rsidRPr="00973D8C">
        <w:rPr>
          <w:rFonts w:cs="Arial"/>
          <w:b/>
          <w:i/>
          <w:sz w:val="22"/>
          <w:szCs w:val="22"/>
          <w:lang w:bidi="en-US"/>
        </w:rPr>
        <w:t>Melissa officinalis</w:t>
      </w:r>
      <w:r w:rsidRPr="00973D8C">
        <w:rPr>
          <w:rFonts w:cs="Arial"/>
          <w:b/>
          <w:iCs/>
          <w:sz w:val="22"/>
          <w:szCs w:val="22"/>
          <w:lang w:bidi="en-US"/>
        </w:rPr>
        <w:t xml:space="preserve"> L. în cancerul mamar</w:t>
      </w:r>
      <w:r w:rsidRPr="00973D8C">
        <w:rPr>
          <w:rFonts w:cs="Arial"/>
          <w:bCs/>
          <w:iCs/>
          <w:sz w:val="22"/>
          <w:szCs w:val="22"/>
          <w:lang w:bidi="en-US"/>
        </w:rPr>
        <w:t xml:space="preserve">. e-poster presentation, Conferinţa Ştiinţifico-Practică Națională cu Participare Internațională „Actualități și </w:t>
      </w:r>
      <w:r w:rsidRPr="00ED34D8">
        <w:rPr>
          <w:rFonts w:cs="Arial"/>
          <w:bCs/>
          <w:iCs/>
          <w:sz w:val="22"/>
          <w:szCs w:val="22"/>
          <w:lang w:bidi="en-US"/>
        </w:rPr>
        <w:t>perspective în studiul farmaceutic al plantelor medicinale”, Chișinău, Republica Moldova, 01-02 octombrie 2021, ISBN 978-9975-56-909-5</w:t>
      </w:r>
    </w:p>
    <w:p w14:paraId="68009B05" w14:textId="77777777" w:rsidR="004372C4" w:rsidRPr="00ED34D8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ED34D8">
        <w:rPr>
          <w:rFonts w:cs="Arial"/>
          <w:bCs/>
          <w:iCs/>
          <w:sz w:val="22"/>
          <w:szCs w:val="22"/>
          <w:lang w:bidi="en-US"/>
        </w:rPr>
        <w:t xml:space="preserve"> </w:t>
      </w:r>
      <w:r w:rsidRPr="00ED34D8">
        <w:rPr>
          <w:rFonts w:cs="Arial"/>
          <w:bCs/>
          <w:iCs/>
          <w:sz w:val="22"/>
          <w:szCs w:val="22"/>
          <w:u w:val="single"/>
          <w:lang w:bidi="en-US"/>
        </w:rPr>
        <w:t>Ioana Zinuca Pavel,</w:t>
      </w:r>
      <w:r w:rsidRPr="00ED34D8">
        <w:rPr>
          <w:rFonts w:cs="Arial"/>
          <w:bCs/>
          <w:iCs/>
          <w:sz w:val="22"/>
          <w:szCs w:val="22"/>
          <w:lang w:bidi="en-US"/>
        </w:rPr>
        <w:t xml:space="preserve"> Corina Danciu, Stefana Avram, Elena-Alina Moaca</w:t>
      </w:r>
      <w:r w:rsidRPr="00ED34D8">
        <w:rPr>
          <w:rFonts w:ascii="Arial" w:hAnsi="Arial" w:cs="Arial"/>
          <w:bCs/>
          <w:iCs/>
          <w:sz w:val="22"/>
          <w:szCs w:val="22"/>
          <w:lang w:bidi="en-US"/>
        </w:rPr>
        <w:t>̆</w:t>
      </w:r>
      <w:r w:rsidRPr="00ED34D8">
        <w:rPr>
          <w:rFonts w:cs="Arial"/>
          <w:bCs/>
          <w:iCs/>
          <w:sz w:val="22"/>
          <w:szCs w:val="22"/>
          <w:lang w:bidi="en-US"/>
        </w:rPr>
        <w:t xml:space="preserve">, Adelina Lombrea, Oana Maria Aburel, Danina Mirela Muntean, Rene Csuk, Cristina Adriana Dehelean. </w:t>
      </w:r>
      <w:r w:rsidRPr="00ED34D8">
        <w:rPr>
          <w:rFonts w:cs="Arial"/>
          <w:b/>
          <w:iCs/>
          <w:sz w:val="22"/>
          <w:szCs w:val="22"/>
          <w:lang w:bidi="en-US"/>
        </w:rPr>
        <w:t>Assessment of a Benzylamide Derivative of Maslinic Acid Effects on Human Keratinocytes.</w:t>
      </w:r>
      <w:r w:rsidRPr="00ED34D8">
        <w:rPr>
          <w:rFonts w:cs="Arial"/>
          <w:bCs/>
          <w:iCs/>
          <w:sz w:val="22"/>
          <w:szCs w:val="22"/>
          <w:lang w:bidi="en-US"/>
        </w:rPr>
        <w:t xml:space="preserve"> Rezumate manifestări în cadrul proiectului CNFIS-FDI-2021-0498: Dezvoltarea bazei de practică în domeniul plantelor medicinale a Universității de Medicină și Farmacie “Victor Babeș” Timișoara, Volum: Plante medicinale între natură și sănătate (Plants between nature and health), pagina 6, ISBN 978-606-786-253-9.</w:t>
      </w:r>
    </w:p>
    <w:p w14:paraId="7A47F6BD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ED34D8">
        <w:rPr>
          <w:rFonts w:cs="Arial"/>
          <w:bCs/>
          <w:iCs/>
          <w:sz w:val="22"/>
          <w:szCs w:val="22"/>
          <w:lang w:bidi="en-US"/>
        </w:rPr>
        <w:t xml:space="preserve"> </w:t>
      </w:r>
      <w:r w:rsidRPr="00ED34D8">
        <w:rPr>
          <w:rFonts w:cs="Arial"/>
          <w:bCs/>
          <w:iCs/>
          <w:sz w:val="22"/>
          <w:szCs w:val="22"/>
          <w:u w:val="single"/>
          <w:lang w:bidi="en-US"/>
        </w:rPr>
        <w:t>Ioana Zinuca Pavel,</w:t>
      </w:r>
      <w:r w:rsidRPr="00ED34D8">
        <w:rPr>
          <w:rFonts w:cs="Arial"/>
          <w:bCs/>
          <w:iCs/>
          <w:sz w:val="22"/>
          <w:szCs w:val="22"/>
          <w:lang w:bidi="en-US"/>
        </w:rPr>
        <w:t xml:space="preserve"> Stefana Avram, Daliana Minda, Valentina Gabriela Ciobotaru, Iulia Pînzaru, Adelina Lombrea, Danina Mirela Muntean, Cristina Adriana Dehelean, Corina Danciu. </w:t>
      </w:r>
      <w:r w:rsidRPr="00ED34D8">
        <w:rPr>
          <w:rFonts w:cs="Arial"/>
          <w:b/>
          <w:iCs/>
          <w:sz w:val="22"/>
          <w:szCs w:val="22"/>
          <w:lang w:bidi="en-US"/>
        </w:rPr>
        <w:t xml:space="preserve">Evaluation of </w:t>
      </w:r>
      <w:r w:rsidRPr="00ED34D8">
        <w:rPr>
          <w:rFonts w:cs="Arial"/>
          <w:b/>
          <w:i/>
          <w:sz w:val="22"/>
          <w:szCs w:val="22"/>
          <w:lang w:bidi="en-US"/>
        </w:rPr>
        <w:t>Allium ursinum</w:t>
      </w:r>
      <w:r w:rsidRPr="00ED34D8">
        <w:rPr>
          <w:rFonts w:cs="Arial"/>
          <w:b/>
          <w:iCs/>
          <w:sz w:val="22"/>
          <w:szCs w:val="22"/>
          <w:lang w:bidi="en-US"/>
        </w:rPr>
        <w:t xml:space="preserve"> L. Extract Effects.</w:t>
      </w:r>
      <w:r w:rsidRPr="00ED34D8">
        <w:rPr>
          <w:rFonts w:cs="Arial"/>
          <w:bCs/>
          <w:iCs/>
          <w:sz w:val="22"/>
          <w:szCs w:val="22"/>
          <w:lang w:bidi="en-US"/>
        </w:rPr>
        <w:t xml:space="preserve"> Rezumate manifestări în cadrul proiectului</w:t>
      </w:r>
      <w:r w:rsidRPr="00973D8C">
        <w:rPr>
          <w:rFonts w:cs="Arial"/>
          <w:bCs/>
          <w:iCs/>
          <w:sz w:val="22"/>
          <w:szCs w:val="22"/>
          <w:lang w:bidi="en-US"/>
        </w:rPr>
        <w:t xml:space="preserve"> CNFIS-FDI-2021-0498: Dezvoltarea bazei de practică în domeniul plantelor medicinale a Universității de Medicină și Farmacie “Victor Babeș” Timișoara, Volum: Plante medicinale între natură și sănătate (Plants between nature and health), pagina 11, ISBN 978-606-786-253-9.</w:t>
      </w:r>
    </w:p>
    <w:p w14:paraId="35D1AE64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  <w:lang w:val="it-IT"/>
        </w:rPr>
        <w:t xml:space="preserve"> Stefana Avram, </w:t>
      </w:r>
      <w:r w:rsidRPr="00973D8C">
        <w:rPr>
          <w:rFonts w:cs="Arial"/>
          <w:sz w:val="22"/>
          <w:szCs w:val="22"/>
          <w:u w:val="single"/>
          <w:lang w:val="it-IT"/>
        </w:rPr>
        <w:t>Ioana Zinuca Pavel,</w:t>
      </w:r>
      <w:r w:rsidRPr="00973D8C">
        <w:rPr>
          <w:rFonts w:cs="Arial"/>
          <w:sz w:val="22"/>
          <w:szCs w:val="22"/>
          <w:lang w:val="it-IT"/>
        </w:rPr>
        <w:t xml:space="preserve"> Daliana Minda, Zorița Diaconeasa, Brigitta Kis, Roxana Ghiulai, Dorina Coricovac, Iulia Pinzaru, Cristina Dehelean, Corina Danciu. </w:t>
      </w:r>
      <w:r w:rsidRPr="00973D8C">
        <w:rPr>
          <w:rFonts w:cs="Arial"/>
          <w:b/>
          <w:bCs/>
          <w:sz w:val="22"/>
          <w:szCs w:val="22"/>
          <w:lang w:val="it-IT"/>
        </w:rPr>
        <w:t>Dietary by-product grape seeds extract: high content in catechins and proanthocyanidins with angiogenic modulator effects.</w:t>
      </w:r>
      <w:r w:rsidRPr="00973D8C">
        <w:rPr>
          <w:rFonts w:cs="Arial"/>
          <w:sz w:val="22"/>
          <w:szCs w:val="22"/>
          <w:lang w:val="it-IT"/>
        </w:rPr>
        <w:t xml:space="preserve"> </w:t>
      </w:r>
      <w:r w:rsidRPr="00973D8C">
        <w:rPr>
          <w:rFonts w:cs="Arial"/>
          <w:bCs/>
          <w:iCs/>
          <w:sz w:val="22"/>
          <w:szCs w:val="22"/>
          <w:lang w:bidi="en-US"/>
        </w:rPr>
        <w:t>Rezumate manifestări în cadrul proiectului CNFIS-FDI-2021-0498: Dezvoltarea bazei de practică în domeniul plantelor medicinale a Universității de Medicină și Farmacie “Victor Babeș” Timișoara, Volum: Plante medicinale între natură și sănătate (Plants between nature and health), pagina 14, ISBN 978-606-786-253-9.</w:t>
      </w:r>
    </w:p>
    <w:p w14:paraId="481C0460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  <w:lang w:val="it-IT"/>
        </w:rPr>
        <w:t xml:space="preserve"> </w:t>
      </w:r>
      <w:r w:rsidRPr="00973D8C">
        <w:rPr>
          <w:rFonts w:cs="Arial"/>
          <w:bCs/>
          <w:iCs/>
          <w:sz w:val="22"/>
          <w:szCs w:val="22"/>
          <w:lang w:bidi="en-US"/>
        </w:rPr>
        <w:t xml:space="preserve">Brigitta Kis, Florina Bojin, Stefana Avram, </w:t>
      </w:r>
      <w:r w:rsidRPr="00973D8C">
        <w:rPr>
          <w:rFonts w:cs="Arial"/>
          <w:bCs/>
          <w:iCs/>
          <w:sz w:val="22"/>
          <w:szCs w:val="22"/>
          <w:u w:val="single"/>
          <w:lang w:bidi="en-US"/>
        </w:rPr>
        <w:t>Ioana Zinuca Pavel,</w:t>
      </w:r>
      <w:r w:rsidRPr="00973D8C">
        <w:rPr>
          <w:rFonts w:cs="Arial"/>
          <w:bCs/>
          <w:iCs/>
          <w:sz w:val="22"/>
          <w:szCs w:val="22"/>
          <w:lang w:bidi="en-US"/>
        </w:rPr>
        <w:t xml:space="preserve"> Cristina Dehelean, Corina Danciu. </w:t>
      </w:r>
      <w:r w:rsidRPr="00973D8C">
        <w:rPr>
          <w:rFonts w:cs="Arial"/>
          <w:b/>
          <w:iCs/>
          <w:sz w:val="22"/>
          <w:szCs w:val="22"/>
          <w:lang w:bidi="en-US"/>
        </w:rPr>
        <w:t>Investigation of the immunomodelatory potential of Origanum vulgare L. volatile oil</w:t>
      </w:r>
      <w:r w:rsidRPr="00973D8C">
        <w:rPr>
          <w:rFonts w:cs="Arial"/>
          <w:bCs/>
          <w:iCs/>
          <w:sz w:val="22"/>
          <w:szCs w:val="22"/>
          <w:lang w:bidi="en-US"/>
        </w:rPr>
        <w:t>. Rezumate manifestări în cadrul proiectului CNFIS-FDI-2021-0498: Dezvoltarea bazei de practică în domeniul plantelor medicinale a Universității de Medicină și Farmacie “Victor Babeș” Timișoara, Volum: Plante medicinale între natură și sănătate (Plants between nature and health), pagina 17, ISBN 978-606-786-253-9.</w:t>
      </w:r>
    </w:p>
    <w:p w14:paraId="75E0ACBD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  <w:lang w:val="it-IT"/>
        </w:rPr>
        <w:t xml:space="preserve"> </w:t>
      </w:r>
      <w:r w:rsidRPr="00973D8C">
        <w:rPr>
          <w:rFonts w:cs="Arial"/>
          <w:bCs/>
          <w:iCs/>
          <w:sz w:val="22"/>
          <w:szCs w:val="22"/>
          <w:lang w:bidi="en-US"/>
        </w:rPr>
        <w:t xml:space="preserve">Daliana Minda, Claudia Watz, </w:t>
      </w:r>
      <w:r w:rsidRPr="00973D8C">
        <w:rPr>
          <w:rFonts w:cs="Arial"/>
          <w:bCs/>
          <w:iCs/>
          <w:sz w:val="22"/>
          <w:szCs w:val="22"/>
          <w:u w:val="single"/>
          <w:lang w:bidi="en-US"/>
        </w:rPr>
        <w:t>Ioana-Zinuca Pavel,</w:t>
      </w:r>
      <w:r w:rsidRPr="00973D8C">
        <w:rPr>
          <w:rFonts w:cs="Arial"/>
          <w:bCs/>
          <w:iCs/>
          <w:sz w:val="22"/>
          <w:szCs w:val="22"/>
          <w:lang w:bidi="en-US"/>
        </w:rPr>
        <w:t xml:space="preserve"> Ștefana Avram, Corina Danciu, Sorin Florescu, Stela Iurciuc, Cristina Dehelean, George-Andrei Drăghici, Elena-Alina Moacă. </w:t>
      </w:r>
      <w:r w:rsidRPr="00973D8C">
        <w:rPr>
          <w:rFonts w:cs="Arial"/>
          <w:b/>
          <w:iCs/>
          <w:sz w:val="22"/>
          <w:szCs w:val="22"/>
          <w:lang w:bidi="en-US"/>
        </w:rPr>
        <w:t>Green biosynthesis of iron oxide magnetic nanoparticles and their biomedical applications in targeted anticancer drug delivery system</w:t>
      </w:r>
      <w:r w:rsidRPr="00973D8C">
        <w:rPr>
          <w:rFonts w:cs="Arial"/>
          <w:bCs/>
          <w:iCs/>
          <w:sz w:val="22"/>
          <w:szCs w:val="22"/>
          <w:lang w:bidi="en-US"/>
        </w:rPr>
        <w:t>. Rezumate manifestări în cadrul proiectului CNFIS-FDI-2021-0498: Dezvoltarea bazei de practică în domeniul plantelor medicinale a Universității de Medicină și Farmacie “Victor Babeș” Timișoara, Volum: Plante medicinale între natură și sănătate (Plants between nature and health), pagina 19, ISBN 978-606-786-253-9.</w:t>
      </w:r>
    </w:p>
    <w:p w14:paraId="474FD502" w14:textId="77777777" w:rsidR="004372C4" w:rsidRPr="00973D8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sz w:val="22"/>
          <w:szCs w:val="22"/>
          <w:lang w:val="it-IT"/>
        </w:rPr>
        <w:t xml:space="preserve"> Stefana Avram, </w:t>
      </w:r>
      <w:r w:rsidRPr="00973D8C">
        <w:rPr>
          <w:rFonts w:cs="Arial"/>
          <w:sz w:val="22"/>
          <w:szCs w:val="22"/>
          <w:u w:val="single"/>
          <w:lang w:val="it-IT"/>
        </w:rPr>
        <w:t>Ioana Zinuca Pavel,</w:t>
      </w:r>
      <w:r w:rsidRPr="00973D8C">
        <w:rPr>
          <w:rFonts w:cs="Arial"/>
          <w:sz w:val="22"/>
          <w:szCs w:val="22"/>
          <w:lang w:val="it-IT"/>
        </w:rPr>
        <w:t xml:space="preserve"> Daliana Minda, Adelina Lombrea, Roxana Ghiulai, Roxana Racoviceanu, Dorina Coricovac, Iulia Pinzaru, Cristina Dehelean, Codruta Soica, Corina Danciu. </w:t>
      </w:r>
      <w:r w:rsidRPr="00973D8C">
        <w:rPr>
          <w:rFonts w:cs="Arial"/>
          <w:b/>
          <w:bCs/>
          <w:sz w:val="22"/>
          <w:szCs w:val="22"/>
          <w:lang w:val="it-IT"/>
        </w:rPr>
        <w:t xml:space="preserve">Effects of </w:t>
      </w:r>
      <w:r w:rsidRPr="00973D8C">
        <w:rPr>
          <w:rFonts w:cs="Arial"/>
          <w:b/>
          <w:bCs/>
          <w:i/>
          <w:iCs/>
          <w:sz w:val="22"/>
          <w:szCs w:val="22"/>
          <w:lang w:val="it-IT"/>
        </w:rPr>
        <w:t>Rosmarinus officinalis</w:t>
      </w:r>
      <w:r w:rsidRPr="00973D8C">
        <w:rPr>
          <w:rFonts w:cs="Arial"/>
          <w:b/>
          <w:bCs/>
          <w:sz w:val="22"/>
          <w:szCs w:val="22"/>
          <w:lang w:val="it-IT"/>
        </w:rPr>
        <w:t xml:space="preserve"> ethanolic extract in HET-CAM and tumor CAM assay</w:t>
      </w:r>
      <w:r w:rsidRPr="00973D8C">
        <w:rPr>
          <w:rFonts w:cs="Arial"/>
          <w:sz w:val="22"/>
          <w:szCs w:val="22"/>
          <w:lang w:val="it-IT"/>
        </w:rPr>
        <w:t xml:space="preserve">. </w:t>
      </w:r>
      <w:r w:rsidRPr="00973D8C">
        <w:rPr>
          <w:rFonts w:cs="Arial"/>
          <w:bCs/>
          <w:iCs/>
          <w:sz w:val="22"/>
          <w:szCs w:val="22"/>
          <w:lang w:bidi="en-US"/>
        </w:rPr>
        <w:t xml:space="preserve">Rezumate manifestări în cadrul proiectului CNFIS-FDI-2021-0498: Dezvoltarea </w:t>
      </w:r>
      <w:r w:rsidRPr="00973D8C">
        <w:rPr>
          <w:rFonts w:cs="Arial"/>
          <w:bCs/>
          <w:iCs/>
          <w:sz w:val="22"/>
          <w:szCs w:val="22"/>
          <w:lang w:bidi="en-US"/>
        </w:rPr>
        <w:lastRenderedPageBreak/>
        <w:t>bazei de practică în domeniul plantelor medicinale a Universității de Medicină și Farmacie “Victor Babeș” Timișoara, Volum: Plante medicinale între natură și sănătate (Plants between nature and health), pagina 21, ISBN 978-606-786-253-9.</w:t>
      </w:r>
    </w:p>
    <w:p w14:paraId="5CAB7B6D" w14:textId="77777777" w:rsidR="004372C4" w:rsidRPr="00ED34D8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973D8C">
        <w:rPr>
          <w:rFonts w:cs="Arial"/>
          <w:bCs/>
          <w:iCs/>
          <w:sz w:val="22"/>
          <w:szCs w:val="22"/>
          <w:lang w:bidi="en-US"/>
        </w:rPr>
        <w:t xml:space="preserve"> Daliana Minda, </w:t>
      </w:r>
      <w:r w:rsidRPr="00973D8C">
        <w:rPr>
          <w:rFonts w:cs="Arial"/>
          <w:bCs/>
          <w:iCs/>
          <w:sz w:val="22"/>
          <w:szCs w:val="22"/>
          <w:u w:val="single"/>
          <w:lang w:bidi="en-US"/>
        </w:rPr>
        <w:t>Ioana Zinuca Pavel,</w:t>
      </w:r>
      <w:r w:rsidRPr="00973D8C">
        <w:rPr>
          <w:rFonts w:cs="Arial"/>
          <w:bCs/>
          <w:iCs/>
          <w:sz w:val="22"/>
          <w:szCs w:val="22"/>
          <w:lang w:bidi="en-US"/>
        </w:rPr>
        <w:t xml:space="preserve"> Corina Danciu, Roxana Ghiulai, Ioana Macasoi, Dorina Coricovac, Iulia Pinzaru, Alina-Elena Moaca, Codruta Soica, Cristina Dehelean, Stefana Avram. </w:t>
      </w:r>
      <w:r w:rsidRPr="00973D8C">
        <w:rPr>
          <w:rFonts w:cs="Arial"/>
          <w:b/>
          <w:iCs/>
          <w:sz w:val="22"/>
          <w:szCs w:val="22"/>
          <w:lang w:bidi="en-US"/>
        </w:rPr>
        <w:t>Sweet wormwood phytochemical analysis and bioactive effects on CAM assay</w:t>
      </w:r>
      <w:r w:rsidRPr="00973D8C">
        <w:rPr>
          <w:rFonts w:cs="Arial"/>
          <w:bCs/>
          <w:iCs/>
          <w:sz w:val="22"/>
          <w:szCs w:val="22"/>
          <w:lang w:bidi="en-US"/>
        </w:rPr>
        <w:t xml:space="preserve">. Rezumate manifestări în cadrul proiectului CNFIS-FDI-2021-0498: Dezvoltarea bazei de practică în domeniul plantelor medicinale a Universității de Medicină și Farmacie “Victor Babeș” Timișoara, Volum: Plante medicinale între </w:t>
      </w:r>
      <w:r w:rsidRPr="00ED34D8">
        <w:rPr>
          <w:rFonts w:cs="Arial"/>
          <w:bCs/>
          <w:iCs/>
          <w:sz w:val="22"/>
          <w:szCs w:val="22"/>
          <w:lang w:bidi="en-US"/>
        </w:rPr>
        <w:t>natură și sănătate (Plants between nature and health), pagina 27, ISBN 978-606-786-253-9.</w:t>
      </w:r>
    </w:p>
    <w:p w14:paraId="39AAEC4D" w14:textId="77777777" w:rsidR="004372C4" w:rsidRPr="00ED34D8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ED34D8">
        <w:rPr>
          <w:rFonts w:cs="Arial"/>
          <w:bCs/>
          <w:iCs/>
          <w:sz w:val="22"/>
          <w:szCs w:val="22"/>
          <w:u w:val="single"/>
          <w:lang w:bidi="en-US"/>
        </w:rPr>
        <w:t xml:space="preserve"> Magyari-Pavel I.Z.,</w:t>
      </w:r>
      <w:r w:rsidRPr="00ED34D8">
        <w:rPr>
          <w:rFonts w:cs="Arial"/>
          <w:bCs/>
          <w:iCs/>
          <w:sz w:val="22"/>
          <w:szCs w:val="22"/>
          <w:lang w:bidi="en-US"/>
        </w:rPr>
        <w:t xml:space="preserve"> Avram S., Danciu C., Moacă E.A., Vlaia L., Olariu I., Suciu M., Watz C., Oprean C., Muntean D., Csuk R. , Dehelean C.A. </w:t>
      </w:r>
      <w:r w:rsidRPr="00ED34D8">
        <w:rPr>
          <w:rFonts w:cs="Myriad Pro SemiCond"/>
          <w:b/>
          <w:bCs/>
          <w:color w:val="000000"/>
          <w:sz w:val="22"/>
          <w:szCs w:val="22"/>
        </w:rPr>
        <w:t>Maslinic Acid Derivative Nanoemulsion Effects on the Chorioallantoic Membrane and Melanoma Cell Lines</w:t>
      </w:r>
      <w:r w:rsidRPr="00ED34D8">
        <w:rPr>
          <w:rFonts w:cs="Myriad Pro SemiCond"/>
          <w:color w:val="000000"/>
          <w:sz w:val="22"/>
          <w:szCs w:val="22"/>
        </w:rPr>
        <w:t xml:space="preserve">. </w:t>
      </w:r>
      <w:r w:rsidRPr="00ED34D8">
        <w:rPr>
          <w:rFonts w:cs="Arial"/>
          <w:bCs/>
          <w:iCs/>
          <w:sz w:val="22"/>
          <w:szCs w:val="22"/>
          <w:lang w:bidi="en-US"/>
        </w:rPr>
        <w:t>poster presentation – P72, 8th Balkan</w:t>
      </w:r>
      <w:r w:rsidRPr="00ED34D8">
        <w:rPr>
          <w:rFonts w:cs="Arial"/>
          <w:sz w:val="22"/>
          <w:szCs w:val="22"/>
          <w:lang w:val="it-IT"/>
        </w:rPr>
        <w:t xml:space="preserve"> </w:t>
      </w:r>
      <w:r w:rsidRPr="00ED34D8">
        <w:rPr>
          <w:rFonts w:cs="Arial"/>
          <w:bCs/>
          <w:iCs/>
          <w:sz w:val="22"/>
          <w:szCs w:val="22"/>
          <w:lang w:bidi="en-US"/>
        </w:rPr>
        <w:t>Botanical</w:t>
      </w:r>
      <w:r w:rsidRPr="00ED34D8">
        <w:rPr>
          <w:rFonts w:cs="Arial"/>
          <w:sz w:val="22"/>
          <w:szCs w:val="22"/>
          <w:lang w:val="it-IT"/>
        </w:rPr>
        <w:t xml:space="preserve"> </w:t>
      </w:r>
      <w:r w:rsidRPr="00ED34D8">
        <w:rPr>
          <w:rFonts w:cs="Arial"/>
          <w:bCs/>
          <w:iCs/>
          <w:sz w:val="22"/>
          <w:szCs w:val="22"/>
          <w:lang w:bidi="en-US"/>
        </w:rPr>
        <w:t>Congress, The National and Kapodistrian</w:t>
      </w:r>
      <w:r w:rsidRPr="00ED34D8">
        <w:rPr>
          <w:rFonts w:cs="Arial"/>
          <w:sz w:val="22"/>
          <w:szCs w:val="22"/>
          <w:lang w:val="it-IT"/>
        </w:rPr>
        <w:t xml:space="preserve"> </w:t>
      </w:r>
      <w:r w:rsidRPr="00ED34D8">
        <w:rPr>
          <w:rFonts w:cs="Arial"/>
          <w:bCs/>
          <w:iCs/>
          <w:sz w:val="22"/>
          <w:szCs w:val="22"/>
          <w:lang w:bidi="en-US"/>
        </w:rPr>
        <w:t>University of Athens, 4-8 July 2022, Athens, Greece</w:t>
      </w:r>
    </w:p>
    <w:p w14:paraId="6D38086E" w14:textId="77777777" w:rsidR="004372C4" w:rsidRPr="00ED34D8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ED34D8">
        <w:rPr>
          <w:rFonts w:cs="Arial"/>
          <w:bCs/>
          <w:iCs/>
          <w:sz w:val="22"/>
          <w:szCs w:val="22"/>
          <w:lang w:bidi="en-US"/>
        </w:rPr>
        <w:t xml:space="preserve"> Avram S., </w:t>
      </w:r>
      <w:r w:rsidRPr="00ED34D8">
        <w:rPr>
          <w:rFonts w:cs="Arial"/>
          <w:bCs/>
          <w:iCs/>
          <w:sz w:val="22"/>
          <w:szCs w:val="22"/>
          <w:u w:val="single"/>
          <w:lang w:bidi="en-US"/>
        </w:rPr>
        <w:t>Magyari-Pavel I.Z.,</w:t>
      </w:r>
      <w:r w:rsidRPr="00ED34D8">
        <w:rPr>
          <w:rFonts w:cs="Arial"/>
          <w:bCs/>
          <w:iCs/>
          <w:sz w:val="22"/>
          <w:szCs w:val="22"/>
          <w:lang w:bidi="en-US"/>
        </w:rPr>
        <w:t xml:space="preserve"> Minda D., Muț A.M., Vlaia L., Dehelean C.A., Diaconeasa Z., Soica C. , Danciu C. </w:t>
      </w:r>
      <w:r w:rsidRPr="00ED34D8">
        <w:rPr>
          <w:rFonts w:cs="Arial"/>
          <w:b/>
          <w:iCs/>
          <w:sz w:val="22"/>
          <w:szCs w:val="22"/>
          <w:lang w:bidi="en-US"/>
        </w:rPr>
        <w:t>Oregano essential oil polymeric micelle formulation effects on healthy keratinocytes in vitro, angiogenesis and safety profile in ovo on the CAM assay</w:t>
      </w:r>
      <w:r w:rsidRPr="00ED34D8">
        <w:rPr>
          <w:rFonts w:cs="Arial"/>
          <w:bCs/>
          <w:iCs/>
          <w:sz w:val="22"/>
          <w:szCs w:val="22"/>
          <w:lang w:bidi="en-US"/>
        </w:rPr>
        <w:t>. poster presentation – P73, 8th Balkan</w:t>
      </w:r>
      <w:r w:rsidRPr="00ED34D8">
        <w:rPr>
          <w:rFonts w:cs="Arial"/>
          <w:sz w:val="22"/>
          <w:szCs w:val="22"/>
          <w:lang w:val="it-IT"/>
        </w:rPr>
        <w:t xml:space="preserve"> </w:t>
      </w:r>
      <w:r w:rsidRPr="00ED34D8">
        <w:rPr>
          <w:rFonts w:cs="Arial"/>
          <w:bCs/>
          <w:iCs/>
          <w:sz w:val="22"/>
          <w:szCs w:val="22"/>
          <w:lang w:bidi="en-US"/>
        </w:rPr>
        <w:t>Botanical</w:t>
      </w:r>
      <w:r w:rsidRPr="00ED34D8">
        <w:rPr>
          <w:rFonts w:cs="Arial"/>
          <w:sz w:val="22"/>
          <w:szCs w:val="22"/>
          <w:lang w:val="it-IT"/>
        </w:rPr>
        <w:t xml:space="preserve"> </w:t>
      </w:r>
      <w:r w:rsidRPr="00ED34D8">
        <w:rPr>
          <w:rFonts w:cs="Arial"/>
          <w:bCs/>
          <w:iCs/>
          <w:sz w:val="22"/>
          <w:szCs w:val="22"/>
          <w:lang w:bidi="en-US"/>
        </w:rPr>
        <w:t>Congress, The National and Kapodistrian</w:t>
      </w:r>
      <w:r w:rsidRPr="00ED34D8">
        <w:rPr>
          <w:rFonts w:cs="Arial"/>
          <w:sz w:val="22"/>
          <w:szCs w:val="22"/>
          <w:lang w:val="it-IT"/>
        </w:rPr>
        <w:t xml:space="preserve"> </w:t>
      </w:r>
      <w:r w:rsidRPr="00ED34D8">
        <w:rPr>
          <w:rFonts w:cs="Arial"/>
          <w:bCs/>
          <w:iCs/>
          <w:sz w:val="22"/>
          <w:szCs w:val="22"/>
          <w:lang w:bidi="en-US"/>
        </w:rPr>
        <w:t>University of Athens, 4-8 July 2022, Athens, Greece</w:t>
      </w:r>
    </w:p>
    <w:p w14:paraId="19A86896" w14:textId="77777777" w:rsidR="004372C4" w:rsidRPr="00142886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ED34D8">
        <w:rPr>
          <w:rFonts w:cs="Arial"/>
          <w:sz w:val="22"/>
          <w:szCs w:val="22"/>
          <w:lang w:val="it-IT"/>
        </w:rPr>
        <w:t xml:space="preserve"> </w:t>
      </w:r>
      <w:r w:rsidRPr="00ED34D8">
        <w:rPr>
          <w:rFonts w:cs="Arial"/>
          <w:bCs/>
          <w:iCs/>
          <w:sz w:val="22"/>
          <w:szCs w:val="22"/>
          <w:u w:val="single"/>
          <w:lang w:bidi="en-US"/>
        </w:rPr>
        <w:t>Magyari-Pavel I,</w:t>
      </w:r>
      <w:r w:rsidRPr="00ED34D8">
        <w:rPr>
          <w:rFonts w:cs="Arial"/>
          <w:bCs/>
          <w:iCs/>
          <w:sz w:val="22"/>
          <w:szCs w:val="22"/>
          <w:lang w:bidi="en-US"/>
        </w:rPr>
        <w:t xml:space="preserve"> Vlaia L, Moacă E, Barbu L, Muntean D, Cioca A, Avram S, Minda D, Muntean D, Csuk R, Dehelean C, Danciu C. </w:t>
      </w:r>
      <w:r w:rsidRPr="00ED34D8">
        <w:rPr>
          <w:rFonts w:cs="Arial"/>
          <w:b/>
          <w:iCs/>
          <w:sz w:val="22"/>
          <w:szCs w:val="22"/>
          <w:lang w:bidi="en-US"/>
        </w:rPr>
        <w:t>Maslinic Acid Derivative Nanoemulsion: Physicochemical Characterization, Antimicrobial Activity and Three-Dimensional</w:t>
      </w:r>
      <w:r w:rsidRPr="002065E4">
        <w:rPr>
          <w:rFonts w:cs="Arial"/>
          <w:b/>
          <w:iCs/>
          <w:sz w:val="22"/>
          <w:szCs w:val="22"/>
          <w:lang w:bidi="en-US"/>
        </w:rPr>
        <w:t xml:space="preserve"> (3D) Reconstructed Human Epidermal Model Screening</w:t>
      </w:r>
      <w:r w:rsidRPr="002065E4">
        <w:rPr>
          <w:rFonts w:cs="Arial"/>
          <w:bCs/>
          <w:iCs/>
          <w:sz w:val="22"/>
          <w:szCs w:val="22"/>
          <w:lang w:bidi="en-US"/>
        </w:rPr>
        <w:t xml:space="preserve">. </w:t>
      </w:r>
      <w:r w:rsidRPr="00A04C7C">
        <w:rPr>
          <w:rFonts w:cs="Arial"/>
          <w:bCs/>
          <w:iCs/>
          <w:sz w:val="22"/>
          <w:szCs w:val="22"/>
          <w:lang w:bidi="en-US"/>
        </w:rPr>
        <w:t>poster presentation</w:t>
      </w:r>
      <w:r>
        <w:rPr>
          <w:rFonts w:cs="Arial"/>
          <w:bCs/>
          <w:iCs/>
          <w:sz w:val="22"/>
          <w:szCs w:val="22"/>
          <w:lang w:bidi="en-US"/>
        </w:rPr>
        <w:t xml:space="preserve"> – P386, </w:t>
      </w:r>
      <w:r w:rsidRPr="002065E4">
        <w:rPr>
          <w:rFonts w:cs="Arial"/>
          <w:bCs/>
          <w:iCs/>
          <w:sz w:val="22"/>
          <w:szCs w:val="22"/>
          <w:lang w:bidi="en-US"/>
        </w:rPr>
        <w:t>70th International Congress and Annual Meeting of the Society for Medicinal Plant and Natural Product Research (GA)</w:t>
      </w:r>
      <w:r>
        <w:rPr>
          <w:rFonts w:cs="Arial"/>
          <w:bCs/>
          <w:iCs/>
          <w:sz w:val="22"/>
          <w:szCs w:val="22"/>
          <w:lang w:bidi="en-US"/>
        </w:rPr>
        <w:t xml:space="preserve">, 28-31 August 2022, </w:t>
      </w:r>
      <w:r w:rsidRPr="002065E4">
        <w:rPr>
          <w:rFonts w:cs="Arial"/>
          <w:bCs/>
          <w:iCs/>
          <w:sz w:val="22"/>
          <w:szCs w:val="22"/>
          <w:lang w:bidi="en-US"/>
        </w:rPr>
        <w:t>Thessaloniki, Greece</w:t>
      </w:r>
      <w:r w:rsidRPr="0075258E">
        <w:rPr>
          <w:rFonts w:cs="Arial"/>
          <w:bCs/>
          <w:iCs/>
          <w:color w:val="000000"/>
          <w:sz w:val="22"/>
          <w:szCs w:val="22"/>
          <w:lang w:bidi="en-US"/>
        </w:rPr>
        <w:t xml:space="preserve">, </w:t>
      </w:r>
      <w:r w:rsidRPr="0075258E">
        <w:rPr>
          <w:rFonts w:cs="Arial"/>
          <w:color w:val="000000"/>
          <w:sz w:val="22"/>
          <w:szCs w:val="22"/>
          <w:lang w:val="it-IT"/>
        </w:rPr>
        <w:t xml:space="preserve">Planta Medica, </w:t>
      </w:r>
      <w:r w:rsidRPr="0075258E">
        <w:rPr>
          <w:rFonts w:cs="Arial"/>
          <w:color w:val="000000"/>
          <w:sz w:val="22"/>
          <w:szCs w:val="22"/>
        </w:rPr>
        <w:t>December 2022,</w:t>
      </w:r>
      <w:r w:rsidRPr="0075258E">
        <w:rPr>
          <w:rFonts w:cs="Arial"/>
          <w:color w:val="000000"/>
          <w:sz w:val="22"/>
          <w:szCs w:val="22"/>
          <w:lang w:val="it-IT"/>
        </w:rPr>
        <w:t xml:space="preserve"> </w:t>
      </w:r>
      <w:r w:rsidRPr="0075258E">
        <w:rPr>
          <w:rFonts w:cs="Arial"/>
          <w:color w:val="000000"/>
          <w:sz w:val="22"/>
          <w:szCs w:val="22"/>
        </w:rPr>
        <w:t>Issue 15, Volume 88, pag 1385-1588, DOI 10.1055/a-1950-7375, ISSN 0032</w:t>
      </w:r>
      <w:r w:rsidRPr="0075258E">
        <w:rPr>
          <w:rFonts w:ascii="Cambria Math" w:hAnsi="Cambria Math" w:cs="Cambria Math"/>
          <w:color w:val="000000"/>
          <w:sz w:val="22"/>
          <w:szCs w:val="22"/>
        </w:rPr>
        <w:t>‑</w:t>
      </w:r>
      <w:r w:rsidRPr="0075258E">
        <w:rPr>
          <w:rFonts w:cs="Arial"/>
          <w:color w:val="000000"/>
          <w:sz w:val="22"/>
          <w:szCs w:val="22"/>
        </w:rPr>
        <w:t xml:space="preserve">0943, </w:t>
      </w:r>
      <w:r w:rsidRPr="0075258E">
        <w:rPr>
          <w:rFonts w:cs="Arial"/>
          <w:b/>
          <w:bCs/>
          <w:color w:val="000000"/>
          <w:sz w:val="22"/>
          <w:szCs w:val="22"/>
        </w:rPr>
        <w:t>IF = 2.7</w:t>
      </w:r>
    </w:p>
    <w:p w14:paraId="6CC10972" w14:textId="77777777" w:rsidR="004372C4" w:rsidRPr="00C1254D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>
        <w:rPr>
          <w:rFonts w:cs="Arial"/>
          <w:sz w:val="22"/>
          <w:szCs w:val="22"/>
          <w:lang w:val="it-IT"/>
        </w:rPr>
        <w:t xml:space="preserve"> </w:t>
      </w:r>
      <w:r w:rsidRPr="00142886">
        <w:rPr>
          <w:rFonts w:cs="Arial"/>
          <w:sz w:val="22"/>
          <w:szCs w:val="22"/>
          <w:lang w:val="it-IT"/>
        </w:rPr>
        <w:t>Corina Danciu</w:t>
      </w:r>
      <w:r w:rsidRPr="005551CC">
        <w:rPr>
          <w:rFonts w:cs="Arial"/>
          <w:sz w:val="22"/>
          <w:szCs w:val="22"/>
          <w:lang w:val="it-IT"/>
        </w:rPr>
        <w:t>,</w:t>
      </w:r>
      <w:r w:rsidRPr="00142886">
        <w:rPr>
          <w:rFonts w:cs="Arial"/>
          <w:sz w:val="22"/>
          <w:szCs w:val="22"/>
          <w:lang w:val="it-IT"/>
        </w:rPr>
        <w:t xml:space="preserve"> Ștefana Avram, Daliana Minda, Ana Maria Muț, Lavinia Vlaia, Cristina Dehelean, </w:t>
      </w:r>
      <w:r>
        <w:rPr>
          <w:rFonts w:cs="Arial"/>
          <w:sz w:val="22"/>
          <w:szCs w:val="22"/>
          <w:lang w:val="it-IT"/>
        </w:rPr>
        <w:t xml:space="preserve">Andrada Iftode, </w:t>
      </w:r>
      <w:r w:rsidRPr="00142886">
        <w:rPr>
          <w:rFonts w:cs="Arial"/>
          <w:sz w:val="22"/>
          <w:szCs w:val="22"/>
          <w:lang w:val="it-IT"/>
        </w:rPr>
        <w:t xml:space="preserve">Zorița Diaconeasa, </w:t>
      </w:r>
      <w:r>
        <w:rPr>
          <w:rFonts w:cs="Arial"/>
          <w:sz w:val="22"/>
          <w:szCs w:val="22"/>
          <w:lang w:val="it-IT"/>
        </w:rPr>
        <w:t xml:space="preserve">Ioana Viorica Olariu, Georgeta Hermina Coneac, </w:t>
      </w:r>
      <w:r w:rsidRPr="00142886">
        <w:rPr>
          <w:rFonts w:cs="Arial"/>
          <w:sz w:val="22"/>
          <w:szCs w:val="22"/>
          <w:u w:val="single"/>
          <w:lang w:val="it-IT"/>
        </w:rPr>
        <w:t>Ioana-Zinuca</w:t>
      </w:r>
      <w:r>
        <w:rPr>
          <w:rFonts w:cs="Arial"/>
          <w:sz w:val="22"/>
          <w:szCs w:val="22"/>
          <w:u w:val="single"/>
          <w:lang w:val="it-IT"/>
        </w:rPr>
        <w:t xml:space="preserve"> </w:t>
      </w:r>
      <w:r w:rsidRPr="00142886">
        <w:rPr>
          <w:rFonts w:cs="Arial"/>
          <w:sz w:val="22"/>
          <w:szCs w:val="22"/>
          <w:u w:val="single"/>
          <w:lang w:val="it-IT"/>
        </w:rPr>
        <w:t>Magyari-Pavel</w:t>
      </w:r>
      <w:r w:rsidRPr="00142886">
        <w:rPr>
          <w:rFonts w:cs="Arial"/>
          <w:sz w:val="22"/>
          <w:szCs w:val="22"/>
          <w:lang w:val="it-IT"/>
        </w:rPr>
        <w:t xml:space="preserve">. </w:t>
      </w:r>
      <w:r w:rsidRPr="00142886">
        <w:rPr>
          <w:rFonts w:cs="Arial"/>
          <w:b/>
          <w:bCs/>
          <w:sz w:val="22"/>
          <w:szCs w:val="22"/>
          <w:lang w:val="it-IT"/>
        </w:rPr>
        <w:t>Antiproliferative and pro-apoptotic effect against HaCaT human keratinocytes of hydrogels containing polymeric micelles as delivery systems for oregano essential oil</w:t>
      </w:r>
      <w:r>
        <w:rPr>
          <w:rFonts w:cs="Arial"/>
          <w:sz w:val="22"/>
          <w:szCs w:val="22"/>
          <w:lang w:val="it-IT"/>
        </w:rPr>
        <w:t xml:space="preserve">. </w:t>
      </w:r>
      <w:r w:rsidRPr="00A04C7C">
        <w:rPr>
          <w:rFonts w:cs="Arial"/>
          <w:bCs/>
          <w:iCs/>
          <w:sz w:val="22"/>
          <w:szCs w:val="22"/>
          <w:lang w:bidi="en-US"/>
        </w:rPr>
        <w:t>poster presentation</w:t>
      </w:r>
      <w:r>
        <w:rPr>
          <w:rFonts w:cs="Arial"/>
          <w:bCs/>
          <w:iCs/>
          <w:sz w:val="22"/>
          <w:szCs w:val="22"/>
          <w:lang w:bidi="en-US"/>
        </w:rPr>
        <w:t xml:space="preserve"> – P324, </w:t>
      </w:r>
      <w:r w:rsidRPr="002065E4">
        <w:rPr>
          <w:rFonts w:cs="Arial"/>
          <w:bCs/>
          <w:iCs/>
          <w:sz w:val="22"/>
          <w:szCs w:val="22"/>
          <w:lang w:bidi="en-US"/>
        </w:rPr>
        <w:t>70th International Congress and Annual Meeting of the Society for Medicinal Plant and Natural Product Research (GA)</w:t>
      </w:r>
      <w:r>
        <w:rPr>
          <w:rFonts w:cs="Arial"/>
          <w:bCs/>
          <w:iCs/>
          <w:sz w:val="22"/>
          <w:szCs w:val="22"/>
          <w:lang w:bidi="en-US"/>
        </w:rPr>
        <w:t xml:space="preserve">, 28-31 August 2022, </w:t>
      </w:r>
      <w:r w:rsidRPr="002065E4">
        <w:rPr>
          <w:rFonts w:cs="Arial"/>
          <w:bCs/>
          <w:iCs/>
          <w:sz w:val="22"/>
          <w:szCs w:val="22"/>
          <w:lang w:bidi="en-US"/>
        </w:rPr>
        <w:t>Thessaloniki, Greece</w:t>
      </w:r>
      <w:r w:rsidRPr="0075258E">
        <w:rPr>
          <w:rFonts w:cs="Arial"/>
          <w:bCs/>
          <w:iCs/>
          <w:color w:val="000000"/>
          <w:sz w:val="22"/>
          <w:szCs w:val="22"/>
          <w:lang w:bidi="en-US"/>
        </w:rPr>
        <w:t xml:space="preserve">, </w:t>
      </w:r>
      <w:r w:rsidRPr="0075258E">
        <w:rPr>
          <w:rFonts w:cs="Arial"/>
          <w:color w:val="000000"/>
          <w:sz w:val="22"/>
          <w:szCs w:val="22"/>
          <w:lang w:val="it-IT"/>
        </w:rPr>
        <w:t xml:space="preserve">Planta Medica, </w:t>
      </w:r>
      <w:r w:rsidRPr="0075258E">
        <w:rPr>
          <w:rFonts w:cs="Arial"/>
          <w:color w:val="000000"/>
          <w:sz w:val="22"/>
          <w:szCs w:val="22"/>
        </w:rPr>
        <w:t>December 2022,</w:t>
      </w:r>
      <w:r w:rsidRPr="0075258E">
        <w:rPr>
          <w:rFonts w:cs="Arial"/>
          <w:color w:val="000000"/>
          <w:sz w:val="22"/>
          <w:szCs w:val="22"/>
          <w:lang w:val="it-IT"/>
        </w:rPr>
        <w:t xml:space="preserve"> </w:t>
      </w:r>
      <w:r w:rsidRPr="0075258E">
        <w:rPr>
          <w:rFonts w:cs="Arial"/>
          <w:color w:val="000000"/>
          <w:sz w:val="22"/>
          <w:szCs w:val="22"/>
        </w:rPr>
        <w:t>Issue 15, Volume 88, pag 1385-1588, DOI 10.1055/a-1950-7375, ISSN 0032</w:t>
      </w:r>
      <w:r w:rsidRPr="0075258E">
        <w:rPr>
          <w:rFonts w:ascii="Cambria Math" w:hAnsi="Cambria Math" w:cs="Cambria Math"/>
          <w:color w:val="000000"/>
          <w:sz w:val="22"/>
          <w:szCs w:val="22"/>
        </w:rPr>
        <w:t>‑</w:t>
      </w:r>
      <w:r w:rsidRPr="0075258E">
        <w:rPr>
          <w:rFonts w:cs="Arial"/>
          <w:color w:val="000000"/>
          <w:sz w:val="22"/>
          <w:szCs w:val="22"/>
        </w:rPr>
        <w:t xml:space="preserve">0943, </w:t>
      </w:r>
      <w:r w:rsidRPr="0075258E">
        <w:rPr>
          <w:rFonts w:cs="Arial"/>
          <w:b/>
          <w:bCs/>
          <w:color w:val="000000"/>
          <w:sz w:val="22"/>
          <w:szCs w:val="22"/>
        </w:rPr>
        <w:t>IF = 2.7</w:t>
      </w:r>
    </w:p>
    <w:p w14:paraId="44945B24" w14:textId="77777777" w:rsidR="004372C4" w:rsidRPr="00C1254D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>
        <w:rPr>
          <w:rFonts w:cs="Arial"/>
          <w:bCs/>
          <w:iCs/>
          <w:sz w:val="22"/>
          <w:szCs w:val="22"/>
          <w:lang w:val="it-IT" w:bidi="en-US"/>
        </w:rPr>
        <w:t xml:space="preserve"> </w:t>
      </w:r>
      <w:r w:rsidRPr="00C1254D">
        <w:rPr>
          <w:rFonts w:cs="Arial"/>
          <w:sz w:val="22"/>
          <w:szCs w:val="22"/>
          <w:lang w:val="it-IT"/>
        </w:rPr>
        <w:t xml:space="preserve">Valentina Buda, </w:t>
      </w:r>
      <w:r w:rsidRPr="00C1254D">
        <w:rPr>
          <w:rFonts w:cs="Arial"/>
          <w:sz w:val="22"/>
          <w:szCs w:val="22"/>
          <w:u w:val="single"/>
          <w:lang w:val="it-IT"/>
        </w:rPr>
        <w:t>Ioana Zinuca Pavel,</w:t>
      </w:r>
      <w:r w:rsidRPr="00C1254D">
        <w:rPr>
          <w:rFonts w:cs="Arial"/>
          <w:sz w:val="22"/>
          <w:szCs w:val="22"/>
          <w:lang w:val="it-IT"/>
        </w:rPr>
        <w:t xml:space="preserve"> Zorita Diaconeasa, Mariana Nela Ștefănuț, Anca Bina, Cristina Adriana Dehelean, Danina M. Muntean, Adrian Sturza,Corina Danciu, </w:t>
      </w:r>
      <w:r w:rsidRPr="00C1254D">
        <w:rPr>
          <w:rFonts w:cs="Arial"/>
          <w:b/>
          <w:bCs/>
          <w:sz w:val="22"/>
          <w:szCs w:val="22"/>
          <w:lang w:val="it-IT"/>
        </w:rPr>
        <w:t>Characterization of composition and assessment of vascular protective effects of black chokeberry extracts in mice aortas</w:t>
      </w:r>
      <w:r w:rsidRPr="00C1254D">
        <w:rPr>
          <w:rFonts w:cs="Arial"/>
          <w:sz w:val="22"/>
          <w:szCs w:val="22"/>
          <w:lang w:val="it-IT"/>
        </w:rPr>
        <w:t xml:space="preserve"> P141, Abstracts Book, PSE Meeting 2022 Natural Products in Drug Discovery and Development-Advances and Perspectives, September 19-22 Iasi, Romania</w:t>
      </w:r>
      <w:r>
        <w:rPr>
          <w:rFonts w:cs="Arial"/>
          <w:sz w:val="22"/>
          <w:szCs w:val="22"/>
          <w:lang w:val="it-IT"/>
        </w:rPr>
        <w:t>, e-poster.</w:t>
      </w:r>
    </w:p>
    <w:p w14:paraId="0A795052" w14:textId="77777777" w:rsidR="004372C4" w:rsidRPr="00ED34D8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>
        <w:rPr>
          <w:rFonts w:cs="Arial"/>
          <w:sz w:val="22"/>
          <w:szCs w:val="22"/>
          <w:lang w:val="it-IT"/>
        </w:rPr>
        <w:t xml:space="preserve"> </w:t>
      </w:r>
      <w:r w:rsidRPr="00CD4B05">
        <w:rPr>
          <w:rFonts w:cs="Arial"/>
          <w:sz w:val="22"/>
          <w:szCs w:val="22"/>
          <w:lang w:val="it-IT"/>
        </w:rPr>
        <w:t xml:space="preserve">Ana Maria Mut, Georgeta Coneac,Ioana Olariu, Ștefana Avram, </w:t>
      </w:r>
      <w:r w:rsidRPr="00CD4B05">
        <w:rPr>
          <w:rFonts w:cs="Arial"/>
          <w:sz w:val="22"/>
          <w:szCs w:val="22"/>
          <w:u w:val="single"/>
          <w:lang w:val="it-IT"/>
        </w:rPr>
        <w:t>Ioana Zinuca Pavel,</w:t>
      </w:r>
      <w:r w:rsidRPr="00CD4B05">
        <w:rPr>
          <w:rFonts w:cs="Arial"/>
          <w:sz w:val="22"/>
          <w:szCs w:val="22"/>
          <w:lang w:val="it-IT"/>
        </w:rPr>
        <w:t xml:space="preserve"> Ionela Daliana Minda, Lavinia Vlaia, Cristina Adriana </w:t>
      </w:r>
      <w:r w:rsidRPr="00ED34D8">
        <w:rPr>
          <w:rFonts w:cs="Arial"/>
          <w:sz w:val="22"/>
          <w:szCs w:val="22"/>
          <w:lang w:val="it-IT"/>
        </w:rPr>
        <w:t xml:space="preserve">Dehelean, Corina Danciu, </w:t>
      </w:r>
      <w:r w:rsidRPr="00ED34D8">
        <w:rPr>
          <w:rFonts w:cs="Arial"/>
          <w:b/>
          <w:bCs/>
          <w:sz w:val="22"/>
          <w:szCs w:val="22"/>
          <w:lang w:val="it-IT"/>
        </w:rPr>
        <w:t>Preliminary Studies on Poloxamer-Based Hydrogels with Oregano Essential Oil as Potential Topical Treatment of Cutaneous Papillomas</w:t>
      </w:r>
      <w:r w:rsidRPr="00ED34D8">
        <w:rPr>
          <w:rFonts w:cs="Arial"/>
          <w:sz w:val="22"/>
          <w:szCs w:val="22"/>
          <w:lang w:val="it-IT"/>
        </w:rPr>
        <w:t>, ICNP 2022: XVI International Conference on Natural Products, irc 2022 XVI international research conference proceedings, Identification code: 22NL110045, e-poster, p236, November 03-04, 2022 - Netherlands, Amsterdam, online issn: 1307-6892</w:t>
      </w:r>
    </w:p>
    <w:p w14:paraId="6B0AFDE7" w14:textId="77777777" w:rsidR="004372C4" w:rsidRPr="00855C59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ED34D8">
        <w:rPr>
          <w:rFonts w:cs="Arial"/>
          <w:sz w:val="22"/>
          <w:szCs w:val="22"/>
          <w:lang w:val="it-IT"/>
        </w:rPr>
        <w:t xml:space="preserve"> </w:t>
      </w:r>
      <w:r w:rsidRPr="00ED34D8">
        <w:rPr>
          <w:rFonts w:cs="Arial"/>
          <w:sz w:val="22"/>
          <w:szCs w:val="22"/>
          <w:lang w:val="cs-CZ"/>
        </w:rPr>
        <w:t>Haidu</w:t>
      </w:r>
      <w:r w:rsidRPr="00ED34D8">
        <w:rPr>
          <w:rFonts w:cs="Arial"/>
          <w:sz w:val="22"/>
          <w:szCs w:val="22"/>
          <w:vertAlign w:val="superscript"/>
          <w:lang w:val="cs-CZ"/>
        </w:rPr>
        <w:t xml:space="preserve"> </w:t>
      </w:r>
      <w:r w:rsidRPr="00ED34D8">
        <w:rPr>
          <w:rFonts w:cs="Arial"/>
          <w:sz w:val="22"/>
          <w:szCs w:val="22"/>
          <w:lang w:val="cs-CZ"/>
        </w:rPr>
        <w:t xml:space="preserve">D., </w:t>
      </w:r>
      <w:r w:rsidRPr="00ED34D8">
        <w:rPr>
          <w:rFonts w:cs="Arial"/>
          <w:sz w:val="22"/>
          <w:szCs w:val="22"/>
        </w:rPr>
        <w:t xml:space="preserve">Minda D., </w:t>
      </w:r>
      <w:r w:rsidRPr="00ED34D8">
        <w:rPr>
          <w:rFonts w:cs="Arial"/>
          <w:sz w:val="22"/>
          <w:szCs w:val="22"/>
          <w:u w:val="single"/>
        </w:rPr>
        <w:t>Pavel</w:t>
      </w:r>
      <w:r w:rsidRPr="00ED34D8">
        <w:rPr>
          <w:rFonts w:cs="Arial"/>
          <w:sz w:val="22"/>
          <w:szCs w:val="22"/>
          <w:u w:val="single"/>
          <w:vertAlign w:val="superscript"/>
        </w:rPr>
        <w:t xml:space="preserve"> </w:t>
      </w:r>
      <w:r w:rsidRPr="00ED34D8">
        <w:rPr>
          <w:rFonts w:cs="Arial"/>
          <w:sz w:val="22"/>
          <w:szCs w:val="22"/>
          <w:u w:val="single"/>
        </w:rPr>
        <w:t>I.Z.,</w:t>
      </w:r>
      <w:r w:rsidRPr="00ED34D8">
        <w:rPr>
          <w:rFonts w:cs="Arial"/>
          <w:sz w:val="22"/>
          <w:szCs w:val="22"/>
        </w:rPr>
        <w:t xml:space="preserve"> Ștefănuț</w:t>
      </w:r>
      <w:r w:rsidRPr="00ED34D8">
        <w:rPr>
          <w:rFonts w:cs="Arial"/>
          <w:sz w:val="22"/>
          <w:szCs w:val="22"/>
          <w:vertAlign w:val="superscript"/>
        </w:rPr>
        <w:t xml:space="preserve"> </w:t>
      </w:r>
      <w:r w:rsidRPr="00ED34D8">
        <w:rPr>
          <w:rFonts w:cs="Arial"/>
          <w:sz w:val="22"/>
          <w:szCs w:val="22"/>
        </w:rPr>
        <w:t xml:space="preserve">M.N., Danciu C., </w:t>
      </w:r>
      <w:r w:rsidRPr="00ED34D8">
        <w:rPr>
          <w:rFonts w:cs="Arial"/>
          <w:b/>
          <w:bCs/>
          <w:sz w:val="22"/>
          <w:szCs w:val="22"/>
          <w:lang w:val="cs-CZ"/>
        </w:rPr>
        <w:t xml:space="preserve">Inorganic and phytochemical characterisation of </w:t>
      </w:r>
      <w:r w:rsidRPr="00ED34D8">
        <w:rPr>
          <w:rFonts w:cs="Arial"/>
          <w:b/>
          <w:bCs/>
          <w:i/>
          <w:iCs/>
          <w:sz w:val="22"/>
          <w:szCs w:val="22"/>
          <w:lang w:val="cs-CZ"/>
        </w:rPr>
        <w:t>Populus Nigra L.</w:t>
      </w:r>
      <w:r w:rsidRPr="00ED34D8">
        <w:rPr>
          <w:rFonts w:cs="Arial"/>
          <w:b/>
          <w:bCs/>
          <w:sz w:val="22"/>
          <w:szCs w:val="22"/>
          <w:lang w:val="cs-CZ"/>
        </w:rPr>
        <w:t xml:space="preserve"> buds extract</w:t>
      </w:r>
      <w:r w:rsidRPr="00ED34D8">
        <w:rPr>
          <w:rFonts w:cs="Arial"/>
          <w:sz w:val="22"/>
          <w:szCs w:val="22"/>
          <w:lang w:val="cs-CZ"/>
        </w:rPr>
        <w:t>,</w:t>
      </w:r>
      <w:r w:rsidRPr="00ED34D8">
        <w:rPr>
          <w:rFonts w:cs="Arial"/>
          <w:sz w:val="22"/>
          <w:szCs w:val="22"/>
          <w:vertAlign w:val="superscript"/>
          <w:lang w:val="cs-CZ"/>
        </w:rPr>
        <w:t xml:space="preserve"> </w:t>
      </w:r>
      <w:r w:rsidRPr="00ED34D8">
        <w:rPr>
          <w:rFonts w:cs="Arial"/>
          <w:b/>
          <w:bCs/>
          <w:i/>
          <w:iCs/>
          <w:sz w:val="22"/>
          <w:szCs w:val="22"/>
        </w:rPr>
        <w:t>”</w:t>
      </w:r>
      <w:r w:rsidRPr="00ED34D8">
        <w:rPr>
          <w:rFonts w:cs="Arial"/>
          <w:sz w:val="22"/>
          <w:szCs w:val="22"/>
        </w:rPr>
        <w:t>28th International Symposium on Analytical and Environmental Problems</w:t>
      </w:r>
      <w:r w:rsidRPr="00ED34D8">
        <w:rPr>
          <w:rFonts w:cs="Arial"/>
          <w:i/>
          <w:iCs/>
          <w:sz w:val="22"/>
          <w:szCs w:val="22"/>
        </w:rPr>
        <w:t xml:space="preserve"> (ISAEP 2022)</w:t>
      </w:r>
      <w:r w:rsidRPr="00ED34D8">
        <w:rPr>
          <w:rFonts w:cs="Arial"/>
          <w:sz w:val="22"/>
          <w:szCs w:val="22"/>
        </w:rPr>
        <w:t>”, 14-15 November, 2022, Szeged, Hung</w:t>
      </w:r>
      <w:r w:rsidRPr="009200ED">
        <w:rPr>
          <w:rFonts w:cs="Arial"/>
          <w:sz w:val="22"/>
          <w:szCs w:val="22"/>
        </w:rPr>
        <w:t>ary</w:t>
      </w:r>
      <w:r w:rsidRPr="009200ED">
        <w:rPr>
          <w:rFonts w:cs="Arial"/>
          <w:b/>
          <w:bCs/>
          <w:sz w:val="22"/>
          <w:szCs w:val="22"/>
        </w:rPr>
        <w:t> </w:t>
      </w:r>
    </w:p>
    <w:p w14:paraId="1FBB75E4" w14:textId="77777777" w:rsidR="004372C4" w:rsidRPr="0013510C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>
        <w:rPr>
          <w:rFonts w:cs="Arial"/>
          <w:b/>
          <w:bCs/>
          <w:sz w:val="22"/>
          <w:szCs w:val="22"/>
        </w:rPr>
        <w:t xml:space="preserve"> </w:t>
      </w:r>
      <w:r w:rsidRPr="00AF352B">
        <w:rPr>
          <w:rFonts w:cs="Arial"/>
          <w:sz w:val="22"/>
          <w:szCs w:val="22"/>
        </w:rPr>
        <w:t>Larisa Bora, Stefana Avram,</w:t>
      </w:r>
      <w:r w:rsidRPr="006E640A">
        <w:rPr>
          <w:rFonts w:cs="Arial"/>
          <w:sz w:val="22"/>
          <w:szCs w:val="22"/>
        </w:rPr>
        <w:t xml:space="preserve"> Lavinia Lia Vlaia, Ana Maria Muț, </w:t>
      </w:r>
      <w:r w:rsidRPr="00A46E6A">
        <w:rPr>
          <w:rFonts w:cs="Arial"/>
          <w:sz w:val="22"/>
          <w:szCs w:val="22"/>
          <w:u w:val="single"/>
        </w:rPr>
        <w:t>Ioana Zinuca Magyari-Pavel</w:t>
      </w:r>
      <w:r w:rsidRPr="006E640A">
        <w:rPr>
          <w:rFonts w:cs="Arial"/>
          <w:sz w:val="22"/>
          <w:szCs w:val="22"/>
        </w:rPr>
        <w:t xml:space="preserve">, Paula Sfirloaga, Corina Danciu- </w:t>
      </w:r>
      <w:r w:rsidRPr="00A46E6A">
        <w:rPr>
          <w:rFonts w:cs="Arial"/>
          <w:b/>
          <w:bCs/>
          <w:sz w:val="22"/>
          <w:szCs w:val="22"/>
        </w:rPr>
        <w:t>Oregano essential oil polymeric micelles-based hydrogel as a dermal drug delivery system: in vitro and in ovo assessment</w:t>
      </w:r>
      <w:r w:rsidRPr="006E640A">
        <w:rPr>
          <w:rFonts w:cs="Arial"/>
          <w:sz w:val="22"/>
          <w:szCs w:val="22"/>
        </w:rPr>
        <w:t>, OP 30, DOI: 10.14232/syrptbrs.2023.52, Symposium of Young Researchers on Pharmaceutical Technology, Biotechnology and Regulatory Science, January 18-20 2023 - Szeged, Hungary</w:t>
      </w:r>
    </w:p>
    <w:p w14:paraId="75A65FC0" w14:textId="77777777" w:rsidR="004372C4" w:rsidRPr="003F253F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>
        <w:rPr>
          <w:rFonts w:cs="Arial"/>
          <w:sz w:val="22"/>
          <w:szCs w:val="22"/>
        </w:rPr>
        <w:t xml:space="preserve"> </w:t>
      </w:r>
      <w:bookmarkStart w:id="0" w:name="_Hlk231174515"/>
      <w:r w:rsidRPr="0013510C">
        <w:rPr>
          <w:rFonts w:cs="Arial"/>
          <w:sz w:val="22"/>
          <w:szCs w:val="22"/>
          <w:u w:val="single"/>
        </w:rPr>
        <w:t>Ioana Zinuca Magyari-Pavel,</w:t>
      </w:r>
      <w:r w:rsidRPr="0013510C">
        <w:rPr>
          <w:rFonts w:cs="Arial"/>
          <w:sz w:val="22"/>
          <w:szCs w:val="22"/>
        </w:rPr>
        <w:t xml:space="preserve"> Delia Muntean, Bianca Badescu, Stefana Avram, Larisa Bora,</w:t>
      </w:r>
      <w:r>
        <w:rPr>
          <w:rFonts w:cs="Arial"/>
          <w:sz w:val="22"/>
          <w:szCs w:val="22"/>
          <w:lang w:val="it-IT"/>
        </w:rPr>
        <w:t xml:space="preserve"> </w:t>
      </w:r>
      <w:r w:rsidRPr="0013510C">
        <w:rPr>
          <w:rFonts w:cs="Arial"/>
          <w:sz w:val="22"/>
          <w:szCs w:val="22"/>
        </w:rPr>
        <w:t xml:space="preserve">Daliana Minda, Elena-Alina Moacă, Ligia Jimon, </w:t>
      </w:r>
      <w:r w:rsidRPr="003F253F">
        <w:rPr>
          <w:rFonts w:cs="Arial"/>
          <w:sz w:val="22"/>
          <w:szCs w:val="22"/>
        </w:rPr>
        <w:t>Danina Mirela Muntean, Cristina Adriana</w:t>
      </w:r>
      <w:r w:rsidRPr="003F253F">
        <w:rPr>
          <w:rFonts w:cs="Arial"/>
          <w:sz w:val="22"/>
          <w:szCs w:val="22"/>
          <w:lang w:val="it-IT"/>
        </w:rPr>
        <w:t xml:space="preserve"> </w:t>
      </w:r>
      <w:r w:rsidRPr="003F253F">
        <w:rPr>
          <w:rFonts w:cs="Arial"/>
          <w:sz w:val="22"/>
          <w:szCs w:val="22"/>
        </w:rPr>
        <w:t xml:space="preserve">Dehelean, Corina Danciu. </w:t>
      </w:r>
      <w:r w:rsidRPr="003F253F">
        <w:rPr>
          <w:rFonts w:cs="Arial"/>
          <w:b/>
          <w:bCs/>
          <w:sz w:val="22"/>
          <w:szCs w:val="22"/>
        </w:rPr>
        <w:t xml:space="preserve">Assessment of </w:t>
      </w:r>
      <w:r w:rsidRPr="003F253F">
        <w:rPr>
          <w:rFonts w:cs="Arial"/>
          <w:b/>
          <w:bCs/>
          <w:i/>
          <w:iCs/>
          <w:sz w:val="22"/>
          <w:szCs w:val="22"/>
        </w:rPr>
        <w:t>Olea europaea</w:t>
      </w:r>
      <w:r w:rsidRPr="003F253F">
        <w:rPr>
          <w:rFonts w:cs="Arial"/>
          <w:b/>
          <w:bCs/>
          <w:sz w:val="22"/>
          <w:szCs w:val="22"/>
        </w:rPr>
        <w:t xml:space="preserve"> L. Extract in Vitro Effects.</w:t>
      </w:r>
      <w:r w:rsidRPr="003F253F">
        <w:rPr>
          <w:rFonts w:cs="Arial"/>
          <w:sz w:val="22"/>
          <w:szCs w:val="22"/>
        </w:rPr>
        <w:t xml:space="preserve"> </w:t>
      </w:r>
      <w:r w:rsidRPr="003F253F">
        <w:rPr>
          <w:rFonts w:cs="Arial"/>
          <w:bCs/>
          <w:iCs/>
          <w:sz w:val="22"/>
          <w:szCs w:val="22"/>
          <w:lang w:bidi="en-US"/>
        </w:rPr>
        <w:t>Rezumate manifestări în cadrul proiectului CNFIS-FDI-2022-0484: Implementarea de tehnici moderne pentru dezvoltarea continuă a bazei de practică în domeniul produselor vegetale medicinale a Universității de Medicină și Farmacie “Victor Babeș” Timișoara, Volum: Tehnici curente de obținere, caracterizare și testare a resurselor vegetale și produselor derivate (Current techniques for obtaining, characterizing and testing plant resources and derived products), pagina 16, ISBN 978-606-786-300-0.</w:t>
      </w:r>
      <w:bookmarkEnd w:id="0"/>
    </w:p>
    <w:p w14:paraId="0AB4443C" w14:textId="77777777" w:rsidR="004372C4" w:rsidRPr="003F253F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3F253F">
        <w:rPr>
          <w:rFonts w:cs="Arial"/>
          <w:sz w:val="22"/>
          <w:szCs w:val="22"/>
        </w:rPr>
        <w:lastRenderedPageBreak/>
        <w:t xml:space="preserve"> Brigitta Kis, Delia Muntean, Ștefana Avram, </w:t>
      </w:r>
      <w:r w:rsidRPr="003F253F">
        <w:rPr>
          <w:rFonts w:cs="Arial"/>
          <w:sz w:val="22"/>
          <w:szCs w:val="22"/>
          <w:u w:val="single"/>
        </w:rPr>
        <w:t>Ioana Zinuca Magyari-Pavel,</w:t>
      </w:r>
      <w:r w:rsidRPr="003F253F">
        <w:rPr>
          <w:rFonts w:cs="Arial"/>
          <w:sz w:val="22"/>
          <w:szCs w:val="22"/>
        </w:rPr>
        <w:t xml:space="preserve"> Ana Maria Muț, Lavinia</w:t>
      </w:r>
      <w:r w:rsidRPr="003F253F">
        <w:rPr>
          <w:rFonts w:cs="Arial"/>
          <w:sz w:val="22"/>
          <w:szCs w:val="22"/>
          <w:lang w:val="it-IT"/>
        </w:rPr>
        <w:t xml:space="preserve"> </w:t>
      </w:r>
      <w:r w:rsidRPr="003F253F">
        <w:rPr>
          <w:rFonts w:cs="Arial"/>
          <w:sz w:val="22"/>
          <w:szCs w:val="22"/>
        </w:rPr>
        <w:t xml:space="preserve">Vlaia, Daliana Minda, Cristina Dehelean, Corina Danciu. </w:t>
      </w:r>
      <w:r w:rsidRPr="003F253F">
        <w:rPr>
          <w:rFonts w:cs="Arial"/>
          <w:b/>
          <w:bCs/>
          <w:sz w:val="22"/>
          <w:szCs w:val="22"/>
        </w:rPr>
        <w:t>Preliminary Studies Regarding the Quality And Stability of Origanum Vulgare L. Essential Oil Formulated as Polymeric Micelles Drug Delivery Systems.</w:t>
      </w:r>
      <w:r w:rsidRPr="003F253F">
        <w:rPr>
          <w:rFonts w:cs="Arial"/>
          <w:sz w:val="22"/>
          <w:szCs w:val="22"/>
        </w:rPr>
        <w:t xml:space="preserve"> </w:t>
      </w:r>
      <w:r w:rsidRPr="003F253F">
        <w:rPr>
          <w:rFonts w:cs="Arial"/>
          <w:bCs/>
          <w:iCs/>
          <w:sz w:val="22"/>
          <w:szCs w:val="22"/>
          <w:lang w:bidi="en-US"/>
        </w:rPr>
        <w:t>Rezumate manifestări în cadrul proiectului CNFIS-FDI-2022-0484: Implementarea de tehnici moderne pentru dezvoltarea continuă a bazei de practică în domeniul produselor vegetale medicinale a Universității de Medicină și Farmacie “Victor Babeș” Timișoara, Volum: Tehnici curente de obținere, caracterizare și testare a resurselor vegetale și produselor derivate (Current techniques for obtaining, characterizing and testing plant resources and derived products), pagina 17, ISBN 978-606-786-300-0.</w:t>
      </w:r>
    </w:p>
    <w:p w14:paraId="40AA7276" w14:textId="77777777" w:rsidR="004372C4" w:rsidRPr="003F253F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3F253F">
        <w:rPr>
          <w:rFonts w:cs="Arial"/>
          <w:bCs/>
          <w:iCs/>
          <w:sz w:val="22"/>
          <w:szCs w:val="22"/>
          <w:lang w:bidi="en-US"/>
        </w:rPr>
        <w:t xml:space="preserve"> Adelina Lombrea, Alexandra-Denisa Semenescu, </w:t>
      </w:r>
      <w:r w:rsidRPr="003F253F">
        <w:rPr>
          <w:rFonts w:cs="Arial"/>
          <w:bCs/>
          <w:iCs/>
          <w:sz w:val="22"/>
          <w:szCs w:val="22"/>
          <w:u w:val="single"/>
          <w:lang w:bidi="en-US"/>
        </w:rPr>
        <w:t>Ioana Zinuca Magyari-Pavel,</w:t>
      </w:r>
      <w:r w:rsidRPr="003F253F">
        <w:rPr>
          <w:rFonts w:cs="Arial"/>
          <w:bCs/>
          <w:iCs/>
          <w:sz w:val="22"/>
          <w:szCs w:val="22"/>
          <w:lang w:bidi="en-US"/>
        </w:rPr>
        <w:t xml:space="preserve"> Māris Turks,</w:t>
      </w:r>
      <w:r w:rsidRPr="003F253F">
        <w:rPr>
          <w:rFonts w:cs="Arial"/>
          <w:sz w:val="22"/>
          <w:szCs w:val="22"/>
          <w:lang w:val="it-IT"/>
        </w:rPr>
        <w:t xml:space="preserve"> </w:t>
      </w:r>
      <w:r w:rsidRPr="003F253F">
        <w:rPr>
          <w:rFonts w:cs="Arial"/>
          <w:bCs/>
          <w:iCs/>
          <w:sz w:val="22"/>
          <w:szCs w:val="22"/>
          <w:lang w:bidi="en-US"/>
        </w:rPr>
        <w:t>Jevgeņija Lugiņina, Uldis Peipiņš, Delia Muntean, Minda Daliana, Cristina Adriana Dehelean,</w:t>
      </w:r>
      <w:r w:rsidRPr="003F253F">
        <w:rPr>
          <w:rFonts w:cs="Arial"/>
          <w:sz w:val="22"/>
          <w:szCs w:val="22"/>
          <w:lang w:val="it-IT"/>
        </w:rPr>
        <w:t xml:space="preserve"> </w:t>
      </w:r>
      <w:r w:rsidRPr="003F253F">
        <w:rPr>
          <w:rFonts w:cs="Arial"/>
          <w:bCs/>
          <w:iCs/>
          <w:sz w:val="22"/>
          <w:szCs w:val="22"/>
          <w:lang w:bidi="en-US"/>
        </w:rPr>
        <w:t xml:space="preserve">Codruta Soica, Corina Danciu. </w:t>
      </w:r>
      <w:r w:rsidRPr="003F253F">
        <w:rPr>
          <w:rFonts w:cs="Arial"/>
          <w:b/>
          <w:iCs/>
          <w:sz w:val="22"/>
          <w:szCs w:val="22"/>
          <w:lang w:bidi="en-US"/>
        </w:rPr>
        <w:t>Antimelanoma and Antimicrobial Activities of 2,3-Indolo-betulinic Acid and its Glycine Derivatives</w:t>
      </w:r>
      <w:r w:rsidRPr="003F253F">
        <w:rPr>
          <w:rFonts w:cs="Arial"/>
          <w:bCs/>
          <w:iCs/>
          <w:sz w:val="22"/>
          <w:szCs w:val="22"/>
          <w:lang w:bidi="en-US"/>
        </w:rPr>
        <w:t xml:space="preserve"> Rezumate manifestări în cadrul proiectului CNFIS-FDI-2022-0484: Implementarea de tehnici moderne pentru dezvoltarea continuă a bazei de practică în domeniul produselor vegetale medicinale a Universității de Medicină și Farmacie “Victor Babeș” Timișoara, Volum: Tehnici curente de obținere, caracterizare și testare a resurselor vegetale și produselor derivate (Current techniques for obtaining, characterizing and testing plant resources and derived products), pagina 18, ISBN 978-606-786-300-0. </w:t>
      </w:r>
    </w:p>
    <w:p w14:paraId="65F5E957" w14:textId="77777777" w:rsidR="004372C4" w:rsidRPr="003F253F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 w:rsidRPr="003F253F">
        <w:rPr>
          <w:rFonts w:cs="Arial"/>
          <w:sz w:val="22"/>
          <w:szCs w:val="22"/>
          <w:lang w:val="it-IT"/>
        </w:rPr>
        <w:t xml:space="preserve"> </w:t>
      </w:r>
      <w:r w:rsidRPr="003F253F">
        <w:rPr>
          <w:rFonts w:cs="Arial"/>
          <w:bCs/>
          <w:iCs/>
          <w:sz w:val="22"/>
          <w:szCs w:val="22"/>
          <w:lang w:bidi="en-US"/>
        </w:rPr>
        <w:t xml:space="preserve">Stefana Avram, Daliana Minda, </w:t>
      </w:r>
      <w:r w:rsidRPr="003F253F">
        <w:rPr>
          <w:rFonts w:cs="Arial"/>
          <w:bCs/>
          <w:iCs/>
          <w:sz w:val="22"/>
          <w:szCs w:val="22"/>
          <w:u w:val="single"/>
          <w:lang w:bidi="en-US"/>
        </w:rPr>
        <w:t>Ioana Zinuca Pavel,</w:t>
      </w:r>
      <w:r w:rsidRPr="003F253F">
        <w:rPr>
          <w:rFonts w:cs="Arial"/>
          <w:bCs/>
          <w:iCs/>
          <w:sz w:val="22"/>
          <w:szCs w:val="22"/>
          <w:lang w:bidi="en-US"/>
        </w:rPr>
        <w:t xml:space="preserve"> Larisa Bora, Oana Esanu, Feriel Bouricha, Corina Danciu. </w:t>
      </w:r>
      <w:r w:rsidRPr="003F253F">
        <w:rPr>
          <w:rFonts w:cs="Arial"/>
          <w:b/>
          <w:iCs/>
          <w:sz w:val="22"/>
          <w:szCs w:val="22"/>
          <w:lang w:bidi="en-US"/>
        </w:rPr>
        <w:t xml:space="preserve">Avocado Seed and Peel Extracts: Polyphenolic Content, Antioxidant Activity and In Ovo Effects </w:t>
      </w:r>
      <w:r w:rsidRPr="003F253F">
        <w:rPr>
          <w:rFonts w:cs="Arial"/>
          <w:bCs/>
          <w:iCs/>
          <w:sz w:val="22"/>
          <w:szCs w:val="22"/>
          <w:lang w:bidi="en-US"/>
        </w:rPr>
        <w:t>Rezumate manifestări în cadrul proiectului CNFIS-FDI-2022-0484: Implementarea de tehnici moderne pentru dezvoltarea continuă a bazei de practică în domeniul produselor vegetale medicinale a Universității de Medicină și Farmacie “Victor Babeș” Timișoara, Volum: Tehnici curente de obținere, caracterizare și testare a resurselor vegetale și produselor derivate (Current techniques for obtaining, characterizing and testing plant resources and derived products), pagina 19, ISBN 978-606-786-300-0.</w:t>
      </w:r>
    </w:p>
    <w:p w14:paraId="26058B98" w14:textId="77777777" w:rsidR="004372C4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>
        <w:rPr>
          <w:rFonts w:cs="Arial"/>
          <w:sz w:val="22"/>
          <w:szCs w:val="22"/>
          <w:lang w:val="it-IT"/>
        </w:rPr>
        <w:t xml:space="preserve"> </w:t>
      </w:r>
      <w:r w:rsidRPr="0061492D">
        <w:rPr>
          <w:rFonts w:cs="Arial"/>
          <w:sz w:val="22"/>
          <w:szCs w:val="22"/>
          <w:lang w:val="it-IT"/>
        </w:rPr>
        <w:t xml:space="preserve">Diana Similie, Brigitta Kis, Larisa Bora, Elena-Alina Moacă, Delia Muntean, </w:t>
      </w:r>
      <w:r w:rsidRPr="00A46E6A">
        <w:rPr>
          <w:rFonts w:cs="Arial"/>
          <w:sz w:val="22"/>
          <w:szCs w:val="22"/>
          <w:u w:val="single"/>
          <w:lang w:val="it-IT"/>
        </w:rPr>
        <w:t>Ioana Zinuca Magyari-Pavel</w:t>
      </w:r>
      <w:r w:rsidRPr="0061492D">
        <w:rPr>
          <w:rFonts w:cs="Arial"/>
          <w:sz w:val="22"/>
          <w:szCs w:val="22"/>
          <w:lang w:val="it-IT"/>
        </w:rPr>
        <w:t xml:space="preserve">, Corina Danciu, </w:t>
      </w:r>
      <w:r w:rsidRPr="00A46E6A">
        <w:rPr>
          <w:rFonts w:cs="Arial"/>
          <w:b/>
          <w:bCs/>
          <w:sz w:val="22"/>
          <w:szCs w:val="22"/>
          <w:lang w:val="it-IT"/>
        </w:rPr>
        <w:t>Antimicrobial Activity and In Vitro Antiproliferative Potential of Green Synthesized Silver Nanoparticles Using Populi gemmae Extract</w:t>
      </w:r>
      <w:r w:rsidRPr="0061492D">
        <w:rPr>
          <w:rFonts w:cs="Arial"/>
          <w:sz w:val="22"/>
          <w:szCs w:val="22"/>
          <w:lang w:val="it-IT"/>
        </w:rPr>
        <w:t>, The 15th Edition of the Conference New Trends in Chemistry Research, 21-22 September 2023, Timisoara, Romania</w:t>
      </w:r>
    </w:p>
    <w:p w14:paraId="3DC909A8" w14:textId="77777777" w:rsidR="004372C4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>
        <w:rPr>
          <w:rFonts w:cs="Arial"/>
          <w:sz w:val="22"/>
          <w:szCs w:val="22"/>
          <w:lang w:val="it-IT"/>
        </w:rPr>
        <w:t xml:space="preserve"> </w:t>
      </w:r>
      <w:r w:rsidRPr="0061492D">
        <w:rPr>
          <w:rFonts w:cs="Arial"/>
          <w:sz w:val="22"/>
          <w:szCs w:val="22"/>
          <w:lang w:val="it-IT"/>
        </w:rPr>
        <w:t xml:space="preserve">Adelina Lombrea, </w:t>
      </w:r>
      <w:r w:rsidRPr="00A46E6A">
        <w:rPr>
          <w:rFonts w:cs="Arial"/>
          <w:sz w:val="22"/>
          <w:szCs w:val="22"/>
          <w:u w:val="single"/>
          <w:lang w:val="it-IT"/>
        </w:rPr>
        <w:t>Ioana Zinuca Magyari-Pavel</w:t>
      </w:r>
      <w:r w:rsidRPr="0061492D">
        <w:rPr>
          <w:rFonts w:cs="Arial"/>
          <w:sz w:val="22"/>
          <w:szCs w:val="22"/>
          <w:lang w:val="it-IT"/>
        </w:rPr>
        <w:t xml:space="preserve">, Daliana Minda, Ștefana Avram, Maris Turks, Jevgeņija Lugiņina, Uldis Peipiņš, Larisa Bora, Cristina Adriana Dehelean, Corina Danciu, </w:t>
      </w:r>
      <w:r w:rsidRPr="00A46E6A">
        <w:rPr>
          <w:rFonts w:cs="Arial"/>
          <w:b/>
          <w:bCs/>
          <w:sz w:val="22"/>
          <w:szCs w:val="22"/>
          <w:lang w:val="it-IT"/>
        </w:rPr>
        <w:t>In vitro evaluation of the antimelanoma potential of 2,3-Indolo-betulinic Acid and its Glycine Derivatives</w:t>
      </w:r>
      <w:r w:rsidRPr="0061492D">
        <w:rPr>
          <w:rFonts w:cs="Arial"/>
          <w:sz w:val="22"/>
          <w:szCs w:val="22"/>
          <w:lang w:val="it-IT"/>
        </w:rPr>
        <w:t xml:space="preserve">, </w:t>
      </w:r>
      <w:r>
        <w:rPr>
          <w:rFonts w:cs="Arial"/>
          <w:sz w:val="22"/>
          <w:szCs w:val="22"/>
          <w:lang w:val="it-IT"/>
        </w:rPr>
        <w:t xml:space="preserve">e-poster, ID: 969, pag. 98, </w:t>
      </w:r>
      <w:r w:rsidRPr="0061492D">
        <w:rPr>
          <w:rFonts w:cs="Arial"/>
          <w:sz w:val="22"/>
          <w:szCs w:val="22"/>
          <w:lang w:val="it-IT"/>
        </w:rPr>
        <w:t>Congresul Național de Farmacie, Ediția a XIX-a, 27-29 Septembrie 2023, Farmacia azi: de la tradiție la interdisciplinaritate și inteligență artificială,Volum rezumate, ISBN 978-606-075-203-5</w:t>
      </w:r>
      <w:r>
        <w:rPr>
          <w:rFonts w:cs="Arial"/>
          <w:sz w:val="22"/>
          <w:szCs w:val="22"/>
          <w:lang w:val="it-IT"/>
        </w:rPr>
        <w:t>.</w:t>
      </w:r>
    </w:p>
    <w:p w14:paraId="648437CA" w14:textId="77777777" w:rsidR="004372C4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>
        <w:rPr>
          <w:rFonts w:cs="Arial"/>
          <w:sz w:val="22"/>
          <w:szCs w:val="22"/>
          <w:lang w:val="it-IT"/>
        </w:rPr>
        <w:t xml:space="preserve"> </w:t>
      </w:r>
      <w:r w:rsidRPr="0061492D">
        <w:rPr>
          <w:rFonts w:cs="Arial"/>
          <w:sz w:val="22"/>
          <w:szCs w:val="22"/>
          <w:lang w:val="it-IT"/>
        </w:rPr>
        <w:t xml:space="preserve">Corina Danciu, Ștefana Avram, </w:t>
      </w:r>
      <w:r w:rsidRPr="00A46E6A">
        <w:rPr>
          <w:rFonts w:cs="Arial"/>
          <w:sz w:val="22"/>
          <w:szCs w:val="22"/>
          <w:u w:val="single"/>
          <w:lang w:val="it-IT"/>
        </w:rPr>
        <w:t>Ioana-Zinuca Magyari-Pavel</w:t>
      </w:r>
      <w:r w:rsidRPr="0061492D">
        <w:rPr>
          <w:rFonts w:cs="Arial"/>
          <w:sz w:val="22"/>
          <w:szCs w:val="22"/>
          <w:lang w:val="it-IT"/>
        </w:rPr>
        <w:t xml:space="preserve">, Lavinia Vlaia, Ana Maria Muț, Minda, Larisa Bora, Codruța Șoica, Valentina Buda, Cristina Dehelean, </w:t>
      </w:r>
      <w:r w:rsidRPr="00A46E6A">
        <w:rPr>
          <w:rFonts w:cs="Arial"/>
          <w:b/>
          <w:bCs/>
          <w:sz w:val="22"/>
          <w:szCs w:val="22"/>
          <w:lang w:val="it-IT"/>
        </w:rPr>
        <w:t>In vitro-in vivo correlations regarding the management of skin tags by an innovative pharmaceutical formulation type hydrogel containing polymeric micelles as drug delivery systems for oregano essential oil</w:t>
      </w:r>
      <w:r w:rsidRPr="0061492D">
        <w:rPr>
          <w:rFonts w:cs="Arial"/>
          <w:sz w:val="22"/>
          <w:szCs w:val="22"/>
          <w:lang w:val="it-IT"/>
        </w:rPr>
        <w:t xml:space="preserve">, </w:t>
      </w:r>
      <w:r>
        <w:rPr>
          <w:rFonts w:cs="Arial"/>
          <w:sz w:val="22"/>
          <w:szCs w:val="22"/>
          <w:lang w:val="it-IT"/>
        </w:rPr>
        <w:t xml:space="preserve">comunicare orală, ID: 837, pag. 80, </w:t>
      </w:r>
      <w:r w:rsidRPr="0061492D">
        <w:rPr>
          <w:rFonts w:cs="Arial"/>
          <w:sz w:val="22"/>
          <w:szCs w:val="22"/>
          <w:lang w:val="it-IT"/>
        </w:rPr>
        <w:t>Congresul Național de Farmacie, Ediția a XIX-a, 27-29 Septembrie 2023, Farmacia azi: de la tradiție la interdisciplinaritate și inteligență artificială,</w:t>
      </w:r>
      <w:r>
        <w:rPr>
          <w:rFonts w:cs="Arial"/>
          <w:sz w:val="22"/>
          <w:szCs w:val="22"/>
          <w:lang w:val="it-IT"/>
        </w:rPr>
        <w:t xml:space="preserve"> </w:t>
      </w:r>
      <w:r w:rsidRPr="0061492D">
        <w:rPr>
          <w:rFonts w:cs="Arial"/>
          <w:sz w:val="22"/>
          <w:szCs w:val="22"/>
          <w:lang w:val="it-IT"/>
        </w:rPr>
        <w:t>Volum rezumate, ISBN 978-606-075-203-5</w:t>
      </w:r>
    </w:p>
    <w:p w14:paraId="3F5D1E58" w14:textId="77777777" w:rsidR="004372C4" w:rsidRPr="00AF5F82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>
        <w:rPr>
          <w:rFonts w:cs="Arial"/>
          <w:sz w:val="22"/>
          <w:szCs w:val="22"/>
          <w:lang w:val="it-IT"/>
        </w:rPr>
        <w:t xml:space="preserve"> </w:t>
      </w:r>
      <w:r w:rsidRPr="0061492D">
        <w:rPr>
          <w:rFonts w:cs="Arial"/>
          <w:sz w:val="22"/>
          <w:szCs w:val="22"/>
          <w:lang w:val="it-IT"/>
        </w:rPr>
        <w:t xml:space="preserve">Ștefana Avram, Corina Danciu, Daliana Minda, </w:t>
      </w:r>
      <w:r w:rsidRPr="00A46E6A">
        <w:rPr>
          <w:rFonts w:cs="Arial"/>
          <w:sz w:val="22"/>
          <w:szCs w:val="22"/>
          <w:u w:val="single"/>
          <w:lang w:val="it-IT"/>
        </w:rPr>
        <w:t>Ioana Zinuca Magyari-Pavel</w:t>
      </w:r>
      <w:r w:rsidRPr="0061492D">
        <w:rPr>
          <w:rFonts w:cs="Arial"/>
          <w:sz w:val="22"/>
          <w:szCs w:val="22"/>
          <w:lang w:val="it-IT"/>
        </w:rPr>
        <w:t xml:space="preserve">, Larisa Bora, Roxana Negrea-Ghiulai, Cristina Dehelean, Codruța Șoica, </w:t>
      </w:r>
      <w:r w:rsidRPr="00A46E6A">
        <w:rPr>
          <w:rFonts w:cs="Arial"/>
          <w:b/>
          <w:bCs/>
          <w:sz w:val="22"/>
          <w:szCs w:val="22"/>
          <w:lang w:val="it-IT"/>
        </w:rPr>
        <w:t>Angiogenesis and Biocompatibility Assessment of Medicinal Plants and Natural Compounds: an In Ovo Approach</w:t>
      </w:r>
      <w:r w:rsidRPr="0061492D">
        <w:rPr>
          <w:rFonts w:cs="Arial"/>
          <w:sz w:val="22"/>
          <w:szCs w:val="22"/>
          <w:lang w:val="it-IT"/>
        </w:rPr>
        <w:t xml:space="preserve">, </w:t>
      </w:r>
      <w:r>
        <w:rPr>
          <w:rFonts w:cs="Arial"/>
          <w:sz w:val="22"/>
          <w:szCs w:val="22"/>
          <w:lang w:val="it-IT"/>
        </w:rPr>
        <w:t xml:space="preserve">comunicare orală, ID: 1006, pag. 69, </w:t>
      </w:r>
      <w:r w:rsidRPr="0061492D">
        <w:rPr>
          <w:rFonts w:cs="Arial"/>
          <w:sz w:val="22"/>
          <w:szCs w:val="22"/>
          <w:lang w:val="it-IT"/>
        </w:rPr>
        <w:t>Congresul Național de Farmacie, Ediția a XIX-a, 27-29 Septembrie 2023, Farmacia azi: de la tradiție la interdisciplinaritate și inteligență artificială,</w:t>
      </w:r>
      <w:r>
        <w:rPr>
          <w:rFonts w:cs="Arial"/>
          <w:sz w:val="22"/>
          <w:szCs w:val="22"/>
          <w:lang w:val="it-IT"/>
        </w:rPr>
        <w:t xml:space="preserve"> </w:t>
      </w:r>
      <w:r w:rsidRPr="0061492D">
        <w:rPr>
          <w:rFonts w:cs="Arial"/>
          <w:sz w:val="22"/>
          <w:szCs w:val="22"/>
          <w:lang w:val="it-IT"/>
        </w:rPr>
        <w:t>Volum rezumate, ISBN 978-606-075-203-5</w:t>
      </w:r>
      <w:r>
        <w:rPr>
          <w:rFonts w:cs="Arial"/>
          <w:sz w:val="22"/>
          <w:szCs w:val="22"/>
          <w:lang w:val="it-IT"/>
        </w:rPr>
        <w:t>, comunicare oral</w:t>
      </w:r>
      <w:r>
        <w:rPr>
          <w:rFonts w:cs="Arial"/>
          <w:sz w:val="22"/>
          <w:szCs w:val="22"/>
        </w:rPr>
        <w:t>ă.</w:t>
      </w:r>
    </w:p>
    <w:p w14:paraId="7261E743" w14:textId="77777777" w:rsidR="004372C4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>
        <w:rPr>
          <w:rFonts w:cs="Arial"/>
          <w:sz w:val="22"/>
          <w:szCs w:val="22"/>
          <w:lang w:val="it-IT"/>
        </w:rPr>
        <w:t xml:space="preserve"> </w:t>
      </w:r>
      <w:r w:rsidRPr="00A52CDA">
        <w:rPr>
          <w:rFonts w:cs="Arial"/>
          <w:sz w:val="22"/>
          <w:szCs w:val="22"/>
          <w:u w:val="single"/>
          <w:lang w:val="it-IT"/>
        </w:rPr>
        <w:t>Ioana Zinuca Magyari-Pavel</w:t>
      </w:r>
      <w:r w:rsidRPr="0061492D">
        <w:rPr>
          <w:rFonts w:cs="Arial"/>
          <w:sz w:val="22"/>
          <w:szCs w:val="22"/>
          <w:lang w:val="it-IT"/>
        </w:rPr>
        <w:t>,</w:t>
      </w:r>
      <w:r>
        <w:rPr>
          <w:rFonts w:cs="Arial"/>
          <w:sz w:val="22"/>
          <w:szCs w:val="22"/>
          <w:lang w:val="it-IT"/>
        </w:rPr>
        <w:t xml:space="preserve"> </w:t>
      </w:r>
      <w:r w:rsidRPr="0061492D">
        <w:rPr>
          <w:rFonts w:cs="Arial"/>
          <w:sz w:val="22"/>
          <w:szCs w:val="22"/>
          <w:lang w:val="it-IT"/>
        </w:rPr>
        <w:t xml:space="preserve">Ștefana Avram, </w:t>
      </w:r>
      <w:r>
        <w:rPr>
          <w:rFonts w:cs="Arial"/>
          <w:sz w:val="22"/>
          <w:szCs w:val="22"/>
          <w:lang w:val="it-IT"/>
        </w:rPr>
        <w:t xml:space="preserve">Daniela Haidu, Zorita Diaconeasa, </w:t>
      </w:r>
      <w:r w:rsidRPr="00A52CDA">
        <w:rPr>
          <w:rFonts w:cs="Arial"/>
          <w:sz w:val="22"/>
          <w:szCs w:val="22"/>
          <w:lang w:val="it-IT"/>
        </w:rPr>
        <w:t>Corina Danciu.</w:t>
      </w:r>
      <w:r>
        <w:rPr>
          <w:rFonts w:cs="Arial"/>
          <w:sz w:val="22"/>
          <w:szCs w:val="22"/>
          <w:lang w:val="it-IT"/>
        </w:rPr>
        <w:t xml:space="preserve"> </w:t>
      </w:r>
      <w:r w:rsidRPr="00CF1CB7">
        <w:rPr>
          <w:rFonts w:cs="Arial"/>
          <w:b/>
          <w:bCs/>
          <w:i/>
          <w:iCs/>
          <w:sz w:val="22"/>
          <w:szCs w:val="22"/>
          <w:lang w:val="it-IT"/>
        </w:rPr>
        <w:t>Olivae Folium</w:t>
      </w:r>
      <w:r w:rsidRPr="00AF5F82">
        <w:rPr>
          <w:rFonts w:cs="Arial"/>
          <w:b/>
          <w:bCs/>
          <w:sz w:val="22"/>
          <w:szCs w:val="22"/>
          <w:lang w:val="it-IT"/>
        </w:rPr>
        <w:t xml:space="preserve"> Ethanolic Extracts - Phytochemical Profile and Biological Activity Assessment</w:t>
      </w:r>
      <w:r>
        <w:rPr>
          <w:rFonts w:cs="Arial"/>
          <w:sz w:val="22"/>
          <w:szCs w:val="22"/>
          <w:lang w:val="it-IT"/>
        </w:rPr>
        <w:t xml:space="preserve">. </w:t>
      </w:r>
      <w:r w:rsidRPr="00AF5F82">
        <w:rPr>
          <w:rFonts w:cs="Arial"/>
          <w:sz w:val="22"/>
          <w:szCs w:val="22"/>
          <w:lang w:val="it-IT"/>
        </w:rPr>
        <w:t>The 3rd International Electronic Conference on Plant Sciences</w:t>
      </w:r>
      <w:r>
        <w:rPr>
          <w:rFonts w:cs="Arial"/>
          <w:sz w:val="22"/>
          <w:szCs w:val="22"/>
          <w:lang w:val="it-IT"/>
        </w:rPr>
        <w:t>, ONLINE, 15-17 Ianuarie 2024, MDPI – Plants, comunicare orala, Abstract book - pag 89</w:t>
      </w:r>
    </w:p>
    <w:p w14:paraId="30F1F89E" w14:textId="77777777" w:rsidR="004372C4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>
        <w:rPr>
          <w:rFonts w:cs="Arial"/>
          <w:sz w:val="22"/>
          <w:szCs w:val="22"/>
          <w:lang w:val="it-IT"/>
        </w:rPr>
        <w:t xml:space="preserve"> </w:t>
      </w:r>
      <w:r w:rsidRPr="00A52CDA">
        <w:rPr>
          <w:rFonts w:cs="Arial"/>
          <w:sz w:val="22"/>
          <w:szCs w:val="22"/>
          <w:lang w:val="it-IT"/>
        </w:rPr>
        <w:t xml:space="preserve">Bora Larisa, Bouricha Feriel, Minda Daliana, Miled Ines, </w:t>
      </w:r>
      <w:r w:rsidRPr="00A52CDA">
        <w:rPr>
          <w:rFonts w:cs="Arial"/>
          <w:sz w:val="22"/>
          <w:szCs w:val="22"/>
          <w:u w:val="single"/>
          <w:lang w:val="it-IT"/>
        </w:rPr>
        <w:t>Magyari-Pavel Ioana Zinuca</w:t>
      </w:r>
      <w:r w:rsidRPr="00A52CDA">
        <w:rPr>
          <w:rFonts w:cs="Arial"/>
          <w:sz w:val="22"/>
          <w:szCs w:val="22"/>
          <w:lang w:val="it-IT"/>
        </w:rPr>
        <w:t xml:space="preserve">, Semenescu Iulia, Danciu Corina, Avram Stefana. </w:t>
      </w:r>
      <w:r w:rsidRPr="00A52CDA">
        <w:rPr>
          <w:rFonts w:cs="Arial"/>
          <w:b/>
          <w:bCs/>
          <w:sz w:val="22"/>
          <w:szCs w:val="22"/>
          <w:lang w:val="it-IT"/>
        </w:rPr>
        <w:t xml:space="preserve">Germinated and non-germinated seeds of </w:t>
      </w:r>
      <w:r w:rsidRPr="00A52CDA">
        <w:rPr>
          <w:rFonts w:cs="Arial"/>
          <w:b/>
          <w:bCs/>
          <w:i/>
          <w:iCs/>
          <w:sz w:val="22"/>
          <w:szCs w:val="22"/>
          <w:lang w:val="it-IT"/>
        </w:rPr>
        <w:t>Trigonella foenum graecum</w:t>
      </w:r>
      <w:r w:rsidRPr="00A52CDA">
        <w:rPr>
          <w:rFonts w:cs="Arial"/>
          <w:b/>
          <w:bCs/>
          <w:sz w:val="22"/>
          <w:szCs w:val="22"/>
          <w:lang w:val="it-IT"/>
        </w:rPr>
        <w:t xml:space="preserve"> L.: phytochemical and in ovo evaluation</w:t>
      </w:r>
      <w:r w:rsidRPr="00A52CDA">
        <w:rPr>
          <w:rFonts w:cs="Arial"/>
          <w:sz w:val="22"/>
          <w:szCs w:val="22"/>
          <w:lang w:val="it-IT"/>
        </w:rPr>
        <w:t>. 7th Multidisciplinary Conference on Sustainable Development Section: Food Chemistry Engineering &amp; Technology. University of Life Sciences „King Mihai” from Timisoara. 30-31 Mai 2024, Timisoara, Romania. (POSTER) Book of abstracts p. 14.</w:t>
      </w:r>
    </w:p>
    <w:p w14:paraId="4DDB81DD" w14:textId="77777777" w:rsidR="004372C4" w:rsidRPr="000B455A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bookmarkStart w:id="1" w:name="_Hlk215827768"/>
      <w:r>
        <w:rPr>
          <w:rFonts w:cs="Arial"/>
          <w:sz w:val="22"/>
          <w:szCs w:val="22"/>
          <w:lang w:val="it-IT"/>
        </w:rPr>
        <w:t xml:space="preserve"> </w:t>
      </w:r>
      <w:r w:rsidRPr="000B455A">
        <w:rPr>
          <w:rFonts w:cs="Arial"/>
          <w:sz w:val="22"/>
          <w:szCs w:val="22"/>
          <w:lang w:val="it-IT"/>
        </w:rPr>
        <w:t xml:space="preserve">Larisa Bora, Ștefana Avram, Daliana Minda, </w:t>
      </w:r>
      <w:r w:rsidRPr="000B455A">
        <w:rPr>
          <w:rFonts w:cs="Arial"/>
          <w:sz w:val="22"/>
          <w:szCs w:val="22"/>
          <w:u w:val="single"/>
          <w:lang w:val="it-IT"/>
        </w:rPr>
        <w:t>Ioana Zinuca Magyari-Pavel,</w:t>
      </w:r>
      <w:r w:rsidRPr="000B455A">
        <w:rPr>
          <w:rFonts w:cs="Arial"/>
          <w:sz w:val="22"/>
          <w:szCs w:val="22"/>
          <w:lang w:val="it-IT"/>
        </w:rPr>
        <w:t xml:space="preserve"> Corina Danciu - </w:t>
      </w:r>
      <w:r w:rsidRPr="000B455A">
        <w:rPr>
          <w:rFonts w:cs="Arial"/>
          <w:b/>
          <w:bCs/>
          <w:sz w:val="22"/>
          <w:szCs w:val="22"/>
          <w:lang w:val="it-IT"/>
        </w:rPr>
        <w:t>4′,5,7-trihydroxyflavone as a dietary phytocompound with anticancer potential. An in vitro-in ovo approach</w:t>
      </w:r>
      <w:r w:rsidRPr="000B455A">
        <w:rPr>
          <w:rFonts w:cs="Arial"/>
          <w:sz w:val="22"/>
          <w:szCs w:val="22"/>
          <w:lang w:val="it-IT"/>
        </w:rPr>
        <w:t xml:space="preserve">, 5th International Conference on Natural Products for Cancer Prevention and Therapy, 7-9 June 2024, </w:t>
      </w:r>
      <w:r w:rsidRPr="0075258E">
        <w:rPr>
          <w:rFonts w:cs="Arial"/>
          <w:color w:val="000000"/>
          <w:sz w:val="22"/>
          <w:szCs w:val="22"/>
          <w:lang w:val="it-IT"/>
        </w:rPr>
        <w:t xml:space="preserve">Cappadocia, Turkey. (ORAL PRESENTATION). Book of abstracts (WOS indexed): Istanbul Journal of Pharmacy 2024, 54(S1), PP-03, E ISSN: 2587-2087, </w:t>
      </w:r>
      <w:r w:rsidRPr="0075258E">
        <w:rPr>
          <w:rFonts w:cs="Arial"/>
          <w:b/>
          <w:bCs/>
          <w:color w:val="000000"/>
          <w:sz w:val="22"/>
          <w:szCs w:val="22"/>
          <w:lang w:val="it-IT"/>
        </w:rPr>
        <w:t>IF = 0.5</w:t>
      </w:r>
    </w:p>
    <w:p w14:paraId="7911EB86" w14:textId="77777777" w:rsidR="004372C4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>
        <w:rPr>
          <w:rFonts w:cs="Arial"/>
          <w:sz w:val="22"/>
          <w:szCs w:val="22"/>
          <w:u w:val="single"/>
          <w:lang w:val="it-IT"/>
        </w:rPr>
        <w:lastRenderedPageBreak/>
        <w:t xml:space="preserve"> </w:t>
      </w:r>
      <w:r w:rsidRPr="0093391A">
        <w:rPr>
          <w:rFonts w:cs="Arial"/>
          <w:sz w:val="22"/>
          <w:szCs w:val="22"/>
          <w:u w:val="single"/>
          <w:lang w:val="it-IT"/>
        </w:rPr>
        <w:t>Ioana Zinuca Magy</w:t>
      </w:r>
      <w:r w:rsidRPr="00ED34D8">
        <w:rPr>
          <w:rFonts w:cs="Arial"/>
          <w:sz w:val="22"/>
          <w:szCs w:val="22"/>
          <w:u w:val="single"/>
          <w:lang w:val="it-IT"/>
        </w:rPr>
        <w:t>ari-Pavel,</w:t>
      </w:r>
      <w:r w:rsidRPr="00ED34D8">
        <w:rPr>
          <w:rFonts w:cs="Arial"/>
          <w:sz w:val="22"/>
          <w:szCs w:val="22"/>
          <w:lang w:val="it-IT"/>
        </w:rPr>
        <w:t xml:space="preserve"> Corina Danciu, Vlaia Lavinia, Olariu Ioana, Daliana Minda, Cristina Adriana Dehelean, Stefana Avram. </w:t>
      </w:r>
      <w:r w:rsidRPr="00ED34D8">
        <w:rPr>
          <w:rFonts w:cs="Arial"/>
          <w:b/>
          <w:bCs/>
          <w:sz w:val="22"/>
          <w:szCs w:val="22"/>
          <w:lang w:val="it-IT"/>
        </w:rPr>
        <w:t>Evaluarea efectelor unei nanoemulsii cu acid maslinic la nivelul membranei corioalantoide</w:t>
      </w:r>
      <w:r w:rsidRPr="00ED34D8">
        <w:rPr>
          <w:rFonts w:cs="Arial"/>
          <w:sz w:val="22"/>
          <w:szCs w:val="22"/>
          <w:lang w:val="it-IT"/>
        </w:rPr>
        <w:t>. Sec</w:t>
      </w:r>
      <w:r w:rsidRPr="00ED34D8">
        <w:rPr>
          <w:rFonts w:cs="Arial"/>
          <w:sz w:val="22"/>
          <w:szCs w:val="22"/>
        </w:rPr>
        <w:t xml:space="preserve">țiunea PM-3. Poster </w:t>
      </w:r>
      <w:r w:rsidRPr="00ED34D8">
        <w:rPr>
          <w:rFonts w:cs="Arial"/>
          <w:sz w:val="22"/>
          <w:szCs w:val="22"/>
          <w:lang w:val="it-IT"/>
        </w:rPr>
        <w:t>PM-3.32. pag 2</w:t>
      </w:r>
      <w:r>
        <w:rPr>
          <w:rFonts w:cs="Arial"/>
          <w:sz w:val="22"/>
          <w:szCs w:val="22"/>
          <w:lang w:val="it-IT"/>
        </w:rPr>
        <w:t>20</w:t>
      </w:r>
      <w:r w:rsidRPr="00ED34D8">
        <w:rPr>
          <w:rFonts w:cs="Arial"/>
          <w:sz w:val="22"/>
          <w:szCs w:val="22"/>
          <w:lang w:val="it-IT"/>
        </w:rPr>
        <w:t>.</w:t>
      </w:r>
      <w:r>
        <w:rPr>
          <w:rFonts w:cs="Arial"/>
          <w:sz w:val="22"/>
          <w:szCs w:val="22"/>
          <w:lang w:val="it-IT"/>
        </w:rPr>
        <w:t xml:space="preserve"> A</w:t>
      </w:r>
      <w:r w:rsidRPr="0093391A">
        <w:rPr>
          <w:rFonts w:cs="Arial"/>
          <w:sz w:val="22"/>
          <w:szCs w:val="22"/>
          <w:lang w:val="it-IT"/>
        </w:rPr>
        <w:t xml:space="preserve">l X-lea Congres al farmaciștilor din Republica Moldova. </w:t>
      </w:r>
      <w:r>
        <w:rPr>
          <w:rFonts w:cs="Arial"/>
          <w:sz w:val="22"/>
          <w:szCs w:val="22"/>
          <w:lang w:val="it-IT"/>
        </w:rPr>
        <w:t xml:space="preserve">22-23 November 2024, Chișinău, Republica Moldova, </w:t>
      </w:r>
      <w:bookmarkStart w:id="2" w:name="_Hlk229581142"/>
      <w:r w:rsidRPr="00BF1569">
        <w:rPr>
          <w:rFonts w:cs="Arial"/>
          <w:sz w:val="22"/>
          <w:szCs w:val="22"/>
          <w:lang w:val="it-IT"/>
        </w:rPr>
        <w:t>ISBN 978-9975-3619-8-9.</w:t>
      </w:r>
      <w:bookmarkEnd w:id="2"/>
    </w:p>
    <w:p w14:paraId="3F8577A1" w14:textId="77777777" w:rsidR="004372C4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>
        <w:rPr>
          <w:rFonts w:cs="Arial"/>
          <w:sz w:val="22"/>
          <w:szCs w:val="22"/>
          <w:u w:val="single"/>
          <w:lang w:val="it-IT"/>
        </w:rPr>
        <w:t xml:space="preserve"> </w:t>
      </w:r>
      <w:r w:rsidRPr="00E5172A">
        <w:rPr>
          <w:rFonts w:cs="Arial"/>
          <w:sz w:val="22"/>
          <w:szCs w:val="22"/>
          <w:u w:val="single"/>
          <w:lang w:val="it-IT"/>
        </w:rPr>
        <w:t>Ioana Zinuca Magyari-Pavel,</w:t>
      </w:r>
      <w:r w:rsidRPr="00E5172A">
        <w:rPr>
          <w:rFonts w:cs="Arial"/>
          <w:sz w:val="22"/>
          <w:szCs w:val="22"/>
          <w:lang w:val="it-IT"/>
        </w:rPr>
        <w:t xml:space="preserve"> Ștefana Avram, Iulia Semenescu, Ionela Daliana Minda, Larisa Bora, Corina Danciu. </w:t>
      </w:r>
      <w:r w:rsidRPr="00E5172A">
        <w:rPr>
          <w:rFonts w:cs="Arial"/>
          <w:b/>
          <w:bCs/>
          <w:sz w:val="22"/>
          <w:szCs w:val="22"/>
          <w:lang w:val="it-IT"/>
        </w:rPr>
        <w:t>In Vitro and In Ovo Evaluation of a Maslinic Acid Nanoemulsion on Melanoma</w:t>
      </w:r>
      <w:r w:rsidRPr="00E5172A">
        <w:rPr>
          <w:rFonts w:cs="Arial"/>
          <w:sz w:val="22"/>
          <w:szCs w:val="22"/>
          <w:lang w:val="it-IT"/>
        </w:rPr>
        <w:t xml:space="preserve">. </w:t>
      </w:r>
      <w:r>
        <w:rPr>
          <w:rFonts w:cs="Arial"/>
          <w:sz w:val="22"/>
          <w:szCs w:val="22"/>
          <w:lang w:val="it-IT"/>
        </w:rPr>
        <w:t xml:space="preserve">e-poster, </w:t>
      </w:r>
      <w:r w:rsidRPr="00E5172A">
        <w:rPr>
          <w:rFonts w:cs="Arial"/>
          <w:sz w:val="22"/>
          <w:szCs w:val="22"/>
          <w:lang w:val="it-IT"/>
        </w:rPr>
        <w:t>Multidisciplinary Conference on</w:t>
      </w:r>
      <w:r>
        <w:rPr>
          <w:rFonts w:cs="Arial"/>
          <w:sz w:val="22"/>
          <w:szCs w:val="22"/>
          <w:lang w:val="it-IT"/>
        </w:rPr>
        <w:t xml:space="preserve"> </w:t>
      </w:r>
      <w:r w:rsidRPr="00E5172A">
        <w:rPr>
          <w:rFonts w:cs="Arial"/>
          <w:sz w:val="22"/>
          <w:szCs w:val="22"/>
          <w:lang w:val="it-IT"/>
        </w:rPr>
        <w:t>Sustainable Development</w:t>
      </w:r>
      <w:r>
        <w:rPr>
          <w:rFonts w:cs="Arial"/>
          <w:sz w:val="22"/>
          <w:szCs w:val="22"/>
          <w:lang w:val="it-IT"/>
        </w:rPr>
        <w:t xml:space="preserve">, </w:t>
      </w:r>
      <w:r w:rsidRPr="00E5172A">
        <w:rPr>
          <w:rFonts w:cs="Arial"/>
          <w:sz w:val="22"/>
          <w:szCs w:val="22"/>
          <w:lang w:val="it-IT"/>
        </w:rPr>
        <w:t>15-16 May 2025</w:t>
      </w:r>
      <w:r>
        <w:rPr>
          <w:rFonts w:cs="Arial"/>
          <w:sz w:val="22"/>
          <w:szCs w:val="22"/>
          <w:lang w:val="it-IT"/>
        </w:rPr>
        <w:t xml:space="preserve">, </w:t>
      </w:r>
      <w:r w:rsidRPr="00E5172A">
        <w:rPr>
          <w:rFonts w:cs="Arial"/>
          <w:sz w:val="22"/>
          <w:szCs w:val="22"/>
          <w:lang w:val="it-IT"/>
        </w:rPr>
        <w:t>ULST Timisoara</w:t>
      </w:r>
      <w:r>
        <w:rPr>
          <w:rFonts w:cs="Arial"/>
          <w:sz w:val="22"/>
          <w:szCs w:val="22"/>
          <w:lang w:val="it-IT"/>
        </w:rPr>
        <w:t>.</w:t>
      </w:r>
    </w:p>
    <w:p w14:paraId="7E4B3061" w14:textId="77777777" w:rsidR="004372C4" w:rsidRPr="00142EA2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bookmarkStart w:id="3" w:name="_Hlk209518303"/>
      <w:r>
        <w:rPr>
          <w:rFonts w:cs="Arial"/>
          <w:sz w:val="22"/>
          <w:szCs w:val="22"/>
        </w:rPr>
        <w:t xml:space="preserve"> </w:t>
      </w:r>
      <w:r w:rsidRPr="00142EA2">
        <w:rPr>
          <w:rFonts w:cs="Arial"/>
          <w:sz w:val="22"/>
          <w:szCs w:val="22"/>
          <w:u w:val="single"/>
        </w:rPr>
        <w:t>Magyari-Pavel, I.Z.;</w:t>
      </w:r>
      <w:r w:rsidRPr="00142EA2">
        <w:rPr>
          <w:rFonts w:cs="Arial"/>
          <w:sz w:val="22"/>
          <w:szCs w:val="22"/>
        </w:rPr>
        <w:t xml:space="preserve"> Ungureanu, D.; Avram, Ș.; Moacă, E.-A.; Bora, L.; Minda, D.; Vlaia, L.; Dehelean, C.A.; Danciu, C. </w:t>
      </w:r>
      <w:r w:rsidRPr="00142EA2">
        <w:rPr>
          <w:rFonts w:cs="Arial"/>
          <w:b/>
          <w:bCs/>
          <w:sz w:val="22"/>
          <w:szCs w:val="22"/>
        </w:rPr>
        <w:t>Maslinic Acid Nanoemulsion: In Vitro and In Ovo Assessment.</w:t>
      </w:r>
      <w:r>
        <w:rPr>
          <w:rFonts w:cs="Arial"/>
          <w:b/>
          <w:bCs/>
          <w:sz w:val="22"/>
          <w:szCs w:val="22"/>
        </w:rPr>
        <w:t xml:space="preserve"> </w:t>
      </w:r>
      <w:r w:rsidRPr="00B326B0">
        <w:rPr>
          <w:rFonts w:cs="Arial"/>
          <w:sz w:val="22"/>
          <w:szCs w:val="22"/>
        </w:rPr>
        <w:t>Oral presentation,</w:t>
      </w:r>
      <w:r>
        <w:rPr>
          <w:rFonts w:cs="Arial"/>
          <w:b/>
          <w:bCs/>
          <w:sz w:val="22"/>
          <w:szCs w:val="22"/>
        </w:rPr>
        <w:t xml:space="preserve"> </w:t>
      </w:r>
      <w:r w:rsidRPr="00B326B0">
        <w:rPr>
          <w:rFonts w:cs="Arial"/>
          <w:sz w:val="22"/>
          <w:szCs w:val="22"/>
        </w:rPr>
        <w:t>International Conference on Interdisciplinary Approaches and Emerging Trends in Pharmaceutical Doctoral Research: Innovation and Integration</w:t>
      </w:r>
      <w:r>
        <w:rPr>
          <w:rFonts w:cs="Arial"/>
          <w:sz w:val="22"/>
          <w:szCs w:val="22"/>
        </w:rPr>
        <w:t xml:space="preserve">. </w:t>
      </w:r>
      <w:r w:rsidRPr="00B326B0">
        <w:rPr>
          <w:rFonts w:cs="Arial"/>
          <w:sz w:val="22"/>
          <w:szCs w:val="22"/>
        </w:rPr>
        <w:t>Timisoara, Romania</w:t>
      </w:r>
      <w:r>
        <w:rPr>
          <w:rFonts w:cs="Arial"/>
          <w:sz w:val="22"/>
          <w:szCs w:val="22"/>
        </w:rPr>
        <w:t xml:space="preserve">, </w:t>
      </w:r>
      <w:r w:rsidRPr="00B326B0">
        <w:rPr>
          <w:rFonts w:cs="Arial"/>
          <w:sz w:val="22"/>
          <w:szCs w:val="22"/>
        </w:rPr>
        <w:t>7–9 July 2025</w:t>
      </w:r>
      <w:r>
        <w:rPr>
          <w:rFonts w:cs="Arial"/>
          <w:sz w:val="22"/>
          <w:szCs w:val="22"/>
        </w:rPr>
        <w:t>,</w:t>
      </w:r>
      <w:r w:rsidRPr="00142EA2">
        <w:rPr>
          <w:rFonts w:cs="Arial"/>
          <w:sz w:val="22"/>
          <w:szCs w:val="22"/>
        </w:rPr>
        <w:t xml:space="preserve"> </w:t>
      </w:r>
      <w:r w:rsidRPr="00142EA2">
        <w:rPr>
          <w:rFonts w:cs="Arial"/>
          <w:i/>
          <w:iCs/>
          <w:sz w:val="22"/>
          <w:szCs w:val="22"/>
        </w:rPr>
        <w:t>Proceedings</w:t>
      </w:r>
      <w:r w:rsidRPr="00142EA2">
        <w:rPr>
          <w:rFonts w:cs="Arial"/>
          <w:sz w:val="22"/>
          <w:szCs w:val="22"/>
        </w:rPr>
        <w:t xml:space="preserve"> </w:t>
      </w:r>
      <w:r w:rsidRPr="00142EA2">
        <w:rPr>
          <w:rFonts w:cs="Arial"/>
          <w:b/>
          <w:bCs/>
          <w:sz w:val="22"/>
          <w:szCs w:val="22"/>
        </w:rPr>
        <w:t>2025</w:t>
      </w:r>
      <w:r w:rsidRPr="00142EA2">
        <w:rPr>
          <w:rFonts w:cs="Arial"/>
          <w:sz w:val="22"/>
          <w:szCs w:val="22"/>
        </w:rPr>
        <w:t xml:space="preserve">, </w:t>
      </w:r>
      <w:r w:rsidRPr="00142EA2">
        <w:rPr>
          <w:rFonts w:cs="Arial"/>
          <w:i/>
          <w:iCs/>
          <w:sz w:val="22"/>
          <w:szCs w:val="22"/>
        </w:rPr>
        <w:t>127</w:t>
      </w:r>
      <w:r w:rsidRPr="00142EA2">
        <w:rPr>
          <w:rFonts w:cs="Arial"/>
          <w:sz w:val="22"/>
          <w:szCs w:val="22"/>
        </w:rPr>
        <w:t xml:space="preserve">, 5. </w:t>
      </w:r>
      <w:r>
        <w:rPr>
          <w:rFonts w:cs="Arial"/>
          <w:sz w:val="22"/>
          <w:szCs w:val="22"/>
        </w:rPr>
        <w:fldChar w:fldCharType="begin"/>
      </w:r>
      <w:r>
        <w:rPr>
          <w:rFonts w:cs="Arial"/>
          <w:sz w:val="22"/>
          <w:szCs w:val="22"/>
        </w:rPr>
        <w:instrText>HYPERLINK "</w:instrText>
      </w:r>
      <w:r w:rsidRPr="00142EA2">
        <w:rPr>
          <w:rFonts w:cs="Arial"/>
          <w:sz w:val="22"/>
          <w:szCs w:val="22"/>
        </w:rPr>
        <w:instrText>https://doi.org/10.3390/proceedings2025127005</w:instrText>
      </w:r>
      <w:r>
        <w:rPr>
          <w:rFonts w:cs="Arial"/>
          <w:sz w:val="22"/>
          <w:szCs w:val="22"/>
        </w:rPr>
        <w:instrText>"</w:instrText>
      </w:r>
      <w:r>
        <w:rPr>
          <w:rFonts w:cs="Arial"/>
          <w:sz w:val="22"/>
          <w:szCs w:val="22"/>
        </w:rPr>
        <w:fldChar w:fldCharType="separate"/>
      </w:r>
      <w:r w:rsidRPr="00574941">
        <w:rPr>
          <w:rStyle w:val="Hyperlink"/>
          <w:rFonts w:cs="Arial"/>
          <w:sz w:val="22"/>
          <w:szCs w:val="22"/>
        </w:rPr>
        <w:t>https://doi.org/10.3390/proceedings2025127005</w:t>
      </w:r>
      <w:r>
        <w:rPr>
          <w:rFonts w:cs="Arial"/>
          <w:sz w:val="22"/>
          <w:szCs w:val="22"/>
        </w:rPr>
        <w:fldChar w:fldCharType="end"/>
      </w:r>
    </w:p>
    <w:p w14:paraId="258BF1BA" w14:textId="77777777" w:rsidR="004372C4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>
        <w:rPr>
          <w:rFonts w:cs="Arial"/>
          <w:sz w:val="22"/>
          <w:szCs w:val="22"/>
        </w:rPr>
        <w:t xml:space="preserve"> </w:t>
      </w:r>
      <w:r w:rsidRPr="00142EA2">
        <w:rPr>
          <w:rFonts w:cs="Arial"/>
          <w:sz w:val="22"/>
          <w:szCs w:val="22"/>
        </w:rPr>
        <w:t xml:space="preserve">Fecker, R.; Bora, L.; Avram, Ș.; Minda, D.; </w:t>
      </w:r>
      <w:r w:rsidRPr="00142EA2">
        <w:rPr>
          <w:rFonts w:cs="Arial"/>
          <w:sz w:val="22"/>
          <w:szCs w:val="22"/>
          <w:u w:val="single"/>
        </w:rPr>
        <w:t>Magyari-Pavel, I.Z.;</w:t>
      </w:r>
      <w:r w:rsidRPr="00142EA2">
        <w:rPr>
          <w:rFonts w:cs="Arial"/>
          <w:sz w:val="22"/>
          <w:szCs w:val="22"/>
        </w:rPr>
        <w:t xml:space="preserve"> Moacă, E.-A.; Dehelean, C.A.; Danciu, C. </w:t>
      </w:r>
      <w:r w:rsidRPr="00142EA2">
        <w:rPr>
          <w:rFonts w:cs="Arial"/>
          <w:b/>
          <w:bCs/>
          <w:sz w:val="22"/>
          <w:szCs w:val="22"/>
        </w:rPr>
        <w:t xml:space="preserve">Correlative Assessment of </w:t>
      </w:r>
      <w:r w:rsidRPr="00142EA2">
        <w:rPr>
          <w:rFonts w:cs="Arial"/>
          <w:b/>
          <w:bCs/>
          <w:i/>
          <w:iCs/>
          <w:sz w:val="22"/>
          <w:szCs w:val="22"/>
        </w:rPr>
        <w:t>Oenothera biennis</w:t>
      </w:r>
      <w:r w:rsidRPr="00142EA2">
        <w:rPr>
          <w:rFonts w:cs="Arial"/>
          <w:b/>
          <w:bCs/>
          <w:sz w:val="22"/>
          <w:szCs w:val="22"/>
        </w:rPr>
        <w:t xml:space="preserve"> L. Using In Vitro and In Ovo Models.</w:t>
      </w:r>
      <w:r>
        <w:rPr>
          <w:rFonts w:cs="Arial"/>
          <w:b/>
          <w:bCs/>
          <w:sz w:val="22"/>
          <w:szCs w:val="22"/>
        </w:rPr>
        <w:t xml:space="preserve"> </w:t>
      </w:r>
      <w:r w:rsidRPr="00B326B0">
        <w:rPr>
          <w:rFonts w:cs="Arial"/>
          <w:sz w:val="22"/>
          <w:szCs w:val="22"/>
        </w:rPr>
        <w:t>Oral presentation,</w:t>
      </w:r>
      <w:r>
        <w:rPr>
          <w:rFonts w:cs="Arial"/>
          <w:b/>
          <w:bCs/>
          <w:sz w:val="22"/>
          <w:szCs w:val="22"/>
        </w:rPr>
        <w:t xml:space="preserve"> </w:t>
      </w:r>
      <w:r w:rsidRPr="00B326B0">
        <w:rPr>
          <w:rFonts w:cs="Arial"/>
          <w:sz w:val="22"/>
          <w:szCs w:val="22"/>
        </w:rPr>
        <w:t>International Conference on Interdisciplinary Approaches and Emerging Trends in Pharmaceutical Doctoral Research: Innovation and Integration</w:t>
      </w:r>
      <w:r>
        <w:rPr>
          <w:rFonts w:cs="Arial"/>
          <w:sz w:val="22"/>
          <w:szCs w:val="22"/>
        </w:rPr>
        <w:t xml:space="preserve">. </w:t>
      </w:r>
      <w:r w:rsidRPr="00B326B0">
        <w:rPr>
          <w:rFonts w:cs="Arial"/>
          <w:sz w:val="22"/>
          <w:szCs w:val="22"/>
        </w:rPr>
        <w:t>Timisoara, Romania</w:t>
      </w:r>
      <w:r>
        <w:rPr>
          <w:rFonts w:cs="Arial"/>
          <w:sz w:val="22"/>
          <w:szCs w:val="22"/>
        </w:rPr>
        <w:t xml:space="preserve">, </w:t>
      </w:r>
      <w:r w:rsidRPr="00B326B0">
        <w:rPr>
          <w:rFonts w:cs="Arial"/>
          <w:sz w:val="22"/>
          <w:szCs w:val="22"/>
        </w:rPr>
        <w:t>7–9 July 2025</w:t>
      </w:r>
      <w:r>
        <w:rPr>
          <w:rFonts w:cs="Arial"/>
          <w:sz w:val="22"/>
          <w:szCs w:val="22"/>
        </w:rPr>
        <w:t>,</w:t>
      </w:r>
      <w:r w:rsidRPr="00142EA2">
        <w:rPr>
          <w:rFonts w:cs="Arial"/>
          <w:sz w:val="22"/>
          <w:szCs w:val="22"/>
        </w:rPr>
        <w:t xml:space="preserve"> </w:t>
      </w:r>
      <w:r w:rsidRPr="00142EA2">
        <w:rPr>
          <w:rFonts w:cs="Arial"/>
          <w:i/>
          <w:iCs/>
          <w:sz w:val="22"/>
          <w:szCs w:val="22"/>
        </w:rPr>
        <w:t>Proceedings</w:t>
      </w:r>
      <w:r w:rsidRPr="00142EA2">
        <w:rPr>
          <w:rFonts w:cs="Arial"/>
          <w:sz w:val="22"/>
          <w:szCs w:val="22"/>
        </w:rPr>
        <w:t xml:space="preserve"> </w:t>
      </w:r>
      <w:r w:rsidRPr="00142EA2">
        <w:rPr>
          <w:rFonts w:cs="Arial"/>
          <w:b/>
          <w:bCs/>
          <w:sz w:val="22"/>
          <w:szCs w:val="22"/>
        </w:rPr>
        <w:t>2025</w:t>
      </w:r>
      <w:r w:rsidRPr="00142EA2">
        <w:rPr>
          <w:rFonts w:cs="Arial"/>
          <w:sz w:val="22"/>
          <w:szCs w:val="22"/>
        </w:rPr>
        <w:t xml:space="preserve">, </w:t>
      </w:r>
      <w:r w:rsidRPr="00142EA2">
        <w:rPr>
          <w:rFonts w:cs="Arial"/>
          <w:i/>
          <w:iCs/>
          <w:sz w:val="22"/>
          <w:szCs w:val="22"/>
        </w:rPr>
        <w:t>127</w:t>
      </w:r>
      <w:r w:rsidRPr="00142EA2">
        <w:rPr>
          <w:rFonts w:cs="Arial"/>
          <w:sz w:val="22"/>
          <w:szCs w:val="22"/>
        </w:rPr>
        <w:t xml:space="preserve">, 4. </w:t>
      </w:r>
      <w:r>
        <w:rPr>
          <w:rFonts w:cs="Arial"/>
          <w:sz w:val="22"/>
          <w:szCs w:val="22"/>
        </w:rPr>
        <w:fldChar w:fldCharType="begin"/>
      </w:r>
      <w:r>
        <w:rPr>
          <w:rFonts w:cs="Arial"/>
          <w:sz w:val="22"/>
          <w:szCs w:val="22"/>
        </w:rPr>
        <w:instrText>HYPERLINK "</w:instrText>
      </w:r>
      <w:r w:rsidRPr="00142EA2">
        <w:rPr>
          <w:rFonts w:cs="Arial"/>
          <w:sz w:val="22"/>
          <w:szCs w:val="22"/>
        </w:rPr>
        <w:instrText>https://doi.org/10.3390/proceedings2025127004</w:instrText>
      </w:r>
      <w:r>
        <w:rPr>
          <w:rFonts w:cs="Arial"/>
          <w:sz w:val="22"/>
          <w:szCs w:val="22"/>
        </w:rPr>
        <w:instrText>"</w:instrText>
      </w:r>
      <w:r>
        <w:rPr>
          <w:rFonts w:cs="Arial"/>
          <w:sz w:val="22"/>
          <w:szCs w:val="22"/>
        </w:rPr>
        <w:fldChar w:fldCharType="separate"/>
      </w:r>
      <w:r w:rsidRPr="006345AA">
        <w:rPr>
          <w:rStyle w:val="Hyperlink"/>
          <w:rFonts w:cs="Arial"/>
          <w:sz w:val="22"/>
          <w:szCs w:val="22"/>
        </w:rPr>
        <w:t>https://doi.org/10.3390/proceedings2025127004</w:t>
      </w:r>
      <w:r>
        <w:rPr>
          <w:rFonts w:cs="Arial"/>
          <w:sz w:val="22"/>
          <w:szCs w:val="22"/>
        </w:rPr>
        <w:fldChar w:fldCharType="end"/>
      </w:r>
      <w:r>
        <w:rPr>
          <w:rFonts w:cs="Arial"/>
          <w:sz w:val="22"/>
          <w:szCs w:val="22"/>
        </w:rPr>
        <w:t xml:space="preserve"> </w:t>
      </w:r>
    </w:p>
    <w:p w14:paraId="04C5230C" w14:textId="77777777" w:rsidR="004372C4" w:rsidRPr="004E2C49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>
        <w:rPr>
          <w:rFonts w:cs="Arial"/>
          <w:sz w:val="22"/>
          <w:szCs w:val="22"/>
        </w:rPr>
        <w:t xml:space="preserve"> </w:t>
      </w:r>
      <w:r w:rsidRPr="00790561">
        <w:rPr>
          <w:rFonts w:cs="Arial"/>
          <w:sz w:val="22"/>
          <w:szCs w:val="22"/>
        </w:rPr>
        <w:t xml:space="preserve">Bora, L.; Avram, Ș.; Minda, D.; </w:t>
      </w:r>
      <w:r w:rsidRPr="00142EA2">
        <w:rPr>
          <w:rFonts w:cs="Arial"/>
          <w:sz w:val="22"/>
          <w:szCs w:val="22"/>
          <w:u w:val="single"/>
        </w:rPr>
        <w:t>Magyari-Pavel, I.Z.;</w:t>
      </w:r>
      <w:r w:rsidRPr="00790561">
        <w:rPr>
          <w:rFonts w:cs="Arial"/>
          <w:sz w:val="22"/>
          <w:szCs w:val="22"/>
        </w:rPr>
        <w:t xml:space="preserve"> Bennani, Z.; Ienașcu, I.M.C.; Căta, A.; Muntean, D.; Danciu, C. </w:t>
      </w:r>
      <w:r w:rsidRPr="00142EA2">
        <w:rPr>
          <w:rFonts w:cs="Arial"/>
          <w:b/>
          <w:bCs/>
          <w:sz w:val="22"/>
          <w:szCs w:val="22"/>
        </w:rPr>
        <w:t>Moroccan Pomegranate Peel Extract: Phytochemical Profile and Bioactivity Evaluation for Oral Health.</w:t>
      </w:r>
      <w:r w:rsidRPr="00790561">
        <w:rPr>
          <w:rFonts w:cs="Arial"/>
          <w:sz w:val="22"/>
          <w:szCs w:val="22"/>
        </w:rPr>
        <w:t xml:space="preserve"> </w:t>
      </w:r>
      <w:r w:rsidRPr="00B326B0">
        <w:rPr>
          <w:rFonts w:cs="Arial"/>
          <w:sz w:val="22"/>
          <w:szCs w:val="22"/>
        </w:rPr>
        <w:t>Oral presentation,</w:t>
      </w:r>
      <w:r>
        <w:rPr>
          <w:rFonts w:cs="Arial"/>
          <w:b/>
          <w:bCs/>
          <w:sz w:val="22"/>
          <w:szCs w:val="22"/>
        </w:rPr>
        <w:t xml:space="preserve"> </w:t>
      </w:r>
      <w:r w:rsidRPr="00B326B0">
        <w:rPr>
          <w:rFonts w:cs="Arial"/>
          <w:sz w:val="22"/>
          <w:szCs w:val="22"/>
        </w:rPr>
        <w:t>International Conference on Interdisciplinary Approaches and Emerging Trends in Pharmaceutical Doctoral Research: Innovation and Integration</w:t>
      </w:r>
      <w:r>
        <w:rPr>
          <w:rFonts w:cs="Arial"/>
          <w:sz w:val="22"/>
          <w:szCs w:val="22"/>
        </w:rPr>
        <w:t xml:space="preserve">. </w:t>
      </w:r>
      <w:r w:rsidRPr="00B326B0">
        <w:rPr>
          <w:rFonts w:cs="Arial"/>
          <w:sz w:val="22"/>
          <w:szCs w:val="22"/>
        </w:rPr>
        <w:t>Timisoara, Romania</w:t>
      </w:r>
      <w:r>
        <w:rPr>
          <w:rFonts w:cs="Arial"/>
          <w:sz w:val="22"/>
          <w:szCs w:val="22"/>
        </w:rPr>
        <w:t xml:space="preserve">, </w:t>
      </w:r>
      <w:r w:rsidRPr="00B326B0">
        <w:rPr>
          <w:rFonts w:cs="Arial"/>
          <w:sz w:val="22"/>
          <w:szCs w:val="22"/>
        </w:rPr>
        <w:t>7–9 July 2025</w:t>
      </w:r>
      <w:r>
        <w:rPr>
          <w:rFonts w:cs="Arial"/>
          <w:sz w:val="22"/>
          <w:szCs w:val="22"/>
        </w:rPr>
        <w:t>,</w:t>
      </w:r>
      <w:r w:rsidRPr="00142EA2">
        <w:rPr>
          <w:rFonts w:cs="Arial"/>
          <w:sz w:val="22"/>
          <w:szCs w:val="22"/>
        </w:rPr>
        <w:t xml:space="preserve"> </w:t>
      </w:r>
      <w:r w:rsidRPr="00790561">
        <w:rPr>
          <w:rFonts w:cs="Arial"/>
          <w:i/>
          <w:iCs/>
          <w:sz w:val="22"/>
          <w:szCs w:val="22"/>
        </w:rPr>
        <w:t>Proceedings</w:t>
      </w:r>
      <w:r w:rsidRPr="00790561">
        <w:rPr>
          <w:rFonts w:cs="Arial"/>
          <w:sz w:val="22"/>
          <w:szCs w:val="22"/>
        </w:rPr>
        <w:t xml:space="preserve"> </w:t>
      </w:r>
      <w:r w:rsidRPr="00790561">
        <w:rPr>
          <w:rFonts w:cs="Arial"/>
          <w:b/>
          <w:bCs/>
          <w:sz w:val="22"/>
          <w:szCs w:val="22"/>
        </w:rPr>
        <w:t>2025</w:t>
      </w:r>
      <w:r w:rsidRPr="00790561">
        <w:rPr>
          <w:rFonts w:cs="Arial"/>
          <w:sz w:val="22"/>
          <w:szCs w:val="22"/>
        </w:rPr>
        <w:t xml:space="preserve">, </w:t>
      </w:r>
      <w:r w:rsidRPr="00790561">
        <w:rPr>
          <w:rFonts w:cs="Arial"/>
          <w:i/>
          <w:iCs/>
          <w:sz w:val="22"/>
          <w:szCs w:val="22"/>
        </w:rPr>
        <w:t>127</w:t>
      </w:r>
      <w:r w:rsidRPr="00790561">
        <w:rPr>
          <w:rFonts w:cs="Arial"/>
          <w:sz w:val="22"/>
          <w:szCs w:val="22"/>
        </w:rPr>
        <w:t xml:space="preserve">, 6. </w:t>
      </w:r>
      <w:r>
        <w:rPr>
          <w:rFonts w:cs="Arial"/>
          <w:sz w:val="22"/>
          <w:szCs w:val="22"/>
        </w:rPr>
        <w:fldChar w:fldCharType="begin"/>
      </w:r>
      <w:r>
        <w:rPr>
          <w:rFonts w:cs="Arial"/>
          <w:sz w:val="22"/>
          <w:szCs w:val="22"/>
        </w:rPr>
        <w:instrText>HYPERLINK "</w:instrText>
      </w:r>
      <w:r w:rsidRPr="00790561">
        <w:rPr>
          <w:rFonts w:cs="Arial"/>
          <w:sz w:val="22"/>
          <w:szCs w:val="22"/>
        </w:rPr>
        <w:instrText>https://doi.org/10.3390/proceedings2025127006</w:instrText>
      </w:r>
      <w:r>
        <w:rPr>
          <w:rFonts w:cs="Arial"/>
          <w:sz w:val="22"/>
          <w:szCs w:val="22"/>
        </w:rPr>
        <w:instrText>"</w:instrText>
      </w:r>
      <w:r>
        <w:rPr>
          <w:rFonts w:cs="Arial"/>
          <w:sz w:val="22"/>
          <w:szCs w:val="22"/>
        </w:rPr>
        <w:fldChar w:fldCharType="separate"/>
      </w:r>
      <w:r w:rsidRPr="00574941">
        <w:rPr>
          <w:rStyle w:val="Hyperlink"/>
          <w:rFonts w:cs="Arial"/>
          <w:sz w:val="22"/>
          <w:szCs w:val="22"/>
        </w:rPr>
        <w:t>https://doi.org/10.3390/proceedings2025127006</w:t>
      </w:r>
      <w:r>
        <w:rPr>
          <w:rFonts w:cs="Arial"/>
          <w:sz w:val="22"/>
          <w:szCs w:val="22"/>
        </w:rPr>
        <w:fldChar w:fldCharType="end"/>
      </w:r>
    </w:p>
    <w:p w14:paraId="19DE38DC" w14:textId="77777777" w:rsidR="004372C4" w:rsidRPr="001C474A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>
        <w:rPr>
          <w:rFonts w:cs="Arial"/>
          <w:sz w:val="22"/>
          <w:szCs w:val="22"/>
        </w:rPr>
        <w:t xml:space="preserve"> </w:t>
      </w:r>
      <w:r w:rsidRPr="004E2C49">
        <w:rPr>
          <w:rFonts w:cs="Arial"/>
          <w:sz w:val="22"/>
          <w:szCs w:val="22"/>
        </w:rPr>
        <w:t xml:space="preserve">Haj Ali, D.; Bora, L.; Avram, Ș.; Minda, D.; </w:t>
      </w:r>
      <w:r w:rsidRPr="004E2C49">
        <w:rPr>
          <w:rFonts w:cs="Arial"/>
          <w:sz w:val="22"/>
          <w:szCs w:val="22"/>
          <w:u w:val="single"/>
        </w:rPr>
        <w:t>Magyari-Pavel, I.Z.;</w:t>
      </w:r>
      <w:r w:rsidRPr="004E2C49">
        <w:rPr>
          <w:rFonts w:cs="Arial"/>
          <w:sz w:val="22"/>
          <w:szCs w:val="22"/>
        </w:rPr>
        <w:t xml:space="preserve"> Cata, A.; Ienascu, I.; Dehelean, C.A.; Danciu, C. </w:t>
      </w:r>
      <w:r w:rsidRPr="004E2C49">
        <w:rPr>
          <w:rFonts w:cs="Arial"/>
          <w:b/>
          <w:bCs/>
          <w:i/>
          <w:iCs/>
          <w:sz w:val="22"/>
          <w:szCs w:val="22"/>
        </w:rPr>
        <w:t>Geranium robertianum</w:t>
      </w:r>
      <w:r w:rsidRPr="004E2C49">
        <w:rPr>
          <w:rFonts w:cs="Arial"/>
          <w:b/>
          <w:bCs/>
          <w:sz w:val="22"/>
          <w:szCs w:val="22"/>
        </w:rPr>
        <w:t xml:space="preserve"> L. as a Source of Bioactive Compounds: From Pharmacognostic Characterization to Biological Relevance</w:t>
      </w:r>
      <w:r w:rsidRPr="004E2C49">
        <w:rPr>
          <w:rFonts w:cs="Arial"/>
          <w:sz w:val="22"/>
          <w:szCs w:val="22"/>
        </w:rPr>
        <w:t xml:space="preserve">. </w:t>
      </w:r>
      <w:r w:rsidRPr="00B326B0">
        <w:rPr>
          <w:rFonts w:cs="Arial"/>
          <w:sz w:val="22"/>
          <w:szCs w:val="22"/>
        </w:rPr>
        <w:t>Oral presentation,</w:t>
      </w:r>
      <w:r>
        <w:rPr>
          <w:rFonts w:cs="Arial"/>
          <w:b/>
          <w:bCs/>
          <w:sz w:val="22"/>
          <w:szCs w:val="22"/>
        </w:rPr>
        <w:t xml:space="preserve"> </w:t>
      </w:r>
      <w:r w:rsidRPr="00B326B0">
        <w:rPr>
          <w:rFonts w:cs="Arial"/>
          <w:sz w:val="22"/>
          <w:szCs w:val="22"/>
        </w:rPr>
        <w:t>International Conference on Interdisciplinary Approaches and Emerging Trends in Pharmaceutical Doctoral Research: Innovation and Integration</w:t>
      </w:r>
      <w:r>
        <w:rPr>
          <w:rFonts w:cs="Arial"/>
          <w:sz w:val="22"/>
          <w:szCs w:val="22"/>
        </w:rPr>
        <w:t xml:space="preserve">. </w:t>
      </w:r>
      <w:r w:rsidRPr="00B326B0">
        <w:rPr>
          <w:rFonts w:cs="Arial"/>
          <w:sz w:val="22"/>
          <w:szCs w:val="22"/>
        </w:rPr>
        <w:t>Timisoara, Romania</w:t>
      </w:r>
      <w:r>
        <w:rPr>
          <w:rFonts w:cs="Arial"/>
          <w:sz w:val="22"/>
          <w:szCs w:val="22"/>
        </w:rPr>
        <w:t xml:space="preserve">, </w:t>
      </w:r>
      <w:r w:rsidRPr="00B326B0">
        <w:rPr>
          <w:rFonts w:cs="Arial"/>
          <w:sz w:val="22"/>
          <w:szCs w:val="22"/>
        </w:rPr>
        <w:t>7–9 July 2025</w:t>
      </w:r>
      <w:r>
        <w:rPr>
          <w:rFonts w:cs="Arial"/>
          <w:sz w:val="22"/>
          <w:szCs w:val="22"/>
        </w:rPr>
        <w:t xml:space="preserve">, </w:t>
      </w:r>
      <w:r w:rsidRPr="004E2C49">
        <w:rPr>
          <w:rFonts w:cs="Arial"/>
          <w:i/>
          <w:iCs/>
          <w:sz w:val="22"/>
          <w:szCs w:val="22"/>
        </w:rPr>
        <w:t>Proceedings</w:t>
      </w:r>
      <w:r w:rsidRPr="004E2C49">
        <w:rPr>
          <w:rFonts w:cs="Arial"/>
          <w:sz w:val="22"/>
          <w:szCs w:val="22"/>
        </w:rPr>
        <w:t xml:space="preserve"> </w:t>
      </w:r>
      <w:r w:rsidRPr="004E2C49">
        <w:rPr>
          <w:rFonts w:cs="Arial"/>
          <w:b/>
          <w:bCs/>
          <w:sz w:val="22"/>
          <w:szCs w:val="22"/>
        </w:rPr>
        <w:t>2025</w:t>
      </w:r>
      <w:r w:rsidRPr="004E2C49">
        <w:rPr>
          <w:rFonts w:cs="Arial"/>
          <w:sz w:val="22"/>
          <w:szCs w:val="22"/>
        </w:rPr>
        <w:t xml:space="preserve">, </w:t>
      </w:r>
      <w:r w:rsidRPr="004E2C49">
        <w:rPr>
          <w:rFonts w:cs="Arial"/>
          <w:i/>
          <w:iCs/>
          <w:sz w:val="22"/>
          <w:szCs w:val="22"/>
        </w:rPr>
        <w:t>127</w:t>
      </w:r>
      <w:r w:rsidRPr="004E2C49">
        <w:rPr>
          <w:rFonts w:cs="Arial"/>
          <w:sz w:val="22"/>
          <w:szCs w:val="22"/>
        </w:rPr>
        <w:t xml:space="preserve">, 22. </w:t>
      </w:r>
      <w:r>
        <w:rPr>
          <w:rFonts w:cs="Arial"/>
          <w:sz w:val="22"/>
          <w:szCs w:val="22"/>
        </w:rPr>
        <w:fldChar w:fldCharType="begin"/>
      </w:r>
      <w:r>
        <w:rPr>
          <w:rFonts w:cs="Arial"/>
          <w:sz w:val="22"/>
          <w:szCs w:val="22"/>
        </w:rPr>
        <w:instrText>HYPERLINK "</w:instrText>
      </w:r>
      <w:r w:rsidRPr="004E2C49">
        <w:rPr>
          <w:rFonts w:cs="Arial"/>
          <w:sz w:val="22"/>
          <w:szCs w:val="22"/>
        </w:rPr>
        <w:instrText>https://doi.org/10.3390/proceedings2025127022</w:instrText>
      </w:r>
      <w:r>
        <w:rPr>
          <w:rFonts w:cs="Arial"/>
          <w:sz w:val="22"/>
          <w:szCs w:val="22"/>
        </w:rPr>
        <w:instrText>"</w:instrText>
      </w:r>
      <w:r>
        <w:rPr>
          <w:rFonts w:cs="Arial"/>
          <w:sz w:val="22"/>
          <w:szCs w:val="22"/>
        </w:rPr>
        <w:fldChar w:fldCharType="separate"/>
      </w:r>
      <w:r w:rsidRPr="0043191A">
        <w:rPr>
          <w:rStyle w:val="Hyperlink"/>
          <w:rFonts w:cs="Arial"/>
          <w:sz w:val="22"/>
          <w:szCs w:val="22"/>
        </w:rPr>
        <w:t>https://doi.org/10.3390/proceedings2025127022</w:t>
      </w:r>
      <w:r>
        <w:rPr>
          <w:rFonts w:cs="Arial"/>
          <w:sz w:val="22"/>
          <w:szCs w:val="22"/>
        </w:rPr>
        <w:fldChar w:fldCharType="end"/>
      </w:r>
      <w:r>
        <w:rPr>
          <w:rFonts w:cs="Arial"/>
          <w:sz w:val="22"/>
          <w:szCs w:val="22"/>
        </w:rPr>
        <w:t xml:space="preserve"> </w:t>
      </w:r>
    </w:p>
    <w:p w14:paraId="7D381DEB" w14:textId="77777777" w:rsidR="004372C4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  <w:r>
        <w:rPr>
          <w:rFonts w:cs="Arial"/>
          <w:sz w:val="22"/>
          <w:szCs w:val="22"/>
          <w:lang w:val="it-IT"/>
        </w:rPr>
        <w:t xml:space="preserve"> </w:t>
      </w:r>
      <w:r w:rsidRPr="001C474A">
        <w:rPr>
          <w:rFonts w:cs="Arial"/>
          <w:sz w:val="22"/>
          <w:szCs w:val="22"/>
          <w:lang w:val="it-IT"/>
        </w:rPr>
        <w:t xml:space="preserve">Corina Danciu, Iulia Semenescu, Larisa Bora, Avram Stefana, Szilvia Berkó, Minda Daliana, </w:t>
      </w:r>
      <w:r w:rsidRPr="001C474A">
        <w:rPr>
          <w:rFonts w:cs="Arial"/>
          <w:sz w:val="22"/>
          <w:szCs w:val="22"/>
          <w:u w:val="single"/>
          <w:lang w:val="it-IT"/>
        </w:rPr>
        <w:t>Ioana-Zinuca Magyari-Pavel</w:t>
      </w:r>
      <w:r w:rsidRPr="001C474A">
        <w:rPr>
          <w:rFonts w:cs="Arial"/>
          <w:sz w:val="22"/>
          <w:szCs w:val="22"/>
          <w:lang w:val="it-IT"/>
        </w:rPr>
        <w:t xml:space="preserve">, Gheorghe-Emilian Olteanu, Soica Codruta, Cristina Adriana Dehelean. </w:t>
      </w:r>
      <w:r w:rsidRPr="001C474A">
        <w:rPr>
          <w:rFonts w:cs="Arial"/>
          <w:b/>
          <w:bCs/>
          <w:sz w:val="22"/>
          <w:szCs w:val="22"/>
          <w:lang w:val="it-IT"/>
        </w:rPr>
        <w:t>Hidrogeluri bioactive pe bază de extract din lemn dulce (Glycyrrhiza glabra L.): o strategie fitoterapeutică pentru managementul rozaceei. (Bioactive hydrogels incorporating licorice (Glycyrrhiza glabra L.) extract: a phytotherapeutic approach for the management of rosacea</w:t>
      </w:r>
      <w:r w:rsidRPr="001C474A">
        <w:rPr>
          <w:rFonts w:cs="Arial"/>
          <w:sz w:val="22"/>
          <w:szCs w:val="22"/>
          <w:lang w:val="it-IT"/>
        </w:rPr>
        <w:t xml:space="preserve">. Congresul National de Farmacie, Editia a XX-a, </w:t>
      </w:r>
      <w:r>
        <w:rPr>
          <w:rFonts w:cs="Arial"/>
          <w:bCs/>
          <w:iCs/>
          <w:sz w:val="22"/>
          <w:szCs w:val="22"/>
          <w:lang w:bidi="en-US"/>
        </w:rPr>
        <w:t>F</w:t>
      </w:r>
      <w:r w:rsidRPr="001C474A">
        <w:rPr>
          <w:rFonts w:cs="Arial"/>
          <w:bCs/>
          <w:iCs/>
          <w:sz w:val="22"/>
          <w:szCs w:val="22"/>
          <w:lang w:bidi="en-US"/>
        </w:rPr>
        <w:t>armacia în contextul</w:t>
      </w:r>
      <w:r>
        <w:rPr>
          <w:rFonts w:cs="Arial"/>
          <w:sz w:val="22"/>
          <w:szCs w:val="22"/>
          <w:lang w:val="it-IT"/>
        </w:rPr>
        <w:t xml:space="preserve"> </w:t>
      </w:r>
      <w:r w:rsidRPr="001C474A">
        <w:rPr>
          <w:rFonts w:cs="Arial"/>
          <w:bCs/>
          <w:iCs/>
          <w:sz w:val="22"/>
          <w:szCs w:val="22"/>
          <w:lang w:bidi="en-US"/>
        </w:rPr>
        <w:t>schimbărilor globale:</w:t>
      </w:r>
      <w:r>
        <w:rPr>
          <w:rFonts w:cs="Arial"/>
          <w:sz w:val="22"/>
          <w:szCs w:val="22"/>
          <w:lang w:val="it-IT"/>
        </w:rPr>
        <w:t xml:space="preserve"> </w:t>
      </w:r>
      <w:r w:rsidRPr="001C474A">
        <w:rPr>
          <w:rFonts w:cs="Arial"/>
          <w:bCs/>
          <w:iCs/>
          <w:sz w:val="22"/>
          <w:szCs w:val="22"/>
          <w:lang w:bidi="en-US"/>
        </w:rPr>
        <w:t>provocări și oportunități,</w:t>
      </w:r>
      <w:r w:rsidRPr="001C474A">
        <w:rPr>
          <w:rFonts w:cs="Arial"/>
          <w:iCs/>
          <w:sz w:val="22"/>
          <w:szCs w:val="22"/>
          <w:lang w:val="it-IT"/>
        </w:rPr>
        <w:t xml:space="preserve"> Târgu Mureș, 2</w:t>
      </w:r>
      <w:r>
        <w:rPr>
          <w:rFonts w:cs="Arial"/>
          <w:iCs/>
          <w:sz w:val="22"/>
          <w:szCs w:val="22"/>
          <w:lang w:val="it-IT"/>
        </w:rPr>
        <w:t>4</w:t>
      </w:r>
      <w:r w:rsidRPr="001C474A">
        <w:rPr>
          <w:rFonts w:cs="Arial"/>
          <w:iCs/>
          <w:sz w:val="22"/>
          <w:szCs w:val="22"/>
          <w:lang w:val="it-IT"/>
        </w:rPr>
        <w:t>-2</w:t>
      </w:r>
      <w:r>
        <w:rPr>
          <w:rFonts w:cs="Arial"/>
          <w:iCs/>
          <w:sz w:val="22"/>
          <w:szCs w:val="22"/>
          <w:lang w:val="it-IT"/>
        </w:rPr>
        <w:t>6</w:t>
      </w:r>
      <w:r w:rsidRPr="001C474A">
        <w:rPr>
          <w:rFonts w:cs="Arial"/>
          <w:iCs/>
          <w:sz w:val="22"/>
          <w:szCs w:val="22"/>
          <w:lang w:val="it-IT"/>
        </w:rPr>
        <w:t xml:space="preserve"> septembrie 20</w:t>
      </w:r>
      <w:r>
        <w:rPr>
          <w:rFonts w:cs="Arial"/>
          <w:iCs/>
          <w:sz w:val="22"/>
          <w:szCs w:val="22"/>
          <w:lang w:val="it-IT"/>
        </w:rPr>
        <w:t>25</w:t>
      </w:r>
      <w:r w:rsidRPr="001C474A">
        <w:rPr>
          <w:rFonts w:cs="Arial"/>
          <w:iCs/>
          <w:sz w:val="22"/>
          <w:szCs w:val="22"/>
          <w:lang w:val="it-IT"/>
        </w:rPr>
        <w:t>, ID</w:t>
      </w:r>
      <w:r>
        <w:rPr>
          <w:rFonts w:cs="Arial"/>
          <w:iCs/>
          <w:sz w:val="22"/>
          <w:szCs w:val="22"/>
          <w:lang w:val="it-IT"/>
        </w:rPr>
        <w:t>: 654</w:t>
      </w:r>
      <w:r w:rsidRPr="001C474A">
        <w:rPr>
          <w:rFonts w:cs="Arial"/>
          <w:iCs/>
          <w:sz w:val="22"/>
          <w:szCs w:val="22"/>
          <w:lang w:val="it-IT"/>
        </w:rPr>
        <w:t>, Culegere rezumate CNFR, Oral presentation, p</w:t>
      </w:r>
      <w:r>
        <w:rPr>
          <w:rFonts w:cs="Arial"/>
          <w:iCs/>
          <w:sz w:val="22"/>
          <w:szCs w:val="22"/>
          <w:lang w:val="it-IT"/>
        </w:rPr>
        <w:t xml:space="preserve">. 122, </w:t>
      </w:r>
      <w:r w:rsidRPr="00ED7E3B">
        <w:rPr>
          <w:rFonts w:cs="Arial"/>
          <w:iCs/>
          <w:sz w:val="22"/>
          <w:szCs w:val="22"/>
          <w:lang w:val="it-IT"/>
        </w:rPr>
        <w:t>ISBN 978-973-169-929-5</w:t>
      </w:r>
    </w:p>
    <w:p w14:paraId="6CE0C3F1" w14:textId="77777777" w:rsidR="004372C4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b/>
          <w:bCs/>
          <w:sz w:val="22"/>
          <w:szCs w:val="22"/>
          <w:lang w:val="it-IT"/>
        </w:rPr>
      </w:pPr>
      <w:r>
        <w:rPr>
          <w:rFonts w:cs="Arial"/>
          <w:sz w:val="22"/>
          <w:szCs w:val="22"/>
          <w:lang w:val="it-IT"/>
        </w:rPr>
        <w:t xml:space="preserve"> </w:t>
      </w:r>
      <w:r w:rsidRPr="006A3E49">
        <w:rPr>
          <w:rFonts w:cs="Arial"/>
          <w:sz w:val="22"/>
          <w:szCs w:val="22"/>
          <w:lang w:val="it-IT"/>
        </w:rPr>
        <w:t xml:space="preserve">Ștefana Avram, Larisa Bora, Daliana Minda, </w:t>
      </w:r>
      <w:r w:rsidRPr="006A3E49">
        <w:rPr>
          <w:rFonts w:cs="Arial"/>
          <w:sz w:val="22"/>
          <w:szCs w:val="22"/>
          <w:u w:val="single"/>
          <w:lang w:val="it-IT"/>
        </w:rPr>
        <w:t>Ioana Zinuca, Magyari-Pavel,</w:t>
      </w:r>
      <w:r w:rsidRPr="006A3E49">
        <w:rPr>
          <w:rFonts w:cs="Arial"/>
          <w:sz w:val="22"/>
          <w:szCs w:val="22"/>
          <w:lang w:val="it-IT"/>
        </w:rPr>
        <w:t xml:space="preserve"> Student Zineb Bennani, Ioana Ienașcu, Adina Căta, Delia Muntean, Cristina-Adriana Dehelean, Codruța Șoica, Corina Danciu. </w:t>
      </w:r>
      <w:r w:rsidRPr="006A3E49">
        <w:rPr>
          <w:rFonts w:cs="Arial"/>
          <w:b/>
          <w:bCs/>
          <w:sz w:val="22"/>
          <w:szCs w:val="22"/>
          <w:lang w:val="it-IT"/>
        </w:rPr>
        <w:t xml:space="preserve">De la utilizarea tradițională la profilul bioactiv al scoarței speciei Salvadora persica L. cu aplicabilitate pentru îngrijirea orală </w:t>
      </w:r>
      <w:r>
        <w:rPr>
          <w:rFonts w:cs="Arial"/>
          <w:b/>
          <w:bCs/>
          <w:sz w:val="22"/>
          <w:szCs w:val="22"/>
          <w:lang w:val="it-IT"/>
        </w:rPr>
        <w:t>(</w:t>
      </w:r>
      <w:r w:rsidRPr="006A3E49">
        <w:rPr>
          <w:rFonts w:cs="Arial"/>
          <w:b/>
          <w:bCs/>
          <w:sz w:val="22"/>
          <w:szCs w:val="22"/>
          <w:lang w:val="it-IT"/>
        </w:rPr>
        <w:t>From traditional use to bioactive profiling of Salvadora persica l. bark in oral care applications</w:t>
      </w:r>
      <w:r>
        <w:rPr>
          <w:rFonts w:cs="Arial"/>
          <w:b/>
          <w:bCs/>
          <w:sz w:val="22"/>
          <w:szCs w:val="22"/>
          <w:lang w:val="it-IT"/>
        </w:rPr>
        <w:t xml:space="preserve">). </w:t>
      </w:r>
      <w:r w:rsidRPr="001C474A">
        <w:rPr>
          <w:rFonts w:cs="Arial"/>
          <w:sz w:val="22"/>
          <w:szCs w:val="22"/>
          <w:lang w:val="it-IT"/>
        </w:rPr>
        <w:t xml:space="preserve">Congresul National de Farmacie, Editia a XX-a, </w:t>
      </w:r>
      <w:r>
        <w:rPr>
          <w:rFonts w:cs="Arial"/>
          <w:bCs/>
          <w:iCs/>
          <w:sz w:val="22"/>
          <w:szCs w:val="22"/>
          <w:lang w:bidi="en-US"/>
        </w:rPr>
        <w:t>F</w:t>
      </w:r>
      <w:r w:rsidRPr="001C474A">
        <w:rPr>
          <w:rFonts w:cs="Arial"/>
          <w:bCs/>
          <w:iCs/>
          <w:sz w:val="22"/>
          <w:szCs w:val="22"/>
          <w:lang w:bidi="en-US"/>
        </w:rPr>
        <w:t>armacia în contextul</w:t>
      </w:r>
      <w:r>
        <w:rPr>
          <w:rFonts w:cs="Arial"/>
          <w:sz w:val="22"/>
          <w:szCs w:val="22"/>
          <w:lang w:val="it-IT"/>
        </w:rPr>
        <w:t xml:space="preserve"> </w:t>
      </w:r>
      <w:r w:rsidRPr="001C474A">
        <w:rPr>
          <w:rFonts w:cs="Arial"/>
          <w:bCs/>
          <w:iCs/>
          <w:sz w:val="22"/>
          <w:szCs w:val="22"/>
          <w:lang w:bidi="en-US"/>
        </w:rPr>
        <w:t>schimbărilor globale:</w:t>
      </w:r>
      <w:r>
        <w:rPr>
          <w:rFonts w:cs="Arial"/>
          <w:sz w:val="22"/>
          <w:szCs w:val="22"/>
          <w:lang w:val="it-IT"/>
        </w:rPr>
        <w:t xml:space="preserve"> </w:t>
      </w:r>
      <w:r w:rsidRPr="001C474A">
        <w:rPr>
          <w:rFonts w:cs="Arial"/>
          <w:bCs/>
          <w:iCs/>
          <w:sz w:val="22"/>
          <w:szCs w:val="22"/>
          <w:lang w:bidi="en-US"/>
        </w:rPr>
        <w:t>provocări și oportunități,</w:t>
      </w:r>
      <w:r w:rsidRPr="001C474A">
        <w:rPr>
          <w:rFonts w:cs="Arial"/>
          <w:iCs/>
          <w:sz w:val="22"/>
          <w:szCs w:val="22"/>
          <w:lang w:val="it-IT"/>
        </w:rPr>
        <w:t xml:space="preserve"> Târgu Mureș, 2</w:t>
      </w:r>
      <w:r>
        <w:rPr>
          <w:rFonts w:cs="Arial"/>
          <w:iCs/>
          <w:sz w:val="22"/>
          <w:szCs w:val="22"/>
          <w:lang w:val="it-IT"/>
        </w:rPr>
        <w:t>4</w:t>
      </w:r>
      <w:r w:rsidRPr="001C474A">
        <w:rPr>
          <w:rFonts w:cs="Arial"/>
          <w:iCs/>
          <w:sz w:val="22"/>
          <w:szCs w:val="22"/>
          <w:lang w:val="it-IT"/>
        </w:rPr>
        <w:t>-2</w:t>
      </w:r>
      <w:r>
        <w:rPr>
          <w:rFonts w:cs="Arial"/>
          <w:iCs/>
          <w:sz w:val="22"/>
          <w:szCs w:val="22"/>
          <w:lang w:val="it-IT"/>
        </w:rPr>
        <w:t>6</w:t>
      </w:r>
      <w:r w:rsidRPr="001C474A">
        <w:rPr>
          <w:rFonts w:cs="Arial"/>
          <w:iCs/>
          <w:sz w:val="22"/>
          <w:szCs w:val="22"/>
          <w:lang w:val="it-IT"/>
        </w:rPr>
        <w:t xml:space="preserve"> septembrie 20</w:t>
      </w:r>
      <w:r>
        <w:rPr>
          <w:rFonts w:cs="Arial"/>
          <w:iCs/>
          <w:sz w:val="22"/>
          <w:szCs w:val="22"/>
          <w:lang w:val="it-IT"/>
        </w:rPr>
        <w:t>25</w:t>
      </w:r>
      <w:r w:rsidRPr="001C474A">
        <w:rPr>
          <w:rFonts w:cs="Arial"/>
          <w:iCs/>
          <w:sz w:val="22"/>
          <w:szCs w:val="22"/>
          <w:lang w:val="it-IT"/>
        </w:rPr>
        <w:t>, ID</w:t>
      </w:r>
      <w:r>
        <w:rPr>
          <w:rFonts w:cs="Arial"/>
          <w:iCs/>
          <w:sz w:val="22"/>
          <w:szCs w:val="22"/>
          <w:lang w:val="it-IT"/>
        </w:rPr>
        <w:t>: 1557</w:t>
      </w:r>
      <w:r w:rsidRPr="001C474A">
        <w:rPr>
          <w:rFonts w:cs="Arial"/>
          <w:iCs/>
          <w:sz w:val="22"/>
          <w:szCs w:val="22"/>
          <w:lang w:val="it-IT"/>
        </w:rPr>
        <w:t>, Culegere rezumate CNFR, Oral presentation, p</w:t>
      </w:r>
      <w:r>
        <w:rPr>
          <w:rFonts w:cs="Arial"/>
          <w:iCs/>
          <w:sz w:val="22"/>
          <w:szCs w:val="22"/>
          <w:lang w:val="it-IT"/>
        </w:rPr>
        <w:t xml:space="preserve">. 133, </w:t>
      </w:r>
      <w:r w:rsidRPr="00ED7E3B">
        <w:rPr>
          <w:rFonts w:cs="Arial"/>
          <w:iCs/>
          <w:sz w:val="22"/>
          <w:szCs w:val="22"/>
          <w:lang w:val="it-IT"/>
        </w:rPr>
        <w:t>ISBN 978-973-169-929-5</w:t>
      </w:r>
    </w:p>
    <w:p w14:paraId="05C9F342" w14:textId="77777777" w:rsidR="004372C4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b/>
          <w:bCs/>
          <w:sz w:val="22"/>
          <w:szCs w:val="22"/>
          <w:lang w:val="it-IT"/>
        </w:rPr>
      </w:pPr>
      <w:r>
        <w:rPr>
          <w:rFonts w:cs="Arial"/>
          <w:iCs/>
          <w:sz w:val="22"/>
          <w:szCs w:val="22"/>
          <w:u w:val="single"/>
          <w:lang w:val="it-IT"/>
        </w:rPr>
        <w:t xml:space="preserve"> </w:t>
      </w:r>
      <w:r w:rsidRPr="00DF7C14">
        <w:rPr>
          <w:rFonts w:cs="Arial"/>
          <w:iCs/>
          <w:sz w:val="22"/>
          <w:szCs w:val="22"/>
          <w:u w:val="single"/>
          <w:lang w:val="it-IT"/>
        </w:rPr>
        <w:t>Ioana-Zinuca Magyari-Pavel,</w:t>
      </w:r>
      <w:r w:rsidRPr="00DF7C14">
        <w:rPr>
          <w:rFonts w:cs="Arial"/>
          <w:iCs/>
          <w:sz w:val="22"/>
          <w:szCs w:val="22"/>
          <w:lang w:val="it-IT"/>
        </w:rPr>
        <w:t xml:space="preserve"> Avram Ștefana, Elena-Alina Moacă, Larisa Bora, Minda Daliana, Cristina Adriana Dehelean, Șoica Codruța, Corina Danciu. </w:t>
      </w:r>
      <w:r w:rsidRPr="00DF7C14">
        <w:rPr>
          <w:rFonts w:cs="Arial"/>
          <w:b/>
          <w:bCs/>
          <w:iCs/>
          <w:sz w:val="22"/>
          <w:szCs w:val="22"/>
          <w:lang w:val="it-IT"/>
        </w:rPr>
        <w:t>Evaluarea efectelor unei nanoemulsii cu acid maslinic la nivelul membranei corioalantoide și a</w:t>
      </w:r>
      <w:r w:rsidRPr="00DF7C14">
        <w:rPr>
          <w:rFonts w:cs="Arial"/>
          <w:b/>
          <w:bCs/>
          <w:sz w:val="22"/>
          <w:szCs w:val="22"/>
          <w:lang w:val="it-IT"/>
        </w:rPr>
        <w:t xml:space="preserve"> </w:t>
      </w:r>
      <w:r w:rsidRPr="00DF7C14">
        <w:rPr>
          <w:rFonts w:cs="Arial"/>
          <w:b/>
          <w:bCs/>
          <w:iCs/>
          <w:sz w:val="22"/>
          <w:szCs w:val="22"/>
          <w:lang w:val="it-IT"/>
        </w:rPr>
        <w:t>liniilor celulare de melanom</w:t>
      </w:r>
      <w:r w:rsidRPr="00DF7C14">
        <w:rPr>
          <w:rFonts w:cs="Arial"/>
          <w:b/>
          <w:bCs/>
          <w:sz w:val="22"/>
          <w:szCs w:val="22"/>
          <w:lang w:val="it-IT"/>
        </w:rPr>
        <w:t xml:space="preserve"> </w:t>
      </w:r>
      <w:r>
        <w:rPr>
          <w:rFonts w:cs="Arial"/>
          <w:b/>
          <w:bCs/>
          <w:sz w:val="22"/>
          <w:szCs w:val="22"/>
          <w:lang w:val="it-IT"/>
        </w:rPr>
        <w:t>(</w:t>
      </w:r>
      <w:r w:rsidRPr="00DF7C14">
        <w:rPr>
          <w:rFonts w:cs="Arial"/>
          <w:b/>
          <w:bCs/>
          <w:iCs/>
          <w:sz w:val="22"/>
          <w:szCs w:val="22"/>
          <w:lang w:val="it-IT"/>
        </w:rPr>
        <w:t>Assessment of a Maslinic Acid Nanoemulsion Effects on the Chorioallantoic Membrane and</w:t>
      </w:r>
      <w:r w:rsidRPr="00DF7C14">
        <w:rPr>
          <w:rFonts w:cs="Arial"/>
          <w:b/>
          <w:bCs/>
          <w:sz w:val="22"/>
          <w:szCs w:val="22"/>
          <w:lang w:val="it-IT"/>
        </w:rPr>
        <w:t xml:space="preserve"> </w:t>
      </w:r>
      <w:r w:rsidRPr="00DF7C14">
        <w:rPr>
          <w:rFonts w:cs="Arial"/>
          <w:b/>
          <w:bCs/>
          <w:iCs/>
          <w:sz w:val="22"/>
          <w:szCs w:val="22"/>
          <w:lang w:val="it-IT"/>
        </w:rPr>
        <w:t>Melanoma Cell Lines</w:t>
      </w:r>
      <w:r>
        <w:rPr>
          <w:rFonts w:cs="Arial"/>
          <w:b/>
          <w:bCs/>
          <w:iCs/>
          <w:sz w:val="22"/>
          <w:szCs w:val="22"/>
          <w:lang w:val="it-IT"/>
        </w:rPr>
        <w:t>)</w:t>
      </w:r>
      <w:r w:rsidRPr="00DF7C14">
        <w:rPr>
          <w:rFonts w:cs="Arial"/>
          <w:b/>
          <w:bCs/>
          <w:iCs/>
          <w:sz w:val="22"/>
          <w:szCs w:val="22"/>
          <w:lang w:val="it-IT"/>
        </w:rPr>
        <w:t xml:space="preserve">. </w:t>
      </w:r>
      <w:r w:rsidRPr="001C474A">
        <w:rPr>
          <w:rFonts w:cs="Arial"/>
          <w:sz w:val="22"/>
          <w:szCs w:val="22"/>
          <w:lang w:val="it-IT"/>
        </w:rPr>
        <w:t xml:space="preserve">Congresul National de Farmacie, Editia a XX-a, </w:t>
      </w:r>
      <w:r>
        <w:rPr>
          <w:rFonts w:cs="Arial"/>
          <w:bCs/>
          <w:iCs/>
          <w:sz w:val="22"/>
          <w:szCs w:val="22"/>
          <w:lang w:bidi="en-US"/>
        </w:rPr>
        <w:t>F</w:t>
      </w:r>
      <w:r w:rsidRPr="001C474A">
        <w:rPr>
          <w:rFonts w:cs="Arial"/>
          <w:bCs/>
          <w:iCs/>
          <w:sz w:val="22"/>
          <w:szCs w:val="22"/>
          <w:lang w:bidi="en-US"/>
        </w:rPr>
        <w:t>armacia în contextul</w:t>
      </w:r>
      <w:r>
        <w:rPr>
          <w:rFonts w:cs="Arial"/>
          <w:sz w:val="22"/>
          <w:szCs w:val="22"/>
          <w:lang w:val="it-IT"/>
        </w:rPr>
        <w:t xml:space="preserve"> </w:t>
      </w:r>
      <w:r w:rsidRPr="001C474A">
        <w:rPr>
          <w:rFonts w:cs="Arial"/>
          <w:bCs/>
          <w:iCs/>
          <w:sz w:val="22"/>
          <w:szCs w:val="22"/>
          <w:lang w:bidi="en-US"/>
        </w:rPr>
        <w:t>schimbărilor globale:</w:t>
      </w:r>
      <w:r>
        <w:rPr>
          <w:rFonts w:cs="Arial"/>
          <w:sz w:val="22"/>
          <w:szCs w:val="22"/>
          <w:lang w:val="it-IT"/>
        </w:rPr>
        <w:t xml:space="preserve"> </w:t>
      </w:r>
      <w:r w:rsidRPr="001C474A">
        <w:rPr>
          <w:rFonts w:cs="Arial"/>
          <w:bCs/>
          <w:iCs/>
          <w:sz w:val="22"/>
          <w:szCs w:val="22"/>
          <w:lang w:bidi="en-US"/>
        </w:rPr>
        <w:t>provocări și oportunități,</w:t>
      </w:r>
      <w:r w:rsidRPr="001C474A">
        <w:rPr>
          <w:rFonts w:cs="Arial"/>
          <w:iCs/>
          <w:sz w:val="22"/>
          <w:szCs w:val="22"/>
          <w:lang w:val="it-IT"/>
        </w:rPr>
        <w:t xml:space="preserve"> Târgu Mureș, 2</w:t>
      </w:r>
      <w:r>
        <w:rPr>
          <w:rFonts w:cs="Arial"/>
          <w:iCs/>
          <w:sz w:val="22"/>
          <w:szCs w:val="22"/>
          <w:lang w:val="it-IT"/>
        </w:rPr>
        <w:t>4</w:t>
      </w:r>
      <w:r w:rsidRPr="001C474A">
        <w:rPr>
          <w:rFonts w:cs="Arial"/>
          <w:iCs/>
          <w:sz w:val="22"/>
          <w:szCs w:val="22"/>
          <w:lang w:val="it-IT"/>
        </w:rPr>
        <w:t>-2</w:t>
      </w:r>
      <w:r>
        <w:rPr>
          <w:rFonts w:cs="Arial"/>
          <w:iCs/>
          <w:sz w:val="22"/>
          <w:szCs w:val="22"/>
          <w:lang w:val="it-IT"/>
        </w:rPr>
        <w:t>6</w:t>
      </w:r>
      <w:r w:rsidRPr="001C474A">
        <w:rPr>
          <w:rFonts w:cs="Arial"/>
          <w:iCs/>
          <w:sz w:val="22"/>
          <w:szCs w:val="22"/>
          <w:lang w:val="it-IT"/>
        </w:rPr>
        <w:t xml:space="preserve"> septembrie 20</w:t>
      </w:r>
      <w:r>
        <w:rPr>
          <w:rFonts w:cs="Arial"/>
          <w:iCs/>
          <w:sz w:val="22"/>
          <w:szCs w:val="22"/>
          <w:lang w:val="it-IT"/>
        </w:rPr>
        <w:t>25</w:t>
      </w:r>
      <w:r w:rsidRPr="001C474A">
        <w:rPr>
          <w:rFonts w:cs="Arial"/>
          <w:iCs/>
          <w:sz w:val="22"/>
          <w:szCs w:val="22"/>
          <w:lang w:val="it-IT"/>
        </w:rPr>
        <w:t>, ID</w:t>
      </w:r>
      <w:r>
        <w:rPr>
          <w:rFonts w:cs="Arial"/>
          <w:iCs/>
          <w:sz w:val="22"/>
          <w:szCs w:val="22"/>
          <w:lang w:val="it-IT"/>
        </w:rPr>
        <w:t>: 1099</w:t>
      </w:r>
      <w:r w:rsidRPr="001C474A">
        <w:rPr>
          <w:rFonts w:cs="Arial"/>
          <w:iCs/>
          <w:sz w:val="22"/>
          <w:szCs w:val="22"/>
          <w:lang w:val="it-IT"/>
        </w:rPr>
        <w:t xml:space="preserve">, Culegere rezumate CNFR, </w:t>
      </w:r>
      <w:r>
        <w:rPr>
          <w:rFonts w:cs="Arial"/>
          <w:iCs/>
          <w:sz w:val="22"/>
          <w:szCs w:val="22"/>
          <w:lang w:val="it-IT"/>
        </w:rPr>
        <w:t>e-poster</w:t>
      </w:r>
      <w:r w:rsidRPr="001C474A">
        <w:rPr>
          <w:rFonts w:cs="Arial"/>
          <w:iCs/>
          <w:sz w:val="22"/>
          <w:szCs w:val="22"/>
          <w:lang w:val="it-IT"/>
        </w:rPr>
        <w:t>, p</w:t>
      </w:r>
      <w:r>
        <w:rPr>
          <w:rFonts w:cs="Arial"/>
          <w:iCs/>
          <w:sz w:val="22"/>
          <w:szCs w:val="22"/>
          <w:lang w:val="it-IT"/>
        </w:rPr>
        <w:t xml:space="preserve">. 225, </w:t>
      </w:r>
      <w:r w:rsidRPr="00ED7E3B">
        <w:rPr>
          <w:rFonts w:cs="Arial"/>
          <w:iCs/>
          <w:sz w:val="22"/>
          <w:szCs w:val="22"/>
          <w:lang w:val="it-IT"/>
        </w:rPr>
        <w:t>ISBN 978-973-169-929-5</w:t>
      </w:r>
    </w:p>
    <w:p w14:paraId="2F85E473" w14:textId="77777777" w:rsidR="004372C4" w:rsidRPr="00C813A7" w:rsidRDefault="004372C4" w:rsidP="004372C4">
      <w:pPr>
        <w:pStyle w:val="CVNormal"/>
        <w:numPr>
          <w:ilvl w:val="0"/>
          <w:numId w:val="2"/>
        </w:numPr>
        <w:spacing w:line="276" w:lineRule="auto"/>
        <w:ind w:left="450"/>
        <w:jc w:val="both"/>
        <w:rPr>
          <w:rFonts w:cs="Arial"/>
          <w:b/>
          <w:bCs/>
          <w:sz w:val="22"/>
          <w:szCs w:val="22"/>
          <w:lang w:val="it-IT"/>
        </w:rPr>
      </w:pPr>
      <w:bookmarkStart w:id="4" w:name="_Hlk231176343"/>
      <w:r w:rsidRPr="008B4586">
        <w:rPr>
          <w:rFonts w:cs="Arial"/>
          <w:iCs/>
          <w:sz w:val="22"/>
          <w:szCs w:val="22"/>
          <w:lang w:val="it-IT"/>
        </w:rPr>
        <w:t xml:space="preserve"> Larisa</w:t>
      </w:r>
      <w:r w:rsidRPr="00C813A7">
        <w:rPr>
          <w:rFonts w:cs="Arial"/>
          <w:iCs/>
          <w:sz w:val="22"/>
          <w:szCs w:val="22"/>
          <w:lang w:val="it-IT"/>
        </w:rPr>
        <w:t xml:space="preserve"> Bora, Iulia Semenescu, Daliana Minda, </w:t>
      </w:r>
      <w:r w:rsidRPr="00C813A7">
        <w:rPr>
          <w:rFonts w:cs="Arial"/>
          <w:iCs/>
          <w:sz w:val="22"/>
          <w:szCs w:val="22"/>
          <w:u w:val="single"/>
          <w:lang w:val="it-IT"/>
        </w:rPr>
        <w:t>Ioana Zinuca Magyari-Pavel,</w:t>
      </w:r>
      <w:r w:rsidRPr="00C813A7">
        <w:rPr>
          <w:rFonts w:cs="Arial"/>
          <w:iCs/>
          <w:sz w:val="22"/>
          <w:szCs w:val="22"/>
          <w:lang w:val="it-IT"/>
        </w:rPr>
        <w:t xml:space="preserve"> Adina Duse, Kounouz Aroua, Corina Danciu, Stefana Avram. </w:t>
      </w:r>
      <w:r w:rsidRPr="00C813A7">
        <w:rPr>
          <w:rFonts w:cs="Arial"/>
          <w:b/>
          <w:bCs/>
          <w:iCs/>
          <w:sz w:val="22"/>
          <w:szCs w:val="22"/>
          <w:lang w:val="en-US"/>
        </w:rPr>
        <w:t xml:space="preserve">Locally Cultivated </w:t>
      </w:r>
      <w:r w:rsidRPr="00C813A7">
        <w:rPr>
          <w:rFonts w:cs="Arial"/>
          <w:b/>
          <w:bCs/>
          <w:i/>
          <w:iCs/>
          <w:sz w:val="22"/>
          <w:szCs w:val="22"/>
          <w:lang w:val="en-US"/>
        </w:rPr>
        <w:t xml:space="preserve">Thymus vulgaris </w:t>
      </w:r>
      <w:r w:rsidRPr="00C813A7">
        <w:rPr>
          <w:rFonts w:cs="Arial"/>
          <w:b/>
          <w:bCs/>
          <w:iCs/>
          <w:sz w:val="22"/>
          <w:szCs w:val="22"/>
          <w:lang w:val="en-US"/>
        </w:rPr>
        <w:t>L. as a Sustainable Source of Bioactive Compounds for Topical Applications.</w:t>
      </w:r>
      <w:r w:rsidRPr="00C813A7">
        <w:rPr>
          <w:rFonts w:cs="Arial"/>
          <w:iCs/>
          <w:sz w:val="22"/>
          <w:szCs w:val="22"/>
          <w:lang w:val="en-US"/>
        </w:rPr>
        <w:t xml:space="preserve"> Multidisciplinary Conference on Sustainable Development, Section: Food Chemistry, Engineering &amp; Technology. Poster presentation: P8, </w:t>
      </w:r>
      <w:proofErr w:type="spellStart"/>
      <w:r w:rsidRPr="00C813A7">
        <w:rPr>
          <w:rFonts w:cs="Arial"/>
          <w:iCs/>
          <w:sz w:val="22"/>
          <w:szCs w:val="22"/>
          <w:lang w:val="en-US"/>
        </w:rPr>
        <w:t>Timişoara</w:t>
      </w:r>
      <w:proofErr w:type="spellEnd"/>
      <w:r w:rsidRPr="00C813A7">
        <w:rPr>
          <w:rFonts w:cs="Arial"/>
          <w:iCs/>
          <w:sz w:val="22"/>
          <w:szCs w:val="22"/>
          <w:lang w:val="en-US"/>
        </w:rPr>
        <w:t>, 21-22 Mai 2026, ISSN 2821 – 4293, ISSN – L 2821 – 4293</w:t>
      </w:r>
      <w:r>
        <w:rPr>
          <w:rFonts w:cs="Arial"/>
          <w:iCs/>
          <w:sz w:val="22"/>
          <w:szCs w:val="22"/>
          <w:lang w:val="en-US"/>
        </w:rPr>
        <w:t>.</w:t>
      </w:r>
    </w:p>
    <w:bookmarkEnd w:id="1"/>
    <w:bookmarkEnd w:id="3"/>
    <w:bookmarkEnd w:id="4"/>
    <w:p w14:paraId="3E99CF78" w14:textId="77777777" w:rsidR="004372C4" w:rsidRPr="00E5172A" w:rsidRDefault="004372C4" w:rsidP="004372C4">
      <w:pPr>
        <w:pStyle w:val="CVNormal"/>
        <w:spacing w:line="276" w:lineRule="auto"/>
        <w:ind w:left="450"/>
        <w:jc w:val="both"/>
        <w:rPr>
          <w:rFonts w:cs="Arial"/>
          <w:sz w:val="22"/>
          <w:szCs w:val="22"/>
          <w:lang w:val="it-IT"/>
        </w:rPr>
      </w:pPr>
    </w:p>
    <w:p w14:paraId="0F21DA50" w14:textId="77777777" w:rsidR="00E56599" w:rsidRPr="00A25B14" w:rsidRDefault="00E56599" w:rsidP="00CA01D2">
      <w:pPr>
        <w:spacing w:line="276" w:lineRule="auto"/>
        <w:rPr>
          <w:sz w:val="22"/>
          <w:szCs w:val="22"/>
        </w:rPr>
      </w:pPr>
    </w:p>
    <w:p w14:paraId="0E51E769" w14:textId="46E38690" w:rsidR="00CA01D2" w:rsidRPr="00A25B14" w:rsidRDefault="00CA01D2" w:rsidP="00CA01D2">
      <w:pPr>
        <w:spacing w:line="276" w:lineRule="auto"/>
        <w:rPr>
          <w:b/>
          <w:sz w:val="22"/>
          <w:szCs w:val="22"/>
        </w:rPr>
      </w:pPr>
      <w:r w:rsidRPr="00A25B14">
        <w:rPr>
          <w:b/>
          <w:sz w:val="22"/>
          <w:szCs w:val="22"/>
        </w:rPr>
        <w:tab/>
      </w:r>
      <w:r w:rsidR="005855C7">
        <w:rPr>
          <w:b/>
          <w:sz w:val="22"/>
          <w:szCs w:val="22"/>
        </w:rPr>
        <w:t>0</w:t>
      </w:r>
      <w:r w:rsidR="00E277D6">
        <w:rPr>
          <w:b/>
          <w:sz w:val="22"/>
          <w:szCs w:val="22"/>
        </w:rPr>
        <w:t>4</w:t>
      </w:r>
      <w:r w:rsidRPr="00A25B14">
        <w:rPr>
          <w:b/>
          <w:sz w:val="22"/>
          <w:szCs w:val="22"/>
        </w:rPr>
        <w:t>.0</w:t>
      </w:r>
      <w:r w:rsidR="005855C7">
        <w:rPr>
          <w:b/>
          <w:sz w:val="22"/>
          <w:szCs w:val="22"/>
        </w:rPr>
        <w:t>6</w:t>
      </w:r>
      <w:r w:rsidRPr="00A25B14">
        <w:rPr>
          <w:b/>
          <w:sz w:val="22"/>
          <w:szCs w:val="22"/>
        </w:rPr>
        <w:t>.20</w:t>
      </w:r>
      <w:r w:rsidR="003B34D3" w:rsidRPr="00A25B14">
        <w:rPr>
          <w:b/>
          <w:sz w:val="22"/>
          <w:szCs w:val="22"/>
        </w:rPr>
        <w:t>2</w:t>
      </w:r>
      <w:r w:rsidR="005855C7">
        <w:rPr>
          <w:b/>
          <w:sz w:val="22"/>
          <w:szCs w:val="22"/>
        </w:rPr>
        <w:t>6</w:t>
      </w:r>
      <w:r w:rsidR="00C15EFE" w:rsidRPr="00A25B14">
        <w:rPr>
          <w:b/>
          <w:sz w:val="22"/>
          <w:szCs w:val="22"/>
        </w:rPr>
        <w:tab/>
      </w:r>
      <w:r w:rsidR="00C15EFE" w:rsidRPr="00A25B14">
        <w:rPr>
          <w:b/>
          <w:sz w:val="22"/>
          <w:szCs w:val="22"/>
        </w:rPr>
        <w:tab/>
      </w:r>
      <w:r w:rsidR="00C15EFE" w:rsidRPr="00A25B14">
        <w:rPr>
          <w:b/>
          <w:sz w:val="22"/>
          <w:szCs w:val="22"/>
        </w:rPr>
        <w:tab/>
      </w:r>
      <w:r w:rsidR="00C15EFE" w:rsidRPr="00A25B14">
        <w:rPr>
          <w:b/>
          <w:sz w:val="22"/>
          <w:szCs w:val="22"/>
        </w:rPr>
        <w:tab/>
      </w:r>
      <w:r w:rsidR="00C15EFE" w:rsidRPr="00A25B14">
        <w:rPr>
          <w:b/>
          <w:sz w:val="22"/>
          <w:szCs w:val="22"/>
        </w:rPr>
        <w:tab/>
      </w:r>
      <w:r w:rsidR="00C15EFE" w:rsidRPr="00A25B14">
        <w:rPr>
          <w:b/>
          <w:sz w:val="22"/>
          <w:szCs w:val="22"/>
        </w:rPr>
        <w:tab/>
        <w:t xml:space="preserve">  </w:t>
      </w:r>
      <w:r w:rsidR="00C15EFE" w:rsidRPr="00A25B14">
        <w:rPr>
          <w:b/>
          <w:sz w:val="22"/>
          <w:szCs w:val="22"/>
        </w:rPr>
        <w:tab/>
      </w:r>
      <w:r w:rsidR="00C15EFE" w:rsidRPr="00A25B14">
        <w:rPr>
          <w:b/>
          <w:sz w:val="22"/>
          <w:szCs w:val="22"/>
        </w:rPr>
        <w:tab/>
        <w:t xml:space="preserve"> </w:t>
      </w:r>
      <w:r w:rsidR="00275A09" w:rsidRPr="00A25B14">
        <w:rPr>
          <w:b/>
          <w:sz w:val="22"/>
          <w:szCs w:val="22"/>
        </w:rPr>
        <w:t xml:space="preserve"> </w:t>
      </w:r>
      <w:r w:rsidR="00C15EFE" w:rsidRPr="00A25B14">
        <w:rPr>
          <w:b/>
          <w:sz w:val="22"/>
          <w:szCs w:val="22"/>
        </w:rPr>
        <w:t xml:space="preserve"> </w:t>
      </w:r>
      <w:r w:rsidR="00275A09" w:rsidRPr="00A25B14">
        <w:rPr>
          <w:b/>
          <w:sz w:val="22"/>
          <w:szCs w:val="22"/>
        </w:rPr>
        <w:t xml:space="preserve">  </w:t>
      </w:r>
      <w:r w:rsidR="00275A09" w:rsidRPr="00A25B14">
        <w:rPr>
          <w:b/>
          <w:sz w:val="22"/>
          <w:szCs w:val="22"/>
        </w:rPr>
        <w:tab/>
      </w:r>
      <w:r w:rsidR="00C15EFE" w:rsidRPr="00A25B14">
        <w:rPr>
          <w:b/>
          <w:sz w:val="22"/>
          <w:szCs w:val="22"/>
        </w:rPr>
        <w:t xml:space="preserve">Nume, prenume, </w:t>
      </w:r>
      <w:r w:rsidR="00275A09" w:rsidRPr="00A25B14">
        <w:rPr>
          <w:b/>
          <w:sz w:val="22"/>
          <w:szCs w:val="22"/>
        </w:rPr>
        <w:t>semnătura,</w:t>
      </w:r>
    </w:p>
    <w:p w14:paraId="3CE04B05" w14:textId="4AA1B7E6" w:rsidR="00486182" w:rsidRPr="00A25B14" w:rsidRDefault="00C15EFE" w:rsidP="00A25B14">
      <w:pPr>
        <w:spacing w:line="276" w:lineRule="auto"/>
        <w:rPr>
          <w:b/>
          <w:sz w:val="22"/>
          <w:szCs w:val="22"/>
        </w:rPr>
      </w:pPr>
      <w:r w:rsidRPr="00A25B14">
        <w:rPr>
          <w:b/>
          <w:sz w:val="22"/>
          <w:szCs w:val="22"/>
        </w:rPr>
        <w:tab/>
      </w:r>
      <w:r w:rsidRPr="00A25B14">
        <w:rPr>
          <w:b/>
          <w:sz w:val="22"/>
          <w:szCs w:val="22"/>
        </w:rPr>
        <w:tab/>
      </w:r>
      <w:r w:rsidRPr="00A25B14">
        <w:rPr>
          <w:b/>
          <w:sz w:val="22"/>
          <w:szCs w:val="22"/>
        </w:rPr>
        <w:tab/>
      </w:r>
      <w:r w:rsidRPr="00A25B14">
        <w:rPr>
          <w:b/>
          <w:sz w:val="22"/>
          <w:szCs w:val="22"/>
        </w:rPr>
        <w:tab/>
      </w:r>
      <w:r w:rsidRPr="00A25B14">
        <w:rPr>
          <w:b/>
          <w:sz w:val="22"/>
          <w:szCs w:val="22"/>
        </w:rPr>
        <w:tab/>
      </w:r>
      <w:r w:rsidRPr="00A25B14">
        <w:rPr>
          <w:b/>
          <w:sz w:val="22"/>
          <w:szCs w:val="22"/>
        </w:rPr>
        <w:tab/>
      </w:r>
      <w:r w:rsidRPr="00A25B14">
        <w:rPr>
          <w:b/>
          <w:sz w:val="22"/>
          <w:szCs w:val="22"/>
        </w:rPr>
        <w:tab/>
      </w:r>
      <w:r w:rsidRPr="00A25B14">
        <w:rPr>
          <w:b/>
          <w:sz w:val="22"/>
          <w:szCs w:val="22"/>
        </w:rPr>
        <w:tab/>
      </w:r>
      <w:r w:rsidRPr="00A25B14">
        <w:rPr>
          <w:b/>
          <w:sz w:val="22"/>
          <w:szCs w:val="22"/>
        </w:rPr>
        <w:tab/>
      </w:r>
      <w:r w:rsidRPr="00A25B14">
        <w:rPr>
          <w:b/>
          <w:sz w:val="22"/>
          <w:szCs w:val="22"/>
        </w:rPr>
        <w:tab/>
      </w:r>
      <w:r w:rsidR="00275A09" w:rsidRPr="00A25B14">
        <w:rPr>
          <w:b/>
          <w:sz w:val="22"/>
          <w:szCs w:val="22"/>
        </w:rPr>
        <w:t xml:space="preserve"> </w:t>
      </w:r>
      <w:r w:rsidR="00275A09" w:rsidRPr="00A25B14">
        <w:rPr>
          <w:b/>
          <w:sz w:val="22"/>
          <w:szCs w:val="22"/>
        </w:rPr>
        <w:tab/>
      </w:r>
      <w:r w:rsidR="005855C7">
        <w:rPr>
          <w:b/>
          <w:sz w:val="22"/>
          <w:szCs w:val="22"/>
        </w:rPr>
        <w:t>Magyari-</w:t>
      </w:r>
      <w:r w:rsidRPr="00A25B14">
        <w:rPr>
          <w:b/>
          <w:sz w:val="22"/>
          <w:szCs w:val="22"/>
        </w:rPr>
        <w:t>Pavel Ioana-Zinuca</w:t>
      </w:r>
    </w:p>
    <w:sectPr w:rsidR="00486182" w:rsidRPr="00A25B14" w:rsidSect="00134B0F">
      <w:footerReference w:type="default" r:id="rId10"/>
      <w:footnotePr>
        <w:pos w:val="beneathText"/>
        <w:numRestart w:val="eachPage"/>
      </w:footnotePr>
      <w:endnotePr>
        <w:numFmt w:val="decimal"/>
      </w:endnotePr>
      <w:pgSz w:w="11905" w:h="16837"/>
      <w:pgMar w:top="720" w:right="562" w:bottom="864" w:left="56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480A0" w14:textId="77777777" w:rsidR="000639D3" w:rsidRDefault="000639D3" w:rsidP="00054678">
      <w:r>
        <w:separator/>
      </w:r>
    </w:p>
  </w:endnote>
  <w:endnote w:type="continuationSeparator" w:id="0">
    <w:p w14:paraId="57362D33" w14:textId="77777777" w:rsidR="000639D3" w:rsidRDefault="000639D3" w:rsidP="00054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 SemiCon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F8F3C" w14:textId="77777777" w:rsidR="00E83570" w:rsidRDefault="00122067">
    <w:pPr>
      <w:pStyle w:val="Footer"/>
      <w:jc w:val="right"/>
    </w:pPr>
    <w:r>
      <w:fldChar w:fldCharType="begin"/>
    </w:r>
    <w:r w:rsidR="00275A09">
      <w:instrText xml:space="preserve"> PAGE   \* MERGEFORMAT </w:instrText>
    </w:r>
    <w:r>
      <w:fldChar w:fldCharType="separate"/>
    </w:r>
    <w:r w:rsidR="00176341">
      <w:rPr>
        <w:noProof/>
      </w:rPr>
      <w:t>7</w:t>
    </w:r>
    <w:r>
      <w:fldChar w:fldCharType="end"/>
    </w:r>
  </w:p>
  <w:p w14:paraId="2596E0BE" w14:textId="77777777" w:rsidR="00E83570" w:rsidRDefault="00E835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16D3C" w14:textId="77777777" w:rsidR="000639D3" w:rsidRDefault="000639D3" w:rsidP="00054678">
      <w:r>
        <w:separator/>
      </w:r>
    </w:p>
  </w:footnote>
  <w:footnote w:type="continuationSeparator" w:id="0">
    <w:p w14:paraId="751C9CFB" w14:textId="77777777" w:rsidR="000639D3" w:rsidRDefault="000639D3" w:rsidP="000546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A7509"/>
    <w:multiLevelType w:val="hybridMultilevel"/>
    <w:tmpl w:val="94B8D890"/>
    <w:lvl w:ilvl="0" w:tplc="FFFFFFFF">
      <w:start w:val="1"/>
      <w:numFmt w:val="decimal"/>
      <w:lvlText w:val="%1."/>
      <w:lvlJc w:val="left"/>
      <w:pPr>
        <w:ind w:left="234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47B28"/>
    <w:multiLevelType w:val="hybridMultilevel"/>
    <w:tmpl w:val="94B8D890"/>
    <w:lvl w:ilvl="0" w:tplc="DC0C6E56">
      <w:start w:val="1"/>
      <w:numFmt w:val="decimal"/>
      <w:lvlText w:val="%1."/>
      <w:lvlJc w:val="left"/>
      <w:pPr>
        <w:ind w:left="234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024C4"/>
    <w:multiLevelType w:val="hybridMultilevel"/>
    <w:tmpl w:val="462430F4"/>
    <w:lvl w:ilvl="0" w:tplc="95021C3C">
      <w:start w:val="1"/>
      <w:numFmt w:val="decimal"/>
      <w:lvlText w:val="%1."/>
      <w:lvlJc w:val="left"/>
      <w:pPr>
        <w:ind w:left="450" w:hanging="360"/>
      </w:pPr>
      <w:rPr>
        <w:rFonts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18302987"/>
    <w:multiLevelType w:val="hybridMultilevel"/>
    <w:tmpl w:val="84927254"/>
    <w:lvl w:ilvl="0" w:tplc="F1422D24">
      <w:start w:val="1"/>
      <w:numFmt w:val="decimal"/>
      <w:lvlText w:val="%1."/>
      <w:lvlJc w:val="left"/>
      <w:pPr>
        <w:ind w:left="5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1C2D146D"/>
    <w:multiLevelType w:val="hybridMultilevel"/>
    <w:tmpl w:val="93E08F6E"/>
    <w:lvl w:ilvl="0" w:tplc="F63E431A">
      <w:start w:val="1"/>
      <w:numFmt w:val="decimal"/>
      <w:lvlText w:val="%1."/>
      <w:lvlJc w:val="left"/>
      <w:pPr>
        <w:ind w:left="5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5" w15:restartNumberingAfterBreak="0">
    <w:nsid w:val="1DBD23CA"/>
    <w:multiLevelType w:val="hybridMultilevel"/>
    <w:tmpl w:val="A2622B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DC0C6E56">
      <w:start w:val="1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31AEE"/>
    <w:multiLevelType w:val="hybridMultilevel"/>
    <w:tmpl w:val="A5A63C60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7" w15:restartNumberingAfterBreak="0">
    <w:nsid w:val="220551B8"/>
    <w:multiLevelType w:val="hybridMultilevel"/>
    <w:tmpl w:val="19588874"/>
    <w:lvl w:ilvl="0" w:tplc="D88290A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30" w:hanging="360"/>
      </w:pPr>
    </w:lvl>
    <w:lvl w:ilvl="2" w:tplc="0418001B" w:tentative="1">
      <w:start w:val="1"/>
      <w:numFmt w:val="lowerRoman"/>
      <w:lvlText w:val="%3."/>
      <w:lvlJc w:val="right"/>
      <w:pPr>
        <w:ind w:left="2250" w:hanging="180"/>
      </w:pPr>
    </w:lvl>
    <w:lvl w:ilvl="3" w:tplc="0418000F" w:tentative="1">
      <w:start w:val="1"/>
      <w:numFmt w:val="decimal"/>
      <w:lvlText w:val="%4."/>
      <w:lvlJc w:val="left"/>
      <w:pPr>
        <w:ind w:left="2970" w:hanging="360"/>
      </w:pPr>
    </w:lvl>
    <w:lvl w:ilvl="4" w:tplc="04180019" w:tentative="1">
      <w:start w:val="1"/>
      <w:numFmt w:val="lowerLetter"/>
      <w:lvlText w:val="%5."/>
      <w:lvlJc w:val="left"/>
      <w:pPr>
        <w:ind w:left="3690" w:hanging="360"/>
      </w:pPr>
    </w:lvl>
    <w:lvl w:ilvl="5" w:tplc="0418001B" w:tentative="1">
      <w:start w:val="1"/>
      <w:numFmt w:val="lowerRoman"/>
      <w:lvlText w:val="%6."/>
      <w:lvlJc w:val="right"/>
      <w:pPr>
        <w:ind w:left="4410" w:hanging="180"/>
      </w:pPr>
    </w:lvl>
    <w:lvl w:ilvl="6" w:tplc="0418000F" w:tentative="1">
      <w:start w:val="1"/>
      <w:numFmt w:val="decimal"/>
      <w:lvlText w:val="%7."/>
      <w:lvlJc w:val="left"/>
      <w:pPr>
        <w:ind w:left="5130" w:hanging="360"/>
      </w:pPr>
    </w:lvl>
    <w:lvl w:ilvl="7" w:tplc="04180019" w:tentative="1">
      <w:start w:val="1"/>
      <w:numFmt w:val="lowerLetter"/>
      <w:lvlText w:val="%8."/>
      <w:lvlJc w:val="left"/>
      <w:pPr>
        <w:ind w:left="5850" w:hanging="360"/>
      </w:pPr>
    </w:lvl>
    <w:lvl w:ilvl="8" w:tplc="0418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34294307"/>
    <w:multiLevelType w:val="hybridMultilevel"/>
    <w:tmpl w:val="3B8A9098"/>
    <w:lvl w:ilvl="0" w:tplc="C39A92F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B41B35"/>
    <w:multiLevelType w:val="hybridMultilevel"/>
    <w:tmpl w:val="93E08F6E"/>
    <w:lvl w:ilvl="0" w:tplc="F63E431A">
      <w:start w:val="1"/>
      <w:numFmt w:val="decimal"/>
      <w:lvlText w:val="%1."/>
      <w:lvlJc w:val="left"/>
      <w:pPr>
        <w:ind w:left="5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0" w15:restartNumberingAfterBreak="0">
    <w:nsid w:val="4CF34AE4"/>
    <w:multiLevelType w:val="hybridMultilevel"/>
    <w:tmpl w:val="9490DAB6"/>
    <w:lvl w:ilvl="0" w:tplc="3440F694">
      <w:start w:val="1"/>
      <w:numFmt w:val="decimal"/>
      <w:lvlText w:val="%1."/>
      <w:lvlJc w:val="left"/>
      <w:pPr>
        <w:ind w:left="1485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1" w15:restartNumberingAfterBreak="0">
    <w:nsid w:val="54DD778A"/>
    <w:multiLevelType w:val="hybridMultilevel"/>
    <w:tmpl w:val="7DFA6D24"/>
    <w:lvl w:ilvl="0" w:tplc="57720EEA">
      <w:start w:val="1"/>
      <w:numFmt w:val="decimal"/>
      <w:lvlText w:val="%1."/>
      <w:lvlJc w:val="left"/>
      <w:pPr>
        <w:ind w:left="117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614EBF"/>
    <w:multiLevelType w:val="hybridMultilevel"/>
    <w:tmpl w:val="94B8D890"/>
    <w:lvl w:ilvl="0" w:tplc="DC0C6E56">
      <w:start w:val="1"/>
      <w:numFmt w:val="decimal"/>
      <w:lvlText w:val="%1."/>
      <w:lvlJc w:val="left"/>
      <w:pPr>
        <w:ind w:left="234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7F13A7"/>
    <w:multiLevelType w:val="hybridMultilevel"/>
    <w:tmpl w:val="47D4DEB8"/>
    <w:lvl w:ilvl="0" w:tplc="F1422D24">
      <w:start w:val="1"/>
      <w:numFmt w:val="decimal"/>
      <w:lvlText w:val="%1."/>
      <w:lvlJc w:val="left"/>
      <w:pPr>
        <w:ind w:left="5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4" w15:restartNumberingAfterBreak="0">
    <w:nsid w:val="68AF470A"/>
    <w:multiLevelType w:val="hybridMultilevel"/>
    <w:tmpl w:val="FA7E758A"/>
    <w:lvl w:ilvl="0" w:tplc="F63E431A">
      <w:start w:val="1"/>
      <w:numFmt w:val="decimal"/>
      <w:lvlText w:val="%1."/>
      <w:lvlJc w:val="left"/>
      <w:pPr>
        <w:ind w:left="71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69" w:hanging="360"/>
      </w:pPr>
    </w:lvl>
    <w:lvl w:ilvl="2" w:tplc="0409001B" w:tentative="1">
      <w:start w:val="1"/>
      <w:numFmt w:val="lowerRoman"/>
      <w:lvlText w:val="%3."/>
      <w:lvlJc w:val="right"/>
      <w:pPr>
        <w:ind w:left="2289" w:hanging="180"/>
      </w:pPr>
    </w:lvl>
    <w:lvl w:ilvl="3" w:tplc="0409000F" w:tentative="1">
      <w:start w:val="1"/>
      <w:numFmt w:val="decimal"/>
      <w:lvlText w:val="%4."/>
      <w:lvlJc w:val="left"/>
      <w:pPr>
        <w:ind w:left="3009" w:hanging="360"/>
      </w:pPr>
    </w:lvl>
    <w:lvl w:ilvl="4" w:tplc="04090019" w:tentative="1">
      <w:start w:val="1"/>
      <w:numFmt w:val="lowerLetter"/>
      <w:lvlText w:val="%5."/>
      <w:lvlJc w:val="left"/>
      <w:pPr>
        <w:ind w:left="3729" w:hanging="360"/>
      </w:pPr>
    </w:lvl>
    <w:lvl w:ilvl="5" w:tplc="0409001B" w:tentative="1">
      <w:start w:val="1"/>
      <w:numFmt w:val="lowerRoman"/>
      <w:lvlText w:val="%6."/>
      <w:lvlJc w:val="right"/>
      <w:pPr>
        <w:ind w:left="4449" w:hanging="180"/>
      </w:pPr>
    </w:lvl>
    <w:lvl w:ilvl="6" w:tplc="0409000F" w:tentative="1">
      <w:start w:val="1"/>
      <w:numFmt w:val="decimal"/>
      <w:lvlText w:val="%7."/>
      <w:lvlJc w:val="left"/>
      <w:pPr>
        <w:ind w:left="5169" w:hanging="360"/>
      </w:pPr>
    </w:lvl>
    <w:lvl w:ilvl="7" w:tplc="04090019" w:tentative="1">
      <w:start w:val="1"/>
      <w:numFmt w:val="lowerLetter"/>
      <w:lvlText w:val="%8."/>
      <w:lvlJc w:val="left"/>
      <w:pPr>
        <w:ind w:left="5889" w:hanging="360"/>
      </w:pPr>
    </w:lvl>
    <w:lvl w:ilvl="8" w:tplc="0409001B" w:tentative="1">
      <w:start w:val="1"/>
      <w:numFmt w:val="lowerRoman"/>
      <w:lvlText w:val="%9."/>
      <w:lvlJc w:val="right"/>
      <w:pPr>
        <w:ind w:left="6609" w:hanging="180"/>
      </w:pPr>
    </w:lvl>
  </w:abstractNum>
  <w:abstractNum w:abstractNumId="15" w15:restartNumberingAfterBreak="0">
    <w:nsid w:val="751D3B7E"/>
    <w:multiLevelType w:val="hybridMultilevel"/>
    <w:tmpl w:val="44A24F3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F3B4D87"/>
    <w:multiLevelType w:val="hybridMultilevel"/>
    <w:tmpl w:val="55C84432"/>
    <w:lvl w:ilvl="0" w:tplc="C8F602F8">
      <w:start w:val="1"/>
      <w:numFmt w:val="decimal"/>
      <w:lvlText w:val="%1."/>
      <w:lvlJc w:val="left"/>
      <w:pPr>
        <w:ind w:left="1170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1890" w:hanging="360"/>
      </w:pPr>
    </w:lvl>
    <w:lvl w:ilvl="2" w:tplc="0418001B">
      <w:start w:val="1"/>
      <w:numFmt w:val="lowerRoman"/>
      <w:lvlText w:val="%3."/>
      <w:lvlJc w:val="right"/>
      <w:pPr>
        <w:ind w:left="2610" w:hanging="180"/>
      </w:pPr>
    </w:lvl>
    <w:lvl w:ilvl="3" w:tplc="0418000F" w:tentative="1">
      <w:start w:val="1"/>
      <w:numFmt w:val="decimal"/>
      <w:lvlText w:val="%4."/>
      <w:lvlJc w:val="left"/>
      <w:pPr>
        <w:ind w:left="3330" w:hanging="360"/>
      </w:pPr>
    </w:lvl>
    <w:lvl w:ilvl="4" w:tplc="04180019" w:tentative="1">
      <w:start w:val="1"/>
      <w:numFmt w:val="lowerLetter"/>
      <w:lvlText w:val="%5."/>
      <w:lvlJc w:val="left"/>
      <w:pPr>
        <w:ind w:left="4050" w:hanging="360"/>
      </w:pPr>
    </w:lvl>
    <w:lvl w:ilvl="5" w:tplc="0418001B" w:tentative="1">
      <w:start w:val="1"/>
      <w:numFmt w:val="lowerRoman"/>
      <w:lvlText w:val="%6."/>
      <w:lvlJc w:val="right"/>
      <w:pPr>
        <w:ind w:left="4770" w:hanging="180"/>
      </w:pPr>
    </w:lvl>
    <w:lvl w:ilvl="6" w:tplc="0418000F" w:tentative="1">
      <w:start w:val="1"/>
      <w:numFmt w:val="decimal"/>
      <w:lvlText w:val="%7."/>
      <w:lvlJc w:val="left"/>
      <w:pPr>
        <w:ind w:left="5490" w:hanging="360"/>
      </w:pPr>
    </w:lvl>
    <w:lvl w:ilvl="7" w:tplc="04180019" w:tentative="1">
      <w:start w:val="1"/>
      <w:numFmt w:val="lowerLetter"/>
      <w:lvlText w:val="%8."/>
      <w:lvlJc w:val="left"/>
      <w:pPr>
        <w:ind w:left="6210" w:hanging="360"/>
      </w:pPr>
    </w:lvl>
    <w:lvl w:ilvl="8" w:tplc="0418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1267270032">
    <w:abstractNumId w:val="5"/>
  </w:num>
  <w:num w:numId="2" w16cid:durableId="1404179977">
    <w:abstractNumId w:val="10"/>
  </w:num>
  <w:num w:numId="3" w16cid:durableId="1871334818">
    <w:abstractNumId w:val="16"/>
  </w:num>
  <w:num w:numId="4" w16cid:durableId="1844928034">
    <w:abstractNumId w:val="12"/>
  </w:num>
  <w:num w:numId="5" w16cid:durableId="1578055420">
    <w:abstractNumId w:val="11"/>
  </w:num>
  <w:num w:numId="6" w16cid:durableId="356202840">
    <w:abstractNumId w:val="6"/>
  </w:num>
  <w:num w:numId="7" w16cid:durableId="1396857767">
    <w:abstractNumId w:val="13"/>
  </w:num>
  <w:num w:numId="8" w16cid:durableId="469786125">
    <w:abstractNumId w:val="3"/>
  </w:num>
  <w:num w:numId="9" w16cid:durableId="1746953473">
    <w:abstractNumId w:val="9"/>
  </w:num>
  <w:num w:numId="10" w16cid:durableId="883827414">
    <w:abstractNumId w:val="14"/>
  </w:num>
  <w:num w:numId="11" w16cid:durableId="890724750">
    <w:abstractNumId w:val="4"/>
  </w:num>
  <w:num w:numId="12" w16cid:durableId="2008441842">
    <w:abstractNumId w:val="7"/>
  </w:num>
  <w:num w:numId="13" w16cid:durableId="229268511">
    <w:abstractNumId w:val="15"/>
  </w:num>
  <w:num w:numId="14" w16cid:durableId="608658640">
    <w:abstractNumId w:val="2"/>
  </w:num>
  <w:num w:numId="15" w16cid:durableId="1401365331">
    <w:abstractNumId w:val="8"/>
  </w:num>
  <w:num w:numId="16" w16cid:durableId="196818374">
    <w:abstractNumId w:val="1"/>
  </w:num>
  <w:num w:numId="17" w16cid:durableId="818691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5E57"/>
    <w:rsid w:val="00031310"/>
    <w:rsid w:val="00034E14"/>
    <w:rsid w:val="00054678"/>
    <w:rsid w:val="00056D4A"/>
    <w:rsid w:val="000639D3"/>
    <w:rsid w:val="00073E42"/>
    <w:rsid w:val="0008460D"/>
    <w:rsid w:val="000E1807"/>
    <w:rsid w:val="000E5D26"/>
    <w:rsid w:val="00122067"/>
    <w:rsid w:val="00124D8D"/>
    <w:rsid w:val="0016046D"/>
    <w:rsid w:val="001713CF"/>
    <w:rsid w:val="00176341"/>
    <w:rsid w:val="001B6E58"/>
    <w:rsid w:val="001D6B19"/>
    <w:rsid w:val="00204AD0"/>
    <w:rsid w:val="00211C4F"/>
    <w:rsid w:val="00225DB3"/>
    <w:rsid w:val="00263761"/>
    <w:rsid w:val="002714A9"/>
    <w:rsid w:val="00275A09"/>
    <w:rsid w:val="00276726"/>
    <w:rsid w:val="002D5D87"/>
    <w:rsid w:val="00317D26"/>
    <w:rsid w:val="00334231"/>
    <w:rsid w:val="00387D86"/>
    <w:rsid w:val="003965DE"/>
    <w:rsid w:val="003B34D3"/>
    <w:rsid w:val="004372C4"/>
    <w:rsid w:val="00486182"/>
    <w:rsid w:val="004D27AB"/>
    <w:rsid w:val="004E467B"/>
    <w:rsid w:val="005855C7"/>
    <w:rsid w:val="005F3507"/>
    <w:rsid w:val="00645967"/>
    <w:rsid w:val="0065081C"/>
    <w:rsid w:val="00657F11"/>
    <w:rsid w:val="0081235A"/>
    <w:rsid w:val="00823E2F"/>
    <w:rsid w:val="00873B56"/>
    <w:rsid w:val="0090257F"/>
    <w:rsid w:val="009C058E"/>
    <w:rsid w:val="00A02F2A"/>
    <w:rsid w:val="00A25B14"/>
    <w:rsid w:val="00A4090F"/>
    <w:rsid w:val="00A81576"/>
    <w:rsid w:val="00A83B38"/>
    <w:rsid w:val="00AA2650"/>
    <w:rsid w:val="00AE6173"/>
    <w:rsid w:val="00B30474"/>
    <w:rsid w:val="00B327EB"/>
    <w:rsid w:val="00B822F1"/>
    <w:rsid w:val="00BF50E4"/>
    <w:rsid w:val="00C1193C"/>
    <w:rsid w:val="00C15EFE"/>
    <w:rsid w:val="00C2077F"/>
    <w:rsid w:val="00CA01D2"/>
    <w:rsid w:val="00CD7BB0"/>
    <w:rsid w:val="00CE0127"/>
    <w:rsid w:val="00D7023D"/>
    <w:rsid w:val="00E11761"/>
    <w:rsid w:val="00E277D6"/>
    <w:rsid w:val="00E4137B"/>
    <w:rsid w:val="00E451BC"/>
    <w:rsid w:val="00E56599"/>
    <w:rsid w:val="00E75E57"/>
    <w:rsid w:val="00E83570"/>
    <w:rsid w:val="00EB0CFD"/>
    <w:rsid w:val="00EC6992"/>
    <w:rsid w:val="00FC1F8A"/>
    <w:rsid w:val="00FC6227"/>
    <w:rsid w:val="00FF1CDC"/>
    <w:rsid w:val="00FF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82109"/>
  <w15:docId w15:val="{6E2617E0-5F6F-414F-93C9-D974BA644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1D2"/>
    <w:pPr>
      <w:suppressAutoHyphens/>
      <w:spacing w:after="0" w:line="240" w:lineRule="auto"/>
    </w:pPr>
    <w:rPr>
      <w:rFonts w:ascii="Arial Narrow" w:eastAsia="Times New Roman" w:hAnsi="Arial Narrow" w:cs="Times New Roman"/>
      <w:sz w:val="20"/>
      <w:szCs w:val="20"/>
      <w:lang w:val="ro-RO"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596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A01D2"/>
    <w:pPr>
      <w:suppressLineNumbers/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01D2"/>
    <w:rPr>
      <w:rFonts w:ascii="Arial Narrow" w:eastAsia="Times New Roman" w:hAnsi="Arial Narrow" w:cs="Times New Roman"/>
      <w:sz w:val="20"/>
      <w:szCs w:val="20"/>
      <w:lang w:val="ro-RO" w:eastAsia="ar-SA"/>
    </w:rPr>
  </w:style>
  <w:style w:type="paragraph" w:customStyle="1" w:styleId="CVNormal">
    <w:name w:val="CV Normal"/>
    <w:basedOn w:val="Normal"/>
    <w:rsid w:val="00CA01D2"/>
    <w:pPr>
      <w:ind w:left="113" w:right="113"/>
    </w:pPr>
  </w:style>
  <w:style w:type="character" w:styleId="CommentReference">
    <w:name w:val="annotation reference"/>
    <w:basedOn w:val="DefaultParagraphFont"/>
    <w:uiPriority w:val="99"/>
    <w:semiHidden/>
    <w:unhideWhenUsed/>
    <w:rsid w:val="00056D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D4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D4A"/>
    <w:rPr>
      <w:rFonts w:ascii="Arial Narrow" w:eastAsia="Times New Roman" w:hAnsi="Arial Narrow" w:cs="Times New Roman"/>
      <w:sz w:val="20"/>
      <w:szCs w:val="20"/>
      <w:lang w:val="ro-RO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D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D4A"/>
    <w:rPr>
      <w:rFonts w:ascii="Arial Narrow" w:eastAsia="Times New Roman" w:hAnsi="Arial Narrow" w:cs="Times New Roman"/>
      <w:b/>
      <w:bCs/>
      <w:sz w:val="20"/>
      <w:szCs w:val="20"/>
      <w:lang w:val="ro-RO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D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D4A"/>
    <w:rPr>
      <w:rFonts w:ascii="Segoe UI" w:eastAsia="Times New Roman" w:hAnsi="Segoe UI" w:cs="Segoe UI"/>
      <w:sz w:val="18"/>
      <w:szCs w:val="18"/>
      <w:lang w:val="ro-RO" w:eastAsia="ar-SA"/>
    </w:rPr>
  </w:style>
  <w:style w:type="character" w:styleId="Hyperlink">
    <w:name w:val="Hyperlink"/>
    <w:semiHidden/>
    <w:rsid w:val="003B34D3"/>
    <w:rPr>
      <w:color w:val="0000FF"/>
      <w:u w:val="single"/>
    </w:rPr>
  </w:style>
  <w:style w:type="character" w:styleId="Strong">
    <w:name w:val="Strong"/>
    <w:uiPriority w:val="22"/>
    <w:qFormat/>
    <w:rsid w:val="003B34D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645967"/>
    <w:rPr>
      <w:rFonts w:ascii="Calibri Light" w:eastAsia="Times New Roman" w:hAnsi="Calibri Light" w:cs="Times New Roman"/>
      <w:b/>
      <w:bCs/>
      <w:kern w:val="32"/>
      <w:sz w:val="32"/>
      <w:szCs w:val="32"/>
      <w:lang w:val="ro-RO" w:eastAsia="ar-SA"/>
    </w:rPr>
  </w:style>
  <w:style w:type="character" w:customStyle="1" w:styleId="FootnoteCharacters">
    <w:name w:val="Footnote Characters"/>
    <w:rsid w:val="00645967"/>
  </w:style>
  <w:style w:type="character" w:styleId="PageNumber">
    <w:name w:val="page number"/>
    <w:basedOn w:val="WW-DefaultParagraphFont"/>
    <w:semiHidden/>
    <w:rsid w:val="00645967"/>
  </w:style>
  <w:style w:type="character" w:customStyle="1" w:styleId="EndnoteCharacters">
    <w:name w:val="Endnote Characters"/>
    <w:rsid w:val="00645967"/>
  </w:style>
  <w:style w:type="character" w:customStyle="1" w:styleId="WW-DefaultParagraphFont">
    <w:name w:val="WW-Default Paragraph Font"/>
    <w:rsid w:val="00645967"/>
  </w:style>
  <w:style w:type="paragraph" w:styleId="BodyText">
    <w:name w:val="Body Text"/>
    <w:basedOn w:val="Normal"/>
    <w:link w:val="BodyTextChar"/>
    <w:semiHidden/>
    <w:rsid w:val="00645967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645967"/>
    <w:rPr>
      <w:rFonts w:ascii="Arial Narrow" w:eastAsia="Times New Roman" w:hAnsi="Arial Narrow" w:cs="Times New Roman"/>
      <w:sz w:val="20"/>
      <w:szCs w:val="20"/>
      <w:lang w:val="ro-RO" w:eastAsia="ar-SA"/>
    </w:rPr>
  </w:style>
  <w:style w:type="paragraph" w:styleId="Header">
    <w:name w:val="header"/>
    <w:basedOn w:val="Normal"/>
    <w:link w:val="HeaderChar"/>
    <w:semiHidden/>
    <w:rsid w:val="00645967"/>
    <w:pPr>
      <w:suppressLineNumbers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645967"/>
    <w:rPr>
      <w:rFonts w:ascii="Arial Narrow" w:eastAsia="Times New Roman" w:hAnsi="Arial Narrow" w:cs="Times New Roman"/>
      <w:sz w:val="20"/>
      <w:szCs w:val="20"/>
      <w:lang w:val="ro-RO" w:eastAsia="ar-SA"/>
    </w:rPr>
  </w:style>
  <w:style w:type="paragraph" w:customStyle="1" w:styleId="TableContents">
    <w:name w:val="Table Contents"/>
    <w:basedOn w:val="BodyText"/>
    <w:rsid w:val="00645967"/>
  </w:style>
  <w:style w:type="paragraph" w:customStyle="1" w:styleId="TableHeading">
    <w:name w:val="Table Heading"/>
    <w:basedOn w:val="TableContents"/>
    <w:rsid w:val="00645967"/>
  </w:style>
  <w:style w:type="paragraph" w:customStyle="1" w:styleId="CVTitle">
    <w:name w:val="CV Title"/>
    <w:basedOn w:val="Normal"/>
    <w:rsid w:val="00645967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"/>
    <w:next w:val="Normal"/>
    <w:rsid w:val="00645967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"/>
    <w:rsid w:val="00645967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645967"/>
    <w:pPr>
      <w:spacing w:before="74"/>
    </w:pPr>
  </w:style>
  <w:style w:type="paragraph" w:customStyle="1" w:styleId="CVHeading3">
    <w:name w:val="CV Heading 3"/>
    <w:basedOn w:val="Normal"/>
    <w:next w:val="Normal"/>
    <w:rsid w:val="00645967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rsid w:val="00645967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645967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645967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645967"/>
    <w:pPr>
      <w:textAlignment w:val="bottom"/>
    </w:pPr>
  </w:style>
  <w:style w:type="paragraph" w:customStyle="1" w:styleId="SmallGap">
    <w:name w:val="Small Gap"/>
    <w:basedOn w:val="Normal"/>
    <w:next w:val="Normal"/>
    <w:rsid w:val="00645967"/>
    <w:rPr>
      <w:sz w:val="10"/>
    </w:rPr>
  </w:style>
  <w:style w:type="paragraph" w:customStyle="1" w:styleId="CVHeadingLevel">
    <w:name w:val="CV Heading Level"/>
    <w:basedOn w:val="CVHeading3"/>
    <w:next w:val="Normal"/>
    <w:rsid w:val="00645967"/>
    <w:rPr>
      <w:i/>
    </w:rPr>
  </w:style>
  <w:style w:type="paragraph" w:customStyle="1" w:styleId="LevelAssessment-Heading1">
    <w:name w:val="Level Assessment - Heading 1"/>
    <w:basedOn w:val="LevelAssessment-Code"/>
    <w:rsid w:val="00645967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645967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rsid w:val="00645967"/>
    <w:pPr>
      <w:ind w:left="113"/>
      <w:jc w:val="left"/>
    </w:pPr>
    <w:rPr>
      <w:i/>
    </w:rPr>
  </w:style>
  <w:style w:type="paragraph" w:customStyle="1" w:styleId="CVMajor">
    <w:name w:val="CV Major"/>
    <w:basedOn w:val="Normal"/>
    <w:rsid w:val="00645967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rsid w:val="00645967"/>
    <w:pPr>
      <w:spacing w:before="74"/>
    </w:pPr>
  </w:style>
  <w:style w:type="paragraph" w:customStyle="1" w:styleId="CVMedium">
    <w:name w:val="CV Medium"/>
    <w:basedOn w:val="CVMajor"/>
    <w:rsid w:val="00645967"/>
    <w:rPr>
      <w:sz w:val="22"/>
    </w:rPr>
  </w:style>
  <w:style w:type="paragraph" w:customStyle="1" w:styleId="CVMedium-FirstLine">
    <w:name w:val="CV Medium - First Line"/>
    <w:basedOn w:val="CVMedium"/>
    <w:next w:val="CVMedium"/>
    <w:rsid w:val="00645967"/>
    <w:pPr>
      <w:spacing w:before="74"/>
    </w:pPr>
  </w:style>
  <w:style w:type="paragraph" w:customStyle="1" w:styleId="CVSpacer">
    <w:name w:val="CV Spacer"/>
    <w:basedOn w:val="CVNormal"/>
    <w:rsid w:val="00645967"/>
    <w:rPr>
      <w:sz w:val="4"/>
    </w:rPr>
  </w:style>
  <w:style w:type="paragraph" w:customStyle="1" w:styleId="CVNormal-FirstLine">
    <w:name w:val="CV Normal - First Line"/>
    <w:basedOn w:val="CVNormal"/>
    <w:next w:val="CVNormal"/>
    <w:rsid w:val="00645967"/>
    <w:pPr>
      <w:spacing w:before="74"/>
    </w:pPr>
  </w:style>
  <w:style w:type="paragraph" w:customStyle="1" w:styleId="CVFooterLeft">
    <w:name w:val="CV Footer Left"/>
    <w:basedOn w:val="Normal"/>
    <w:rsid w:val="00645967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"/>
    <w:rsid w:val="00645967"/>
    <w:rPr>
      <w:bCs/>
      <w:sz w:val="16"/>
      <w:lang w:val="de-DE"/>
    </w:rPr>
  </w:style>
  <w:style w:type="paragraph" w:customStyle="1" w:styleId="GridStandard">
    <w:name w:val="Grid Standard"/>
    <w:rsid w:val="00645967"/>
    <w:pPr>
      <w:widowControl w:val="0"/>
      <w:suppressAutoHyphens/>
      <w:spacing w:after="0" w:line="240" w:lineRule="auto"/>
    </w:pPr>
    <w:rPr>
      <w:rFonts w:ascii="Arial Narrow" w:eastAsia="Lucida Sans Unicode" w:hAnsi="Arial Narrow" w:cs="Times New Roman"/>
      <w:sz w:val="20"/>
      <w:szCs w:val="24"/>
      <w:lang w:val="ro-RO"/>
    </w:rPr>
  </w:style>
  <w:style w:type="paragraph" w:customStyle="1" w:styleId="GridTitle">
    <w:name w:val="Grid Title"/>
    <w:basedOn w:val="GridStandard"/>
    <w:rsid w:val="00645967"/>
    <w:pPr>
      <w:pageBreakBefore/>
      <w:jc w:val="center"/>
    </w:pPr>
    <w:rPr>
      <w:b/>
      <w:caps/>
    </w:rPr>
  </w:style>
  <w:style w:type="paragraph" w:customStyle="1" w:styleId="GridFooter">
    <w:name w:val="Grid Footer"/>
    <w:basedOn w:val="GridStandard"/>
    <w:rsid w:val="00645967"/>
    <w:rPr>
      <w:sz w:val="16"/>
    </w:rPr>
  </w:style>
  <w:style w:type="paragraph" w:customStyle="1" w:styleId="GridLevel">
    <w:name w:val="Grid Level"/>
    <w:basedOn w:val="GridStandard"/>
    <w:rsid w:val="00645967"/>
    <w:pPr>
      <w:jc w:val="center"/>
    </w:pPr>
    <w:rPr>
      <w:b/>
    </w:rPr>
  </w:style>
  <w:style w:type="paragraph" w:customStyle="1" w:styleId="GridCompetency1">
    <w:name w:val="Grid Competency 1"/>
    <w:basedOn w:val="GridStandard"/>
    <w:next w:val="GridCompetency2"/>
    <w:rsid w:val="00645967"/>
    <w:pPr>
      <w:jc w:val="center"/>
    </w:pPr>
    <w:rPr>
      <w:caps/>
    </w:rPr>
  </w:style>
  <w:style w:type="paragraph" w:customStyle="1" w:styleId="GridCompetency2">
    <w:name w:val="Grid Competency 2"/>
    <w:basedOn w:val="GridStandard"/>
    <w:next w:val="GridDescription"/>
    <w:rsid w:val="00645967"/>
    <w:pPr>
      <w:jc w:val="center"/>
    </w:pPr>
    <w:rPr>
      <w:sz w:val="18"/>
    </w:rPr>
  </w:style>
  <w:style w:type="paragraph" w:customStyle="1" w:styleId="GridDescription">
    <w:name w:val="Grid Description"/>
    <w:basedOn w:val="GridStandard"/>
    <w:rsid w:val="00645967"/>
    <w:rPr>
      <w:sz w:val="16"/>
    </w:rPr>
  </w:style>
  <w:style w:type="table" w:styleId="TableGrid">
    <w:name w:val="Table Grid"/>
    <w:basedOn w:val="TableNormal"/>
    <w:uiPriority w:val="59"/>
    <w:rsid w:val="006459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45967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tlid-translation">
    <w:name w:val="tlid-translation"/>
    <w:rsid w:val="00645967"/>
  </w:style>
  <w:style w:type="character" w:styleId="UnresolvedMention">
    <w:name w:val="Unresolved Mention"/>
    <w:uiPriority w:val="99"/>
    <w:semiHidden/>
    <w:unhideWhenUsed/>
    <w:rsid w:val="006459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1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techopen.com/online-first/cardioprotective-effects-of-cultivated-black-chokeberries-aronia-spp-traditional-uses-phytochemistr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vapublishers.com/shop/phytochemicals-plant-sources-and-potential-health-benefit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2147/IJN.S5134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20</Pages>
  <Words>15399</Words>
  <Characters>87778</Characters>
  <Application>Microsoft Office Word</Application>
  <DocSecurity>0</DocSecurity>
  <Lines>731</Lines>
  <Paragraphs>205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Ioana Pavel</cp:lastModifiedBy>
  <cp:revision>52</cp:revision>
  <dcterms:created xsi:type="dcterms:W3CDTF">2018-06-13T12:53:00Z</dcterms:created>
  <dcterms:modified xsi:type="dcterms:W3CDTF">2026-06-04T16:27:00Z</dcterms:modified>
</cp:coreProperties>
</file>