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7"/>
        <w:gridCol w:w="134"/>
        <w:gridCol w:w="28"/>
        <w:gridCol w:w="443"/>
        <w:gridCol w:w="303"/>
        <w:gridCol w:w="1198"/>
        <w:gridCol w:w="283"/>
        <w:gridCol w:w="907"/>
        <w:gridCol w:w="312"/>
        <w:gridCol w:w="282"/>
        <w:gridCol w:w="1070"/>
        <w:gridCol w:w="148"/>
        <w:gridCol w:w="283"/>
        <w:gridCol w:w="1220"/>
        <w:gridCol w:w="281"/>
        <w:gridCol w:w="1223"/>
        <w:gridCol w:w="45"/>
        <w:gridCol w:w="27"/>
        <w:gridCol w:w="63"/>
        <w:gridCol w:w="45"/>
        <w:gridCol w:w="30"/>
      </w:tblGrid>
      <w:tr w:rsidR="00BD6B11" w:rsidTr="0038186F">
        <w:trPr>
          <w:gridAfter w:val="1"/>
          <w:wAfter w:w="30" w:type="dxa"/>
          <w:cantSplit/>
          <w:trHeight w:hRule="exact" w:val="425"/>
        </w:trPr>
        <w:tc>
          <w:tcPr>
            <w:tcW w:w="2831" w:type="dxa"/>
            <w:gridSpan w:val="2"/>
            <w:vMerge w:val="restart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5080</wp:posOffset>
                  </wp:positionV>
                  <wp:extent cx="818515" cy="441960"/>
                  <wp:effectExtent l="0" t="0" r="635" b="0"/>
                  <wp:wrapTopAndBottom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36" t="-2603" r="-1436" b="-2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44196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 l="-1436" t="-2603" r="-1436" b="-2603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Arial Narrow"/>
              </w:rPr>
              <w:t xml:space="preserve"> </w:t>
            </w:r>
          </w:p>
          <w:p w:rsidR="00BD6B11" w:rsidRDefault="00BD6B11" w:rsidP="0038186F">
            <w:pPr>
              <w:pStyle w:val="CVNormal"/>
            </w:pPr>
          </w:p>
        </w:tc>
        <w:tc>
          <w:tcPr>
            <w:tcW w:w="28" w:type="dxa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7953" w:type="dxa"/>
            <w:gridSpan w:val="13"/>
            <w:vMerge w:val="restart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  <w:trHeight w:hRule="exact" w:val="425"/>
        </w:trPr>
        <w:tc>
          <w:tcPr>
            <w:tcW w:w="2831" w:type="dxa"/>
            <w:gridSpan w:val="2"/>
            <w:vMerge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snapToGrid w:val="0"/>
            </w:pPr>
          </w:p>
        </w:tc>
        <w:tc>
          <w:tcPr>
            <w:tcW w:w="2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7953" w:type="dxa"/>
            <w:gridSpan w:val="13"/>
            <w:vMerge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Title"/>
            </w:pPr>
            <w:r>
              <w:t xml:space="preserve">Curriculum vitae </w:t>
            </w:r>
          </w:p>
          <w:p w:rsidR="00BD6B11" w:rsidRDefault="00BD6B11" w:rsidP="0038186F">
            <w:pPr>
              <w:pStyle w:val="CVTitle"/>
            </w:pPr>
            <w:r>
              <w:t xml:space="preserve">Europass 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  <w:ind w:left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</w:pP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ind w:left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1"/>
            </w:pPr>
            <w:r>
              <w:t>Informaţii personale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2-FirstLine"/>
            </w:pPr>
            <w:r>
              <w:t>Nume / Prenume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Major-FirstLine"/>
            </w:pPr>
            <w:r>
              <w:rPr>
                <w:rFonts w:ascii="Times New Roman" w:hAnsi="Times New Roman" w:cs="Times New Roman"/>
                <w:szCs w:val="24"/>
              </w:rPr>
              <w:t>BĂIȘANU-ȚINTILĂ ADELINE-ALEXANDRA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"/>
            </w:pPr>
            <w:r>
              <w:t>Adresa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Romania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"/>
            </w:pPr>
            <w:r>
              <w:t>Telefon</w:t>
            </w:r>
          </w:p>
        </w:tc>
        <w:tc>
          <w:tcPr>
            <w:tcW w:w="3296" w:type="dxa"/>
            <w:gridSpan w:val="7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0040742097262</w:t>
            </w:r>
          </w:p>
        </w:tc>
        <w:tc>
          <w:tcPr>
            <w:tcW w:w="4819" w:type="dxa"/>
            <w:gridSpan w:val="8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"/>
              <w:snapToGrid w:val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"/>
            </w:pPr>
            <w:r>
              <w:t>E-mail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Pr="008A725C" w:rsidRDefault="00BD6B11" w:rsidP="0038186F">
            <w:pPr>
              <w:pStyle w:val="CVNormal"/>
            </w:pPr>
            <w:hyperlink r:id="rId7" w:history="1">
              <w:r w:rsidRPr="008A725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tintila_adeline@yahoo.ro</w:t>
              </w:r>
            </w:hyperlink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-FirstLine"/>
              <w:spacing w:before="0"/>
            </w:pPr>
            <w:proofErr w:type="spellStart"/>
            <w:r>
              <w:t>Nationalitate</w:t>
            </w:r>
            <w:proofErr w:type="spellEnd"/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Romana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7657" w:type="dxa"/>
            <w:gridSpan w:val="11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5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02.11.1988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4"/>
          <w:wAfter w:w="165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BD6B11">
            <w:pPr>
              <w:pStyle w:val="CVHeading3-FirstLine"/>
              <w:spacing w:before="0"/>
              <w:jc w:val="center"/>
            </w:pPr>
            <w:bookmarkStart w:id="0" w:name="_GoBack"/>
          </w:p>
          <w:p w:rsidR="00BD6B11" w:rsidRDefault="00BD6B11" w:rsidP="00BD6B11">
            <w:pPr>
              <w:pStyle w:val="CVHeading3-FirstLine"/>
              <w:spacing w:before="0"/>
              <w:jc w:val="center"/>
            </w:pPr>
            <w:r>
              <w:t xml:space="preserve">                            </w:t>
            </w:r>
            <w:r>
              <w:t>Sex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Feminin</w:t>
            </w:r>
          </w:p>
          <w:p w:rsidR="00BD6B11" w:rsidRDefault="00BD6B11" w:rsidP="0038186F">
            <w:pPr>
              <w:pStyle w:val="CVNormal"/>
              <w:ind w:left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223EC6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Locul de munca pentru care se </w:t>
            </w:r>
            <w:proofErr w:type="spellStart"/>
            <w:r w:rsidRPr="00223EC6">
              <w:rPr>
                <w:rFonts w:ascii="Times New Roman" w:hAnsi="Times New Roman" w:cs="Times New Roman"/>
                <w:b/>
                <w:sz w:val="24"/>
                <w:szCs w:val="24"/>
              </w:rPr>
              <w:t>candideaza</w:t>
            </w:r>
            <w:proofErr w:type="spellEnd"/>
          </w:p>
          <w:p w:rsidR="00BD6B11" w:rsidRPr="00223EC6" w:rsidRDefault="00BD6B11" w:rsidP="0038186F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223EC6" w:rsidRDefault="00BD6B11" w:rsidP="0038186F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Experienţa profesională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PERIOADA 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POSTUL  OCUPAT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ȘI ADRESA 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ANGAJATORULUI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ACTIVITĂȚI ȘI RESPONSABILITĂȚI</w:t>
            </w:r>
          </w:p>
          <w:p w:rsid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Medic primar Oncologie medicală</w:t>
            </w:r>
          </w:p>
          <w:p w:rsidR="00BD6B11" w:rsidRPr="00BD6B11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Competențe </w:t>
            </w:r>
            <w:proofErr w:type="spellStart"/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>Ingrijiri</w:t>
            </w:r>
            <w:proofErr w:type="spellEnd"/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paliative</w:t>
            </w:r>
          </w:p>
          <w:p w:rsidR="00BD6B11" w:rsidRPr="00223EC6" w:rsidRDefault="00BD6B11" w:rsidP="00BD6B11">
            <w:pPr>
              <w:pStyle w:val="CVSpacer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pStyle w:val="CVSpacer"/>
              <w:snapToGrid w:val="0"/>
              <w:ind w:left="0" w:right="-89"/>
              <w:rPr>
                <w:rFonts w:ascii="Times New Roman" w:hAnsi="Times New Roman" w:cs="Times New Roman"/>
                <w:sz w:val="24"/>
                <w:szCs w:val="24"/>
              </w:rPr>
            </w:pPr>
            <w:r w:rsidRPr="00181132">
              <w:rPr>
                <w:rFonts w:ascii="Times New Roman" w:hAnsi="Times New Roman" w:cs="Times New Roman"/>
                <w:sz w:val="24"/>
                <w:szCs w:val="24"/>
              </w:rPr>
              <w:t xml:space="preserve">Asistent universitar, poziția 31, disciplina: </w:t>
            </w:r>
            <w:proofErr w:type="spellStart"/>
            <w:r w:rsidRPr="00181132">
              <w:rPr>
                <w:rFonts w:ascii="Times New Roman" w:hAnsi="Times New Roman" w:cs="Times New Roman"/>
                <w:sz w:val="24"/>
                <w:szCs w:val="24"/>
              </w:rPr>
              <w:t>Nursing</w:t>
            </w:r>
            <w:proofErr w:type="spellEnd"/>
            <w:r w:rsidRPr="00181132">
              <w:rPr>
                <w:rFonts w:ascii="Times New Roman" w:hAnsi="Times New Roman" w:cs="Times New Roman"/>
                <w:sz w:val="24"/>
                <w:szCs w:val="24"/>
              </w:rPr>
              <w:t xml:space="preserve"> (Îngrijiri paleative)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132">
              <w:rPr>
                <w:rFonts w:ascii="Times New Roman" w:hAnsi="Times New Roman" w:cs="Times New Roman"/>
                <w:sz w:val="24"/>
                <w:szCs w:val="24"/>
              </w:rPr>
              <w:t>Departamentul Medicale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Pr="00181132">
              <w:rPr>
                <w:rFonts w:ascii="Times New Roman" w:hAnsi="Times New Roman" w:cs="Times New Roman"/>
                <w:sz w:val="24"/>
                <w:szCs w:val="24"/>
              </w:rPr>
              <w:t>Universitatea de Medicină și Farmacie "Grigore T. Popa" Iași</w:t>
            </w:r>
          </w:p>
          <w:p w:rsidR="00BD6B11" w:rsidRDefault="00BD6B11" w:rsidP="0038186F"/>
          <w:p w:rsidR="00BD6B11" w:rsidRDefault="00BD6B11" w:rsidP="0038186F"/>
          <w:p w:rsidR="00BD6B11" w:rsidRDefault="00BD6B11" w:rsidP="003818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2025 -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prezent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D6B11" w:rsidRPr="00223EC6" w:rsidRDefault="00BD6B11" w:rsidP="0038186F"/>
          <w:p w:rsidR="00BD6B11" w:rsidRPr="00AB7D8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ASISTENT UNIVERSITAR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perioada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determinat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ă în cadrul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disciplinei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Elemente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terapie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durerii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Oncologie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medicală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Îngrijiri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paliative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”, </w:t>
            </w:r>
            <w:r w:rsidRPr="00AB7D8E">
              <w:rPr>
                <w:rFonts w:ascii="Times New Roman" w:hAnsi="Times New Roman" w:cs="Times New Roman"/>
                <w:sz w:val="24"/>
                <w:szCs w:val="24"/>
              </w:rPr>
              <w:t>Facultatea de Bioinginerie Medicală</w:t>
            </w:r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D6B11" w:rsidRPr="004450BC" w:rsidRDefault="00BD6B11" w:rsidP="0038186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Universitatea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Medicină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Farmacie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Popa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",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Iași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en-US"/>
              </w:rPr>
              <w:t> </w:t>
            </w:r>
            <w:proofErr w:type="spellStart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begin"/>
            </w:r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instrText>HYPERLINK "https://www.google.com/maps/place/data=!4m2!3m1!1s0x40cafb7c08d94a7b:0xd7aa53b34d2c7288?sa=X&amp;ved=1t:8290&amp;ictx=111"</w:instrText>
            </w:r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r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separate"/>
            </w:r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Strada</w:t>
            </w:r>
            <w:proofErr w:type="spellEnd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Universității</w:t>
            </w:r>
            <w:proofErr w:type="spellEnd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16, 700115 </w:t>
            </w:r>
            <w:proofErr w:type="spellStart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Iași</w:t>
            </w:r>
            <w:proofErr w:type="spellEnd"/>
            <w:r w:rsidRPr="004450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end"/>
            </w:r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Romania</w:t>
            </w:r>
          </w:p>
          <w:p w:rsidR="00BD6B11" w:rsidRDefault="00BD6B11" w:rsidP="0038186F"/>
          <w:p w:rsidR="00BD6B11" w:rsidRDefault="00BD6B11" w:rsidP="0038186F"/>
          <w:p w:rsidR="00BD6B11" w:rsidRPr="00AB7D8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Efectuarea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stagii</w:t>
            </w:r>
            <w:proofErr w:type="spellEnd"/>
            <w:r w:rsidRPr="00AB7D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de: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Elemente de terapie a </w:t>
            </w: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durerii-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limba romana si limba engleza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Oncologie medicală. Îngrijiri </w:t>
            </w: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paliative-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limba romana si limba engleza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Nursing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general</w:t>
            </w:r>
          </w:p>
          <w:p w:rsidR="00BD6B11" w:rsidRPr="000A7E84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E84">
              <w:rPr>
                <w:rFonts w:ascii="Times New Roman" w:hAnsi="Times New Roman" w:cs="Times New Roman"/>
                <w:sz w:val="24"/>
                <w:szCs w:val="24"/>
              </w:rPr>
              <w:t>Ingrijiri</w:t>
            </w:r>
            <w:proofErr w:type="spellEnd"/>
            <w:r w:rsidRPr="000A7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E84">
              <w:rPr>
                <w:rFonts w:ascii="Times New Roman" w:hAnsi="Times New Roman" w:cs="Times New Roman"/>
                <w:sz w:val="24"/>
                <w:szCs w:val="24"/>
              </w:rPr>
              <w:t>paliative-</w:t>
            </w:r>
            <w:proofErr w:type="spellEnd"/>
            <w:r w:rsidRPr="000A7E84">
              <w:rPr>
                <w:rFonts w:ascii="Times New Roman" w:hAnsi="Times New Roman" w:cs="Times New Roman"/>
                <w:sz w:val="24"/>
                <w:szCs w:val="24"/>
              </w:rPr>
              <w:t xml:space="preserve"> limba franceză</w:t>
            </w:r>
          </w:p>
          <w:p w:rsidR="00BD6B11" w:rsidRPr="000A7E84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Pr="000A7E84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Pr="000A7E84" w:rsidRDefault="00BD6B11" w:rsidP="0038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PERIOADA </w:t>
            </w: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Cs/>
                <w:sz w:val="24"/>
                <w:szCs w:val="24"/>
              </w:rPr>
              <w:t>POSTUL 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ACTIVITĂȚI ȘI RESPONSABILITĂȚI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Pr="008D489E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/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/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/>
          <w:p w:rsidR="00BD6B11" w:rsidRDefault="00BD6B11" w:rsidP="0038186F"/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Pr="006A2E3C" w:rsidRDefault="00BD6B11" w:rsidP="0038186F"/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Pr="0068584E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E">
              <w:rPr>
                <w:rFonts w:ascii="Times New Roman" w:hAnsi="Times New Roman" w:cs="Times New Roman"/>
                <w:sz w:val="24"/>
                <w:szCs w:val="24"/>
              </w:rPr>
              <w:t>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BD6B11" w:rsidRPr="00E617BE" w:rsidRDefault="00BD6B11" w:rsidP="0038186F">
            <w:pPr>
              <w:snapToGrid w:val="0"/>
              <w:rPr>
                <w:rStyle w:val="Accentuat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Activitate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didactic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1" w:name="_Hlk230527776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plata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D6B11" w:rsidRPr="0063151A" w:rsidRDefault="00BD6B11" w:rsidP="0038186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Universitatea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Medicină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Farmacie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Grigore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Popa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",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Iași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en-US"/>
              </w:rPr>
              <w:t> 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begin"/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instrText>HYPERLINK "https://www.google.com/maps/place/data=!4m2!3m1!1s0x40cafb7c08d94a7b:0xd7aa53b34d2c7288?sa=X&amp;ved=1t:8290&amp;ictx=111"</w:instrText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separate"/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Strada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Universității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16, 700115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Iași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fldChar w:fldCharType="end"/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Romania</w:t>
            </w:r>
          </w:p>
          <w:p w:rsidR="00BD6B11" w:rsidRPr="00E617B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Efectuarea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stagiilor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de: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sz w:val="24"/>
                <w:szCs w:val="24"/>
              </w:rPr>
            </w:pP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Ingrijiri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paliative-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limba franceză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Elemente de terapie a </w:t>
            </w: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durerii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limba romana</w:t>
            </w:r>
          </w:p>
          <w:p w:rsidR="00BD6B11" w:rsidRPr="00E617BE" w:rsidRDefault="00BD6B11" w:rsidP="0038186F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Oncologie medicală. Îngrijiri </w:t>
            </w:r>
            <w:proofErr w:type="spellStart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paliative-</w:t>
            </w:r>
            <w:proofErr w:type="spellEnd"/>
            <w:r w:rsidRPr="00E617BE">
              <w:rPr>
                <w:rFonts w:ascii="Times New Roman" w:hAnsi="Times New Roman" w:cs="Times New Roman"/>
                <w:sz w:val="24"/>
                <w:szCs w:val="24"/>
              </w:rPr>
              <w:t xml:space="preserve"> limba romana</w:t>
            </w:r>
          </w:p>
          <w:p w:rsidR="00BD6B11" w:rsidRPr="00E617BE" w:rsidRDefault="00BD6B11" w:rsidP="0038186F">
            <w:pPr>
              <w:snapToGrid w:val="0"/>
              <w:ind w:left="720"/>
              <w:rPr>
                <w:sz w:val="24"/>
                <w:szCs w:val="24"/>
              </w:rPr>
            </w:pPr>
          </w:p>
          <w:bookmarkEnd w:id="1"/>
          <w:p w:rsidR="00BD6B11" w:rsidRPr="0068584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D6B11" w:rsidRPr="00E73100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1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Octombrie</w:t>
            </w:r>
            <w:proofErr w:type="spellEnd"/>
            <w:r w:rsidRPr="00E731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2021- </w:t>
            </w:r>
            <w:proofErr w:type="spellStart"/>
            <w:r w:rsidRPr="00E731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Februarie</w:t>
            </w:r>
            <w:proofErr w:type="spellEnd"/>
            <w:r w:rsidRPr="00E731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  <w:p w:rsidR="00BD6B11" w:rsidRPr="0063151A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Activitate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didactica</w:t>
            </w:r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-plata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ora</w:t>
            </w:r>
            <w:proofErr w:type="spellEnd"/>
          </w:p>
          <w:p w:rsidR="00BD6B11" w:rsidRPr="0063151A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Universitatea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Stefan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Mare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Suceava-Facultatea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Medicina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Stiinte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Biologice</w:t>
            </w:r>
            <w:proofErr w:type="spellEnd"/>
            <w:r w:rsidRPr="006315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D6B11" w:rsidRPr="0063151A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3151A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Strada Universității 13, 720229 Suceava</w:t>
              </w:r>
            </w:hyperlink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D6B11" w:rsidRPr="00E617B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August 2025-prezent </w:t>
            </w:r>
          </w:p>
          <w:p w:rsidR="00BD6B11" w:rsidRPr="00E617BE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Medic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primar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oncolog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Atestat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Îngrijiri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paliative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Secția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Îngrijiri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Paliative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Institutul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Regional de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Oncologie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strada</w:t>
            </w:r>
            <w:proofErr w:type="spellEnd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Henri Mathias Berthelot 2-4, 700483 </w:t>
            </w:r>
            <w:proofErr w:type="spellStart"/>
            <w:r w:rsidRPr="00E6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Iași</w:t>
            </w:r>
            <w:proofErr w:type="spellEnd"/>
          </w:p>
          <w:p w:rsidR="00BD6B11" w:rsidRDefault="00BD6B11" w:rsidP="0038186F">
            <w:pPr>
              <w:snapToGrid w:val="0"/>
              <w:rPr>
                <w:lang w:val="en-US"/>
              </w:rPr>
            </w:pP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Iulie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2025</w:t>
            </w: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specialist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oncolog cu atestat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ingrijiri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paliative </w:t>
            </w:r>
            <w:r w:rsidRPr="00E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Secția </w:t>
            </w:r>
            <w:proofErr w:type="spellStart"/>
            <w:r w:rsidRPr="00E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Ingrijiri</w:t>
            </w:r>
            <w:proofErr w:type="spellEnd"/>
            <w:r w:rsidRPr="00E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Paliative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Regional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Oncologie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trada</w:t>
            </w:r>
            <w:proofErr w:type="spellEnd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General Henri Mathias Berthelot 2-4, 700483 </w:t>
            </w:r>
            <w:proofErr w:type="spellStart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Iași</w:t>
            </w:r>
            <w:proofErr w:type="spellEnd"/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Iulie 2019 – Aprilie  2024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 specialist oncolog– Secția Oncologie medicală</w:t>
            </w:r>
          </w:p>
          <w:p w:rsidR="00BD6B11" w:rsidRDefault="00BD6B11" w:rsidP="0038186F">
            <w:r>
              <w:rPr>
                <w:rFonts w:ascii="Times New Roman" w:hAnsi="Times New Roman" w:cs="Times New Roman"/>
                <w:sz w:val="24"/>
                <w:szCs w:val="24"/>
              </w:rPr>
              <w:t>Spitalul Județean de Urgența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Sfantul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Ioan cel Nou”, Suceava,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B-dul 1 Mai nr. 18, Suceava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Ianuarie 2022- Martie 2023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 specialist oncolog cu competente în Îngrijiri paliative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Secția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Ingrijiri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paliative</w:t>
            </w:r>
          </w:p>
          <w:p w:rsidR="00BD6B11" w:rsidRDefault="00BD6B11" w:rsidP="0038186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Spitalul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Urgența Suceava,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B-dul 1 Mai nr. 18, Suceava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Noiembrie 2016- Iunie 2019</w:t>
            </w:r>
          </w:p>
          <w:p w:rsidR="00BD6B11" w:rsidRPr="00861176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 rezident Oncologie Medicala</w:t>
            </w: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Regional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Oncologie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trada</w:t>
            </w:r>
            <w:proofErr w:type="spellEnd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General Henri Mathias Berthelot 2-4, 700483 </w:t>
            </w:r>
            <w:proofErr w:type="spellStart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Iași</w:t>
            </w:r>
            <w:proofErr w:type="spellEnd"/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6B11" w:rsidRPr="00223EC6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 2016 -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Octombrie</w:t>
            </w:r>
            <w:r w:rsidRPr="00223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2016:</w:t>
            </w:r>
            <w:r w:rsidRPr="00223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6B11" w:rsidRPr="00223EC6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C6">
              <w:rPr>
                <w:rFonts w:ascii="Times New Roman" w:hAnsi="Times New Roman" w:cs="Times New Roman"/>
                <w:sz w:val="24"/>
                <w:szCs w:val="24"/>
              </w:rPr>
              <w:t xml:space="preserve">Intern (FFI) Oncologie </w:t>
            </w:r>
            <w:proofErr w:type="spellStart"/>
            <w:r w:rsidRPr="00223EC6">
              <w:rPr>
                <w:rFonts w:ascii="Times New Roman" w:hAnsi="Times New Roman" w:cs="Times New Roman"/>
                <w:sz w:val="24"/>
                <w:szCs w:val="24"/>
              </w:rPr>
              <w:t>Hopital</w:t>
            </w:r>
            <w:proofErr w:type="spellEnd"/>
            <w:r w:rsidRPr="00223EC6">
              <w:rPr>
                <w:rFonts w:ascii="Times New Roman" w:hAnsi="Times New Roman" w:cs="Times New Roman"/>
                <w:sz w:val="24"/>
                <w:szCs w:val="24"/>
              </w:rPr>
              <w:t xml:space="preserve"> Robert Pax, </w:t>
            </w:r>
          </w:p>
          <w:p w:rsidR="00BD6B11" w:rsidRPr="00E617BE" w:rsidRDefault="00BD6B11" w:rsidP="003818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2 </w:t>
              </w:r>
              <w:proofErr w:type="spellStart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Rue</w:t>
              </w:r>
              <w:proofErr w:type="spellEnd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 René François </w:t>
              </w:r>
              <w:proofErr w:type="spellStart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Jolly</w:t>
              </w:r>
              <w:proofErr w:type="spellEnd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, 57200 </w:t>
              </w:r>
              <w:proofErr w:type="spellStart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Sarreguemines</w:t>
              </w:r>
              <w:proofErr w:type="spellEnd"/>
              <w:r w:rsidRPr="00E617B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, Franța</w:t>
              </w:r>
            </w:hyperlink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PERIOADA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POSTUL OCUPAT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NUMELE SI ADRESA ANGAJATORULUI</w:t>
            </w: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6B11" w:rsidRDefault="00BD6B11" w:rsidP="0038186F">
            <w:pPr>
              <w:pStyle w:val="CVSpacer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Ianuarie 2014- Aprilie 2016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 rezident Oncologie medicala </w:t>
            </w:r>
          </w:p>
          <w:p w:rsidR="00BD6B11" w:rsidRDefault="00BD6B11" w:rsidP="0038186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Regional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Oncologie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trada</w:t>
            </w:r>
            <w:proofErr w:type="spellEnd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General Henri Mathias Berthelot 2-4, 700483 </w:t>
            </w:r>
            <w:proofErr w:type="spellStart"/>
            <w:r w:rsidRPr="00AF20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Iași</w:t>
            </w:r>
            <w:proofErr w:type="spellEnd"/>
          </w:p>
          <w:p w:rsidR="00BD6B11" w:rsidRPr="00E73100" w:rsidRDefault="00BD6B11" w:rsidP="003818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B11" w:rsidRPr="00E73100" w:rsidRDefault="00BD6B11" w:rsidP="003818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Educaţie şi formare</w:t>
            </w:r>
          </w:p>
          <w:p w:rsidR="00BD6B11" w:rsidRPr="00E73100" w:rsidRDefault="00BD6B11" w:rsidP="0038186F"/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Pr="00E17F6F" w:rsidRDefault="00BD6B11" w:rsidP="0038186F">
            <w:pPr>
              <w:pStyle w:val="CVNormal-FirstLine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2020-prezent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Doctorand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Style w:val="Robust"/>
                <w:rFonts w:ascii="Times New Roman" w:eastAsia="sans-serif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Facultății de Medicina,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Universitatea de Medicină și Farmacie „Grigore T. Popa” din </w:t>
            </w:r>
            <w:r>
              <w:rPr>
                <w:rStyle w:val="Accentuat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Iași.</w:t>
            </w:r>
          </w:p>
          <w:p w:rsidR="00BD6B11" w:rsidRDefault="00BD6B11" w:rsidP="0038186F">
            <w:pPr>
              <w:pStyle w:val="CVNormal"/>
              <w:ind w:left="0"/>
            </w:pPr>
          </w:p>
          <w:p w:rsidR="00BD6B11" w:rsidRDefault="00BD6B11" w:rsidP="0038186F">
            <w:pPr>
              <w:pStyle w:val="CVNormal"/>
              <w:ind w:left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Atestat de Studii Complementare în </w:t>
            </w:r>
            <w:r w:rsidRPr="006315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Îngrijiri Paliative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 Seria C Nr. 048232)</w:t>
            </w:r>
          </w:p>
          <w:p w:rsidR="00BD6B11" w:rsidRDefault="00BD6B11" w:rsidP="0038186F">
            <w:pPr>
              <w:pStyle w:val="CVNormal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2016-2018: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Masterat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 Managementul si strategiile </w:t>
            </w:r>
            <w:proofErr w:type="spellStart"/>
            <w:r>
              <w:rPr>
                <w:rStyle w:val="Accentuat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ingrijirii</w:t>
            </w:r>
            <w:proofErr w:type="spellEnd"/>
            <w:r>
              <w:rPr>
                <w:rStyle w:val="Accentuat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paliative”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 Facultatea de Medicina, Universitatea Transilvania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Brasov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(Diploma  Nr. 3711/ 10.10.2019)</w:t>
            </w:r>
          </w:p>
          <w:p w:rsidR="00BD6B11" w:rsidRPr="00E617BE" w:rsidRDefault="00BD6B11" w:rsidP="003818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B11" w:rsidRPr="00E617BE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2007-2013</w:t>
            </w: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: Facultatea De Medicina General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E617BE">
              <w:rPr>
                <w:rFonts w:ascii="Times New Roman" w:hAnsi="Times New Roman" w:cs="Times New Roman"/>
                <w:sz w:val="24"/>
                <w:szCs w:val="24"/>
              </w:rPr>
              <w:t>, Universitatea de Medicină și Farmacie „Grigore T. Popa” , Iași</w:t>
            </w:r>
          </w:p>
          <w:p w:rsidR="00BD6B11" w:rsidRDefault="00BD6B11" w:rsidP="0038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6B11" w:rsidRDefault="00BD6B11" w:rsidP="0038186F"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2003-2007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Colegiul Național “Garabet Ibrăileanu”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Iasi-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profil bilingv engleză-spaniolă 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1"/>
              <w:snapToGrid w:val="0"/>
            </w:pPr>
          </w:p>
          <w:p w:rsidR="00BD6B11" w:rsidRDefault="00BD6B11" w:rsidP="0038186F">
            <w:pPr>
              <w:pStyle w:val="CVHeading1"/>
            </w:pPr>
            <w:r>
              <w:t>Aptitudini şi competenţe personale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Normal-FirstLine"/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2-FirstLine"/>
            </w:pPr>
            <w:r>
              <w:t>Limba maternă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Medium-FirstLine"/>
            </w:pPr>
            <w:r>
              <w:rPr>
                <w:b w:val="0"/>
                <w:bCs/>
                <w:sz w:val="20"/>
              </w:rPr>
              <w:t>Romana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bCs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bCs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bCs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bCs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Heading2-FirstLine"/>
            </w:pPr>
            <w:r>
              <w:t>Limba(i) străină(e)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pStyle w:val="CVMedium-FirstLine"/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</w:tr>
      <w:tr w:rsidR="00BD6B11" w:rsidTr="0038186F">
        <w:tblPrEx>
          <w:tblCellMar>
            <w:top w:w="40" w:type="dxa"/>
            <w:bottom w:w="40" w:type="dxa"/>
          </w:tblCellMar>
        </w:tblPrEx>
        <w:trPr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VHeading2"/>
            </w:pPr>
            <w:r>
              <w:t>Autoevaluare</w:t>
            </w:r>
          </w:p>
        </w:tc>
        <w:tc>
          <w:tcPr>
            <w:tcW w:w="605" w:type="dxa"/>
            <w:gridSpan w:val="3"/>
            <w:shd w:val="clear" w:color="auto" w:fill="auto"/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3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1"/>
            </w:pPr>
            <w:r>
              <w:t>Înţelegere</w:t>
            </w:r>
          </w:p>
        </w:tc>
        <w:tc>
          <w:tcPr>
            <w:tcW w:w="3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1"/>
            </w:pPr>
            <w:r>
              <w:t>Vorbire</w:t>
            </w:r>
          </w:p>
        </w:tc>
        <w:tc>
          <w:tcPr>
            <w:tcW w:w="17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1"/>
            </w:pPr>
            <w:r>
              <w:t>Scriere</w:t>
            </w:r>
          </w:p>
        </w:tc>
      </w:tr>
      <w:tr w:rsidR="00BD6B11" w:rsidTr="0038186F">
        <w:tblPrEx>
          <w:tblCellMar>
            <w:top w:w="40" w:type="dxa"/>
            <w:bottom w:w="40" w:type="dxa"/>
          </w:tblCellMar>
        </w:tblPrEx>
        <w:trPr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VHeadingLevel"/>
            </w:pPr>
            <w:r>
              <w:t>Nivel european (*)</w:t>
            </w:r>
          </w:p>
        </w:tc>
        <w:tc>
          <w:tcPr>
            <w:tcW w:w="605" w:type="dxa"/>
            <w:gridSpan w:val="3"/>
            <w:shd w:val="clear" w:color="auto" w:fill="auto"/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1501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2"/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2"/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50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2"/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03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LevelAssessment-Heading2"/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1714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orptext"/>
              <w:jc w:val="center"/>
            </w:pPr>
            <w:r>
              <w:rPr>
                <w:sz w:val="18"/>
              </w:rPr>
              <w:t>Exprimare scrisă</w:t>
            </w:r>
          </w:p>
        </w:tc>
      </w:tr>
      <w:tr w:rsidR="00BD6B11" w:rsidTr="0038186F">
        <w:tblPrEx>
          <w:tblCellMar>
            <w:top w:w="40" w:type="dxa"/>
            <w:bottom w:w="40" w:type="dxa"/>
          </w:tblCellMar>
        </w:tblPrEx>
        <w:trPr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VHeadingLanguage"/>
            </w:pPr>
            <w:r>
              <w:t>Engleza</w:t>
            </w:r>
          </w:p>
        </w:tc>
        <w:tc>
          <w:tcPr>
            <w:tcW w:w="605" w:type="dxa"/>
            <w:gridSpan w:val="3"/>
            <w:shd w:val="clear" w:color="auto" w:fill="auto"/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ind w:left="0"/>
              <w:jc w:val="left"/>
            </w:pPr>
          </w:p>
        </w:tc>
        <w:tc>
          <w:tcPr>
            <w:tcW w:w="119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jc w:val="left"/>
              <w:rPr>
                <w:color w:val="E97132"/>
              </w:rPr>
            </w:pPr>
            <w:r>
              <w:rPr>
                <w:rFonts w:eastAsia="Arial Narrow"/>
                <w:color w:val="E97132"/>
              </w:rPr>
              <w:t xml:space="preserve">         </w:t>
            </w:r>
            <w:r>
              <w:rPr>
                <w:color w:val="E97132"/>
              </w:rPr>
              <w:t>C2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9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C2</w:t>
            </w:r>
          </w:p>
        </w:tc>
        <w:tc>
          <w:tcPr>
            <w:tcW w:w="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8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  <w:tc>
          <w:tcPr>
            <w:tcW w:w="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433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</w:tr>
      <w:tr w:rsidR="00BD6B11" w:rsidTr="0038186F">
        <w:tblPrEx>
          <w:tblCellMar>
            <w:top w:w="40" w:type="dxa"/>
            <w:bottom w:w="40" w:type="dxa"/>
          </w:tblCellMar>
        </w:tblPrEx>
        <w:trPr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VHeadingLanguage"/>
            </w:pPr>
            <w:r>
              <w:t>Franceza</w:t>
            </w:r>
          </w:p>
        </w:tc>
        <w:tc>
          <w:tcPr>
            <w:tcW w:w="605" w:type="dxa"/>
            <w:gridSpan w:val="3"/>
            <w:shd w:val="clear" w:color="auto" w:fill="auto"/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</w:pPr>
          </w:p>
        </w:tc>
        <w:tc>
          <w:tcPr>
            <w:tcW w:w="119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jc w:val="left"/>
              <w:rPr>
                <w:color w:val="E97132"/>
              </w:rPr>
            </w:pPr>
            <w:r>
              <w:rPr>
                <w:rFonts w:eastAsia="Arial Narrow"/>
                <w:color w:val="E97132"/>
              </w:rPr>
              <w:t xml:space="preserve">         C1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9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  <w:tc>
          <w:tcPr>
            <w:tcW w:w="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8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B2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  <w:tc>
          <w:tcPr>
            <w:tcW w:w="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433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B2</w:t>
            </w:r>
          </w:p>
        </w:tc>
      </w:tr>
      <w:tr w:rsidR="00BD6B11" w:rsidTr="0038186F">
        <w:tblPrEx>
          <w:tblCellMar>
            <w:top w:w="40" w:type="dxa"/>
            <w:bottom w:w="40" w:type="dxa"/>
          </w:tblCellMar>
        </w:tblPrEx>
        <w:trPr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</w:tcPr>
          <w:p w:rsidR="00BD6B11" w:rsidRDefault="00BD6B11" w:rsidP="0038186F">
            <w:pPr>
              <w:pStyle w:val="CVHeadingLanguage"/>
            </w:pPr>
            <w:r>
              <w:t>Spaniola</w:t>
            </w:r>
          </w:p>
        </w:tc>
        <w:tc>
          <w:tcPr>
            <w:tcW w:w="605" w:type="dxa"/>
            <w:gridSpan w:val="3"/>
            <w:shd w:val="clear" w:color="auto" w:fill="auto"/>
          </w:tcPr>
          <w:p w:rsidR="00BD6B11" w:rsidRDefault="00BD6B11" w:rsidP="0038186F">
            <w:pPr>
              <w:pStyle w:val="CVNormal"/>
              <w:snapToGrid w:val="0"/>
            </w:pPr>
          </w:p>
        </w:tc>
        <w:tc>
          <w:tcPr>
            <w:tcW w:w="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</w:pPr>
          </w:p>
        </w:tc>
        <w:tc>
          <w:tcPr>
            <w:tcW w:w="119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jc w:val="left"/>
              <w:rPr>
                <w:color w:val="E97132"/>
              </w:rPr>
            </w:pPr>
            <w:r>
              <w:rPr>
                <w:rFonts w:eastAsia="Arial Narrow"/>
                <w:color w:val="E97132"/>
              </w:rPr>
              <w:t xml:space="preserve">         C1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9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C1</w:t>
            </w:r>
          </w:p>
        </w:tc>
        <w:tc>
          <w:tcPr>
            <w:tcW w:w="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18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B2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2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B1</w:t>
            </w:r>
          </w:p>
        </w:tc>
        <w:tc>
          <w:tcPr>
            <w:tcW w:w="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Code"/>
              <w:snapToGrid w:val="0"/>
              <w:rPr>
                <w:color w:val="E97132"/>
              </w:rPr>
            </w:pPr>
          </w:p>
        </w:tc>
        <w:tc>
          <w:tcPr>
            <w:tcW w:w="1433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6B11" w:rsidRDefault="00BD6B11" w:rsidP="0038186F">
            <w:pPr>
              <w:pStyle w:val="LevelAssessment-Description"/>
              <w:rPr>
                <w:color w:val="E97132"/>
              </w:rPr>
            </w:pPr>
            <w:r>
              <w:rPr>
                <w:color w:val="E97132"/>
              </w:rPr>
              <w:t>B1</w:t>
            </w: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Pr="00883D0E" w:rsidRDefault="00BD6B11" w:rsidP="0038186F">
            <w:pPr>
              <w:rPr>
                <w:b/>
                <w:bCs/>
              </w:rPr>
            </w:pPr>
            <w:r w:rsidRPr="0088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Competente şi abilităţi sociale si organizatorice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11" w:rsidRDefault="00BD6B11" w:rsidP="0038186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6B11" w:rsidRPr="00A12A51" w:rsidRDefault="00BD6B11" w:rsidP="0038186F"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- capacitate de analiza și </w:t>
            </w:r>
            <w:proofErr w:type="spellStart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sinteza-</w:t>
            </w:r>
            <w:proofErr w:type="spellEnd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experienta</w:t>
            </w:r>
            <w:proofErr w:type="spellEnd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activitatea</w:t>
            </w:r>
            <w:proofErr w:type="spellEnd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didactica</w:t>
            </w:r>
            <w:proofErr w:type="spellEnd"/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BD6B11" w:rsidRPr="00A12A51" w:rsidRDefault="00BD6B11" w:rsidP="0038186F"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capacitate de planificare și coordonare</w:t>
            </w:r>
            <w:r w:rsidRPr="00A12A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capacitate de adaptare la medii multiculturale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colaborare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cardul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echipelor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multidisciplinare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obținut</w:t>
            </w:r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prin experiența de lucru în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Franta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o bună capacitate de comunicare și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relationare</w:t>
            </w:r>
            <w:proofErr w:type="spellEnd"/>
          </w:p>
          <w:p w:rsidR="00BD6B11" w:rsidRPr="00A12A51" w:rsidRDefault="00BD6B11" w:rsidP="003818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2A51">
              <w:rPr>
                <w:rFonts w:ascii="Times New Roman" w:hAnsi="Times New Roman" w:cs="Times New Roman"/>
                <w:sz w:val="24"/>
                <w:szCs w:val="24"/>
              </w:rPr>
              <w:t xml:space="preserve">-  bun organizator: am participat in calitate de </w:t>
            </w:r>
            <w:r w:rsidRPr="00A12A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SECRETAR COMISIE DE CONCURS</w:t>
            </w:r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urmatoarele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BD6B11" w:rsidRPr="00A12A51" w:rsidRDefault="00BD6B11" w:rsidP="0038186F"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- 22.12.2020-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ocuparea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</w:rPr>
              <w:t xml:space="preserve"> unui post vacant de medic specialist, specialitatea obstetrică-ginecologie, la secția</w:t>
            </w:r>
            <w:r w:rsidRPr="00A12A51"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</w:rPr>
              <w:t>Obstetrică-Ginecologie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</w:rPr>
              <w:t xml:space="preserve"> a Spitalului Județean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A51">
              <w:rPr>
                <w:rFonts w:ascii="Times New Roman" w:hAnsi="Times New Roman" w:cs="Times New Roman"/>
                <w:sz w:val="24"/>
                <w:szCs w:val="24"/>
              </w:rPr>
              <w:t>Urgență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A51">
              <w:rPr>
                <w:rFonts w:ascii="Times New Roman" w:hAnsi="Times New Roman" w:cs="Times New Roman"/>
                <w:sz w:val="24"/>
                <w:szCs w:val="24"/>
              </w:rPr>
              <w:t>”Sfântul Ioan cel Nou” Suceava;</w:t>
            </w:r>
          </w:p>
          <w:p w:rsidR="00BD6B11" w:rsidRPr="00A12A51" w:rsidRDefault="00BD6B11" w:rsidP="0038186F"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- 07.02.2020 -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ocuparea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posturi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vacante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corespunzatoare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functiei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medic specialist,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specialitatea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anestezie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intensiva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ATI din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Spitalului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Judetean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Urgenta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Sfantul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Ioan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Suceava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D6B11" w:rsidRPr="00A12A51" w:rsidRDefault="00BD6B11" w:rsidP="0038186F"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- 03.12.2019 -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ocuparea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 vacant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corespunzatoar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functiei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medic specialist,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specialitatea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chirurgie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plastica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Ambulatoriul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chirurgie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plastica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reconstructiva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Spitalului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Judetean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Urgenta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Sfantul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Ioan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Suceava</w:t>
            </w:r>
            <w:proofErr w:type="spellEnd"/>
            <w:r w:rsidRPr="00A12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Pr="00A12A51" w:rsidRDefault="00BD6B11" w:rsidP="0038186F">
            <w:pPr>
              <w:pStyle w:val="CVSpacer"/>
              <w:snapToGrid w:val="0"/>
            </w:pPr>
            <w:r w:rsidRPr="00A12A51">
              <w:rPr>
                <w:rFonts w:ascii="Times New Roman" w:hAnsi="Times New Roman" w:cs="Times New Roman"/>
                <w:sz w:val="24"/>
                <w:szCs w:val="24"/>
              </w:rPr>
              <w:t xml:space="preserve">Permis de conducere 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Pr="00A12A51" w:rsidRDefault="00BD6B11" w:rsidP="0038186F">
            <w:pPr>
              <w:pStyle w:val="CVSpacer"/>
              <w:snapToGrid w:val="0"/>
            </w:pPr>
            <w:r w:rsidRPr="00A12A51">
              <w:rPr>
                <w:rFonts w:ascii="Times New Roman" w:hAnsi="Times New Roman" w:cs="Times New Roman"/>
                <w:sz w:val="24"/>
                <w:szCs w:val="24"/>
              </w:rPr>
              <w:t>Categoria B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B11" w:rsidTr="0038186F">
        <w:trPr>
          <w:gridAfter w:val="1"/>
          <w:wAfter w:w="30" w:type="dxa"/>
          <w:cantSplit/>
        </w:trPr>
        <w:tc>
          <w:tcPr>
            <w:tcW w:w="2697" w:type="dxa"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bottom w:w="40" w:type="dxa"/>
            </w:tcMar>
          </w:tcPr>
          <w:p w:rsidR="00BD6B11" w:rsidRPr="00A12A51" w:rsidRDefault="00BD6B11" w:rsidP="0038186F">
            <w:pPr>
              <w:pStyle w:val="CVHeading2-FirstLine"/>
            </w:pPr>
            <w:r w:rsidRPr="00A12A51">
              <w:rPr>
                <w:rFonts w:ascii="Times New Roman" w:hAnsi="Times New Roman"/>
                <w:sz w:val="24"/>
                <w:szCs w:val="24"/>
              </w:rPr>
              <w:t>Competenţe şi cunoştinţe de utilizare a calculatorului</w:t>
            </w:r>
          </w:p>
        </w:tc>
        <w:tc>
          <w:tcPr>
            <w:tcW w:w="8115" w:type="dxa"/>
            <w:gridSpan w:val="15"/>
            <w:shd w:val="clear" w:color="auto" w:fill="auto"/>
            <w:tcMar>
              <w:top w:w="40" w:type="dxa"/>
              <w:bottom w:w="40" w:type="dxa"/>
            </w:tcMar>
          </w:tcPr>
          <w:p w:rsidR="00BD6B11" w:rsidRPr="00A12A51" w:rsidRDefault="00BD6B11" w:rsidP="0038186F">
            <w:pPr>
              <w:pStyle w:val="CVNormal-FirstLine"/>
            </w:pPr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proofErr w:type="spellStart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buna</w:t>
            </w:r>
            <w:proofErr w:type="spellEnd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cunoastere</w:t>
            </w:r>
            <w:proofErr w:type="spellEnd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instrumentelor</w:t>
            </w:r>
            <w:proofErr w:type="spellEnd"/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</w:rPr>
              <w:t>Microsoft Office (Excel, PowerPoint, Word)</w:t>
            </w:r>
            <w:r w:rsidRPr="00A12A51">
              <w:rPr>
                <w:rStyle w:val="Accentuat"/>
                <w:rFonts w:ascii="Times New Roman" w:hAnsi="Times New Roman" w:cs="Arial"/>
                <w:i w:val="0"/>
                <w:iCs w:val="0"/>
                <w:sz w:val="24"/>
                <w:szCs w:val="24"/>
                <w:shd w:val="clear" w:color="auto" w:fill="FFFFFF"/>
              </w:rPr>
              <w:t> </w:t>
            </w:r>
          </w:p>
          <w:p w:rsidR="00BD6B11" w:rsidRPr="00A12A51" w:rsidRDefault="00BD6B11" w:rsidP="0038186F">
            <w:pPr>
              <w:pStyle w:val="CVNormal"/>
            </w:pPr>
            <w:r w:rsidRPr="00A12A51">
              <w:rPr>
                <w:rStyle w:val="Robust"/>
                <w:rFonts w:ascii="Times New Roman" w:hAnsi="Times New Roman" w:cs="Arial"/>
                <w:b w:val="0"/>
                <w:bCs w:val="0"/>
                <w:sz w:val="24"/>
                <w:szCs w:val="24"/>
                <w:shd w:val="clear" w:color="auto" w:fill="FFFFFF"/>
              </w:rPr>
              <w:t xml:space="preserve">Internet, </w:t>
            </w:r>
            <w:r w:rsidRPr="00A12A5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 Social media,  E-mail.</w:t>
            </w: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27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:rsidR="00BD6B11" w:rsidRDefault="00BD6B11" w:rsidP="0038186F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BD6B11" w:rsidRDefault="00BD6B11" w:rsidP="0038186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 ADIȚIONALE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suppressAutoHyphens w:val="0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ARTICOLE PUBLICATE</w:t>
      </w:r>
      <w:r w:rsidRPr="00D57985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:</w:t>
      </w:r>
    </w:p>
    <w:p w:rsidR="00BD6B11" w:rsidRPr="00D57985" w:rsidRDefault="00BD6B11" w:rsidP="00BD6B11">
      <w:pPr>
        <w:suppressAutoHyphens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Revista cotata I</w:t>
      </w:r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SI- </w:t>
      </w:r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Prim autor:</w:t>
      </w:r>
    </w:p>
    <w:p w:rsidR="00BD6B11" w:rsidRPr="000A2CFF" w:rsidRDefault="00BD6B11" w:rsidP="00BD6B11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bookmarkStart w:id="2" w:name="_Hlk230901371"/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1.</w:t>
      </w:r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Țintila</w:t>
      </w:r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A, Doroftei B,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Grab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D, Simionescu G, Anton E, Maftei R, Ilea C, Anton C.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Importance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of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studying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primitive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neuroectodermal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tumors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and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extraosseous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Ewings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sarcoma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of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the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vagina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and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vulva.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Oncol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Lett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. 2021 Feb;21(2):171. doi: 10.3892/ol.2021.12432.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Epub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2021 Jan 4. PMID: 33552288; PMCID: PMC7798053.</w:t>
      </w:r>
      <w:r w:rsidRPr="00D57985">
        <w:rPr>
          <w:rStyle w:val="Accentuat"/>
          <w:rFonts w:ascii="Times New Roman" w:hAnsi="Times New Roman" w:cs="Times New Roman"/>
          <w:b/>
          <w:bCs/>
          <w:i w:val="0"/>
          <w:color w:val="111111"/>
          <w:sz w:val="24"/>
          <w:szCs w:val="24"/>
        </w:rPr>
        <w:t xml:space="preserve"> </w:t>
      </w:r>
      <w:bookmarkStart w:id="3" w:name="_Hlk230901545"/>
      <w:bookmarkEnd w:id="2"/>
      <w:r w:rsidRPr="000A2CFF">
        <w:rPr>
          <w:rStyle w:val="Accentuat"/>
          <w:rFonts w:ascii="Times New Roman" w:hAnsi="Times New Roman" w:cs="Times New Roman"/>
          <w:b/>
          <w:bCs/>
          <w:i w:val="0"/>
          <w:color w:val="111111"/>
          <w:sz w:val="24"/>
          <w:szCs w:val="24"/>
        </w:rPr>
        <w:t>Impact Factor</w:t>
      </w:r>
      <w:r w:rsidRPr="000A2CF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3.111</w:t>
      </w:r>
      <w:r w:rsidRPr="000A2CF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bookmarkEnd w:id="3"/>
    </w:p>
    <w:p w:rsidR="00BD6B11" w:rsidRPr="000A2CFF" w:rsidRDefault="00BD6B11" w:rsidP="00BD6B11">
      <w:pPr>
        <w:rPr>
          <w:rFonts w:ascii="Times New Roman" w:hAnsi="Times New Roman" w:cs="Times New Roman"/>
          <w:sz w:val="24"/>
          <w:szCs w:val="24"/>
        </w:rPr>
      </w:pPr>
      <w:r w:rsidRPr="000A2CFF">
        <w:rPr>
          <w:rFonts w:ascii="Times New Roman" w:hAnsi="Times New Roman" w:cs="Times New Roman"/>
          <w:sz w:val="24"/>
          <w:szCs w:val="24"/>
        </w:rPr>
        <w:t>https://pmc.ncbi.nlm.nih.gov/articles/PMC7798053/</w:t>
      </w: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D6B11" w:rsidRDefault="00BD6B11" w:rsidP="00BD6B11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2.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Băișanu-Țintilă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AA,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Poroch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V,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Sáez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Alvarez E,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Bacoanu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G,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Poroch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M, Martín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Utrilla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S,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Fernández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García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D. Validation and adaptation to the Romanian language and population of the EBBCAM scale of perceived competence in the face of death, in nursing and medical students. Med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Surg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J Rev Med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Chir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Soc</w:t>
      </w:r>
      <w:proofErr w:type="spell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Med Nat Iasi. 2026</w:t>
      </w:r>
      <w:proofErr w:type="gramStart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;130</w:t>
      </w:r>
      <w:proofErr w:type="gramEnd"/>
      <w:r w:rsidRPr="00D57985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(1):162-167. doi:10.22551/MSJ.2026.01.17</w:t>
      </w: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</w:p>
    <w:p w:rsidR="00BD6B11" w:rsidRPr="00883D0E" w:rsidRDefault="00BD6B11" w:rsidP="00BD6B11">
      <w:pPr>
        <w:autoSpaceDN w:val="0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</w:pPr>
      <w:proofErr w:type="spellStart"/>
      <w:r w:rsidRPr="00883D0E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Coautor</w:t>
      </w:r>
      <w:proofErr w:type="spellEnd"/>
      <w:r w:rsidRPr="00883D0E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:</w:t>
      </w:r>
    </w:p>
    <w:p w:rsidR="00BD6B11" w:rsidRDefault="00BD6B11" w:rsidP="00BD6B11">
      <w:pPr>
        <w:numPr>
          <w:ilvl w:val="0"/>
          <w:numId w:val="6"/>
        </w:numPr>
        <w:suppressAutoHyphens w:val="0"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  <w:sz w:val="24"/>
          <w:szCs w:val="24"/>
          <w:lang w:val="en-GB" w:eastAsia="en-US"/>
        </w:rPr>
      </w:pPr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Grab D,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Nicolaiciuc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OS,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Doroftei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B, Ilea C,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Bolota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M,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Calistru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T,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Costachescu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G, </w:t>
      </w:r>
      <w:proofErr w:type="spellStart"/>
      <w:r w:rsidRPr="00883D0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>Tintila</w:t>
      </w:r>
      <w:proofErr w:type="spellEnd"/>
      <w:r w:rsidRPr="00883D0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 xml:space="preserve"> A</w:t>
      </w:r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, Anton SC, Anton C. Postpartum health-related quality of life and associated perinatal factors among women in North-East Romania. Medical-Surgical Journal. 2022</w:t>
      </w:r>
      <w:proofErr w:type="gram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;126</w:t>
      </w:r>
      <w:proofErr w:type="gram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(3). doi:10.22551/MSJ.2022.03.07.</w:t>
      </w:r>
    </w:p>
    <w:p w:rsidR="00BD6B11" w:rsidRPr="00883D0E" w:rsidRDefault="00BD6B11" w:rsidP="00BD6B11">
      <w:pPr>
        <w:suppressAutoHyphens w:val="0"/>
        <w:autoSpaceDN w:val="0"/>
        <w:spacing w:after="200" w:line="276" w:lineRule="auto"/>
        <w:ind w:left="720"/>
        <w:contextualSpacing/>
        <w:textAlignment w:val="baseline"/>
        <w:rPr>
          <w:rFonts w:ascii="Times New Roman" w:eastAsia="Calibr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GB" w:eastAsia="en-US"/>
        </w:rPr>
        <w:t>IF: 0.1</w:t>
      </w:r>
    </w:p>
    <w:p w:rsidR="00BD6B11" w:rsidRDefault="00BD6B11" w:rsidP="00BD6B11">
      <w:pPr>
        <w:numPr>
          <w:ilvl w:val="0"/>
          <w:numId w:val="6"/>
        </w:numPr>
        <w:suppressAutoHyphens w:val="0"/>
        <w:autoSpaceDN w:val="0"/>
        <w:spacing w:after="200" w:line="276" w:lineRule="auto"/>
        <w:contextualSpacing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883D0E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Anton SC,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Nicolaiciuc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D,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Costachescu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G, Ilea C, </w:t>
      </w:r>
      <w:proofErr w:type="spellStart"/>
      <w:r w:rsidRPr="00883D0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>Tintila</w:t>
      </w:r>
      <w:proofErr w:type="spellEnd"/>
      <w:r w:rsidRPr="00883D0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 xml:space="preserve"> A</w:t>
      </w:r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Calistru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T,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Ioanid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N,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Grigore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M, Anton E. The histopathological and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immunohistochemical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profile of malignant breast </w:t>
      </w:r>
      <w:proofErr w:type="spell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tumors</w:t>
      </w:r>
      <w:proofErr w:type="spell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in North-East Romania. </w:t>
      </w:r>
      <w:r w:rsidRPr="00883D0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>Medical-Surgical Journal</w:t>
      </w:r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. 2023</w:t>
      </w:r>
      <w:proofErr w:type="gramStart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;127</w:t>
      </w:r>
      <w:proofErr w:type="gramEnd"/>
      <w:r w:rsidRPr="00883D0E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(1):31-41. doi:10.22551/MSJ.2023.01.05.</w:t>
      </w:r>
    </w:p>
    <w:p w:rsidR="00BD6B11" w:rsidRPr="00C9292D" w:rsidRDefault="00BD6B11" w:rsidP="00BD6B11">
      <w:pPr>
        <w:suppressAutoHyphens w:val="0"/>
        <w:autoSpaceDN w:val="0"/>
        <w:spacing w:after="200" w:line="276" w:lineRule="auto"/>
        <w:ind w:left="720"/>
        <w:contextualSpacing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lastRenderedPageBreak/>
        <w:t>IF: 0.1</w:t>
      </w:r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br/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Coautor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articol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publicat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într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-o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revistă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medicală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peer-reviewed </w:t>
      </w:r>
      <w:proofErr w:type="spellStart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indexată</w:t>
      </w:r>
      <w:proofErr w:type="spellEnd"/>
      <w:r w:rsidRPr="00C9292D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international</w:t>
      </w:r>
    </w:p>
    <w:p w:rsidR="00BD6B11" w:rsidRPr="00C9292D" w:rsidRDefault="00BD6B11" w:rsidP="00BD6B11">
      <w:pPr>
        <w:numPr>
          <w:ilvl w:val="0"/>
          <w:numId w:val="6"/>
        </w:numPr>
        <w:suppressAutoHyphens w:val="0"/>
        <w:autoSpaceDN w:val="0"/>
        <w:spacing w:after="200" w:line="276" w:lineRule="auto"/>
        <w:contextualSpacing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Nemeş, R. M., Postolache, P., </w:t>
      </w:r>
      <w:proofErr w:type="spellStart"/>
      <w:r w:rsidRPr="00883D0E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Tintilă</w:t>
      </w:r>
      <w:proofErr w:type="spellEnd"/>
      <w:r w:rsidRPr="00883D0E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, A</w:t>
      </w:r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.,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Mihălţan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F. D., &amp;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Petrariu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F. D. (2015).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Aspects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of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physician-patient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communication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in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program of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smoking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cessation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 Revista medico-chirurgicala a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Societatii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de Medici si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Naturalisti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din </w:t>
      </w:r>
      <w:proofErr w:type="spellStart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Iasi</w:t>
      </w:r>
      <w:proofErr w:type="spellEnd"/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 119(1), 23–30.</w:t>
      </w:r>
      <w:r w:rsidRPr="00883D0E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instrText>HYPERLINK "</w:instrText>
      </w:r>
      <w:r w:rsidRPr="00883D0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instrText>https://pubmed.ncbi.nlm.nih.gov/25970938/</w:instrTex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instrText>"</w:instrTex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fldChar w:fldCharType="separate"/>
      </w:r>
      <w:r w:rsidRPr="008C4AA5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https://pubmed.ncbi.nlm.nih.gov/25970938/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fldChar w:fldCharType="end"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p w:rsidR="00BD6B11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BD6B11" w:rsidRPr="00185FA8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COAUTOR CARTE/</w:t>
      </w:r>
      <w:r w:rsidRPr="00CB0C3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CAPITOLE DE CARTE:</w:t>
      </w:r>
    </w:p>
    <w:p w:rsidR="00BD6B11" w:rsidRPr="00185FA8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230952043"/>
      <w:r w:rsidRPr="00185F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1. </w:t>
      </w:r>
      <w:r w:rsidRPr="00185FA8">
        <w:rPr>
          <w:rFonts w:ascii="Times New Roman" w:hAnsi="Times New Roman" w:cs="Times New Roman"/>
          <w:sz w:val="24"/>
          <w:szCs w:val="24"/>
        </w:rPr>
        <w:t xml:space="preserve">Adeline-Alexandra </w:t>
      </w:r>
      <w:proofErr w:type="spellStart"/>
      <w:r w:rsidRPr="00185FA8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. Coautor în volumul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Pulmonary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, coordonatori: Postolache P, Gavrilescu CM, Rotariu M, Glod M. Iași. Editura „Gr. T. Popa”,U.M.F. Iași,  2025. </w:t>
      </w:r>
      <w:r w:rsidRPr="00185FA8">
        <w:rPr>
          <w:rFonts w:ascii="Times New Roman" w:hAnsi="Times New Roman" w:cs="Times New Roman"/>
          <w:sz w:val="24"/>
          <w:szCs w:val="24"/>
          <w:lang w:val="en-US"/>
        </w:rPr>
        <w:t>[ISBN 978-630-345-089-6]</w:t>
      </w:r>
    </w:p>
    <w:p w:rsidR="00BD6B11" w:rsidRPr="00216B62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185FA8">
        <w:rPr>
          <w:rFonts w:ascii="Times New Roman" w:hAnsi="Times New Roman" w:cs="Times New Roman"/>
          <w:sz w:val="24"/>
          <w:szCs w:val="24"/>
        </w:rPr>
        <w:t xml:space="preserve">2. Adeline-Alexandra </w:t>
      </w:r>
      <w:proofErr w:type="spellStart"/>
      <w:r w:rsidRPr="00185FA8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185F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5FA8">
        <w:rPr>
          <w:rFonts w:ascii="Times New Roman" w:hAnsi="Times New Roman" w:cs="Times New Roman"/>
          <w:sz w:val="24"/>
          <w:szCs w:val="24"/>
        </w:rPr>
        <w:t xml:space="preserve"> Coautor în volumul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Cardiovasculary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A8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185FA8">
        <w:rPr>
          <w:rFonts w:ascii="Times New Roman" w:hAnsi="Times New Roman" w:cs="Times New Roman"/>
          <w:sz w:val="24"/>
          <w:szCs w:val="24"/>
        </w:rPr>
        <w:t>,</w:t>
      </w:r>
      <w:r w:rsidRPr="00216B62">
        <w:rPr>
          <w:rFonts w:ascii="Times New Roman" w:hAnsi="Times New Roman" w:cs="Times New Roman"/>
          <w:sz w:val="24"/>
          <w:szCs w:val="24"/>
        </w:rPr>
        <w:t xml:space="preserve"> coordonatori: Postolache P, Vicol C, Gavrilescu CM,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Corciova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Iasi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. Editura „Gr. T. Popa”, U.M.F. Iași, 2025. 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[ISBN 978-630-345-090-2]</w:t>
      </w:r>
    </w:p>
    <w:p w:rsidR="00BD6B11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216B6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>Paraschiva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>Postolache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590D"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 xml:space="preserve">Adeline-Alexandra </w:t>
      </w:r>
      <w:proofErr w:type="spellStart"/>
      <w:r w:rsidRPr="00216B62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. Tratamentul în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bronhopneumopatia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 obstructivă cronică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16B6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Elemente de farmacologie</w:t>
      </w:r>
      <w:r>
        <w:rPr>
          <w:rFonts w:ascii="Times New Roman" w:hAnsi="Times New Roman" w:cs="Times New Roman"/>
          <w:sz w:val="24"/>
          <w:szCs w:val="24"/>
        </w:rPr>
        <w:t>: lucrări practice</w:t>
      </w:r>
      <w:r w:rsidRPr="00216B62">
        <w:rPr>
          <w:rFonts w:ascii="Times New Roman" w:hAnsi="Times New Roman" w:cs="Times New Roman"/>
          <w:sz w:val="24"/>
          <w:szCs w:val="24"/>
        </w:rPr>
        <w:t>, coordonatori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Gavrilescu CM, Barbu MR, Vasiliu I, Postolache P. Iași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Editura „Gr. T. Popa”, 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[ISBN 978-630-345-092-6]</w:t>
      </w:r>
    </w:p>
    <w:p w:rsidR="00BD6B11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216B62">
        <w:rPr>
          <w:rFonts w:ascii="Times New Roman" w:hAnsi="Times New Roman" w:cs="Times New Roman"/>
          <w:sz w:val="24"/>
          <w:szCs w:val="24"/>
        </w:rPr>
        <w:t xml:space="preserve">Adeline-Alexandra </w:t>
      </w:r>
      <w:proofErr w:type="spellStart"/>
      <w:r w:rsidRPr="00216B62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216B6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Constantin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Ghimus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. Tratamentul în </w:t>
      </w:r>
      <w:r>
        <w:rPr>
          <w:rFonts w:ascii="Times New Roman" w:hAnsi="Times New Roman" w:cs="Times New Roman"/>
          <w:sz w:val="24"/>
          <w:szCs w:val="24"/>
        </w:rPr>
        <w:t>boala reumatismală.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16B6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Elemente de farmacologie, coordonatori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Gavrilescu CM, Barbu MR, Vasiliu I, Postolache P. Iași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Editura „Gr. T. Popa”, 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[ISBN 978-630-345-092-6]</w:t>
      </w:r>
    </w:p>
    <w:p w:rsidR="00BD6B11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216B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Paraschiva Postolache,</w:t>
      </w:r>
      <w:r w:rsidRPr="00D2590D">
        <w:rPr>
          <w:rFonts w:ascii="Times New Roman" w:hAnsi="Times New Roman" w:cs="Times New Roman"/>
          <w:sz w:val="24"/>
          <w:szCs w:val="24"/>
        </w:rPr>
        <w:t xml:space="preserve"> </w:t>
      </w:r>
      <w:r w:rsidRPr="00D2590D">
        <w:rPr>
          <w:rFonts w:ascii="Times New Roman" w:hAnsi="Times New Roman" w:cs="Times New Roman"/>
          <w:b/>
          <w:bCs/>
          <w:sz w:val="24"/>
          <w:szCs w:val="24"/>
        </w:rPr>
        <w:t>Adeline-Alexandra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B62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COPD.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16B6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pharmacology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>, coordonatori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Gavrilescu CM, Vasiliu I,</w:t>
      </w:r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>Barbu MR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6B62">
        <w:rPr>
          <w:rFonts w:ascii="Times New Roman" w:hAnsi="Times New Roman" w:cs="Times New Roman"/>
          <w:sz w:val="24"/>
          <w:szCs w:val="24"/>
        </w:rPr>
        <w:t xml:space="preserve"> Postolache P. Iași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Editura „Gr</w:t>
      </w:r>
      <w:r w:rsidRPr="00D2590D">
        <w:rPr>
          <w:rFonts w:ascii="Times New Roman" w:hAnsi="Times New Roman" w:cs="Times New Roman"/>
          <w:sz w:val="24"/>
          <w:szCs w:val="24"/>
        </w:rPr>
        <w:t xml:space="preserve">. T. Popa”, 2025. </w:t>
      </w:r>
      <w:r w:rsidRPr="00D2590D">
        <w:rPr>
          <w:rFonts w:ascii="Times New Roman" w:hAnsi="Times New Roman" w:cs="Times New Roman"/>
          <w:sz w:val="24"/>
          <w:szCs w:val="24"/>
          <w:lang w:val="en-US"/>
        </w:rPr>
        <w:t>[ISBN 978-630-345-091-9]</w:t>
      </w:r>
    </w:p>
    <w:p w:rsidR="00BD6B11" w:rsidRDefault="00BD6B11" w:rsidP="00BD6B1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2590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D2590D">
        <w:rPr>
          <w:rFonts w:ascii="Times New Roman" w:hAnsi="Times New Roman" w:cs="Times New Roman"/>
          <w:sz w:val="24"/>
          <w:szCs w:val="24"/>
        </w:rPr>
        <w:t xml:space="preserve">Vlad </w:t>
      </w:r>
      <w:proofErr w:type="spellStart"/>
      <w:r w:rsidRPr="00D2590D">
        <w:rPr>
          <w:rFonts w:ascii="Times New Roman" w:hAnsi="Times New Roman" w:cs="Times New Roman"/>
          <w:sz w:val="24"/>
          <w:szCs w:val="24"/>
        </w:rPr>
        <w:t>Oiegar</w:t>
      </w:r>
      <w:proofErr w:type="spellEnd"/>
      <w:r w:rsidRPr="00D259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Paraschiva Postolache,</w:t>
      </w:r>
      <w:r w:rsidRPr="00D2590D">
        <w:rPr>
          <w:rFonts w:ascii="Times New Roman" w:hAnsi="Times New Roman" w:cs="Times New Roman"/>
          <w:sz w:val="24"/>
          <w:szCs w:val="24"/>
        </w:rPr>
        <w:t xml:space="preserve"> </w:t>
      </w:r>
      <w:r w:rsidRPr="00D2590D">
        <w:rPr>
          <w:rFonts w:ascii="Times New Roman" w:hAnsi="Times New Roman" w:cs="Times New Roman"/>
          <w:b/>
          <w:bCs/>
          <w:sz w:val="24"/>
          <w:szCs w:val="24"/>
        </w:rPr>
        <w:t xml:space="preserve">Adeline-Alexandra </w:t>
      </w:r>
      <w:proofErr w:type="spellStart"/>
      <w:r w:rsidRPr="00216B62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insufficiency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16B6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pharmacology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>, coordonatori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Gavrilescu CM, Vasiliu I,</w:t>
      </w:r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>Barbu MR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6B62">
        <w:rPr>
          <w:rFonts w:ascii="Times New Roman" w:hAnsi="Times New Roman" w:cs="Times New Roman"/>
          <w:sz w:val="24"/>
          <w:szCs w:val="24"/>
        </w:rPr>
        <w:t xml:space="preserve"> Postolache P. Iași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Editura „Gr. T. Popa”, 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[ISBN 978-630-345-091-9]</w:t>
      </w:r>
    </w:p>
    <w:p w:rsidR="00BD6B11" w:rsidRPr="00FA190E" w:rsidRDefault="00BD6B11" w:rsidP="00BD6B11">
      <w:pPr>
        <w:suppressAutoHyphens w:val="0"/>
        <w:spacing w:before="100" w:beforeAutospacing="1" w:after="100" w:afterAutospacing="1"/>
        <w:ind w:left="720"/>
        <w:rPr>
          <w:rStyle w:val="wsite-text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D2590D">
        <w:rPr>
          <w:rFonts w:ascii="Times New Roman" w:hAnsi="Times New Roman" w:cs="Times New Roman"/>
          <w:b/>
          <w:bCs/>
          <w:sz w:val="24"/>
          <w:szCs w:val="24"/>
        </w:rPr>
        <w:t xml:space="preserve">Adeline-Alexandra </w:t>
      </w:r>
      <w:proofErr w:type="spellStart"/>
      <w:r w:rsidRPr="00D2590D">
        <w:rPr>
          <w:rFonts w:ascii="Times New Roman" w:hAnsi="Times New Roman" w:cs="Times New Roman"/>
          <w:b/>
          <w:bCs/>
          <w:sz w:val="24"/>
          <w:szCs w:val="24"/>
        </w:rPr>
        <w:t>Țintilă</w:t>
      </w:r>
      <w:proofErr w:type="spellEnd"/>
      <w:r w:rsidRPr="00216B6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2590D">
        <w:rPr>
          <w:rFonts w:ascii="Times New Roman" w:hAnsi="Times New Roman" w:cs="Times New Roman"/>
          <w:sz w:val="24"/>
          <w:szCs w:val="24"/>
        </w:rPr>
        <w:t xml:space="preserve">Constantin </w:t>
      </w:r>
      <w:proofErr w:type="spellStart"/>
      <w:r w:rsidRPr="00D2590D">
        <w:rPr>
          <w:rFonts w:ascii="Times New Roman" w:hAnsi="Times New Roman" w:cs="Times New Roman"/>
          <w:sz w:val="24"/>
          <w:szCs w:val="24"/>
        </w:rPr>
        <w:t>Ghimus</w:t>
      </w:r>
      <w:proofErr w:type="spellEnd"/>
      <w:r w:rsidRPr="00D2590D">
        <w:rPr>
          <w:rFonts w:ascii="Times New Roman" w:hAnsi="Times New Roman" w:cs="Times New Roman"/>
          <w:sz w:val="24"/>
          <w:szCs w:val="24"/>
        </w:rPr>
        <w:t>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B62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rheumatic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16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16B6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pharmacology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216B62">
        <w:rPr>
          <w:rFonts w:ascii="Times New Roman" w:hAnsi="Times New Roman" w:cs="Times New Roman"/>
          <w:sz w:val="24"/>
          <w:szCs w:val="24"/>
        </w:rPr>
        <w:t>, coordonatori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16B62">
        <w:rPr>
          <w:rFonts w:ascii="Times New Roman" w:hAnsi="Times New Roman" w:cs="Times New Roman"/>
          <w:sz w:val="24"/>
          <w:szCs w:val="24"/>
        </w:rPr>
        <w:t>Gavrilescu CM, Vasiliu I,</w:t>
      </w:r>
      <w:r w:rsidRPr="00185FA8">
        <w:rPr>
          <w:rFonts w:ascii="Times New Roman" w:hAnsi="Times New Roman" w:cs="Times New Roman"/>
          <w:sz w:val="24"/>
          <w:szCs w:val="24"/>
        </w:rPr>
        <w:t xml:space="preserve"> </w:t>
      </w:r>
      <w:r w:rsidRPr="00216B62">
        <w:rPr>
          <w:rFonts w:ascii="Times New Roman" w:hAnsi="Times New Roman" w:cs="Times New Roman"/>
          <w:sz w:val="24"/>
          <w:szCs w:val="24"/>
        </w:rPr>
        <w:t>Barbu MR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6B62">
        <w:rPr>
          <w:rFonts w:ascii="Times New Roman" w:hAnsi="Times New Roman" w:cs="Times New Roman"/>
          <w:sz w:val="24"/>
          <w:szCs w:val="24"/>
        </w:rPr>
        <w:t xml:space="preserve"> Postolache P. Iași</w:t>
      </w:r>
      <w:r w:rsidRPr="00216B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6B62">
        <w:rPr>
          <w:rFonts w:ascii="Times New Roman" w:hAnsi="Times New Roman" w:cs="Times New Roman"/>
          <w:sz w:val="24"/>
          <w:szCs w:val="24"/>
        </w:rPr>
        <w:t xml:space="preserve"> Editura „Gr. T. Popa”, 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[ISBN 978-630-345-091-9]</w:t>
      </w:r>
    </w:p>
    <w:bookmarkEnd w:id="4"/>
    <w:p w:rsidR="00BD6B11" w:rsidRDefault="00BD6B11" w:rsidP="00BD6B11">
      <w:pPr>
        <w:pStyle w:val="Listparagraf"/>
        <w:ind w:left="0"/>
        <w:rPr>
          <w:rStyle w:val="wsite-text"/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Style w:val="wsite-text"/>
          <w:rFonts w:ascii="Times New Roman" w:hAnsi="Times New Roman" w:cs="Times New Roman"/>
          <w:b/>
          <w:bCs/>
          <w:sz w:val="24"/>
          <w:szCs w:val="24"/>
          <w:lang w:val="en-US"/>
        </w:rPr>
        <w:t>POSTERE:</w:t>
      </w:r>
    </w:p>
    <w:p w:rsidR="00BD6B11" w:rsidRDefault="00BD6B11" w:rsidP="00BD6B11">
      <w:pPr>
        <w:pStyle w:val="Listparagraf"/>
        <w:ind w:left="0"/>
      </w:pPr>
    </w:p>
    <w:p w:rsidR="00BD6B11" w:rsidRPr="00220C2C" w:rsidRDefault="00BD6B11" w:rsidP="00BD6B11">
      <w:pPr>
        <w:autoSpaceDN w:val="0"/>
        <w:contextualSpacing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Postolache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P, </w:t>
      </w:r>
      <w:proofErr w:type="spellStart"/>
      <w:r w:rsidRPr="00220C2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>Tintila</w:t>
      </w:r>
      <w:proofErr w:type="spellEnd"/>
      <w:r w:rsidRPr="00220C2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US"/>
        </w:rPr>
        <w:t xml:space="preserve"> A</w:t>
      </w:r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Mantea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AM,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Nemeș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MR,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Deleanu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OC,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Chelariu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L,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Lăcătuși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C,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Hușanu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D,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Vrînceanu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N. </w:t>
      </w:r>
      <w:r w:rsidRPr="00220C2C">
        <w:rPr>
          <w:rFonts w:ascii="Times New Roman" w:eastAsia="Calibri" w:hAnsi="Times New Roman" w:cs="Times New Roman"/>
          <w:i/>
          <w:iCs/>
          <w:sz w:val="24"/>
          <w:szCs w:val="24"/>
          <w:lang w:val="en-GB" w:eastAsia="en-US"/>
        </w:rPr>
        <w:t>Comorbidities and pulmonary rehabilitation in patients with chronic obstructive pulmonary disease</w:t>
      </w:r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. </w:t>
      </w:r>
      <w:proofErr w:type="gram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Poster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prezentat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la CHEST World Congress 2016, 2016.</w:t>
      </w:r>
      <w:proofErr w:type="gram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proofErr w:type="gram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Lucrare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publicată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în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revista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r w:rsidRPr="00220C2C">
        <w:rPr>
          <w:rFonts w:ascii="Times New Roman" w:eastAsia="Calibri" w:hAnsi="Times New Roman" w:cs="Times New Roman"/>
          <w:i/>
          <w:iCs/>
          <w:sz w:val="24"/>
          <w:szCs w:val="24"/>
          <w:lang w:val="en-GB" w:eastAsia="en-US"/>
        </w:rPr>
        <w:t>Chest</w:t>
      </w:r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.</w:t>
      </w:r>
      <w:proofErr w:type="gram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Disponibil</w:t>
      </w:r>
      <w:proofErr w:type="spellEnd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la: </w:t>
      </w:r>
      <w:proofErr w:type="spellStart"/>
      <w:r w:rsidRPr="00220C2C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ScienceDirect</w:t>
      </w:r>
      <w:proofErr w:type="spellEnd"/>
      <w:r w:rsidRPr="00220C2C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zh-CN" w:bidi="hi-IN"/>
        </w:rPr>
        <w:t xml:space="preserve"> </w:t>
      </w:r>
      <w:hyperlink r:id="rId10" w:history="1">
        <w:r w:rsidRPr="00220C2C">
          <w:rPr>
            <w:rFonts w:ascii="Times New Roman" w:eastAsia="Times New Roman" w:hAnsi="Times New Roman" w:cs="Times New Roman"/>
            <w:bCs/>
            <w:kern w:val="3"/>
            <w:sz w:val="24"/>
            <w:szCs w:val="24"/>
            <w:u w:val="single"/>
            <w:lang w:val="en-US" w:eastAsia="zh-CN" w:bidi="hi-IN"/>
          </w:rPr>
          <w:t>http://www.sciencedirect.com/science/article/pii/S0012369216011260</w:t>
        </w:r>
      </w:hyperlink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widowControl w:val="0"/>
        <w:tabs>
          <w:tab w:val="left" w:pos="460"/>
        </w:tabs>
        <w:suppressAutoHyphens w:val="0"/>
        <w:autoSpaceDE w:val="0"/>
        <w:autoSpaceDN w:val="0"/>
        <w:adjustRightInd w:val="0"/>
        <w:spacing w:line="222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widowControl w:val="0"/>
        <w:tabs>
          <w:tab w:val="left" w:pos="460"/>
        </w:tabs>
        <w:suppressAutoHyphens w:val="0"/>
        <w:autoSpaceDE w:val="0"/>
        <w:autoSpaceDN w:val="0"/>
        <w:adjustRightInd w:val="0"/>
        <w:spacing w:line="222" w:lineRule="exact"/>
        <w:ind w:right="-20"/>
        <w:jc w:val="both"/>
      </w:pPr>
      <w:r w:rsidRPr="00373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LUCRARI PUBLICATE IN EXTENSO ÎN VOLUMELE UNOR CONFERINȚE NAȚIONALE: </w:t>
      </w:r>
    </w:p>
    <w:p w:rsidR="00BD6B11" w:rsidRDefault="00BD6B11" w:rsidP="00BD6B11">
      <w:pPr>
        <w:pStyle w:val="Titlu3"/>
        <w:numPr>
          <w:ilvl w:val="0"/>
          <w:numId w:val="0"/>
        </w:numPr>
      </w:pPr>
      <w:r>
        <w:rPr>
          <w:b w:val="0"/>
          <w:bCs w:val="0"/>
          <w:sz w:val="24"/>
          <w:szCs w:val="24"/>
        </w:rPr>
        <w:t xml:space="preserve">1.  “Reabilitarea pulmonara la </w:t>
      </w:r>
      <w:proofErr w:type="spellStart"/>
      <w:r>
        <w:rPr>
          <w:b w:val="0"/>
          <w:bCs w:val="0"/>
          <w:sz w:val="24"/>
          <w:szCs w:val="24"/>
        </w:rPr>
        <w:t>pacientii</w:t>
      </w:r>
      <w:proofErr w:type="spellEnd"/>
      <w:r>
        <w:rPr>
          <w:b w:val="0"/>
          <w:bCs w:val="0"/>
          <w:sz w:val="24"/>
          <w:szCs w:val="24"/>
        </w:rPr>
        <w:t xml:space="preserve"> cu neoplasm </w:t>
      </w:r>
      <w:proofErr w:type="spellStart"/>
      <w:r>
        <w:rPr>
          <w:b w:val="0"/>
          <w:bCs w:val="0"/>
          <w:sz w:val="24"/>
          <w:szCs w:val="24"/>
        </w:rPr>
        <w:t>bronhopulmonar</w:t>
      </w:r>
      <w:proofErr w:type="spellEnd"/>
      <w:r>
        <w:rPr>
          <w:b w:val="0"/>
          <w:bCs w:val="0"/>
          <w:sz w:val="24"/>
          <w:szCs w:val="24"/>
        </w:rPr>
        <w:t xml:space="preserve">” publicata in cartea de abstracte si </w:t>
      </w:r>
      <w:proofErr w:type="spellStart"/>
      <w:r>
        <w:rPr>
          <w:b w:val="0"/>
          <w:bCs w:val="0"/>
          <w:sz w:val="24"/>
          <w:szCs w:val="24"/>
        </w:rPr>
        <w:t>lucrari</w:t>
      </w:r>
      <w:proofErr w:type="spellEnd"/>
      <w:r>
        <w:rPr>
          <w:b w:val="0"/>
          <w:bCs w:val="0"/>
          <w:sz w:val="24"/>
          <w:szCs w:val="24"/>
        </w:rPr>
        <w:t xml:space="preserve"> in extenso a </w:t>
      </w:r>
      <w:proofErr w:type="spellStart"/>
      <w:r>
        <w:rPr>
          <w:b w:val="0"/>
          <w:bCs w:val="0"/>
          <w:sz w:val="24"/>
          <w:szCs w:val="24"/>
        </w:rPr>
        <w:t>Conferintei</w:t>
      </w:r>
      <w:proofErr w:type="spellEnd"/>
      <w:r>
        <w:rPr>
          <w:b w:val="0"/>
          <w:bCs w:val="0"/>
          <w:sz w:val="24"/>
          <w:szCs w:val="24"/>
        </w:rPr>
        <w:t xml:space="preserve"> CONFER 2014, </w:t>
      </w:r>
      <w:proofErr w:type="spellStart"/>
      <w:r>
        <w:rPr>
          <w:b w:val="0"/>
          <w:bCs w:val="0"/>
          <w:sz w:val="24"/>
          <w:szCs w:val="24"/>
        </w:rPr>
        <w:t>Iasi</w:t>
      </w:r>
      <w:proofErr w:type="spellEnd"/>
      <w:r>
        <w:rPr>
          <w:b w:val="0"/>
          <w:bCs w:val="0"/>
          <w:sz w:val="24"/>
          <w:szCs w:val="24"/>
        </w:rPr>
        <w:t xml:space="preserve">: </w:t>
      </w:r>
      <w:proofErr w:type="spellStart"/>
      <w:r>
        <w:rPr>
          <w:b w:val="0"/>
          <w:bCs w:val="0"/>
          <w:sz w:val="24"/>
          <w:szCs w:val="24"/>
        </w:rPr>
        <w:t>Conferintele</w:t>
      </w:r>
      <w:proofErr w:type="spellEnd"/>
      <w:r>
        <w:rPr>
          <w:b w:val="0"/>
          <w:bCs w:val="0"/>
          <w:sz w:val="24"/>
          <w:szCs w:val="24"/>
        </w:rPr>
        <w:t xml:space="preserve"> Institutului Regional de Oncologie”. </w:t>
      </w:r>
      <w:r>
        <w:rPr>
          <w:rStyle w:val="st"/>
          <w:b w:val="0"/>
          <w:sz w:val="24"/>
          <w:szCs w:val="24"/>
        </w:rPr>
        <w:t>ISSN 2344-5270.</w:t>
      </w: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</w:pPr>
    </w:p>
    <w:p w:rsidR="00BD6B11" w:rsidRPr="00D57985" w:rsidRDefault="00BD6B11" w:rsidP="00BD6B11">
      <w:pPr>
        <w:autoSpaceDN w:val="0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lastRenderedPageBreak/>
        <w:t>LUCRARI COMUNICATE LA CONGRESE NATIONALE SI INTERNATIONALE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br/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Dogariu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Tincu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Rotaru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A.,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PorochV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..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Când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dragostea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devine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terapie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rolul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familiei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paliație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CONFER 2025,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Iași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Hogia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M., Enache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Hogia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Băişanu-</w:t>
      </w:r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A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PorochV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Particularități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administrarea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medicației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Ingrijirea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Paliativă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CONFER 2025,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Iași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Armeanu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M.E.,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Borhan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Aniței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M.G.,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Țintilă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PorochV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Dimensiunile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fericirii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etapa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finală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gram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</w:t>
      </w:r>
      <w:proofErr w:type="gram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existenței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umane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CONFER 2025,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Iași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Tintilă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A.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Tratamentul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oncologic adjuvant al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neoplasmului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mamar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dupa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chirurgia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conservatorie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, din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perspectiva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factorilor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care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influentează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riscul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recidivă-Punctul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vedere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al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medicului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oncolog.Conferința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Natională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Chirurgie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28-31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mai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2025.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L.N.,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Evaluarea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şi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managementul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fatigabilităţii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context oncologic.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Conferintele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Institutului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Regional de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Oncologie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2024.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L.N.,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gram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G..</w:t>
      </w:r>
      <w:proofErr w:type="gram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Îngrijirea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paliativă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România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–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noi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perspective. 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Conferintele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Institutului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Regional de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Oncologie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2024.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Dogariu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Hlibocianu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I.,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Săvoae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L.N.,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Menţinerea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speranţei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la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pacienţii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din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îngrijirea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paliativă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Conferintele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Institutului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Regional de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Oncologie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2024.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Hogia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Dulman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Todiraş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D.C.,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Hogia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Crucianu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L.N.,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Ţintilă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A.,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Bacoanu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G.,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Poroch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V..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Controverse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etice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îngrijirea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la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finalul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vieţii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Conferintele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Institutului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Regional de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Oncologie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2024.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Țintilă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</w:t>
      </w:r>
      <w:proofErr w:type="gram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..</w:t>
      </w:r>
      <w:proofErr w:type="gram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Hope for the best, </w:t>
      </w:r>
      <w:proofErr w:type="gram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expect</w:t>
      </w:r>
      <w:proofErr w:type="gram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the worst.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Conferința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Imunoterapia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cancerului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2021. </w:t>
      </w:r>
      <w:proofErr w:type="spellStart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Timișoara</w:t>
      </w:r>
      <w:proofErr w:type="spellEnd"/>
      <w:r w:rsidRPr="00D57985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2021. 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Prutianu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I,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Moisuc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D, </w:t>
      </w:r>
      <w:proofErr w:type="spellStart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>Țintilă</w:t>
      </w:r>
      <w:proofErr w:type="spellEnd"/>
      <w:r w:rsidRPr="00D57985">
        <w:rPr>
          <w:rFonts w:ascii="Times New Roman" w:hAnsi="Times New Roman" w:cs="Times New Roman"/>
          <w:b/>
          <w:bCs/>
          <w:kern w:val="3"/>
          <w:sz w:val="24"/>
          <w:szCs w:val="24"/>
          <w:lang w:val="en-US" w:eastAsia="zh-CN" w:bidi="hi-IN"/>
        </w:rPr>
        <w:t xml:space="preserve"> A</w:t>
      </w: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Gafton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ER,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Gafton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B.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Oxaliplatin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-induced neuropathy in colorectal cancer – predictive factors. CONFER 2018,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Iași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;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rezumat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publicat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în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volum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rezumate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CONFER 2018; 7: 264-265 (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prezentare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orală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).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Speaker -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Ghidul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educatia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”-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cursul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Educatia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patologie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respiratorie-rolul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asistentului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medical”, Bacau, 19-21.02.2016.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Speaker- 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Educatia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patologie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respiratorie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-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elemente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nutritie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”-.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Cursul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“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Educatia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patologie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respiratorie-rolul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asistentului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medical”  Bacau, 19-21.02.2016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Speaker - “The role of pulmonary rehabilitation in lung cancer.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s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experience. Workshop</w:t>
      </w:r>
      <w:r w:rsidRPr="00D57985">
        <w:rPr>
          <w:rFonts w:ascii="Times New Roman" w:hAnsi="Times New Roman" w:cs="Times New Roman"/>
          <w:i/>
          <w:kern w:val="3"/>
          <w:sz w:val="24"/>
          <w:szCs w:val="24"/>
          <w:lang w:val="en-US" w:eastAsia="zh-CN" w:bidi="hi-IN"/>
        </w:rPr>
        <w:t xml:space="preserve">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Protocoale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in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boli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respiratorii.Cancerul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Proceduri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“.  (</w:t>
      </w:r>
      <w:r w:rsidRPr="00D57985">
        <w:rPr>
          <w:rFonts w:ascii="Times New Roman" w:hAnsi="Times New Roman" w:cs="Times New Roman"/>
          <w:iCs/>
          <w:kern w:val="3"/>
          <w:sz w:val="24"/>
          <w:szCs w:val="24"/>
          <w:lang w:val="en-US" w:eastAsia="zh-CN" w:bidi="hi-IN"/>
        </w:rPr>
        <w:t xml:space="preserve">Diploma, 7 </w:t>
      </w:r>
      <w:proofErr w:type="spellStart"/>
      <w:r w:rsidRPr="00D57985">
        <w:rPr>
          <w:rFonts w:ascii="Times New Roman" w:hAnsi="Times New Roman" w:cs="Times New Roman"/>
          <w:iCs/>
          <w:kern w:val="3"/>
          <w:sz w:val="24"/>
          <w:szCs w:val="24"/>
          <w:lang w:val="en-US" w:eastAsia="zh-CN" w:bidi="hi-IN"/>
        </w:rPr>
        <w:t>puncte</w:t>
      </w:r>
      <w:proofErr w:type="spellEnd"/>
      <w:r w:rsidRPr="00D57985">
        <w:rPr>
          <w:rFonts w:ascii="Times New Roman" w:hAnsi="Times New Roman" w:cs="Times New Roman"/>
          <w:iCs/>
          <w:kern w:val="3"/>
          <w:sz w:val="24"/>
          <w:szCs w:val="24"/>
          <w:lang w:val="en-US" w:eastAsia="zh-CN" w:bidi="hi-IN"/>
        </w:rPr>
        <w:t xml:space="preserve"> EMC) (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Bucovina,Vama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/ </w:t>
      </w:r>
      <w:r w:rsidRPr="00D57985">
        <w:rPr>
          <w:rFonts w:ascii="Times New Roman" w:hAnsi="Times New Roman" w:cs="Times New Roman"/>
          <w:iCs/>
          <w:kern w:val="3"/>
          <w:sz w:val="24"/>
          <w:szCs w:val="24"/>
          <w:lang w:val="en-US" w:eastAsia="zh-CN" w:bidi="hi-IN"/>
        </w:rPr>
        <w:t>18-21.09.2014)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Speaker -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Ghidurile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aplicabilitatea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lor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-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Cursul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postuniversitar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provocari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solutii”.11.05.-15.05.2015, Craiova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Speaker - “ADL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practica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clinica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- Curs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postuniversitar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”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provocari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solutii”.11.05.-15.05.2015, Craiova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lastRenderedPageBreak/>
        <w:t xml:space="preserve">Speaker -”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Calitatea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vietii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la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afectiuni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cronice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”, Curs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postuniversitar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provocari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solutii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”.  11.05.-15.05.2015, Craiova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Speaker -”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neoplasm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bronhopulmonar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”.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Cursul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postuniversitar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provocari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solutii”.11.05.-15.05.2015, Craiova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Speaker -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Nutritia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, parte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integranta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a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programelor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”.Curs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postuniversitar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”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provocari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solutii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”. (Iasi, 27.03.2015)</w:t>
      </w:r>
    </w:p>
    <w:p w:rsidR="00BD6B11" w:rsidRPr="00D57985" w:rsidRDefault="00BD6B11" w:rsidP="00BD6B11">
      <w:pPr>
        <w:numPr>
          <w:ilvl w:val="0"/>
          <w:numId w:val="5"/>
        </w:numPr>
        <w:suppressAutoHyphens w:val="0"/>
        <w:autoSpaceDN w:val="0"/>
        <w:spacing w:after="200" w:line="276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</w:pPr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Speaker - “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Reabilitarea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pulmonara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la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pacientii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cu neoplasm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bronhopulmonar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.</w:t>
      </w:r>
      <w:proofErr w:type="gram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”.</w:t>
      </w:r>
      <w:proofErr w:type="gram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CONFER 2014: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Conferintele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Institutului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Regional de </w:t>
      </w:r>
      <w:proofErr w:type="spellStart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>Oncologie</w:t>
      </w:r>
      <w:proofErr w:type="spellEnd"/>
      <w:r w:rsidRPr="00D57985">
        <w:rPr>
          <w:rFonts w:ascii="Times New Roman" w:hAnsi="Times New Roman" w:cs="Times New Roman"/>
          <w:kern w:val="3"/>
          <w:sz w:val="24"/>
          <w:szCs w:val="24"/>
          <w:lang w:val="en-US" w:eastAsia="zh-CN" w:bidi="hi-IN"/>
        </w:rPr>
        <w:t xml:space="preserve"> (Iasi, 27-30.11.2014)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6B11" w:rsidRPr="00D57985" w:rsidRDefault="00BD6B11" w:rsidP="00BD6B11">
      <w:pPr>
        <w:pStyle w:val="Titlu1"/>
        <w:rPr>
          <w:rFonts w:ascii="Times New Roman" w:hAnsi="Times New Roman"/>
          <w:sz w:val="24"/>
          <w:szCs w:val="24"/>
          <w:lang w:val="en-US" w:eastAsia="en-US"/>
        </w:rPr>
      </w:pPr>
      <w:r w:rsidRPr="00D57985">
        <w:rPr>
          <w:rFonts w:ascii="Times New Roman" w:hAnsi="Times New Roman"/>
          <w:sz w:val="24"/>
          <w:szCs w:val="24"/>
        </w:rPr>
        <w:t>PROIECTE ȘI ACTIVITĂȚI ACADEMICE</w:t>
      </w:r>
      <w:r>
        <w:rPr>
          <w:rFonts w:ascii="Times New Roman" w:hAnsi="Times New Roman"/>
          <w:sz w:val="24"/>
          <w:szCs w:val="24"/>
        </w:rPr>
        <w:t>:</w:t>
      </w:r>
    </w:p>
    <w:p w:rsidR="00BD6B11" w:rsidRPr="00D57985" w:rsidRDefault="00BD6B11" w:rsidP="00BD6B11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57985">
        <w:rPr>
          <w:rFonts w:ascii="Times New Roman" w:hAnsi="Times New Roman" w:cs="Times New Roman"/>
          <w:sz w:val="24"/>
          <w:szCs w:val="24"/>
        </w:rPr>
        <w:t xml:space="preserve">GRANT NATIONAL: Expert dezvoltare curriculară în cadrul proiectului „Creșterea accesibilității și a rezilienței la serviciile de </w:t>
      </w:r>
      <w:r w:rsidRPr="00D57985">
        <w:rPr>
          <w:rFonts w:ascii="Times New Roman" w:hAnsi="Times New Roman" w:cs="Times New Roman"/>
          <w:b/>
          <w:bCs/>
          <w:sz w:val="24"/>
          <w:szCs w:val="24"/>
        </w:rPr>
        <w:t xml:space="preserve">îngrijiri paliative </w:t>
      </w:r>
      <w:r w:rsidRPr="00D57985">
        <w:rPr>
          <w:rFonts w:ascii="Times New Roman" w:hAnsi="Times New Roman" w:cs="Times New Roman"/>
          <w:sz w:val="24"/>
          <w:szCs w:val="24"/>
        </w:rPr>
        <w:t>prin formare profesională de bază și specializată”, Cod MySMIS346635, cu implicare în revizuirea curriculară și dezvoltarea competențelor profesionale în îngrijiri paliative.</w:t>
      </w:r>
    </w:p>
    <w:p w:rsidR="00BD6B11" w:rsidRDefault="00BD6B11" w:rsidP="00BD6B11">
      <w:pPr>
        <w:ind w:firstLine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SUBINVESTIGATOR STUDII CLINICE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BD6B11" w:rsidRDefault="00BD6B11" w:rsidP="00BD6B11">
      <w:pPr>
        <w:ind w:firstLine="120"/>
      </w:pPr>
    </w:p>
    <w:p w:rsidR="00BD6B11" w:rsidRPr="00FC60FB" w:rsidRDefault="00BD6B11" w:rsidP="00BD6B1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C60FB">
        <w:rPr>
          <w:rFonts w:ascii="Times New Roman" w:hAnsi="Times New Roman" w:cs="Times New Roman"/>
        </w:rPr>
        <w:t xml:space="preserve">ANAM-17-21. </w:t>
      </w:r>
      <w:proofErr w:type="spellStart"/>
      <w:proofErr w:type="gramStart"/>
      <w:r w:rsidRPr="00FC60FB">
        <w:rPr>
          <w:rFonts w:ascii="Times New Roman" w:hAnsi="Times New Roman" w:cs="Times New Roman"/>
        </w:rPr>
        <w:t>Studiu</w:t>
      </w:r>
      <w:proofErr w:type="spellEnd"/>
      <w:r w:rsidRPr="00FC60FB">
        <w:rPr>
          <w:rFonts w:ascii="Times New Roman" w:hAnsi="Times New Roman" w:cs="Times New Roman"/>
        </w:rPr>
        <w:t xml:space="preserve"> de </w:t>
      </w:r>
      <w:proofErr w:type="spellStart"/>
      <w:r w:rsidRPr="00FC60FB">
        <w:rPr>
          <w:rFonts w:ascii="Times New Roman" w:hAnsi="Times New Roman" w:cs="Times New Roman"/>
        </w:rPr>
        <w:t>fază</w:t>
      </w:r>
      <w:proofErr w:type="spellEnd"/>
      <w:r w:rsidRPr="00FC60FB">
        <w:rPr>
          <w:rFonts w:ascii="Times New Roman" w:hAnsi="Times New Roman" w:cs="Times New Roman"/>
        </w:rPr>
        <w:t xml:space="preserve"> 3, </w:t>
      </w:r>
      <w:proofErr w:type="spellStart"/>
      <w:r w:rsidRPr="00FC60FB">
        <w:rPr>
          <w:rFonts w:ascii="Times New Roman" w:hAnsi="Times New Roman" w:cs="Times New Roman"/>
        </w:rPr>
        <w:t>randomizat</w:t>
      </w:r>
      <w:proofErr w:type="spellEnd"/>
      <w:r w:rsidRPr="00FC60FB">
        <w:rPr>
          <w:rFonts w:ascii="Times New Roman" w:hAnsi="Times New Roman" w:cs="Times New Roman"/>
        </w:rPr>
        <w:t xml:space="preserve">, </w:t>
      </w:r>
      <w:proofErr w:type="spellStart"/>
      <w:r w:rsidRPr="00FC60FB">
        <w:rPr>
          <w:rFonts w:ascii="Times New Roman" w:hAnsi="Times New Roman" w:cs="Times New Roman"/>
        </w:rPr>
        <w:t>dublu</w:t>
      </w:r>
      <w:proofErr w:type="spellEnd"/>
      <w:r w:rsidRPr="00FC60FB">
        <w:rPr>
          <w:rFonts w:ascii="Times New Roman" w:hAnsi="Times New Roman" w:cs="Times New Roman"/>
        </w:rPr>
        <w:t xml:space="preserve">-orb, </w:t>
      </w:r>
      <w:proofErr w:type="spellStart"/>
      <w:r w:rsidRPr="00FC60FB">
        <w:rPr>
          <w:rFonts w:ascii="Times New Roman" w:hAnsi="Times New Roman" w:cs="Times New Roman"/>
        </w:rPr>
        <w:t>controlat</w:t>
      </w:r>
      <w:proofErr w:type="spellEnd"/>
      <w:r w:rsidRPr="00FC60FB">
        <w:rPr>
          <w:rFonts w:ascii="Times New Roman" w:hAnsi="Times New Roman" w:cs="Times New Roman"/>
        </w:rPr>
        <w:t xml:space="preserve"> cu placebo, </w:t>
      </w:r>
      <w:proofErr w:type="spellStart"/>
      <w:r w:rsidRPr="00FC60FB">
        <w:rPr>
          <w:rFonts w:ascii="Times New Roman" w:hAnsi="Times New Roman" w:cs="Times New Roman"/>
        </w:rPr>
        <w:t>multicentric</w:t>
      </w:r>
      <w:proofErr w:type="spellEnd"/>
      <w:r w:rsidRPr="00FC60FB">
        <w:rPr>
          <w:rFonts w:ascii="Times New Roman" w:hAnsi="Times New Roman" w:cs="Times New Roman"/>
        </w:rPr>
        <w:t xml:space="preserve">, </w:t>
      </w:r>
      <w:proofErr w:type="spellStart"/>
      <w:r w:rsidRPr="00FC60FB">
        <w:rPr>
          <w:rFonts w:ascii="Times New Roman" w:hAnsi="Times New Roman" w:cs="Times New Roman"/>
        </w:rPr>
        <w:t>pentru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evaluarea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eficacității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și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siguranței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clorhidratului</w:t>
      </w:r>
      <w:proofErr w:type="spellEnd"/>
      <w:r w:rsidRPr="00FC60FB">
        <w:rPr>
          <w:rFonts w:ascii="Times New Roman" w:hAnsi="Times New Roman" w:cs="Times New Roman"/>
        </w:rPr>
        <w:t xml:space="preserve"> de </w:t>
      </w:r>
      <w:proofErr w:type="spellStart"/>
      <w:r w:rsidRPr="00FC60FB">
        <w:rPr>
          <w:rFonts w:ascii="Times New Roman" w:hAnsi="Times New Roman" w:cs="Times New Roman"/>
        </w:rPr>
        <w:t>Anamorelin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pentru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tratamentul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pierderii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în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greutate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asociate</w:t>
      </w:r>
      <w:proofErr w:type="spellEnd"/>
      <w:r w:rsidRPr="00FC60FB">
        <w:rPr>
          <w:rFonts w:ascii="Times New Roman" w:hAnsi="Times New Roman" w:cs="Times New Roman"/>
        </w:rPr>
        <w:t xml:space="preserve"> cu </w:t>
      </w:r>
      <w:proofErr w:type="spellStart"/>
      <w:r w:rsidRPr="00FC60FB">
        <w:rPr>
          <w:rFonts w:ascii="Times New Roman" w:hAnsi="Times New Roman" w:cs="Times New Roman"/>
        </w:rPr>
        <w:t>malignitate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și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anorexiei</w:t>
      </w:r>
      <w:proofErr w:type="spellEnd"/>
      <w:r w:rsidRPr="00FC60FB">
        <w:rPr>
          <w:rFonts w:ascii="Times New Roman" w:hAnsi="Times New Roman" w:cs="Times New Roman"/>
        </w:rPr>
        <w:t xml:space="preserve"> la </w:t>
      </w:r>
      <w:proofErr w:type="spellStart"/>
      <w:r w:rsidRPr="00FC60FB">
        <w:rPr>
          <w:rFonts w:ascii="Times New Roman" w:hAnsi="Times New Roman" w:cs="Times New Roman"/>
        </w:rPr>
        <w:t>pacienții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adulți</w:t>
      </w:r>
      <w:proofErr w:type="spellEnd"/>
      <w:r w:rsidRPr="00FC60FB">
        <w:rPr>
          <w:rFonts w:ascii="Times New Roman" w:hAnsi="Times New Roman" w:cs="Times New Roman"/>
        </w:rPr>
        <w:t xml:space="preserve"> cu cancer </w:t>
      </w:r>
      <w:proofErr w:type="spellStart"/>
      <w:r w:rsidRPr="00FC60FB">
        <w:rPr>
          <w:rFonts w:ascii="Times New Roman" w:hAnsi="Times New Roman" w:cs="Times New Roman"/>
        </w:rPr>
        <w:t>pulmonar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fără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celule</w:t>
      </w:r>
      <w:proofErr w:type="spellEnd"/>
      <w:r w:rsidRPr="00FC60FB">
        <w:rPr>
          <w:rFonts w:ascii="Times New Roman" w:hAnsi="Times New Roman" w:cs="Times New Roman"/>
        </w:rPr>
        <w:t xml:space="preserve"> </w:t>
      </w:r>
      <w:proofErr w:type="spellStart"/>
      <w:r w:rsidRPr="00FC60FB">
        <w:rPr>
          <w:rFonts w:ascii="Times New Roman" w:hAnsi="Times New Roman" w:cs="Times New Roman"/>
        </w:rPr>
        <w:t>mici</w:t>
      </w:r>
      <w:proofErr w:type="spellEnd"/>
      <w:r w:rsidRPr="00FC60FB">
        <w:rPr>
          <w:rFonts w:ascii="Times New Roman" w:hAnsi="Times New Roman" w:cs="Times New Roman"/>
        </w:rPr>
        <w:t xml:space="preserve"> (NSCLC) </w:t>
      </w:r>
      <w:proofErr w:type="spellStart"/>
      <w:r w:rsidRPr="00FC60FB">
        <w:rPr>
          <w:rFonts w:ascii="Times New Roman" w:hAnsi="Times New Roman" w:cs="Times New Roman"/>
        </w:rPr>
        <w:t>avansat</w:t>
      </w:r>
      <w:proofErr w:type="spellEnd"/>
      <w:r w:rsidRPr="00FC60FB">
        <w:rPr>
          <w:rFonts w:ascii="Times New Roman" w:hAnsi="Times New Roman" w:cs="Times New Roman"/>
        </w:rPr>
        <w:t>.</w:t>
      </w:r>
      <w:proofErr w:type="gramEnd"/>
      <w:r w:rsidRPr="00FC60FB">
        <w:rPr>
          <w:rFonts w:ascii="Times New Roman" w:hAnsi="Times New Roman" w:cs="Times New Roman"/>
        </w:rPr>
        <w:t xml:space="preserve"> </w:t>
      </w:r>
    </w:p>
    <w:p w:rsidR="00BD6B11" w:rsidRPr="00FC60FB" w:rsidRDefault="00BD6B11" w:rsidP="00BD6B11">
      <w:pPr>
        <w:pStyle w:val="Standard"/>
        <w:rPr>
          <w:rFonts w:ascii="Times New Roman" w:hAnsi="Times New Roman" w:cs="Times New Roman"/>
          <w:lang w:val="ro-RO"/>
        </w:rPr>
      </w:pPr>
      <w:r w:rsidRPr="00FC60FB">
        <w:rPr>
          <w:rFonts w:ascii="Times New Roman" w:hAnsi="Times New Roman" w:cs="Times New Roman"/>
          <w:lang w:val="ro-RO"/>
        </w:rPr>
        <w:t xml:space="preserve">- </w:t>
      </w:r>
      <w:r w:rsidRPr="00FC60FB">
        <w:rPr>
          <w:rFonts w:ascii="Times New Roman" w:hAnsi="Times New Roman" w:cs="Times New Roman"/>
        </w:rPr>
        <w:t>KEYLYNK-007</w:t>
      </w:r>
      <w:r w:rsidRPr="00FC60FB">
        <w:rPr>
          <w:rFonts w:ascii="Times New Roman" w:hAnsi="Times New Roman" w:cs="Times New Roman"/>
          <w:lang w:val="ro-RO"/>
        </w:rPr>
        <w:t>(</w:t>
      </w:r>
      <w:r w:rsidRPr="00FC60FB">
        <w:rPr>
          <w:rFonts w:ascii="Times New Roman" w:hAnsi="Times New Roman" w:cs="Times New Roman"/>
        </w:rPr>
        <w:t>MK7339-007</w:t>
      </w:r>
      <w:r w:rsidRPr="00FC60FB">
        <w:rPr>
          <w:rFonts w:ascii="Times New Roman" w:hAnsi="Times New Roman" w:cs="Times New Roman"/>
          <w:lang w:val="ro-RO"/>
        </w:rPr>
        <w:t>)</w:t>
      </w:r>
      <w:r w:rsidRPr="00FC60FB">
        <w:rPr>
          <w:rFonts w:ascii="Times New Roman" w:hAnsi="Times New Roman" w:cs="Times New Roman"/>
        </w:rPr>
        <w:t xml:space="preserve">. </w:t>
      </w:r>
      <w:r w:rsidRPr="00FC60FB">
        <w:rPr>
          <w:rFonts w:ascii="Times New Roman" w:hAnsi="Times New Roman" w:cs="Times New Roman"/>
          <w:lang w:val="ro-RO"/>
        </w:rPr>
        <w:t xml:space="preserve">Studiu privind </w:t>
      </w:r>
      <w:proofErr w:type="spellStart"/>
      <w:r w:rsidRPr="00FC60FB">
        <w:rPr>
          <w:rFonts w:ascii="Times New Roman" w:hAnsi="Times New Roman" w:cs="Times New Roman"/>
          <w:lang w:val="ro-RO"/>
        </w:rPr>
        <w:t>Olaparib</w:t>
      </w:r>
      <w:proofErr w:type="spellEnd"/>
      <w:r w:rsidRPr="00FC60FB">
        <w:rPr>
          <w:rFonts w:ascii="Times New Roman" w:hAnsi="Times New Roman" w:cs="Times New Roman"/>
          <w:lang w:val="ro-RO"/>
        </w:rPr>
        <w:t xml:space="preserve"> (MK-7339) în combinație cu </w:t>
      </w:r>
      <w:proofErr w:type="spellStart"/>
      <w:r w:rsidRPr="00FC60FB">
        <w:rPr>
          <w:rFonts w:ascii="Times New Roman" w:hAnsi="Times New Roman" w:cs="Times New Roman"/>
          <w:lang w:val="ro-RO"/>
        </w:rPr>
        <w:t>Pembrolizumab</w:t>
      </w:r>
      <w:proofErr w:type="spellEnd"/>
      <w:r w:rsidRPr="00FC60FB">
        <w:rPr>
          <w:rFonts w:ascii="Times New Roman" w:hAnsi="Times New Roman" w:cs="Times New Roman"/>
          <w:lang w:val="ro-RO"/>
        </w:rPr>
        <w:t xml:space="preserve"> (MK-3475) în tratamentul cancerului avansat pozitiv pentru mutația de reparare a recombinării omoloage (</w:t>
      </w:r>
      <w:proofErr w:type="spellStart"/>
      <w:r w:rsidRPr="00FC60FB">
        <w:rPr>
          <w:rFonts w:ascii="Times New Roman" w:hAnsi="Times New Roman" w:cs="Times New Roman"/>
          <w:lang w:val="ro-RO"/>
        </w:rPr>
        <w:t>HRRm</w:t>
      </w:r>
      <w:proofErr w:type="spellEnd"/>
      <w:r w:rsidRPr="00FC60FB">
        <w:rPr>
          <w:rFonts w:ascii="Times New Roman" w:hAnsi="Times New Roman" w:cs="Times New Roman"/>
          <w:lang w:val="ro-RO"/>
        </w:rPr>
        <w:t>) și/sau deficitul de recombinare omologă (HRD).</w:t>
      </w:r>
    </w:p>
    <w:p w:rsidR="00BD6B11" w:rsidRDefault="00BD6B11" w:rsidP="00BD6B11">
      <w:pPr>
        <w:pStyle w:val="Standard"/>
        <w:rPr>
          <w:rFonts w:ascii="Times New Roman" w:eastAsia="Times New Roman" w:hAnsi="Times New Roman" w:cs="Times New Roman"/>
        </w:rPr>
      </w:pPr>
      <w:r w:rsidRPr="00FC60FB">
        <w:rPr>
          <w:rFonts w:ascii="Times New Roman" w:eastAsia="Times New Roman" w:hAnsi="Times New Roman" w:cs="Times New Roman"/>
          <w:lang w:val="ro-RO"/>
        </w:rPr>
        <w:t xml:space="preserve">- </w:t>
      </w:r>
      <w:r w:rsidRPr="00FC60FB">
        <w:rPr>
          <w:rFonts w:ascii="Times New Roman" w:eastAsia="Times New Roman" w:hAnsi="Times New Roman" w:cs="Times New Roman"/>
        </w:rPr>
        <w:t xml:space="preserve">KEYNOTE 975 /MK3475-975. </w:t>
      </w:r>
      <w:proofErr w:type="spellStart"/>
      <w:r w:rsidRPr="00FC60FB">
        <w:rPr>
          <w:rFonts w:ascii="Times New Roman" w:eastAsia="Times New Roman" w:hAnsi="Times New Roman" w:cs="Times New Roman"/>
        </w:rPr>
        <w:t>Studiu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privind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Pembrolizumab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(MK-3475) versus Placebo la </w:t>
      </w:r>
      <w:proofErr w:type="spellStart"/>
      <w:r w:rsidRPr="00FC60FB">
        <w:rPr>
          <w:rFonts w:ascii="Times New Roman" w:eastAsia="Times New Roman" w:hAnsi="Times New Roman" w:cs="Times New Roman"/>
        </w:rPr>
        <w:t>participanții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FC60FB">
        <w:rPr>
          <w:rFonts w:ascii="Times New Roman" w:eastAsia="Times New Roman" w:hAnsi="Times New Roman" w:cs="Times New Roman"/>
        </w:rPr>
        <w:t>carcinom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esofagian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FC60FB">
        <w:rPr>
          <w:rFonts w:ascii="Times New Roman" w:eastAsia="Times New Roman" w:hAnsi="Times New Roman" w:cs="Times New Roman"/>
        </w:rPr>
        <w:t>primesc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chimioterapie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și</w:t>
      </w:r>
      <w:proofErr w:type="spellEnd"/>
      <w:r w:rsidRPr="00FC60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C60FB">
        <w:rPr>
          <w:rFonts w:ascii="Times New Roman" w:eastAsia="Times New Roman" w:hAnsi="Times New Roman" w:cs="Times New Roman"/>
        </w:rPr>
        <w:t>radioterapie</w:t>
      </w:r>
      <w:proofErr w:type="spellEnd"/>
      <w:r w:rsidRPr="00FC60FB">
        <w:rPr>
          <w:rFonts w:ascii="Times New Roman" w:eastAsia="Times New Roman" w:hAnsi="Times New Roman" w:cs="Times New Roman"/>
        </w:rPr>
        <w:t>.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PARTICIPARI LA CONGRESE/CONFERINȚE/ CURSURI NATIONALE SI INTERNATIONALE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20"/>
      </w:tblGrid>
      <w:tr w:rsidR="00BD6B11" w:rsidTr="0038186F">
        <w:trPr>
          <w:trHeight w:val="90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snapToGrid w:val="0"/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20th World Congress of the European Association for Palliative Care</w:t>
            </w: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14 – 16 May 2026</w:t>
            </w: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20th World Congress of the European Association for Palliative Care</w:t>
            </w: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14 – 16 May 2026</w:t>
            </w: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20th World Congress of the European Association for Palliative Care</w:t>
            </w:r>
          </w:p>
          <w:p w:rsidR="00BD6B11" w:rsidRPr="00625D27" w:rsidRDefault="00BD6B11" w:rsidP="0038186F">
            <w:pPr>
              <w:shd w:val="clear" w:color="auto" w:fill="FFFFFF"/>
              <w:suppressAutoHyphens w:val="0"/>
              <w:spacing w:line="0" w:lineRule="auto"/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</w:pPr>
            <w:r w:rsidRPr="00625D27">
              <w:rPr>
                <w:rFonts w:ascii="pg-1ff2" w:eastAsia="Times New Roman" w:hAnsi="pg-1ff2" w:cs="Times New Roman"/>
                <w:color w:val="000000"/>
                <w:sz w:val="103"/>
                <w:szCs w:val="103"/>
                <w:lang w:val="en-US" w:eastAsia="en-US"/>
              </w:rPr>
              <w:t>14 – 16 May 2026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2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 20-lea Congres Mondial al </w:t>
            </w:r>
            <w:proofErr w:type="spellStart"/>
            <w:r w:rsidRPr="00F92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Societatii</w:t>
            </w:r>
            <w:proofErr w:type="spellEnd"/>
            <w:r w:rsidRPr="00F92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Europene de </w:t>
            </w:r>
            <w:proofErr w:type="spellStart"/>
            <w:r w:rsidRPr="00F92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Ingrijiri</w:t>
            </w:r>
            <w:proofErr w:type="spellEnd"/>
            <w:r w:rsidRPr="00F92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Paliative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(Certificat de participare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Praga, 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14-16 mai 2026)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Conferinta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Națională 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Comunicarea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competenta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excelenta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empatie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conexiunii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159/ 14.03.2026, 9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EMC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) (13-14.03.2026)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2025- CONFER 2025 (Certificat de participare seria IS /nr. 39/ 22.11.2025; 18 puncte EMC) (20-22.11.2025)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„Progrese in terapiile cancerelor in anul 2025” (Certificat de absolvire seria IS-C1 nr. 10 /20.11.2025, 5 credite EMC 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„</w:t>
            </w:r>
            <w:proofErr w:type="spellStart"/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Abilitati</w:t>
            </w:r>
            <w:proofErr w:type="spellEnd"/>
            <w:r w:rsidRPr="0062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comunicare in domeniul medical”,  (Certificat de absolvire Seria IS-C4 nr.9/ 19.11.2025-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5 credite EMC) (19.11.2025)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Simpozion „De la diagnostic la tratament: provocări în patologia tumorală ORL, digestivă și prostatică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11223/ 20.10.2025, 6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EMC) (14.11.2025)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Conferința Naționala a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Asociatiei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Ingrijire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Paliativa 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Ingrijirea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paliativa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Umanitate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era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tehnologizarii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 (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014/18.10.2025)(11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EMC).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Conferința Națională cu participare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internatională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Îngrijirea paliativă la interfața cu medicina curativă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521/18.05.2025, 14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EMC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) (16-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18.05.2025)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</w:pPr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A9a</w:t>
            </w:r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Editie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Simpozionului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Oncologie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Translationala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Personalizata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combaterea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Cancerului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STOP Cancer 2025.(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Certificat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2811/18.03.2025, 22 </w:t>
            </w:r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credite</w:t>
            </w:r>
            <w:r w:rsidRPr="007B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EMC) </w:t>
            </w:r>
          </w:p>
          <w:p w:rsidR="00BD6B11" w:rsidRPr="00625D27" w:rsidRDefault="00BD6B11" w:rsidP="003818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Conferința Națională cu participare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internatională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Îngrijirea paliativă la interfața cu medicina curativă</w:t>
            </w:r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443/16.05.2024, 16 </w:t>
            </w:r>
            <w:proofErr w:type="spellStart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credite</w:t>
            </w:r>
            <w:proofErr w:type="spellEnd"/>
            <w:r w:rsidRPr="00625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EMC</w:t>
            </w:r>
            <w:r w:rsidRPr="00625D27">
              <w:rPr>
                <w:rFonts w:ascii="Times New Roman" w:hAnsi="Times New Roman" w:cs="Times New Roman"/>
                <w:sz w:val="24"/>
                <w:szCs w:val="24"/>
              </w:rPr>
              <w:t>) (24-26.05.2024)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Trombembolismul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pacienții oncologici”, (Certificat de participare nr. 9663/24.10.2024, 6 puncte EMC), (20.11.2024)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leadership pentru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profesionistii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oncologie”,  (Certificat de participare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9663/24.10.2024, 10 puncte EMC) (19-20.11.2024)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2024- CONFER 2024 (Certificat de participare seria IS /nr. 9629/ 22.11.2024; 18 puncte EMC) (21-23.11.2024)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A8a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Editie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Simpozionului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Oncologie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Translationala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Personalizata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combaterea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Cancerului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STOP Cancer.(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credite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EMC,)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Conferința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Preventie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abordare terapeutica și Comunicare în medicina de familie. 22-23.02.2024. (12 credite EMC)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2023- CONFER 2023 (Certificate de participare seria IS /nr. 2922/ 25.11.2023; 18 puncte EMC) (23-25.11.2023)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Conferința Naționala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Ingrijirea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Paliativa-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Dinamism și Inovație. 12-14.10.2023. 12 credite EMC.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A7a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Editie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Simpozionului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Oncologie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Translationala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Personalizata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combaterea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Cancerului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STOP Cancer.(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credite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EMC,)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Webinar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Oncologie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Translationala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Personalizata pentru Combaterea Cancerului. 17.02-07.07.2022. 36 credite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World </w:t>
            </w:r>
            <w:proofErr w:type="spellStart"/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Conference</w:t>
            </w:r>
            <w:proofErr w:type="spellEnd"/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on Lung Cancer 2022- WCLC 2022. Viena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06-09.08.2022. </w:t>
            </w:r>
          </w:p>
          <w:p w:rsidR="00BD6B11" w:rsidRPr="00F92D0A" w:rsidRDefault="00BD6B11" w:rsidP="0038186F">
            <w:pPr>
              <w:pStyle w:val="Listparagraf"/>
              <w:numPr>
                <w:ilvl w:val="0"/>
                <w:numId w:val="2"/>
              </w:numPr>
              <w:rPr>
                <w:b/>
                <w:bCs/>
              </w:rPr>
            </w:pPr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Congresul Societății Europene de Oncologie Medicala 2022- ESMO2022. Paris, 9-13.09.2022. 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Conferința Abordarea Multidisciplinara în Terapiile Moderne Oncologice 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Provocari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și Controverse Actuale. 27.10.2022. 6 credite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2022- CONFER 2022 (Certificate de participare seria IS /nr. 4896/ 26.11.2022; 18 puncte EMC) (24-26.11.2021)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520"/>
            </w:tblGrid>
            <w:tr w:rsidR="00BD6B11" w:rsidTr="0038186F">
              <w:trPr>
                <w:trHeight w:val="576"/>
              </w:trPr>
              <w:tc>
                <w:tcPr>
                  <w:tcW w:w="9520" w:type="dxa"/>
                  <w:shd w:val="clear" w:color="auto" w:fill="auto"/>
                  <w:vAlign w:val="bottom"/>
                </w:tcPr>
                <w:p w:rsidR="00BD6B11" w:rsidRDefault="00BD6B11" w:rsidP="0038186F">
                  <w:pPr>
                    <w:pStyle w:val="Listparagraf"/>
                    <w:numPr>
                      <w:ilvl w:val="0"/>
                      <w:numId w:val="2"/>
                    </w:num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Conferintele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Institutului Regional de Oncologie 2021- CONFER 2021 (Certificate de participare seria IS /nr. 6434/ 21.11.2021; 24 puncte EMC) (18-21.11.2021)</w:t>
                  </w:r>
                </w:p>
              </w:tc>
            </w:tr>
          </w:tbl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IO-IO Young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Oncologists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Mentoring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Program 2021-2022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Congresul Național de Oncologie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2021- 16 credite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Imunoterapia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Cancerului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01-04.07.2021  - 22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credite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Simpozionul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Ingrijiri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paliative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medicii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oncologii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01.07.2021 -6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credite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</w:t>
            </w:r>
          </w:p>
          <w:p w:rsidR="00BD6B11" w:rsidRPr="00F92D0A" w:rsidRDefault="00BD6B11" w:rsidP="0038186F">
            <w:pPr>
              <w:pStyle w:val="Listparagraf"/>
              <w:numPr>
                <w:ilvl w:val="0"/>
                <w:numId w:val="2"/>
              </w:numPr>
              <w:rPr>
                <w:b/>
                <w:bCs/>
              </w:rPr>
            </w:pPr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ESMO World Congress of Gastrointestinal Cancer on 1-4 July 2020 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Opioidele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Durerea din Cancer, 02.08.2019-30.06.2020, 18 credite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Curs “MANAGEMENTUL DURERII” – online, 18.11.2020- 6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credite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</w:t>
            </w:r>
          </w:p>
          <w:p w:rsidR="00BD6B11" w:rsidRDefault="00BD6B11" w:rsidP="0038186F">
            <w:pPr>
              <w:numPr>
                <w:ilvl w:val="0"/>
                <w:numId w:val="2"/>
              </w:numPr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Webinar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CONFER </w:t>
            </w:r>
            <w:proofErr w:type="gramStart"/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20  19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-22.11. 2020, 24 credite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Curs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postuniversitar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Reabilitarea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pulmonara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salinoterapia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climatoterapia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14-18.09.2020 –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credite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EMC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Congres Național de Oncologie Ediția 2020- Certificat de participare.-18 credite EMC.</w:t>
            </w:r>
          </w:p>
        </w:tc>
      </w:tr>
      <w:tr w:rsidR="00BD6B11" w:rsidTr="0038186F">
        <w:trPr>
          <w:trHeight w:val="288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2020 ASCO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Virtual </w:t>
            </w:r>
            <w:proofErr w:type="spellStart"/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Scientific</w:t>
            </w:r>
            <w:proofErr w:type="spellEnd"/>
            <w:r w:rsidRPr="00F92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Program, 29-31 mai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participare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Curs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Hemovigilenta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08-10.11.2019.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absolvire.18 EMC. </w:t>
            </w:r>
          </w:p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Conferința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Ingrijirea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Paliativa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-Misiune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Viziune si Valori, 17-19.10.2019. Certificat participare 759- 8 credite EMC.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Updates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-09-11.05. 2019- (Certificat de participare IS/3072.11.05.2019)- 16 credite EMC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Curs de formare continua “Abordarea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sustinerea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bolnavilor oncologici si non-oncologici de la aflarea diagnosticului la starea terminala” 01-30.03.2017 - 30 credite EMC.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 COST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 15208-Curs postuniversitar Reabilitarea pulmonara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salinoterapia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12-16.03.2018 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A2a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Simpozionului de Oncologie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Translationala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Personalizata pentru combaterea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Cancerului-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STOP Cancer , 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curesti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 Certificat de participare,  11 credite EMC,) (13-15.04.2018)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2018- CONFER 2018 (Certificate de participare seria IS /nr. 9602/ 25.11.2018; 14 puncte EMC) (22-25.11.2018)</w:t>
            </w:r>
          </w:p>
        </w:tc>
      </w:tr>
      <w:tr w:rsidR="00BD6B11" w:rsidTr="0038186F">
        <w:trPr>
          <w:trHeight w:val="288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-Zilele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Spitalului Clinic CF”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23-28.10.2018.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de redactare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stiintifica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CONFER 2017. (Certificate de promovare C5-CONFER, nr. 69/23.11.2017; 3 credite EMC) 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2017- CONFER 2017 (Certificate de participare CMI/nr. 12883/ 26.11.2017; 14 puncte EMC) (11.2017)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Bioetica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9-11.11.2017. (Certificate de participare CMI nr. 11503/ 11.11.2017; 14 credite EMC)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Ingrijiri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Paliative, Alba Iulia 26-28.09.2017. (Certificate de participare nr 666/28.10.2017; 13 credite EMC).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vara de oncologie “Cancerele genitale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feminine-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Noi strategii terapeutice”, 13-14.07.2017,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(Certificat de promovare  SV/ 147/ 14.07.2017; 12 credite EMC)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Oncologie Medicala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XVII a.. Poiana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28-30.09.2017. (Certificate de participare  30.09.2017; 17credite  EMC) 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Preventia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 recuperarea: continuitate sau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contradictie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.  15 credite EMC.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22-25.03.2016 . Certificat de participare Seria CMIS 233/25.03.2016.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de participare la cursul 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pacientului cu patologie respiratorie-rolul asistentului medical”.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19-21.02.2016</w:t>
            </w:r>
          </w:p>
        </w:tc>
      </w:tr>
      <w:tr w:rsidR="00BD6B11" w:rsidTr="0038186F">
        <w:trPr>
          <w:trHeight w:val="864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Workshop “Protocoale in boli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respiratorii.Cancerul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pulmonar. Proceduri“. Prezentare: “The role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rehabilitation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lung cancer.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experience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(Diploma, 7 puncte EMC) (Bucovina ,Vama/ 18-21.09.2014)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“Terapii actuale in cancer – progrese si atitudini practice in 2015” (Certificat de promovare; 6puncte EMC) (Certificat Nr. 121 / 26.11.2015)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Simpozionul de Reabilitare Pulmonara,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11.06.2015 Certificat de participare Nr 3, 11.06.2015, 5 puncte EMC )</w:t>
            </w:r>
          </w:p>
        </w:tc>
      </w:tr>
      <w:tr w:rsidR="00BD6B11" w:rsidTr="0038186F">
        <w:trPr>
          <w:trHeight w:val="288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Simpozionul de Reabilitare Pulmonara,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Brasov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11.06.2015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Simpozionul Virgiliu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“Patologie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bronhopulmonara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terapie asociata”, (Certificat de participare, 8 puncte EMC / Craiova,  15-16.05.2015) 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ursul postuniversitar” Reabilitare pulmonara: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provocari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 Lucrare prezentata: “ Ghidurile de reabilitare pulmonara si aplicabilitatea lor” 11.05.-15.05.2015, Craiova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2015 (Certificat de participare Nr. 678; 12 puncte EMC 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27-29.11.2015)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cursul postuniversitar” Reabilitare pulmonara: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provocari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”. Titlul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lucrarii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Nutritia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parte integranta a programelor de reabilitare pulmonara”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27.03.2015)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cursul postuniversitar” Reabilitare pulmonara: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provocari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”. Titlul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lucrarii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“Reabilitare pulmonara in sprijinul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pacientilor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neoplasm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bronho-pulmonar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27.03.2015)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cursul postuniversitar” Reabilitare pulmonara: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provocari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”. Titlul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lucrarii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“Meloterapia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afectiunile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pulmonare cronice”(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27.03.2015)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 2014 (Certificate de participare  Nr. 596; 12 puncte EMC/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27-30.11.2014)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CONFER 2014: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Institutului Regional de Oncologie. Titlul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“Reabilitarea pulmonara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pacientii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neoplasm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bronhopulmonar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.”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27-30.11.2014)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 de-al 23lea  Congres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Societatii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Romane de Pneumologie( Certificat de participare / 22 puncte EMC/  Sibiu, 08-11.10.2014)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Cel de-al 23lea  Congres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Societatii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Romane de Pneumologie . Lucrare: “Ghidul de reabilitare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pulmonara-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necesitate pentru pacientul cronic” (Diploma Nr. 775) (08-11.10.2014)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Medicala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asupra “  ENVIRONMENT AND PUBLIC HEALTH“ – MED ENV 2014” ( Diploma de participare) Constanta, 2014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WORKSHOP “Protocoale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afectiunile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respiratorii. Cancerul pulmonar. Proceduri.”  (Diploma de participare; 7 puncte EMC / Vama, 18-21.09.2014) 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Campanii anti-fumat: “ Spun STOP pentru ca pot! STOP fumat!” si 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Incepe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acum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fumat!” ( Diploma de excelenta/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07.04.2014)</w:t>
            </w:r>
          </w:p>
        </w:tc>
      </w:tr>
      <w:tr w:rsidR="00BD6B11" w:rsidTr="0038186F">
        <w:trPr>
          <w:trHeight w:val="288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stiintific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cardiologie ( Diploma de participare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28.04.2014)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“Hipertensiunea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arterial-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 analizam ghidurile! (  Certificat de promovare ; 6 puncte EMC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20.03.2014)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“CARDIOEFFORT”-( Activitatea fizica si bolile cardiovasculare) ( Certificat de promovare, 5 puncte EMC/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07.03.2014)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“DIAMOND-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Metabolic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Syndrome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Nutrition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(Certificat de promovare; 6 puncte EMC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15.02.2014)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de management al pacientului hipertensiv 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Noutati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diagnostic si tratament. ( Certificat de participare; 6puncte EMC/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06.06.2014)</w:t>
            </w:r>
          </w:p>
        </w:tc>
      </w:tr>
      <w:tr w:rsidR="00BD6B11" w:rsidTr="0038186F">
        <w:trPr>
          <w:trHeight w:val="288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 postuniversitar ” Electrocardiografie practica” (Certificat de participare/ 01 –31.03.2014)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Curs postuniversitar” “ Reabilitarea pulmonara:  de la ghiduri la practica medicala”. (Certificat de participare Nr. 0024352; 30 puncte EMC/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25-29.03.2014)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cursul postuniversitar “ Reabilitarea pulmonara:  de la ghiduri la practica medicala ”. Prezentare: “ Reabilitarea pulmonara in cancerul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bronhopulmonar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25-29.03.2014)</w:t>
            </w:r>
          </w:p>
        </w:tc>
      </w:tr>
      <w:tr w:rsidR="00BD6B11" w:rsidTr="0038186F">
        <w:trPr>
          <w:trHeight w:val="576"/>
        </w:trPr>
        <w:tc>
          <w:tcPr>
            <w:tcW w:w="9520" w:type="dxa"/>
            <w:shd w:val="clear" w:color="auto" w:fill="auto"/>
            <w:vAlign w:val="bottom"/>
          </w:tcPr>
          <w:p w:rsidR="00BD6B11" w:rsidRDefault="00BD6B11" w:rsidP="0038186F">
            <w:pPr>
              <w:pStyle w:val="Listparagraf"/>
              <w:numPr>
                <w:ilvl w:val="0"/>
                <w:numId w:val="2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vara pentru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oncologie-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Updated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2014: State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Challenging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Topics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16-20 iunie 2014,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Bucuresti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certificate de participare; 30 puncte EMC )</w:t>
            </w:r>
          </w:p>
        </w:tc>
      </w:tr>
    </w:tbl>
    <w:p w:rsidR="00BD6B11" w:rsidRDefault="00BD6B11" w:rsidP="00BD6B11">
      <w:pPr>
        <w:rPr>
          <w:rFonts w:ascii="Times New Roman" w:hAnsi="Times New Roman" w:cs="Times New Roman"/>
          <w:sz w:val="24"/>
          <w:szCs w:val="24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SECRETAR COMISIE DE CONCURS: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r>
        <w:rPr>
          <w:rFonts w:ascii="Times New Roman" w:hAnsi="Times New Roman" w:cs="Times New Roman"/>
          <w:sz w:val="24"/>
          <w:szCs w:val="24"/>
          <w:lang w:val="en-US"/>
        </w:rPr>
        <w:t xml:space="preserve">- 22.12.2020-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unui post vacant de medic specialist, specialitatea obstetrică-ginecologie, la secția</w:t>
      </w:r>
    </w:p>
    <w:p w:rsidR="00BD6B11" w:rsidRDefault="00BD6B11" w:rsidP="00BD6B11">
      <w:pPr>
        <w:spacing w:line="252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Obstetrică-Ginecologie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Spitalului Județean de Urgență ”Sfântul Ioan cel Nou” Suceava;</w:t>
      </w:r>
    </w:p>
    <w:p w:rsidR="00BD6B11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D6B11" w:rsidRDefault="00BD6B11" w:rsidP="00BD6B11">
      <w:r>
        <w:rPr>
          <w:rFonts w:ascii="Times New Roman" w:hAnsi="Times New Roman" w:cs="Times New Roman"/>
          <w:sz w:val="24"/>
          <w:szCs w:val="24"/>
          <w:lang w:val="en-US"/>
        </w:rPr>
        <w:t xml:space="preserve">- 07.02.2020 -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posturi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vacante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corespunzatoare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medic specialist,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anestezie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terapie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intensiva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ATI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Spitalului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Sfantul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Ioan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Suceava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6B11" w:rsidRDefault="00BD6B11" w:rsidP="00BD6B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6B11" w:rsidRDefault="00BD6B11" w:rsidP="00BD6B11"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- 03.12.2019 -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post vacant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corespunzatoar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medic specialist,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chirurgie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Ambulatoriul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chirurgie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reconstructiva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Spitalului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Sfantul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Ioan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Suceava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D6B11" w:rsidRDefault="00BD6B11" w:rsidP="00BD6B11"/>
    <w:p w:rsidR="00BD6B11" w:rsidRDefault="00BD6B11" w:rsidP="00BD6B11">
      <w:pPr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495D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APARTENENȚĂ LA SOCIETĂȚI ȘTIINȚIFICE ȘI PROFESIONALE</w:t>
      </w:r>
    </w:p>
    <w:p w:rsidR="00BD6B11" w:rsidRPr="00495D79" w:rsidRDefault="00BD6B11" w:rsidP="00BD6B11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Asociația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Națională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Îngrijiri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Paliative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(ANIP) </w:t>
      </w:r>
    </w:p>
    <w:p w:rsidR="00BD6B11" w:rsidRPr="00495D79" w:rsidRDefault="00BD6B11" w:rsidP="00BD6B11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European Association for Palliative Care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(EAPC)</w:t>
      </w:r>
    </w:p>
    <w:p w:rsidR="00BD6B11" w:rsidRPr="00495D79" w:rsidRDefault="00BD6B11" w:rsidP="00BD6B11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Societatea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Națională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Oncologie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Medicală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România</w:t>
      </w:r>
      <w:proofErr w:type="spellEnd"/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(SNOMR) </w:t>
      </w:r>
    </w:p>
    <w:p w:rsidR="00BD6B11" w:rsidRPr="00FA190E" w:rsidRDefault="00BD6B11" w:rsidP="00BD6B11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95D7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European Society for Medical Oncology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(ESMO)</w:t>
      </w:r>
    </w:p>
    <w:p w:rsidR="00BD6B11" w:rsidRPr="00916865" w:rsidRDefault="00BD6B11" w:rsidP="00BD6B1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865">
        <w:rPr>
          <w:rFonts w:ascii="Times New Roman" w:hAnsi="Times New Roman" w:cs="Times New Roman"/>
          <w:b/>
          <w:bCs/>
          <w:sz w:val="24"/>
          <w:szCs w:val="24"/>
        </w:rPr>
        <w:t xml:space="preserve">Membru în comitete de organizare ale unor </w:t>
      </w:r>
      <w:proofErr w:type="spellStart"/>
      <w:r w:rsidRPr="00916865">
        <w:rPr>
          <w:rFonts w:ascii="Times New Roman" w:hAnsi="Times New Roman" w:cs="Times New Roman"/>
          <w:b/>
          <w:bCs/>
          <w:sz w:val="24"/>
          <w:szCs w:val="24"/>
        </w:rPr>
        <w:t>manifestari</w:t>
      </w:r>
      <w:proofErr w:type="spellEnd"/>
      <w:r w:rsidRPr="009168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916865">
        <w:rPr>
          <w:rFonts w:ascii="Times New Roman" w:hAnsi="Times New Roman" w:cs="Times New Roman"/>
          <w:b/>
          <w:bCs/>
          <w:sz w:val="24"/>
          <w:szCs w:val="24"/>
        </w:rPr>
        <w:t>tiintifice</w:t>
      </w:r>
      <w:proofErr w:type="spellEnd"/>
      <w:r w:rsidRPr="0091686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BD6B11" w:rsidRDefault="00BD6B11" w:rsidP="00BD6B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6B11" w:rsidRPr="00266A48" w:rsidRDefault="00BD6B11" w:rsidP="00BD6B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6A48">
        <w:rPr>
          <w:rFonts w:ascii="Times New Roman" w:hAnsi="Times New Roman" w:cs="Times New Roman"/>
          <w:color w:val="333333"/>
          <w:sz w:val="24"/>
          <w:szCs w:val="24"/>
        </w:rPr>
        <w:t xml:space="preserve">Conferința Națională, ediția a </w:t>
      </w:r>
      <w:proofErr w:type="spellStart"/>
      <w:r w:rsidRPr="00266A48">
        <w:rPr>
          <w:rFonts w:ascii="Times New Roman" w:hAnsi="Times New Roman" w:cs="Times New Roman"/>
          <w:color w:val="333333"/>
          <w:sz w:val="24"/>
          <w:szCs w:val="24"/>
        </w:rPr>
        <w:t>XXVI-a-</w:t>
      </w:r>
      <w:r w:rsidRPr="00266A48">
        <w:rPr>
          <w:rFonts w:ascii="Times New Roman" w:hAnsi="Times New Roman" w:cs="Times New Roman"/>
          <w:b/>
          <w:bCs/>
          <w:color w:val="333333"/>
          <w:sz w:val="24"/>
          <w:szCs w:val="24"/>
        </w:rPr>
        <w:t>ÎNGRIJIREA</w:t>
      </w:r>
      <w:proofErr w:type="spellEnd"/>
      <w:r w:rsidRPr="00266A4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PALIATIVĂ-</w:t>
      </w:r>
      <w:r w:rsidRPr="00266A48">
        <w:rPr>
          <w:rFonts w:ascii="Times New Roman" w:hAnsi="Times New Roman" w:cs="Times New Roman"/>
          <w:color w:val="333333"/>
          <w:sz w:val="24"/>
          <w:szCs w:val="24"/>
        </w:rPr>
        <w:t xml:space="preserve"> “UMANITATE ÎN ERA TEHNOLOGIZĂRII” 16-18 octombrie 2025, Hotel Univers T, Cluj Napoca. </w:t>
      </w:r>
    </w:p>
    <w:p w:rsidR="00BD6B11" w:rsidRPr="0095591E" w:rsidRDefault="00BD6B11" w:rsidP="00BD6B11">
      <w:pPr>
        <w:rPr>
          <w:sz w:val="28"/>
          <w:szCs w:val="28"/>
        </w:rPr>
      </w:pPr>
    </w:p>
    <w:p w:rsidR="000E7757" w:rsidRDefault="000E7757"/>
    <w:sectPr w:rsidR="000E7757">
      <w:footerReference w:type="default" r:id="rId11"/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ans-serif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g-1f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E84" w:rsidRDefault="00754670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000000" w:rsidRDefault="00754670">
    <w:pPr>
      <w:pStyle w:val="CVFooter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aps w:val="0"/>
        <w:smallCaps w:val="0"/>
        <w:color w:val="000000"/>
        <w:spacing w:val="0"/>
        <w:sz w:val="24"/>
        <w:szCs w:val="24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745308D"/>
    <w:multiLevelType w:val="hybridMultilevel"/>
    <w:tmpl w:val="BBD8DD34"/>
    <w:lvl w:ilvl="0" w:tplc="B75E2B9A">
      <w:start w:val="20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678B"/>
    <w:multiLevelType w:val="multilevel"/>
    <w:tmpl w:val="1B6C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B20A77"/>
    <w:multiLevelType w:val="hybridMultilevel"/>
    <w:tmpl w:val="A748FD1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A412C"/>
    <w:multiLevelType w:val="multilevel"/>
    <w:tmpl w:val="0B88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69BE"/>
    <w:multiLevelType w:val="hybridMultilevel"/>
    <w:tmpl w:val="BD6A241C"/>
    <w:lvl w:ilvl="0" w:tplc="9514AB72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43"/>
    <w:rsid w:val="000E7757"/>
    <w:rsid w:val="00302343"/>
    <w:rsid w:val="00754670"/>
    <w:rsid w:val="00BD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B11"/>
    <w:pPr>
      <w:suppressAutoHyphens/>
      <w:spacing w:after="0" w:line="240" w:lineRule="auto"/>
    </w:pPr>
    <w:rPr>
      <w:rFonts w:ascii="Arial Narrow" w:eastAsia="SimSun" w:hAnsi="Arial Narrow" w:cs="Arial Narrow"/>
      <w:sz w:val="20"/>
      <w:szCs w:val="20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BD6B11"/>
    <w:pPr>
      <w:keepNext/>
      <w:spacing w:before="240" w:after="60"/>
      <w:outlineLvl w:val="0"/>
    </w:pPr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Titlu3">
    <w:name w:val="heading 3"/>
    <w:basedOn w:val="Normal"/>
    <w:next w:val="Normal"/>
    <w:link w:val="Titlu3Caracter"/>
    <w:qFormat/>
    <w:rsid w:val="00BD6B11"/>
    <w:pPr>
      <w:numPr>
        <w:ilvl w:val="2"/>
        <w:numId w:val="1"/>
      </w:numPr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D6B11"/>
    <w:rPr>
      <w:rFonts w:ascii="Aptos Display" w:eastAsia="Times New Roman" w:hAnsi="Aptos Display" w:cs="Times New Roman"/>
      <w:b/>
      <w:bCs/>
      <w:kern w:val="32"/>
      <w:sz w:val="32"/>
      <w:szCs w:val="32"/>
      <w:lang w:val="ro-RO" w:eastAsia="ar-SA"/>
    </w:rPr>
  </w:style>
  <w:style w:type="character" w:customStyle="1" w:styleId="Titlu3Caracter">
    <w:name w:val="Titlu 3 Caracter"/>
    <w:basedOn w:val="Fontdeparagrafimplicit"/>
    <w:link w:val="Titlu3"/>
    <w:rsid w:val="00BD6B11"/>
    <w:rPr>
      <w:rFonts w:ascii="Times New Roman" w:eastAsia="Times New Roman" w:hAnsi="Times New Roman" w:cs="Times New Roman"/>
      <w:b/>
      <w:bCs/>
      <w:sz w:val="27"/>
      <w:szCs w:val="27"/>
      <w:lang w:val="ro-RO" w:eastAsia="ar-SA"/>
    </w:rPr>
  </w:style>
  <w:style w:type="character" w:styleId="Accentuat">
    <w:name w:val="Emphasis"/>
    <w:qFormat/>
    <w:rsid w:val="00BD6B11"/>
    <w:rPr>
      <w:i/>
      <w:iCs/>
    </w:rPr>
  </w:style>
  <w:style w:type="character" w:styleId="Hyperlink">
    <w:name w:val="Hyperlink"/>
    <w:rsid w:val="00BD6B11"/>
    <w:rPr>
      <w:color w:val="0000FF"/>
      <w:u w:val="single"/>
    </w:rPr>
  </w:style>
  <w:style w:type="character" w:styleId="Robust">
    <w:name w:val="Strong"/>
    <w:qFormat/>
    <w:rsid w:val="00BD6B11"/>
    <w:rPr>
      <w:b/>
      <w:bCs/>
    </w:rPr>
  </w:style>
  <w:style w:type="character" w:customStyle="1" w:styleId="st">
    <w:name w:val="st"/>
    <w:basedOn w:val="Fontdeparagrafimplicit"/>
    <w:rsid w:val="00BD6B11"/>
  </w:style>
  <w:style w:type="character" w:customStyle="1" w:styleId="wsite-text">
    <w:name w:val="wsite-text"/>
    <w:basedOn w:val="Fontdeparagrafimplicit"/>
    <w:rsid w:val="00BD6B11"/>
  </w:style>
  <w:style w:type="paragraph" w:styleId="Corptext">
    <w:name w:val="Body Text"/>
    <w:basedOn w:val="Normal"/>
    <w:link w:val="CorptextCaracter"/>
    <w:rsid w:val="00BD6B1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BD6B11"/>
    <w:rPr>
      <w:rFonts w:ascii="Arial Narrow" w:eastAsia="SimSun" w:hAnsi="Arial Narrow" w:cs="Arial Narrow"/>
      <w:sz w:val="20"/>
      <w:szCs w:val="20"/>
      <w:lang w:val="ro-RO" w:eastAsia="ar-SA"/>
    </w:rPr>
  </w:style>
  <w:style w:type="paragraph" w:styleId="Subsol">
    <w:name w:val="footer"/>
    <w:basedOn w:val="Normal"/>
    <w:link w:val="SubsolCaracter"/>
    <w:uiPriority w:val="99"/>
    <w:rsid w:val="00BD6B11"/>
    <w:pPr>
      <w:suppressLineNumbers/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D6B11"/>
    <w:rPr>
      <w:rFonts w:ascii="Arial Narrow" w:eastAsia="SimSun" w:hAnsi="Arial Narrow" w:cs="Arial Narrow"/>
      <w:sz w:val="20"/>
      <w:szCs w:val="20"/>
      <w:lang w:val="ro-RO" w:eastAsia="ar-SA"/>
    </w:rPr>
  </w:style>
  <w:style w:type="paragraph" w:customStyle="1" w:styleId="LevelAssessment-Code">
    <w:name w:val="Level Assessment - Code"/>
    <w:basedOn w:val="Normal"/>
    <w:next w:val="LevelAssessment-Description"/>
    <w:rsid w:val="00BD6B11"/>
    <w:pPr>
      <w:ind w:left="28"/>
      <w:jc w:val="center"/>
    </w:pPr>
    <w:rPr>
      <w:sz w:val="18"/>
    </w:rPr>
  </w:style>
  <w:style w:type="paragraph" w:customStyle="1" w:styleId="LevelAssessment-Heading1">
    <w:name w:val="Level Assessment - Heading 1"/>
    <w:basedOn w:val="LevelAssessment-Code"/>
    <w:rsid w:val="00BD6B11"/>
    <w:pPr>
      <w:ind w:left="57" w:right="57"/>
    </w:pPr>
    <w:rPr>
      <w:b/>
      <w:sz w:val="22"/>
    </w:rPr>
  </w:style>
  <w:style w:type="paragraph" w:customStyle="1" w:styleId="CVHeading1">
    <w:name w:val="CV Heading 1"/>
    <w:basedOn w:val="Normal"/>
    <w:next w:val="Normal"/>
    <w:rsid w:val="00BD6B11"/>
    <w:pPr>
      <w:spacing w:before="74"/>
      <w:ind w:left="113" w:right="113"/>
      <w:jc w:val="right"/>
    </w:pPr>
    <w:rPr>
      <w:b/>
      <w:sz w:val="24"/>
    </w:rPr>
  </w:style>
  <w:style w:type="paragraph" w:customStyle="1" w:styleId="CVMedium">
    <w:name w:val="CV Medium"/>
    <w:basedOn w:val="Normal"/>
    <w:rsid w:val="00BD6B11"/>
    <w:pPr>
      <w:ind w:left="113" w:right="113"/>
    </w:pPr>
    <w:rPr>
      <w:b/>
      <w:sz w:val="22"/>
    </w:rPr>
  </w:style>
  <w:style w:type="paragraph" w:customStyle="1" w:styleId="CVNormal">
    <w:name w:val="CV Normal"/>
    <w:basedOn w:val="CVMedium"/>
    <w:rsid w:val="00BD6B11"/>
    <w:rPr>
      <w:b w:val="0"/>
      <w:sz w:val="20"/>
    </w:rPr>
  </w:style>
  <w:style w:type="paragraph" w:customStyle="1" w:styleId="CVNormal-FirstLine">
    <w:name w:val="CV Normal - First Line"/>
    <w:basedOn w:val="CVNormal"/>
    <w:next w:val="CVNormal"/>
    <w:rsid w:val="00BD6B11"/>
    <w:pPr>
      <w:spacing w:before="74"/>
    </w:pPr>
  </w:style>
  <w:style w:type="paragraph" w:customStyle="1" w:styleId="CVHeading2">
    <w:name w:val="CV Heading 2"/>
    <w:basedOn w:val="CVHeading1"/>
    <w:next w:val="Normal"/>
    <w:rsid w:val="00BD6B11"/>
    <w:pPr>
      <w:spacing w:before="0"/>
    </w:pPr>
    <w:rPr>
      <w:b w:val="0"/>
      <w:sz w:val="22"/>
    </w:rPr>
  </w:style>
  <w:style w:type="paragraph" w:customStyle="1" w:styleId="CVHeadingLanguage">
    <w:name w:val="CV Heading Language"/>
    <w:basedOn w:val="CVHeading2"/>
    <w:next w:val="LevelAssessment-Code"/>
    <w:rsid w:val="00BD6B11"/>
    <w:rPr>
      <w:b/>
    </w:rPr>
  </w:style>
  <w:style w:type="paragraph" w:customStyle="1" w:styleId="CVHeading3">
    <w:name w:val="CV Heading 3"/>
    <w:basedOn w:val="Normal"/>
    <w:next w:val="Normal"/>
    <w:rsid w:val="00BD6B11"/>
    <w:pPr>
      <w:ind w:left="113" w:right="113"/>
      <w:jc w:val="right"/>
      <w:textAlignment w:val="center"/>
    </w:pPr>
  </w:style>
  <w:style w:type="paragraph" w:customStyle="1" w:styleId="CVMajor-FirstLine">
    <w:name w:val="CV Major - First Line"/>
    <w:basedOn w:val="Normal"/>
    <w:next w:val="Normal"/>
    <w:rsid w:val="00BD6B11"/>
    <w:pPr>
      <w:spacing w:before="74"/>
      <w:ind w:left="113" w:right="113"/>
    </w:pPr>
    <w:rPr>
      <w:b/>
      <w:sz w:val="24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BD6B11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BD6B11"/>
    <w:rPr>
      <w:i/>
    </w:rPr>
  </w:style>
  <w:style w:type="paragraph" w:customStyle="1" w:styleId="CVSpacer">
    <w:name w:val="CV Spacer"/>
    <w:basedOn w:val="CVNormal"/>
    <w:rsid w:val="00BD6B11"/>
    <w:rPr>
      <w:sz w:val="4"/>
    </w:rPr>
  </w:style>
  <w:style w:type="paragraph" w:customStyle="1" w:styleId="CVFooterRight">
    <w:name w:val="CV Footer Right"/>
    <w:basedOn w:val="Normal"/>
    <w:rsid w:val="00BD6B11"/>
    <w:rPr>
      <w:bCs/>
      <w:sz w:val="16"/>
      <w:lang w:val="de-DE"/>
    </w:rPr>
  </w:style>
  <w:style w:type="paragraph" w:customStyle="1" w:styleId="LevelAssessment-Heading2">
    <w:name w:val="Level Assessment - Heading 2"/>
    <w:basedOn w:val="Normal"/>
    <w:rsid w:val="00BD6B11"/>
    <w:pPr>
      <w:ind w:left="57" w:right="57"/>
      <w:jc w:val="center"/>
    </w:pPr>
    <w:rPr>
      <w:sz w:val="18"/>
      <w:lang w:val="en-US"/>
    </w:rPr>
  </w:style>
  <w:style w:type="paragraph" w:customStyle="1" w:styleId="CVMedium-FirstLine">
    <w:name w:val="CV Medium - First Line"/>
    <w:basedOn w:val="CVMedium"/>
    <w:next w:val="CVMedium"/>
    <w:rsid w:val="00BD6B11"/>
    <w:pPr>
      <w:spacing w:before="74"/>
    </w:pPr>
  </w:style>
  <w:style w:type="paragraph" w:customStyle="1" w:styleId="CVTitle">
    <w:name w:val="CV Title"/>
    <w:basedOn w:val="Normal"/>
    <w:rsid w:val="00BD6B11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2-FirstLine">
    <w:name w:val="CV Heading 2 - First Line"/>
    <w:basedOn w:val="CVHeading2"/>
    <w:next w:val="CVHeading2"/>
    <w:rsid w:val="00BD6B11"/>
    <w:pPr>
      <w:spacing w:before="74"/>
    </w:pPr>
  </w:style>
  <w:style w:type="paragraph" w:customStyle="1" w:styleId="CVHeading3-FirstLine">
    <w:name w:val="CV Heading 3 - First Line"/>
    <w:basedOn w:val="CVHeading3"/>
    <w:next w:val="CVHeading3"/>
    <w:rsid w:val="00BD6B11"/>
    <w:pPr>
      <w:spacing w:before="74"/>
    </w:pPr>
  </w:style>
  <w:style w:type="paragraph" w:styleId="Listparagraf">
    <w:name w:val="List Paragraph"/>
    <w:basedOn w:val="Normal"/>
    <w:qFormat/>
    <w:rsid w:val="00BD6B11"/>
    <w:pPr>
      <w:ind w:left="720"/>
      <w:contextualSpacing/>
    </w:pPr>
  </w:style>
  <w:style w:type="paragraph" w:customStyle="1" w:styleId="Standard">
    <w:name w:val="Standard"/>
    <w:rsid w:val="00BD6B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D6B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D6B11"/>
    <w:rPr>
      <w:rFonts w:ascii="Tahoma" w:eastAsia="SimSun" w:hAnsi="Tahoma" w:cs="Tahoma"/>
      <w:sz w:val="16"/>
      <w:szCs w:val="16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B11"/>
    <w:pPr>
      <w:suppressAutoHyphens/>
      <w:spacing w:after="0" w:line="240" w:lineRule="auto"/>
    </w:pPr>
    <w:rPr>
      <w:rFonts w:ascii="Arial Narrow" w:eastAsia="SimSun" w:hAnsi="Arial Narrow" w:cs="Arial Narrow"/>
      <w:sz w:val="20"/>
      <w:szCs w:val="20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BD6B11"/>
    <w:pPr>
      <w:keepNext/>
      <w:spacing w:before="240" w:after="60"/>
      <w:outlineLvl w:val="0"/>
    </w:pPr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Titlu3">
    <w:name w:val="heading 3"/>
    <w:basedOn w:val="Normal"/>
    <w:next w:val="Normal"/>
    <w:link w:val="Titlu3Caracter"/>
    <w:qFormat/>
    <w:rsid w:val="00BD6B11"/>
    <w:pPr>
      <w:numPr>
        <w:ilvl w:val="2"/>
        <w:numId w:val="1"/>
      </w:numPr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D6B11"/>
    <w:rPr>
      <w:rFonts w:ascii="Aptos Display" w:eastAsia="Times New Roman" w:hAnsi="Aptos Display" w:cs="Times New Roman"/>
      <w:b/>
      <w:bCs/>
      <w:kern w:val="32"/>
      <w:sz w:val="32"/>
      <w:szCs w:val="32"/>
      <w:lang w:val="ro-RO" w:eastAsia="ar-SA"/>
    </w:rPr>
  </w:style>
  <w:style w:type="character" w:customStyle="1" w:styleId="Titlu3Caracter">
    <w:name w:val="Titlu 3 Caracter"/>
    <w:basedOn w:val="Fontdeparagrafimplicit"/>
    <w:link w:val="Titlu3"/>
    <w:rsid w:val="00BD6B11"/>
    <w:rPr>
      <w:rFonts w:ascii="Times New Roman" w:eastAsia="Times New Roman" w:hAnsi="Times New Roman" w:cs="Times New Roman"/>
      <w:b/>
      <w:bCs/>
      <w:sz w:val="27"/>
      <w:szCs w:val="27"/>
      <w:lang w:val="ro-RO" w:eastAsia="ar-SA"/>
    </w:rPr>
  </w:style>
  <w:style w:type="character" w:styleId="Accentuat">
    <w:name w:val="Emphasis"/>
    <w:qFormat/>
    <w:rsid w:val="00BD6B11"/>
    <w:rPr>
      <w:i/>
      <w:iCs/>
    </w:rPr>
  </w:style>
  <w:style w:type="character" w:styleId="Hyperlink">
    <w:name w:val="Hyperlink"/>
    <w:rsid w:val="00BD6B11"/>
    <w:rPr>
      <w:color w:val="0000FF"/>
      <w:u w:val="single"/>
    </w:rPr>
  </w:style>
  <w:style w:type="character" w:styleId="Robust">
    <w:name w:val="Strong"/>
    <w:qFormat/>
    <w:rsid w:val="00BD6B11"/>
    <w:rPr>
      <w:b/>
      <w:bCs/>
    </w:rPr>
  </w:style>
  <w:style w:type="character" w:customStyle="1" w:styleId="st">
    <w:name w:val="st"/>
    <w:basedOn w:val="Fontdeparagrafimplicit"/>
    <w:rsid w:val="00BD6B11"/>
  </w:style>
  <w:style w:type="character" w:customStyle="1" w:styleId="wsite-text">
    <w:name w:val="wsite-text"/>
    <w:basedOn w:val="Fontdeparagrafimplicit"/>
    <w:rsid w:val="00BD6B11"/>
  </w:style>
  <w:style w:type="paragraph" w:styleId="Corptext">
    <w:name w:val="Body Text"/>
    <w:basedOn w:val="Normal"/>
    <w:link w:val="CorptextCaracter"/>
    <w:rsid w:val="00BD6B1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BD6B11"/>
    <w:rPr>
      <w:rFonts w:ascii="Arial Narrow" w:eastAsia="SimSun" w:hAnsi="Arial Narrow" w:cs="Arial Narrow"/>
      <w:sz w:val="20"/>
      <w:szCs w:val="20"/>
      <w:lang w:val="ro-RO" w:eastAsia="ar-SA"/>
    </w:rPr>
  </w:style>
  <w:style w:type="paragraph" w:styleId="Subsol">
    <w:name w:val="footer"/>
    <w:basedOn w:val="Normal"/>
    <w:link w:val="SubsolCaracter"/>
    <w:uiPriority w:val="99"/>
    <w:rsid w:val="00BD6B11"/>
    <w:pPr>
      <w:suppressLineNumbers/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D6B11"/>
    <w:rPr>
      <w:rFonts w:ascii="Arial Narrow" w:eastAsia="SimSun" w:hAnsi="Arial Narrow" w:cs="Arial Narrow"/>
      <w:sz w:val="20"/>
      <w:szCs w:val="20"/>
      <w:lang w:val="ro-RO" w:eastAsia="ar-SA"/>
    </w:rPr>
  </w:style>
  <w:style w:type="paragraph" w:customStyle="1" w:styleId="LevelAssessment-Code">
    <w:name w:val="Level Assessment - Code"/>
    <w:basedOn w:val="Normal"/>
    <w:next w:val="LevelAssessment-Description"/>
    <w:rsid w:val="00BD6B11"/>
    <w:pPr>
      <w:ind w:left="28"/>
      <w:jc w:val="center"/>
    </w:pPr>
    <w:rPr>
      <w:sz w:val="18"/>
    </w:rPr>
  </w:style>
  <w:style w:type="paragraph" w:customStyle="1" w:styleId="LevelAssessment-Heading1">
    <w:name w:val="Level Assessment - Heading 1"/>
    <w:basedOn w:val="LevelAssessment-Code"/>
    <w:rsid w:val="00BD6B11"/>
    <w:pPr>
      <w:ind w:left="57" w:right="57"/>
    </w:pPr>
    <w:rPr>
      <w:b/>
      <w:sz w:val="22"/>
    </w:rPr>
  </w:style>
  <w:style w:type="paragraph" w:customStyle="1" w:styleId="CVHeading1">
    <w:name w:val="CV Heading 1"/>
    <w:basedOn w:val="Normal"/>
    <w:next w:val="Normal"/>
    <w:rsid w:val="00BD6B11"/>
    <w:pPr>
      <w:spacing w:before="74"/>
      <w:ind w:left="113" w:right="113"/>
      <w:jc w:val="right"/>
    </w:pPr>
    <w:rPr>
      <w:b/>
      <w:sz w:val="24"/>
    </w:rPr>
  </w:style>
  <w:style w:type="paragraph" w:customStyle="1" w:styleId="CVMedium">
    <w:name w:val="CV Medium"/>
    <w:basedOn w:val="Normal"/>
    <w:rsid w:val="00BD6B11"/>
    <w:pPr>
      <w:ind w:left="113" w:right="113"/>
    </w:pPr>
    <w:rPr>
      <w:b/>
      <w:sz w:val="22"/>
    </w:rPr>
  </w:style>
  <w:style w:type="paragraph" w:customStyle="1" w:styleId="CVNormal">
    <w:name w:val="CV Normal"/>
    <w:basedOn w:val="CVMedium"/>
    <w:rsid w:val="00BD6B11"/>
    <w:rPr>
      <w:b w:val="0"/>
      <w:sz w:val="20"/>
    </w:rPr>
  </w:style>
  <w:style w:type="paragraph" w:customStyle="1" w:styleId="CVNormal-FirstLine">
    <w:name w:val="CV Normal - First Line"/>
    <w:basedOn w:val="CVNormal"/>
    <w:next w:val="CVNormal"/>
    <w:rsid w:val="00BD6B11"/>
    <w:pPr>
      <w:spacing w:before="74"/>
    </w:pPr>
  </w:style>
  <w:style w:type="paragraph" w:customStyle="1" w:styleId="CVHeading2">
    <w:name w:val="CV Heading 2"/>
    <w:basedOn w:val="CVHeading1"/>
    <w:next w:val="Normal"/>
    <w:rsid w:val="00BD6B11"/>
    <w:pPr>
      <w:spacing w:before="0"/>
    </w:pPr>
    <w:rPr>
      <w:b w:val="0"/>
      <w:sz w:val="22"/>
    </w:rPr>
  </w:style>
  <w:style w:type="paragraph" w:customStyle="1" w:styleId="CVHeadingLanguage">
    <w:name w:val="CV Heading Language"/>
    <w:basedOn w:val="CVHeading2"/>
    <w:next w:val="LevelAssessment-Code"/>
    <w:rsid w:val="00BD6B11"/>
    <w:rPr>
      <w:b/>
    </w:rPr>
  </w:style>
  <w:style w:type="paragraph" w:customStyle="1" w:styleId="CVHeading3">
    <w:name w:val="CV Heading 3"/>
    <w:basedOn w:val="Normal"/>
    <w:next w:val="Normal"/>
    <w:rsid w:val="00BD6B11"/>
    <w:pPr>
      <w:ind w:left="113" w:right="113"/>
      <w:jc w:val="right"/>
      <w:textAlignment w:val="center"/>
    </w:pPr>
  </w:style>
  <w:style w:type="paragraph" w:customStyle="1" w:styleId="CVMajor-FirstLine">
    <w:name w:val="CV Major - First Line"/>
    <w:basedOn w:val="Normal"/>
    <w:next w:val="Normal"/>
    <w:rsid w:val="00BD6B11"/>
    <w:pPr>
      <w:spacing w:before="74"/>
      <w:ind w:left="113" w:right="113"/>
    </w:pPr>
    <w:rPr>
      <w:b/>
      <w:sz w:val="24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BD6B11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BD6B11"/>
    <w:rPr>
      <w:i/>
    </w:rPr>
  </w:style>
  <w:style w:type="paragraph" w:customStyle="1" w:styleId="CVSpacer">
    <w:name w:val="CV Spacer"/>
    <w:basedOn w:val="CVNormal"/>
    <w:rsid w:val="00BD6B11"/>
    <w:rPr>
      <w:sz w:val="4"/>
    </w:rPr>
  </w:style>
  <w:style w:type="paragraph" w:customStyle="1" w:styleId="CVFooterRight">
    <w:name w:val="CV Footer Right"/>
    <w:basedOn w:val="Normal"/>
    <w:rsid w:val="00BD6B11"/>
    <w:rPr>
      <w:bCs/>
      <w:sz w:val="16"/>
      <w:lang w:val="de-DE"/>
    </w:rPr>
  </w:style>
  <w:style w:type="paragraph" w:customStyle="1" w:styleId="LevelAssessment-Heading2">
    <w:name w:val="Level Assessment - Heading 2"/>
    <w:basedOn w:val="Normal"/>
    <w:rsid w:val="00BD6B11"/>
    <w:pPr>
      <w:ind w:left="57" w:right="57"/>
      <w:jc w:val="center"/>
    </w:pPr>
    <w:rPr>
      <w:sz w:val="18"/>
      <w:lang w:val="en-US"/>
    </w:rPr>
  </w:style>
  <w:style w:type="paragraph" w:customStyle="1" w:styleId="CVMedium-FirstLine">
    <w:name w:val="CV Medium - First Line"/>
    <w:basedOn w:val="CVMedium"/>
    <w:next w:val="CVMedium"/>
    <w:rsid w:val="00BD6B11"/>
    <w:pPr>
      <w:spacing w:before="74"/>
    </w:pPr>
  </w:style>
  <w:style w:type="paragraph" w:customStyle="1" w:styleId="CVTitle">
    <w:name w:val="CV Title"/>
    <w:basedOn w:val="Normal"/>
    <w:rsid w:val="00BD6B11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2-FirstLine">
    <w:name w:val="CV Heading 2 - First Line"/>
    <w:basedOn w:val="CVHeading2"/>
    <w:next w:val="CVHeading2"/>
    <w:rsid w:val="00BD6B11"/>
    <w:pPr>
      <w:spacing w:before="74"/>
    </w:pPr>
  </w:style>
  <w:style w:type="paragraph" w:customStyle="1" w:styleId="CVHeading3-FirstLine">
    <w:name w:val="CV Heading 3 - First Line"/>
    <w:basedOn w:val="CVHeading3"/>
    <w:next w:val="CVHeading3"/>
    <w:rsid w:val="00BD6B11"/>
    <w:pPr>
      <w:spacing w:before="74"/>
    </w:pPr>
  </w:style>
  <w:style w:type="paragraph" w:styleId="Listparagraf">
    <w:name w:val="List Paragraph"/>
    <w:basedOn w:val="Normal"/>
    <w:qFormat/>
    <w:rsid w:val="00BD6B11"/>
    <w:pPr>
      <w:ind w:left="720"/>
      <w:contextualSpacing/>
    </w:pPr>
  </w:style>
  <w:style w:type="paragraph" w:customStyle="1" w:styleId="Standard">
    <w:name w:val="Standard"/>
    <w:rsid w:val="00BD6B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D6B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D6B11"/>
    <w:rPr>
      <w:rFonts w:ascii="Tahoma" w:eastAsia="SimSun" w:hAnsi="Tahoma" w:cs="Tahoma"/>
      <w:sz w:val="16"/>
      <w:szCs w:val="16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34fc2c901e307d:0x805d8c8e5187360a?sa=X&amp;ved=1t:8290&amp;ictx=11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tintila_adeline@yahoo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ciencedirect.com/science/article/pii/S00123692160112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794356e754e9d5f:0x787976832bb5fabd?sa=X&amp;ved=1t:8290&amp;ictx=11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4054</Words>
  <Characters>23109</Characters>
  <Application>Microsoft Office Word</Application>
  <DocSecurity>0</DocSecurity>
  <Lines>192</Lines>
  <Paragraphs>54</Paragraphs>
  <ScaleCrop>false</ScaleCrop>
  <Company/>
  <LinksUpToDate>false</LinksUpToDate>
  <CharactersWithSpaces>27109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2026-05-29T11:35:00Z</cp:lastPrinted>
  <dcterms:created xsi:type="dcterms:W3CDTF">2026-05-29T11:31:00Z</dcterms:created>
  <dcterms:modified xsi:type="dcterms:W3CDTF">2026-05-29T11:36:00Z</dcterms:modified>
</cp:coreProperties>
</file>