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A274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27411D40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080BE35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4B1C3D58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156A252C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2420D869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1B1AFC4E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754DECBD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>Deținerea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Doctor </w:t>
      </w:r>
      <w:r w:rsidRPr="00C95675">
        <w:rPr>
          <w:rFonts w:ascii="Times New Roman" w:hAnsi="Times New Roman"/>
          <w:sz w:val="22"/>
          <w:lang w:val="pt-BR"/>
        </w:rPr>
        <w:t xml:space="preserve">în domeniul </w:t>
      </w:r>
      <w:r w:rsidRPr="00F9654A">
        <w:rPr>
          <w:rFonts w:ascii="Times New Roman" w:hAnsi="Times New Roman"/>
          <w:sz w:val="22"/>
          <w:lang w:val="pt-BR"/>
        </w:rPr>
        <w:t>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/Adeverinței Școala Doctorală</w:t>
      </w:r>
    </w:p>
    <w:p w14:paraId="497FF589" w14:textId="618CCCAE" w:rsidR="00CA559A" w:rsidRPr="0019237E" w:rsidRDefault="00B563AB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sz w:val="22"/>
          <w:lang w:val="ang-Latn"/>
        </w:rPr>
      </w:pPr>
      <w:r>
        <w:rPr>
          <w:rFonts w:ascii="Times New Roman" w:hAnsi="Times New Roman"/>
          <w:sz w:val="22"/>
          <w:lang w:val="pt-BR"/>
        </w:rPr>
        <w:t>- Adeverin</w:t>
      </w:r>
      <w:r>
        <w:rPr>
          <w:rFonts w:ascii="Times New Roman" w:hAnsi="Times New Roman"/>
          <w:sz w:val="22"/>
        </w:rPr>
        <w:t xml:space="preserve">ță  </w:t>
      </w:r>
      <w:r w:rsidR="004437D9">
        <w:rPr>
          <w:rFonts w:ascii="Times New Roman" w:hAnsi="Times New Roman"/>
          <w:sz w:val="22"/>
        </w:rPr>
        <w:t xml:space="preserve">Școala Doctorală </w:t>
      </w:r>
      <w:r>
        <w:rPr>
          <w:rFonts w:ascii="Times New Roman" w:hAnsi="Times New Roman"/>
          <w:sz w:val="22"/>
        </w:rPr>
        <w:t xml:space="preserve">nr. 1180 / 20.05.2026, student-doctorand la forma de învățământ </w:t>
      </w:r>
      <w:r>
        <w:rPr>
          <w:rFonts w:ascii="Times New Roman" w:hAnsi="Times New Roman"/>
          <w:sz w:val="22"/>
          <w:lang w:val="ang-Latn"/>
        </w:rPr>
        <w:t>“ cu tax</w:t>
      </w:r>
      <w:r w:rsidR="006F1341">
        <w:rPr>
          <w:rFonts w:ascii="Times New Roman" w:hAnsi="Times New Roman"/>
          <w:sz w:val="22"/>
          <w:lang w:val="ang-Latn"/>
        </w:rPr>
        <w:t>ă</w:t>
      </w:r>
      <w:r>
        <w:rPr>
          <w:rFonts w:ascii="Times New Roman" w:hAnsi="Times New Roman"/>
          <w:sz w:val="22"/>
          <w:lang w:val="ang-Latn"/>
        </w:rPr>
        <w:t>, cu    frec</w:t>
      </w:r>
      <w:r>
        <w:rPr>
          <w:rFonts w:ascii="Times New Roman" w:hAnsi="Times New Roman"/>
          <w:sz w:val="22"/>
        </w:rPr>
        <w:t>vență</w:t>
      </w:r>
      <w:r>
        <w:rPr>
          <w:rFonts w:ascii="Times New Roman" w:hAnsi="Times New Roman"/>
          <w:sz w:val="22"/>
          <w:lang w:val="ang-Latn"/>
        </w:rPr>
        <w:t>”, în domeniul Medicină, sp</w:t>
      </w:r>
      <w:r w:rsidR="00034AB9">
        <w:rPr>
          <w:rFonts w:ascii="Times New Roman" w:hAnsi="Times New Roman"/>
          <w:sz w:val="22"/>
          <w:lang w:val="ang-Latn"/>
        </w:rPr>
        <w:t>e</w:t>
      </w:r>
      <w:r>
        <w:rPr>
          <w:rFonts w:ascii="Times New Roman" w:hAnsi="Times New Roman"/>
          <w:sz w:val="22"/>
          <w:lang w:val="ang-Latn"/>
        </w:rPr>
        <w:t>cialitatea Pneumologie</w:t>
      </w:r>
      <w:r w:rsidR="00034AB9">
        <w:rPr>
          <w:rFonts w:ascii="Times New Roman" w:hAnsi="Times New Roman"/>
          <w:sz w:val="22"/>
          <w:lang w:val="ang-Latn"/>
        </w:rPr>
        <w:t>. Link</w:t>
      </w:r>
      <w:r w:rsidR="00C0743A">
        <w:rPr>
          <w:rFonts w:ascii="Times New Roman" w:hAnsi="Times New Roman"/>
          <w:sz w:val="22"/>
          <w:lang w:val="ang-Latn"/>
        </w:rPr>
        <w:t xml:space="preserve"> dosar electronic</w:t>
      </w:r>
      <w:r w:rsidR="00034AB9">
        <w:rPr>
          <w:rFonts w:ascii="Times New Roman" w:hAnsi="Times New Roman"/>
          <w:sz w:val="22"/>
          <w:lang w:val="ang-Latn"/>
        </w:rPr>
        <w:t xml:space="preserve">: </w:t>
      </w:r>
      <w:hyperlink r:id="rId11" w:history="1">
        <w:r w:rsidR="00034AB9" w:rsidRPr="00034AB9">
          <w:rPr>
            <w:rStyle w:val="Hyperlink"/>
            <w:rFonts w:ascii="Times New Roman" w:hAnsi="Times New Roman"/>
            <w:sz w:val="22"/>
            <w:lang w:val="ang-Latn"/>
          </w:rPr>
          <w:t>Adeverinta Scoala Doctorala_OEM.pdf</w:t>
        </w:r>
      </w:hyperlink>
    </w:p>
    <w:p w14:paraId="4CFB71BE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 w:rsidRPr="00BF78A7">
        <w:rPr>
          <w:rFonts w:ascii="Times New Roman" w:hAnsi="Times New Roman"/>
          <w:color w:val="000000"/>
          <w:sz w:val="22"/>
          <w:lang w:val="fr-FR"/>
        </w:rPr>
        <w:t xml:space="preserve">Deținerea titlului de medic rezident sau a unui titlu medical superior la disciplinele de concurs cu corespondent în Rețeaua Sanitară, </w:t>
      </w:r>
      <w:r w:rsidRPr="00BF78A7">
        <w:rPr>
          <w:rFonts w:ascii="Times New Roman" w:hAnsi="Times New Roman"/>
          <w:sz w:val="22"/>
          <w:lang w:val="fr-FR"/>
        </w:rPr>
        <w:t>în specialitatea postului</w:t>
      </w:r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65477238" w14:textId="052EF298" w:rsidR="00CA559A" w:rsidRPr="00E9569E" w:rsidRDefault="00B563AB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r>
        <w:rPr>
          <w:rFonts w:ascii="Times New Roman" w:hAnsi="Times New Roman"/>
          <w:color w:val="000000"/>
          <w:sz w:val="22"/>
          <w:lang w:val="fr-FR"/>
        </w:rPr>
        <w:t xml:space="preserve">-Certificat de medic specialist Pneumologie, seria S1 Nr. 048314 , </w:t>
      </w:r>
      <w:r w:rsidR="006F1341">
        <w:rPr>
          <w:rFonts w:ascii="Times New Roman" w:hAnsi="Times New Roman"/>
          <w:color w:val="000000"/>
          <w:sz w:val="22"/>
          <w:lang w:val="fr-FR"/>
        </w:rPr>
        <w:t xml:space="preserve">prin </w:t>
      </w:r>
      <w:r>
        <w:rPr>
          <w:rFonts w:ascii="Times New Roman" w:hAnsi="Times New Roman"/>
          <w:color w:val="000000"/>
          <w:sz w:val="22"/>
          <w:lang w:val="fr-FR"/>
        </w:rPr>
        <w:t>Ordinul Ministrului Sănătă</w:t>
      </w:r>
      <w:r w:rsidR="00EB71E2">
        <w:rPr>
          <w:rFonts w:ascii="Times New Roman" w:hAnsi="Times New Roman"/>
          <w:color w:val="000000"/>
          <w:sz w:val="22"/>
          <w:lang w:val="fr-FR"/>
        </w:rPr>
        <w:t xml:space="preserve">ții </w:t>
      </w:r>
      <w:r>
        <w:rPr>
          <w:rFonts w:ascii="Times New Roman" w:hAnsi="Times New Roman"/>
          <w:color w:val="000000"/>
          <w:sz w:val="22"/>
          <w:lang w:val="fr-FR"/>
        </w:rPr>
        <w:t>nr. 182 / 27.01.2022</w:t>
      </w:r>
      <w:r w:rsidR="00034AB9">
        <w:rPr>
          <w:rFonts w:ascii="Times New Roman" w:hAnsi="Times New Roman"/>
          <w:color w:val="000000"/>
          <w:sz w:val="22"/>
          <w:lang w:val="fr-FR"/>
        </w:rPr>
        <w:t>. Link </w:t>
      </w:r>
      <w:r w:rsidR="0046754A">
        <w:rPr>
          <w:rFonts w:ascii="Times New Roman" w:hAnsi="Times New Roman"/>
          <w:color w:val="000000"/>
          <w:sz w:val="22"/>
          <w:lang w:val="fr-FR"/>
        </w:rPr>
        <w:t>dosar electronic</w:t>
      </w:r>
      <w:r w:rsidR="00034AB9">
        <w:rPr>
          <w:rFonts w:ascii="Times New Roman" w:hAnsi="Times New Roman"/>
          <w:color w:val="000000"/>
          <w:sz w:val="22"/>
          <w:lang w:val="fr-FR"/>
        </w:rPr>
        <w:t xml:space="preserve">: </w:t>
      </w:r>
      <w:hyperlink r:id="rId12" w:history="1">
        <w:r w:rsidR="00034AB9" w:rsidRPr="00034AB9">
          <w:rPr>
            <w:rStyle w:val="Hyperlink"/>
            <w:rFonts w:ascii="Times New Roman" w:hAnsi="Times New Roman"/>
            <w:sz w:val="22"/>
            <w:lang w:val="fr-FR"/>
          </w:rPr>
          <w:t>Certificat Medic specialist_OEM.pdf</w:t>
        </w:r>
      </w:hyperlink>
    </w:p>
    <w:p w14:paraId="2A84415E" w14:textId="17846F9C" w:rsidR="006F1341" w:rsidRDefault="001F6D77" w:rsidP="003A3CA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>Minimum 2 lucrări</w:t>
      </w:r>
      <w:r>
        <w:rPr>
          <w:rFonts w:ascii="Times New Roman" w:hAnsi="Times New Roman"/>
          <w:color w:val="000000"/>
          <w:sz w:val="22"/>
          <w:lang w:val="fr-FR"/>
        </w:rPr>
        <w:t xml:space="preserve"> în reviste din domeniul postului pentru care candidează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dintre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6158BFDC" w14:textId="77777777" w:rsidR="00DE5964" w:rsidRPr="00DE5964" w:rsidRDefault="00DE5964" w:rsidP="00DE5964">
      <w:pPr>
        <w:pStyle w:val="ListParagraph"/>
        <w:spacing w:line="360" w:lineRule="auto"/>
        <w:jc w:val="both"/>
        <w:rPr>
          <w:rFonts w:ascii="Times New Roman" w:hAnsi="Times New Roman"/>
          <w:sz w:val="22"/>
          <w:lang w:val="fr-FR"/>
        </w:rPr>
      </w:pPr>
    </w:p>
    <w:p w14:paraId="1CA9A609" w14:textId="24C5555B" w:rsidR="006F1341" w:rsidRPr="00DE5964" w:rsidRDefault="0017309E" w:rsidP="00DE5964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>Lucrări în r</w:t>
      </w:r>
      <w:r w:rsidR="00CA559A">
        <w:rPr>
          <w:rFonts w:ascii="Times New Roman" w:hAnsi="Times New Roman"/>
          <w:sz w:val="22"/>
          <w:lang w:val="fr-FR"/>
        </w:rPr>
        <w:t>evistă cotată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5F813127" w14:textId="22366ABD" w:rsidR="006F1341" w:rsidRPr="006F1341" w:rsidRDefault="006F1341" w:rsidP="00CA559A">
      <w:pPr>
        <w:spacing w:line="360" w:lineRule="auto"/>
        <w:ind w:firstLine="720"/>
        <w:contextualSpacing/>
        <w:rPr>
          <w:rFonts w:ascii="Times New Roman" w:hAnsi="Times New Roman"/>
          <w:b/>
          <w:bCs/>
          <w:sz w:val="22"/>
          <w:lang w:val="fr-FR"/>
        </w:rPr>
      </w:pPr>
      <w:r w:rsidRPr="006F1341">
        <w:rPr>
          <w:rFonts w:ascii="Times New Roman" w:hAnsi="Times New Roman"/>
          <w:b/>
          <w:bCs/>
          <w:sz w:val="22"/>
          <w:lang w:val="fr-FR"/>
        </w:rPr>
        <w:t>Autor Principal</w:t>
      </w:r>
    </w:p>
    <w:p w14:paraId="079F8B97" w14:textId="30CEE27A" w:rsidR="00EB71E2" w:rsidRDefault="00EB71E2" w:rsidP="00EB71E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EB71E2">
        <w:rPr>
          <w:rFonts w:ascii="Times New Roman" w:hAnsi="Times New Roman"/>
          <w:b/>
          <w:bCs/>
          <w:sz w:val="22"/>
          <w:lang w:val="fr-FR"/>
        </w:rPr>
        <w:t>Melinte OE</w:t>
      </w:r>
      <w:r w:rsidRPr="00EB71E2">
        <w:rPr>
          <w:rFonts w:ascii="Times New Roman" w:hAnsi="Times New Roman"/>
          <w:sz w:val="22"/>
          <w:lang w:val="fr-FR"/>
        </w:rPr>
        <w:t>, Stavarache EI, Dobrin ME, Cernomaz AT, Cioroiu IB, Robu Popa D, Grosu-Creanga IA, Zabara Antal A, Trofor AC. Oxidative Stress and Risk Factors in Adult Patients with Bronchial Asthma: A Clinical Analysis of Representative Biomarkers. Journal of Clinical Medicine 2025; 14(11), 4007</w:t>
      </w:r>
      <w:r w:rsidR="00D173AE">
        <w:rPr>
          <w:rFonts w:ascii="Times New Roman" w:hAnsi="Times New Roman"/>
          <w:sz w:val="22"/>
          <w:lang w:val="fr-FR"/>
        </w:rPr>
        <w:t xml:space="preserve">, </w:t>
      </w:r>
      <w:r w:rsidRPr="00D173AE">
        <w:rPr>
          <w:rFonts w:ascii="Times New Roman" w:hAnsi="Times New Roman"/>
          <w:b/>
          <w:bCs/>
          <w:sz w:val="22"/>
          <w:lang w:val="fr-FR"/>
        </w:rPr>
        <w:t>Factor de Impact – 2.9</w:t>
      </w:r>
      <w:r>
        <w:rPr>
          <w:rFonts w:ascii="Times New Roman" w:hAnsi="Times New Roman"/>
          <w:sz w:val="22"/>
          <w:lang w:val="fr-FR"/>
        </w:rPr>
        <w:t xml:space="preserve"> </w:t>
      </w:r>
    </w:p>
    <w:p w14:paraId="2FC5D71D" w14:textId="277F6914" w:rsidR="00D173AE" w:rsidRDefault="00D173AE" w:rsidP="00D173AE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         </w:t>
      </w:r>
      <w:hyperlink r:id="rId13" w:history="1">
        <w:r w:rsidR="0019237E" w:rsidRPr="009A2059">
          <w:rPr>
            <w:rStyle w:val="Hyperlink"/>
            <w:rFonts w:ascii="Times New Roman" w:hAnsi="Times New Roman"/>
            <w:sz w:val="22"/>
            <w:lang w:val="fr-FR"/>
          </w:rPr>
          <w:t>https://doi.org/10.3390/jcm14114007</w:t>
        </w:r>
      </w:hyperlink>
      <w:r w:rsidR="00C0743A">
        <w:rPr>
          <w:rFonts w:ascii="Times New Roman" w:hAnsi="Times New Roman"/>
          <w:sz w:val="22"/>
          <w:lang w:val="fr-FR"/>
        </w:rPr>
        <w:t xml:space="preserve"> </w:t>
      </w:r>
    </w:p>
    <w:p w14:paraId="7A08917E" w14:textId="7332FAED" w:rsidR="00D173AE" w:rsidRDefault="00D173AE" w:rsidP="00D173AE">
      <w:pPr>
        <w:spacing w:line="360" w:lineRule="auto"/>
      </w:pPr>
      <w:r>
        <w:rPr>
          <w:rFonts w:ascii="Times New Roman" w:hAnsi="Times New Roman"/>
          <w:sz w:val="22"/>
          <w:lang w:val="fr-FR"/>
        </w:rPr>
        <w:t xml:space="preserve">                    </w:t>
      </w:r>
      <w:hyperlink r:id="rId14" w:history="1">
        <w:r w:rsidRPr="00BD452B">
          <w:rPr>
            <w:rStyle w:val="Hyperlink"/>
            <w:rFonts w:ascii="Times New Roman" w:hAnsi="Times New Roman"/>
            <w:sz w:val="22"/>
            <w:lang w:val="fr-FR"/>
          </w:rPr>
          <w:t>https://www.mdpi.com/2077-0383/14/11/4007</w:t>
        </w:r>
      </w:hyperlink>
    </w:p>
    <w:p w14:paraId="469A4CAB" w14:textId="220DB53E" w:rsidR="00651C84" w:rsidRDefault="00651C84" w:rsidP="00651C84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         Link dosar electronic: </w:t>
      </w:r>
      <w:hyperlink r:id="rId15" w:history="1">
        <w:r w:rsidRPr="00C0743A">
          <w:rPr>
            <w:rStyle w:val="Hyperlink"/>
            <w:rFonts w:ascii="Times New Roman" w:hAnsi="Times New Roman"/>
            <w:sz w:val="22"/>
            <w:lang w:val="fr-FR"/>
          </w:rPr>
          <w:t>jcm-14-04007.pdf</w:t>
        </w:r>
      </w:hyperlink>
      <w:r>
        <w:t xml:space="preserve">, </w:t>
      </w:r>
      <w:hyperlink r:id="rId16" w:history="1">
        <w:r w:rsidRPr="00DE5964">
          <w:rPr>
            <w:rStyle w:val="Hyperlink"/>
            <w:rFonts w:ascii="Times New Roman" w:hAnsi="Times New Roman" w:cs="Times New Roman"/>
            <w:sz w:val="24"/>
            <w:szCs w:val="24"/>
          </w:rPr>
          <w:t>Factor de Impact.png</w:t>
        </w:r>
      </w:hyperlink>
    </w:p>
    <w:p w14:paraId="4A7C8047" w14:textId="77777777" w:rsidR="00D173AE" w:rsidRPr="00D173AE" w:rsidRDefault="00D173AE" w:rsidP="00D173AE">
      <w:pPr>
        <w:spacing w:line="360" w:lineRule="auto"/>
        <w:rPr>
          <w:rFonts w:ascii="Times New Roman" w:hAnsi="Times New Roman"/>
          <w:sz w:val="22"/>
          <w:lang w:val="fr-FR"/>
        </w:rPr>
      </w:pPr>
    </w:p>
    <w:p w14:paraId="7D83720B" w14:textId="0AE6E7ED" w:rsidR="003A3CA5" w:rsidRPr="00D173AE" w:rsidRDefault="006F1341" w:rsidP="003A3CA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6F1341">
        <w:rPr>
          <w:rFonts w:ascii="Times New Roman" w:hAnsi="Times New Roman"/>
          <w:b/>
          <w:sz w:val="22"/>
          <w:lang w:val="en-US"/>
        </w:rPr>
        <w:t>Melinte OE</w:t>
      </w:r>
      <w:r w:rsidRPr="006F1341">
        <w:rPr>
          <w:rFonts w:ascii="Times New Roman" w:hAnsi="Times New Roman"/>
          <w:sz w:val="22"/>
          <w:lang w:val="en-US"/>
        </w:rPr>
        <w:t xml:space="preserve">, Robu Popa D, Dobrin ME, Cernomaz AT, Grigorescu C, Nemes AF, Gradinaru AC, Vicol C, Todea DA, Vulturar DM, Cioroiu IB, </w:t>
      </w:r>
      <w:r w:rsidRPr="006F1341">
        <w:rPr>
          <w:rFonts w:ascii="Times New Roman" w:hAnsi="Times New Roman"/>
          <w:bCs/>
          <w:sz w:val="22"/>
          <w:lang w:val="en-US"/>
        </w:rPr>
        <w:t>Trofor AC.</w:t>
      </w:r>
      <w:r w:rsidR="00D173AE">
        <w:rPr>
          <w:rFonts w:ascii="Times New Roman" w:hAnsi="Times New Roman"/>
          <w:bCs/>
          <w:sz w:val="22"/>
          <w:lang w:val="en-US"/>
        </w:rPr>
        <w:t xml:space="preserve"> </w:t>
      </w:r>
      <w:r w:rsidRPr="006F1341">
        <w:rPr>
          <w:rFonts w:ascii="Times New Roman" w:hAnsi="Times New Roman"/>
          <w:sz w:val="22"/>
          <w:lang w:val="en-US"/>
        </w:rPr>
        <w:t>Assessment of Some Risk Factors and Biological Predictors in the Post COVID-19 Syndrome in Asthmatic Patients.</w:t>
      </w:r>
      <w:r w:rsidR="00D173AE">
        <w:rPr>
          <w:rFonts w:ascii="Times New Roman" w:hAnsi="Times New Roman"/>
          <w:sz w:val="22"/>
          <w:lang w:val="en-US"/>
        </w:rPr>
        <w:t xml:space="preserve"> </w:t>
      </w:r>
      <w:r w:rsidRPr="006F1341">
        <w:rPr>
          <w:rFonts w:ascii="Times New Roman" w:hAnsi="Times New Roman"/>
          <w:i/>
          <w:sz w:val="22"/>
          <w:lang w:val="en-US"/>
        </w:rPr>
        <w:t>Journal of Personalized Medicine</w:t>
      </w:r>
      <w:r w:rsidRPr="006F1341">
        <w:rPr>
          <w:rFonts w:ascii="Times New Roman" w:hAnsi="Times New Roman"/>
          <w:sz w:val="22"/>
          <w:lang w:val="en-US"/>
        </w:rPr>
        <w:t xml:space="preserve"> 2023;</w:t>
      </w:r>
      <w:r w:rsidR="00D173AE">
        <w:rPr>
          <w:rFonts w:ascii="Times New Roman" w:hAnsi="Times New Roman"/>
          <w:sz w:val="22"/>
          <w:lang w:val="en-US"/>
        </w:rPr>
        <w:t xml:space="preserve"> </w:t>
      </w:r>
      <w:r w:rsidRPr="006F1341">
        <w:rPr>
          <w:rFonts w:ascii="Times New Roman" w:hAnsi="Times New Roman"/>
          <w:sz w:val="22"/>
          <w:lang w:val="en-US"/>
        </w:rPr>
        <w:t>14(1):</w:t>
      </w:r>
      <w:r w:rsidR="00D173AE">
        <w:rPr>
          <w:rFonts w:ascii="Times New Roman" w:hAnsi="Times New Roman"/>
          <w:sz w:val="22"/>
          <w:lang w:val="en-US"/>
        </w:rPr>
        <w:t xml:space="preserve"> </w:t>
      </w:r>
      <w:r w:rsidRPr="006F1341">
        <w:rPr>
          <w:rFonts w:ascii="Times New Roman" w:hAnsi="Times New Roman"/>
          <w:sz w:val="22"/>
          <w:lang w:val="en-US"/>
        </w:rPr>
        <w:t>21</w:t>
      </w:r>
      <w:r w:rsidR="00D173AE">
        <w:rPr>
          <w:rFonts w:ascii="Times New Roman" w:hAnsi="Times New Roman"/>
          <w:sz w:val="22"/>
          <w:lang w:val="en-US"/>
        </w:rPr>
        <w:t xml:space="preserve">. </w:t>
      </w:r>
      <w:r w:rsidRPr="006F1341">
        <w:rPr>
          <w:rFonts w:ascii="Times New Roman" w:hAnsi="Times New Roman"/>
          <w:b/>
          <w:sz w:val="22"/>
          <w:lang w:val="en-US"/>
        </w:rPr>
        <w:t>Factor de Impact</w:t>
      </w:r>
      <w:r w:rsidR="00D173AE">
        <w:rPr>
          <w:rFonts w:ascii="Times New Roman" w:hAnsi="Times New Roman"/>
          <w:b/>
          <w:sz w:val="22"/>
          <w:lang w:val="en-US"/>
        </w:rPr>
        <w:t>-</w:t>
      </w:r>
      <w:r w:rsidRPr="006F1341">
        <w:rPr>
          <w:rFonts w:ascii="Times New Roman" w:hAnsi="Times New Roman"/>
          <w:b/>
          <w:sz w:val="22"/>
          <w:lang w:val="en-US"/>
        </w:rPr>
        <w:t xml:space="preserve"> 3</w:t>
      </w:r>
      <w:r w:rsidR="00D173AE">
        <w:rPr>
          <w:rFonts w:ascii="Times New Roman" w:hAnsi="Times New Roman"/>
          <w:b/>
          <w:sz w:val="22"/>
          <w:lang w:val="en-US"/>
        </w:rPr>
        <w:t>.</w:t>
      </w:r>
    </w:p>
    <w:p w14:paraId="0312E125" w14:textId="6F26A0FE" w:rsidR="006F1341" w:rsidRDefault="00D173AE" w:rsidP="006F1341">
      <w:pPr>
        <w:spacing w:line="360" w:lineRule="auto"/>
        <w:rPr>
          <w:rFonts w:ascii="Times New Roman" w:hAnsi="Times New Roman"/>
          <w:sz w:val="22"/>
          <w:lang w:val="fr-FR"/>
        </w:rPr>
      </w:pPr>
      <w:r w:rsidRPr="00D173AE">
        <w:rPr>
          <w:rFonts w:ascii="Times New Roman" w:hAnsi="Times New Roman"/>
          <w:sz w:val="22"/>
          <w:lang w:val="fr-FR"/>
        </w:rPr>
        <w:t xml:space="preserve">                     </w:t>
      </w:r>
      <w:hyperlink r:id="rId17" w:history="1">
        <w:r w:rsidRPr="00BD452B">
          <w:rPr>
            <w:rStyle w:val="Hyperlink"/>
            <w:rFonts w:ascii="Times New Roman" w:hAnsi="Times New Roman"/>
            <w:sz w:val="22"/>
          </w:rPr>
          <w:t>https://doi.org/10.3390/jpm14010021</w:t>
        </w:r>
      </w:hyperlink>
    </w:p>
    <w:p w14:paraId="4041692F" w14:textId="7894819A" w:rsidR="00D173AE" w:rsidRDefault="00D173AE" w:rsidP="006F1341">
      <w:pPr>
        <w:spacing w:line="360" w:lineRule="auto"/>
      </w:pPr>
      <w:r>
        <w:rPr>
          <w:rFonts w:ascii="Times New Roman" w:hAnsi="Times New Roman"/>
          <w:sz w:val="22"/>
          <w:lang w:val="fr-FR"/>
        </w:rPr>
        <w:t xml:space="preserve">                     </w:t>
      </w:r>
      <w:hyperlink r:id="rId18" w:history="1">
        <w:r w:rsidRPr="00BD452B">
          <w:rPr>
            <w:rStyle w:val="Hyperlink"/>
            <w:rFonts w:ascii="Times New Roman" w:hAnsi="Times New Roman"/>
            <w:sz w:val="22"/>
            <w:lang w:val="fr-FR"/>
          </w:rPr>
          <w:t>https://www.mdpi.com/2075-4426/14/1/21</w:t>
        </w:r>
      </w:hyperlink>
    </w:p>
    <w:p w14:paraId="3F6EFDFF" w14:textId="41685641" w:rsidR="00651C84" w:rsidRDefault="00651C84" w:rsidP="006F1341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          Link dosar electronic : </w:t>
      </w:r>
      <w:hyperlink r:id="rId19" w:history="1">
        <w:r w:rsidRPr="00651C84">
          <w:rPr>
            <w:rStyle w:val="Hyperlink"/>
            <w:rFonts w:ascii="Times New Roman" w:hAnsi="Times New Roman"/>
            <w:sz w:val="22"/>
            <w:lang w:val="fr-FR"/>
          </w:rPr>
          <w:t>jpm-14-00021-v2.pdf</w:t>
        </w:r>
      </w:hyperlink>
      <w:r>
        <w:rPr>
          <w:rFonts w:ascii="Times New Roman" w:hAnsi="Times New Roman"/>
          <w:sz w:val="22"/>
          <w:lang w:val="fr-FR"/>
        </w:rPr>
        <w:t xml:space="preserve">, </w:t>
      </w:r>
      <w:hyperlink r:id="rId20" w:history="1">
        <w:r w:rsidRPr="00651C84">
          <w:rPr>
            <w:rStyle w:val="Hyperlink"/>
            <w:rFonts w:ascii="Times New Roman" w:hAnsi="Times New Roman"/>
            <w:sz w:val="22"/>
            <w:lang w:val="fr-FR"/>
          </w:rPr>
          <w:t xml:space="preserve">Factor de </w:t>
        </w:r>
        <w:r w:rsidR="00DE5964">
          <w:rPr>
            <w:rStyle w:val="Hyperlink"/>
            <w:rFonts w:ascii="Times New Roman" w:hAnsi="Times New Roman"/>
            <w:sz w:val="22"/>
            <w:lang w:val="fr-FR"/>
          </w:rPr>
          <w:t>I</w:t>
        </w:r>
        <w:r w:rsidRPr="00651C84">
          <w:rPr>
            <w:rStyle w:val="Hyperlink"/>
            <w:rFonts w:ascii="Times New Roman" w:hAnsi="Times New Roman"/>
            <w:sz w:val="22"/>
            <w:lang w:val="fr-FR"/>
          </w:rPr>
          <w:t>mpact..png</w:t>
        </w:r>
      </w:hyperlink>
    </w:p>
    <w:p w14:paraId="643B415E" w14:textId="77777777" w:rsidR="00D173AE" w:rsidRPr="006F1341" w:rsidRDefault="00D173AE" w:rsidP="006F1341">
      <w:pPr>
        <w:spacing w:line="360" w:lineRule="auto"/>
        <w:rPr>
          <w:rFonts w:ascii="Times New Roman" w:hAnsi="Times New Roman"/>
          <w:sz w:val="22"/>
          <w:lang w:val="fr-FR"/>
        </w:rPr>
      </w:pPr>
    </w:p>
    <w:p w14:paraId="5D0B8E07" w14:textId="1C5C7663" w:rsidR="006F1341" w:rsidRPr="006F1341" w:rsidRDefault="006F1341" w:rsidP="00EB71E2">
      <w:pPr>
        <w:pStyle w:val="ListParagraph"/>
        <w:spacing w:line="360" w:lineRule="auto"/>
        <w:ind w:left="1080"/>
        <w:rPr>
          <w:rFonts w:ascii="Times New Roman" w:hAnsi="Times New Roman"/>
          <w:b/>
          <w:bCs/>
          <w:sz w:val="22"/>
          <w:lang w:val="fr-FR"/>
        </w:rPr>
      </w:pPr>
      <w:r w:rsidRPr="006F1341">
        <w:rPr>
          <w:rFonts w:ascii="Times New Roman" w:hAnsi="Times New Roman"/>
          <w:b/>
          <w:bCs/>
          <w:sz w:val="22"/>
          <w:lang w:val="fr-FR"/>
        </w:rPr>
        <w:t>Autor Corespondent</w:t>
      </w:r>
    </w:p>
    <w:p w14:paraId="1AA68499" w14:textId="58DB6C41" w:rsidR="00CA559A" w:rsidRPr="003A3CA5" w:rsidRDefault="00EB71E2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r w:rsidRPr="006F1341">
        <w:rPr>
          <w:rFonts w:ascii="Times New Roman" w:hAnsi="Times New Roman"/>
          <w:sz w:val="22"/>
          <w:lang w:val="en-US"/>
        </w:rPr>
        <w:t xml:space="preserve">Robu Popa D, </w:t>
      </w:r>
      <w:r w:rsidRPr="006F1341">
        <w:rPr>
          <w:rFonts w:ascii="Times New Roman" w:hAnsi="Times New Roman"/>
          <w:b/>
          <w:sz w:val="22"/>
          <w:lang w:val="en-US"/>
        </w:rPr>
        <w:t>Melinte OE</w:t>
      </w:r>
      <w:r w:rsidRPr="006F1341">
        <w:rPr>
          <w:rFonts w:ascii="Times New Roman" w:hAnsi="Times New Roman"/>
          <w:sz w:val="22"/>
          <w:lang w:val="en-US"/>
        </w:rPr>
        <w:t xml:space="preserve">, Dobrin ME, Cernomaz AT, Grigorescu C, Nemes AF, Todea DA, Vulturar DM, Grosu-Creangă IA, Lunguleac T, </w:t>
      </w:r>
      <w:r w:rsidRPr="006F1341">
        <w:rPr>
          <w:rFonts w:ascii="Times New Roman" w:hAnsi="Times New Roman"/>
          <w:bCs/>
          <w:sz w:val="22"/>
          <w:lang w:val="en-US"/>
        </w:rPr>
        <w:t>Trofor AC.</w:t>
      </w:r>
      <w:r w:rsidRPr="006F1341">
        <w:rPr>
          <w:rFonts w:ascii="Times New Roman" w:hAnsi="Times New Roman"/>
          <w:sz w:val="22"/>
          <w:lang w:val="en-US"/>
        </w:rPr>
        <w:t xml:space="preserve"> Laboratory Diagnostics Accuracy for COVID-19 versus Post-COVID-19 Syndrome in Lung Disease Patients with Multimorbidity. </w:t>
      </w:r>
      <w:r w:rsidRPr="006F1341">
        <w:rPr>
          <w:rFonts w:ascii="Times New Roman" w:hAnsi="Times New Roman"/>
          <w:i/>
          <w:sz w:val="22"/>
          <w:lang w:val="en-US"/>
        </w:rPr>
        <w:t xml:space="preserve">Journal of Personalized Medicine </w:t>
      </w:r>
      <w:r w:rsidRPr="006F1341">
        <w:rPr>
          <w:rFonts w:ascii="Times New Roman" w:hAnsi="Times New Roman"/>
          <w:sz w:val="22"/>
          <w:lang w:val="en-US"/>
        </w:rPr>
        <w:t>2024; 14(2): 171.</w:t>
      </w:r>
      <w:r w:rsidR="00D173AE">
        <w:rPr>
          <w:rFonts w:ascii="Times New Roman" w:hAnsi="Times New Roman"/>
          <w:sz w:val="22"/>
          <w:lang w:val="en-US"/>
        </w:rPr>
        <w:t xml:space="preserve"> </w:t>
      </w:r>
      <w:r w:rsidRPr="006F1341">
        <w:rPr>
          <w:rFonts w:ascii="Times New Roman" w:hAnsi="Times New Roman"/>
          <w:b/>
          <w:sz w:val="22"/>
          <w:lang w:val="en-US"/>
        </w:rPr>
        <w:t>Factor de Impact</w:t>
      </w:r>
      <w:r w:rsidR="00D173AE">
        <w:rPr>
          <w:rFonts w:ascii="Times New Roman" w:hAnsi="Times New Roman"/>
          <w:b/>
          <w:sz w:val="22"/>
          <w:lang w:val="en-US"/>
        </w:rPr>
        <w:t>-</w:t>
      </w:r>
      <w:r w:rsidRPr="006F1341">
        <w:rPr>
          <w:rFonts w:ascii="Times New Roman" w:hAnsi="Times New Roman"/>
          <w:b/>
          <w:sz w:val="22"/>
          <w:lang w:val="en-US"/>
        </w:rPr>
        <w:t>3</w:t>
      </w:r>
      <w:r w:rsidR="00D173AE">
        <w:rPr>
          <w:rFonts w:ascii="Times New Roman" w:hAnsi="Times New Roman"/>
          <w:b/>
          <w:sz w:val="22"/>
          <w:lang w:val="en-US"/>
        </w:rPr>
        <w:t>.</w:t>
      </w:r>
    </w:p>
    <w:p w14:paraId="581556A0" w14:textId="76D9ADDC" w:rsidR="00CA559A" w:rsidRDefault="003C35CC" w:rsidP="003C35CC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</w:t>
      </w:r>
      <w:r w:rsidR="00D173AE">
        <w:rPr>
          <w:rFonts w:ascii="Times New Roman" w:hAnsi="Times New Roman"/>
          <w:sz w:val="22"/>
          <w:lang w:val="fr-FR"/>
        </w:rPr>
        <w:t xml:space="preserve">         </w:t>
      </w:r>
      <w:hyperlink r:id="rId21" w:history="1">
        <w:r w:rsidR="00D173AE" w:rsidRPr="00BD452B">
          <w:rPr>
            <w:rStyle w:val="Hyperlink"/>
            <w:rFonts w:ascii="Times New Roman" w:hAnsi="Times New Roman"/>
            <w:sz w:val="22"/>
            <w:lang w:val="fr-FR"/>
          </w:rPr>
          <w:t>https://doi.org/10.3390/jpm14020171</w:t>
        </w:r>
      </w:hyperlink>
    </w:p>
    <w:p w14:paraId="62E9A529" w14:textId="33950848" w:rsidR="00D173AE" w:rsidRDefault="00D173AE" w:rsidP="003C35CC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         </w:t>
      </w:r>
      <w:hyperlink r:id="rId22" w:history="1">
        <w:r w:rsidRPr="00BD452B">
          <w:rPr>
            <w:rStyle w:val="Hyperlink"/>
            <w:rFonts w:ascii="Times New Roman" w:hAnsi="Times New Roman"/>
            <w:sz w:val="22"/>
            <w:lang w:val="fr-FR"/>
          </w:rPr>
          <w:t>https://www.mdpi.com/2075-4426/14/2/171</w:t>
        </w:r>
      </w:hyperlink>
    </w:p>
    <w:p w14:paraId="1025D0F6" w14:textId="20735B92" w:rsidR="00D173AE" w:rsidRPr="005631C2" w:rsidRDefault="00DE5964" w:rsidP="003C35CC">
      <w:pPr>
        <w:spacing w:line="360" w:lineRule="auto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                   Link dosar electronic : </w:t>
      </w:r>
      <w:hyperlink r:id="rId23" w:history="1">
        <w:r w:rsidRPr="00DE5964">
          <w:rPr>
            <w:rStyle w:val="Hyperlink"/>
            <w:rFonts w:ascii="Times New Roman" w:hAnsi="Times New Roman"/>
            <w:sz w:val="22"/>
            <w:lang w:val="fr-FR"/>
          </w:rPr>
          <w:t>jpm-14-00171-v3.pdf</w:t>
        </w:r>
      </w:hyperlink>
      <w:r>
        <w:rPr>
          <w:rFonts w:ascii="Times New Roman" w:hAnsi="Times New Roman"/>
          <w:sz w:val="22"/>
          <w:lang w:val="fr-FR"/>
        </w:rPr>
        <w:t xml:space="preserve">, </w:t>
      </w:r>
      <w:hyperlink r:id="rId24" w:history="1">
        <w:r w:rsidRPr="00DE5964">
          <w:rPr>
            <w:rStyle w:val="Hyperlink"/>
            <w:rFonts w:ascii="Times New Roman" w:hAnsi="Times New Roman"/>
            <w:sz w:val="22"/>
            <w:lang w:val="fr-FR"/>
          </w:rPr>
          <w:t>Factor de Impact.png</w:t>
        </w:r>
      </w:hyperlink>
    </w:p>
    <w:p w14:paraId="45A91539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02A00CD1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511870FC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31B36332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9F13201" wp14:editId="45183D16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6"/>
      <w:headerReference w:type="first" r:id="rId27"/>
      <w:footerReference w:type="first" r:id="rId28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20394" w14:textId="77777777" w:rsidR="00F349F3" w:rsidRDefault="00F349F3" w:rsidP="003620AC">
      <w:pPr>
        <w:spacing w:line="240" w:lineRule="auto"/>
      </w:pPr>
      <w:r>
        <w:separator/>
      </w:r>
    </w:p>
  </w:endnote>
  <w:endnote w:type="continuationSeparator" w:id="0">
    <w:p w14:paraId="09D6BA0F" w14:textId="77777777" w:rsidR="00F349F3" w:rsidRDefault="00F349F3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MF Sans">
    <w:altName w:val="Arial"/>
    <w:panose1 w:val="00000000000000000000"/>
    <w:charset w:val="00"/>
    <w:family w:val="swiss"/>
    <w:notTrueType/>
    <w:pitch w:val="variable"/>
    <w:sig w:usb0="6000028F" w:usb1="5000E433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93B6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462F115E" wp14:editId="16BA302C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FE8E95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F115E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" filled="f" stroked="f" strokeweight=".5pt">
              <v:textbox inset="0,0,0,0">
                <w:txbxContent>
                  <w:p w14:paraId="1EFE8E95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469E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340B50C" wp14:editId="246E5E0F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015B27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40B50C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" filled="f" stroked="f" strokeweight=".5pt">
              <v:textbox inset="0,0,0,0">
                <w:txbxContent>
                  <w:p w14:paraId="00015B27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391B30FA" wp14:editId="6332C441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147C87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4DF9FB6B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0A2F1071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B30FA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" filled="f" stroked="f" strokeweight=".5pt">
              <v:textbox inset="0,0,0,0">
                <w:txbxContent>
                  <w:p w14:paraId="15147C87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4DF9FB6B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0A2F1071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D9FDEDC" wp14:editId="69357151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3D29" w14:textId="77777777" w:rsidR="00F349F3" w:rsidRDefault="00F349F3" w:rsidP="003620AC">
      <w:pPr>
        <w:spacing w:line="240" w:lineRule="auto"/>
      </w:pPr>
      <w:r>
        <w:separator/>
      </w:r>
    </w:p>
  </w:footnote>
  <w:footnote w:type="continuationSeparator" w:id="0">
    <w:p w14:paraId="1BA32E16" w14:textId="77777777" w:rsidR="00F349F3" w:rsidRDefault="00F349F3" w:rsidP="003620AC">
      <w:pPr>
        <w:spacing w:line="240" w:lineRule="auto"/>
      </w:pPr>
      <w:r>
        <w:continuationSeparator/>
      </w:r>
    </w:p>
  </w:footnote>
  <w:footnote w:id="1">
    <w:p w14:paraId="424910A2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080FF963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FEC1" w14:textId="77777777" w:rsidR="00B51FFE" w:rsidRDefault="00B51FFE">
    <w:pPr>
      <w:pStyle w:val="Header"/>
    </w:pPr>
  </w:p>
  <w:p w14:paraId="7698EA02" w14:textId="77777777" w:rsidR="00B51FFE" w:rsidRDefault="00B51FFE">
    <w:pPr>
      <w:pStyle w:val="Header"/>
    </w:pPr>
  </w:p>
  <w:p w14:paraId="63563BE5" w14:textId="77777777" w:rsidR="00B51FFE" w:rsidRDefault="00B51FFE">
    <w:pPr>
      <w:pStyle w:val="Header"/>
    </w:pPr>
  </w:p>
  <w:p w14:paraId="7E44B30E" w14:textId="77777777" w:rsidR="00B51FFE" w:rsidRDefault="00B51FFE">
    <w:pPr>
      <w:pStyle w:val="Header"/>
    </w:pPr>
  </w:p>
  <w:p w14:paraId="2C960B62" w14:textId="77777777" w:rsidR="00B51FFE" w:rsidRDefault="00B51FFE">
    <w:pPr>
      <w:pStyle w:val="Header"/>
    </w:pPr>
  </w:p>
  <w:p w14:paraId="133F8CA4" w14:textId="77777777" w:rsidR="00B51FFE" w:rsidRDefault="00B51FFE">
    <w:pPr>
      <w:pStyle w:val="Header"/>
    </w:pPr>
  </w:p>
  <w:p w14:paraId="0803217C" w14:textId="77777777" w:rsidR="00B51FFE" w:rsidRDefault="00B51FFE">
    <w:pPr>
      <w:pStyle w:val="Header"/>
    </w:pPr>
  </w:p>
  <w:p w14:paraId="7B284478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FD6C679" wp14:editId="6D88FC87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41603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D6C679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" filled="f" stroked="f" strokeweight=".5pt">
              <v:textbox inset="0,0,0,0">
                <w:txbxContent>
                  <w:p w14:paraId="60841603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3B4CA886" wp14:editId="06EA02A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1FE602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19C79C4B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4CA886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" filled="f" stroked="f" strokeweight=".5pt">
              <v:textbox inset="0,0,0,0">
                <w:txbxContent>
                  <w:p w14:paraId="231FE602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19C79C4B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5A74C909" wp14:editId="4D514E96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46D4840E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21C91"/>
    <w:multiLevelType w:val="hybridMultilevel"/>
    <w:tmpl w:val="1FA8BFD8"/>
    <w:lvl w:ilvl="0" w:tplc="0418000F">
      <w:start w:val="1"/>
      <w:numFmt w:val="decimal"/>
      <w:lvlText w:val="%1.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F14E51"/>
    <w:multiLevelType w:val="hybridMultilevel"/>
    <w:tmpl w:val="28C46F4C"/>
    <w:lvl w:ilvl="0" w:tplc="D5C8E1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71F0"/>
    <w:multiLevelType w:val="hybridMultilevel"/>
    <w:tmpl w:val="A8C891F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6E31"/>
    <w:multiLevelType w:val="hybridMultilevel"/>
    <w:tmpl w:val="9836DD7E"/>
    <w:lvl w:ilvl="0" w:tplc="11B49EF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D12846"/>
    <w:multiLevelType w:val="hybridMultilevel"/>
    <w:tmpl w:val="455C69F8"/>
    <w:lvl w:ilvl="0" w:tplc="C6568B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979709">
    <w:abstractNumId w:val="6"/>
  </w:num>
  <w:num w:numId="2" w16cid:durableId="1818065420">
    <w:abstractNumId w:val="1"/>
  </w:num>
  <w:num w:numId="3" w16cid:durableId="1142502296">
    <w:abstractNumId w:val="0"/>
  </w:num>
  <w:num w:numId="4" w16cid:durableId="686909618">
    <w:abstractNumId w:val="8"/>
  </w:num>
  <w:num w:numId="5" w16cid:durableId="446780308">
    <w:abstractNumId w:val="4"/>
  </w:num>
  <w:num w:numId="6" w16cid:durableId="631524969">
    <w:abstractNumId w:val="3"/>
  </w:num>
  <w:num w:numId="7" w16cid:durableId="1368018614">
    <w:abstractNumId w:val="7"/>
  </w:num>
  <w:num w:numId="8" w16cid:durableId="2113090146">
    <w:abstractNumId w:val="2"/>
  </w:num>
  <w:num w:numId="9" w16cid:durableId="126268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34AB9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9237E"/>
    <w:rsid w:val="001A1382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A3CA5"/>
    <w:rsid w:val="003C35CC"/>
    <w:rsid w:val="003E3F26"/>
    <w:rsid w:val="003E53DD"/>
    <w:rsid w:val="00414C6E"/>
    <w:rsid w:val="00416344"/>
    <w:rsid w:val="004437D9"/>
    <w:rsid w:val="00445D92"/>
    <w:rsid w:val="0046754A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51C84"/>
    <w:rsid w:val="006F1341"/>
    <w:rsid w:val="006F4F52"/>
    <w:rsid w:val="00721881"/>
    <w:rsid w:val="0078171F"/>
    <w:rsid w:val="0079495F"/>
    <w:rsid w:val="007A0827"/>
    <w:rsid w:val="007E2F37"/>
    <w:rsid w:val="00822BA0"/>
    <w:rsid w:val="008865D8"/>
    <w:rsid w:val="008F0485"/>
    <w:rsid w:val="00962C8A"/>
    <w:rsid w:val="00973D0F"/>
    <w:rsid w:val="009849CA"/>
    <w:rsid w:val="00995998"/>
    <w:rsid w:val="009A3862"/>
    <w:rsid w:val="00A16696"/>
    <w:rsid w:val="00A1780B"/>
    <w:rsid w:val="00A314B1"/>
    <w:rsid w:val="00A53A22"/>
    <w:rsid w:val="00A5442E"/>
    <w:rsid w:val="00A60182"/>
    <w:rsid w:val="00A65354"/>
    <w:rsid w:val="00A72587"/>
    <w:rsid w:val="00AA300B"/>
    <w:rsid w:val="00AB56BD"/>
    <w:rsid w:val="00AC5272"/>
    <w:rsid w:val="00B51FFE"/>
    <w:rsid w:val="00B563AB"/>
    <w:rsid w:val="00BA368F"/>
    <w:rsid w:val="00BE5F29"/>
    <w:rsid w:val="00C0743A"/>
    <w:rsid w:val="00C179EC"/>
    <w:rsid w:val="00C76825"/>
    <w:rsid w:val="00C77790"/>
    <w:rsid w:val="00C84E59"/>
    <w:rsid w:val="00C95675"/>
    <w:rsid w:val="00CA559A"/>
    <w:rsid w:val="00CB7A72"/>
    <w:rsid w:val="00CE52E3"/>
    <w:rsid w:val="00D173AE"/>
    <w:rsid w:val="00D305ED"/>
    <w:rsid w:val="00D601D4"/>
    <w:rsid w:val="00D62760"/>
    <w:rsid w:val="00D8638B"/>
    <w:rsid w:val="00D95080"/>
    <w:rsid w:val="00DD592B"/>
    <w:rsid w:val="00DE5964"/>
    <w:rsid w:val="00E17199"/>
    <w:rsid w:val="00E44D57"/>
    <w:rsid w:val="00EA4716"/>
    <w:rsid w:val="00EB5461"/>
    <w:rsid w:val="00EB71E2"/>
    <w:rsid w:val="00F349F3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3B104"/>
  <w15:docId w15:val="{74E09A71-DA57-42AE-800B-84E83ED9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13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3862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3390/jcm14114007" TargetMode="External"/><Relationship Id="rId18" Type="http://schemas.openxmlformats.org/officeDocument/2006/relationships/hyperlink" Target="https://www.mdpi.com/2075-4426/14/1/21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390/jpm14020171" TargetMode="External"/><Relationship Id="rId7" Type="http://schemas.openxmlformats.org/officeDocument/2006/relationships/settings" Target="settings.xml"/><Relationship Id="rId12" Type="http://schemas.openxmlformats.org/officeDocument/2006/relationships/hyperlink" Target="Certificat%20Medic%20specialist_OEM.pdf" TargetMode="External"/><Relationship Id="rId17" Type="http://schemas.openxmlformats.org/officeDocument/2006/relationships/hyperlink" Target="https://doi.org/10.3390/jpm14010021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Factor%20de%20Impact.png" TargetMode="External"/><Relationship Id="rId20" Type="http://schemas.openxmlformats.org/officeDocument/2006/relationships/hyperlink" Target="Factor%20de%20impact..pn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erinta%20Scoala%20Doctorala_OEM.pdf" TargetMode="External"/><Relationship Id="rId24" Type="http://schemas.openxmlformats.org/officeDocument/2006/relationships/hyperlink" Target="Factor%20de%20Impact...png" TargetMode="External"/><Relationship Id="rId5" Type="http://schemas.openxmlformats.org/officeDocument/2006/relationships/numbering" Target="numbering.xml"/><Relationship Id="rId15" Type="http://schemas.openxmlformats.org/officeDocument/2006/relationships/hyperlink" Target="jcm-14-04007.pdf" TargetMode="External"/><Relationship Id="rId23" Type="http://schemas.openxmlformats.org/officeDocument/2006/relationships/hyperlink" Target="jpm-14-00171-v3.pdf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jpm-14-00021-v2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dpi.com/2077-0383/14/11/4007" TargetMode="External"/><Relationship Id="rId22" Type="http://schemas.openxmlformats.org/officeDocument/2006/relationships/hyperlink" Target="https://www.mdpi.com/2075-4426/14/2/171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4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537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Ionut Melinte</cp:lastModifiedBy>
  <cp:revision>10</cp:revision>
  <cp:lastPrinted>2026-03-31T08:22:00Z</cp:lastPrinted>
  <dcterms:created xsi:type="dcterms:W3CDTF">2026-05-23T12:14:00Z</dcterms:created>
  <dcterms:modified xsi:type="dcterms:W3CDTF">2026-05-23T14:17:00Z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