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B47C7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6CCB47C8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6CCB47C9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6CCB47CA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6CCB47CB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6CCB47CC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6CCB47CD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6CCB47CE" w14:textId="77777777" w:rsidR="00CA559A" w:rsidRPr="00C95675" w:rsidRDefault="00CA559A" w:rsidP="00EA4716">
      <w:pPr>
        <w:pStyle w:val="Listparagraf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Referinnotdesubsol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4C3DE358" w14:textId="3BBFFF25" w:rsidR="00B1777C" w:rsidRPr="00B1777C" w:rsidRDefault="00B1777C" w:rsidP="00B1777C">
      <w:pPr>
        <w:pStyle w:val="Listparagraf"/>
        <w:spacing w:line="360" w:lineRule="auto"/>
        <w:ind w:firstLine="696"/>
        <w:jc w:val="center"/>
        <w:outlineLvl w:val="0"/>
        <w:rPr>
          <w:rFonts w:ascii="Times New Roman" w:hAnsi="Times New Roman"/>
          <w:b/>
          <w:color w:val="000000"/>
          <w:sz w:val="22"/>
          <w:lang w:val="en-US"/>
        </w:rPr>
      </w:pPr>
      <w:proofErr w:type="spellStart"/>
      <w:r w:rsidRPr="00B1777C">
        <w:rPr>
          <w:rFonts w:ascii="Times New Roman" w:hAnsi="Times New Roman"/>
          <w:b/>
          <w:color w:val="000000"/>
          <w:sz w:val="22"/>
          <w:lang w:val="en-US"/>
        </w:rPr>
        <w:t>Seria</w:t>
      </w:r>
      <w:proofErr w:type="spellEnd"/>
      <w:r w:rsidRPr="00B1777C">
        <w:rPr>
          <w:rFonts w:ascii="Times New Roman" w:hAnsi="Times New Roman"/>
          <w:b/>
          <w:color w:val="000000"/>
          <w:sz w:val="22"/>
          <w:lang w:val="en-US"/>
        </w:rPr>
        <w:t xml:space="preserve"> J</w:t>
      </w:r>
      <w:r>
        <w:rPr>
          <w:rFonts w:ascii="Times New Roman" w:hAnsi="Times New Roman"/>
          <w:b/>
          <w:color w:val="000000"/>
          <w:sz w:val="22"/>
          <w:lang w:val="en-US"/>
        </w:rPr>
        <w:t xml:space="preserve"> Nr. 0071637</w:t>
      </w:r>
    </w:p>
    <w:p w14:paraId="0439FF73" w14:textId="5B64FCAA" w:rsidR="00D2516B" w:rsidRPr="00B1777C" w:rsidRDefault="00B1777C" w:rsidP="00B1777C">
      <w:pPr>
        <w:pStyle w:val="Listparagraf"/>
        <w:spacing w:line="360" w:lineRule="auto"/>
        <w:ind w:firstLine="696"/>
        <w:jc w:val="center"/>
        <w:outlineLvl w:val="0"/>
        <w:rPr>
          <w:rFonts w:ascii="Times New Roman" w:hAnsi="Times New Roman"/>
          <w:b/>
          <w:color w:val="000000"/>
          <w:sz w:val="22"/>
          <w:lang w:val="en-US"/>
        </w:rPr>
      </w:pPr>
      <w:r w:rsidRPr="00B1777C">
        <w:rPr>
          <w:rFonts w:ascii="Times New Roman" w:hAnsi="Times New Roman"/>
          <w:b/>
          <w:color w:val="000000"/>
          <w:sz w:val="22"/>
          <w:lang w:val="en-US"/>
        </w:rPr>
        <w:t xml:space="preserve">Conform </w:t>
      </w:r>
      <w:proofErr w:type="spellStart"/>
      <w:r w:rsidRPr="00B1777C">
        <w:rPr>
          <w:rFonts w:ascii="Times New Roman" w:hAnsi="Times New Roman"/>
          <w:b/>
          <w:color w:val="000000"/>
          <w:sz w:val="22"/>
          <w:lang w:val="en-US"/>
        </w:rPr>
        <w:t>deciziei</w:t>
      </w:r>
      <w:proofErr w:type="spellEnd"/>
      <w:r w:rsidRPr="00B1777C">
        <w:rPr>
          <w:rFonts w:ascii="Times New Roman" w:hAnsi="Times New Roman"/>
          <w:b/>
          <w:color w:val="000000"/>
          <w:sz w:val="22"/>
          <w:lang w:val="en-US"/>
        </w:rPr>
        <w:t xml:space="preserve"> </w:t>
      </w:r>
      <w:proofErr w:type="spellStart"/>
      <w:r w:rsidRPr="00B1777C">
        <w:rPr>
          <w:rFonts w:ascii="Times New Roman" w:hAnsi="Times New Roman"/>
          <w:b/>
          <w:color w:val="000000"/>
          <w:sz w:val="22"/>
          <w:lang w:val="en-US"/>
        </w:rPr>
        <w:t>Rectorului</w:t>
      </w:r>
      <w:proofErr w:type="spellEnd"/>
      <w:r w:rsidRPr="00B1777C">
        <w:rPr>
          <w:rFonts w:ascii="Times New Roman" w:hAnsi="Times New Roman"/>
          <w:b/>
          <w:color w:val="000000"/>
          <w:sz w:val="22"/>
          <w:lang w:val="en-US"/>
        </w:rPr>
        <w:t xml:space="preserve"> nr. 1001 din 28.07.2025</w:t>
      </w:r>
    </w:p>
    <w:p w14:paraId="6CCB47D0" w14:textId="553C4543" w:rsidR="00CA559A" w:rsidRPr="00BF78A7" w:rsidRDefault="00CA559A" w:rsidP="00EA4716">
      <w:pPr>
        <w:pStyle w:val="Listparagraf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6CCB47D1" w14:textId="757623C3" w:rsidR="00CA559A" w:rsidRPr="00B1777C" w:rsidRDefault="00D2516B" w:rsidP="00B1777C">
      <w:pPr>
        <w:spacing w:line="360" w:lineRule="auto"/>
        <w:ind w:left="1068" w:firstLine="348"/>
        <w:contextualSpacing/>
        <w:jc w:val="center"/>
        <w:outlineLvl w:val="0"/>
        <w:rPr>
          <w:rFonts w:ascii="Times New Roman" w:hAnsi="Times New Roman"/>
          <w:b/>
          <w:color w:val="000000"/>
          <w:sz w:val="22"/>
          <w:lang w:val="fr-FR"/>
        </w:rPr>
      </w:pPr>
      <w:r w:rsidRPr="00B1777C">
        <w:rPr>
          <w:rFonts w:ascii="Times New Roman" w:hAnsi="Times New Roman"/>
          <w:b/>
          <w:color w:val="000000"/>
          <w:sz w:val="22"/>
          <w:lang w:val="fr-FR"/>
        </w:rPr>
        <w:t>NU SE APLICĂ</w:t>
      </w:r>
    </w:p>
    <w:p w14:paraId="6CCB47D2" w14:textId="77777777" w:rsidR="00CA559A" w:rsidRPr="00BF78A7" w:rsidRDefault="001F6D77" w:rsidP="00EA4716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proofErr w:type="gramStart"/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</w:t>
      </w:r>
      <w:proofErr w:type="gramEnd"/>
      <w:r w:rsidR="000A39D3" w:rsidRPr="00C179EC">
        <w:rPr>
          <w:rStyle w:val="FontStyle30"/>
        </w:rPr>
        <w:t xml:space="preserve">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6CCB47D3" w14:textId="4FABF1BA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Referinnotdesubsol"/>
          <w:rFonts w:ascii="Times New Roman" w:hAnsi="Times New Roman"/>
          <w:sz w:val="22"/>
          <w:lang w:val="fr-FR"/>
        </w:rPr>
        <w:footnoteReference w:id="2"/>
      </w:r>
    </w:p>
    <w:p w14:paraId="3F9ADD35" w14:textId="4898E07A" w:rsidR="00B1777C" w:rsidRPr="0046028A" w:rsidRDefault="00B1777C" w:rsidP="00ED09DE">
      <w:pPr>
        <w:pStyle w:val="Listparagra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2"/>
        </w:rPr>
      </w:pPr>
      <w:r w:rsidRPr="0046028A">
        <w:rPr>
          <w:rFonts w:ascii="Times New Roman" w:hAnsi="Times New Roman" w:cs="Times New Roman"/>
          <w:sz w:val="22"/>
          <w:lang w:val="fr-FR"/>
        </w:rPr>
        <w:t xml:space="preserve">1. </w:t>
      </w:r>
      <w:r w:rsidR="00ED09DE" w:rsidRPr="0046028A">
        <w:rPr>
          <w:rFonts w:ascii="Times New Roman" w:hAnsi="Times New Roman" w:cs="Times New Roman"/>
          <w:sz w:val="22"/>
          <w:lang w:val="fr-FR"/>
        </w:rPr>
        <w:t xml:space="preserve"> </w:t>
      </w:r>
      <w:r w:rsidRPr="0046028A">
        <w:rPr>
          <w:rFonts w:ascii="Times New Roman" w:eastAsia="URWPalladioL-Bold" w:hAnsi="Times New Roman" w:cs="Times New Roman"/>
          <w:b/>
          <w:bCs/>
          <w:sz w:val="22"/>
        </w:rPr>
        <w:t>Andreea Clim</w:t>
      </w:r>
      <w:r w:rsidRPr="0046028A">
        <w:rPr>
          <w:rFonts w:ascii="Times New Roman" w:eastAsia="URWPalladioL-Bold" w:hAnsi="Times New Roman" w:cs="Times New Roman"/>
          <w:bCs/>
          <w:sz w:val="22"/>
        </w:rPr>
        <w:t xml:space="preserve">, </w:t>
      </w:r>
      <w:proofErr w:type="spellStart"/>
      <w:r w:rsidRPr="0046028A">
        <w:rPr>
          <w:rFonts w:ascii="Times New Roman" w:eastAsia="URWPalladioL-Bold" w:hAnsi="Times New Roman" w:cs="Times New Roman"/>
          <w:bCs/>
          <w:sz w:val="22"/>
        </w:rPr>
        <w:t>Minela</w:t>
      </w:r>
      <w:proofErr w:type="spellEnd"/>
      <w:r w:rsidRPr="0046028A">
        <w:rPr>
          <w:rFonts w:ascii="Times New Roman" w:eastAsia="URWPalladioL-Bold" w:hAnsi="Times New Roman" w:cs="Times New Roman"/>
          <w:bCs/>
          <w:sz w:val="22"/>
        </w:rPr>
        <w:t xml:space="preserve"> Aida </w:t>
      </w:r>
      <w:proofErr w:type="spellStart"/>
      <w:proofErr w:type="gramStart"/>
      <w:r w:rsidRPr="0046028A">
        <w:rPr>
          <w:rFonts w:ascii="Times New Roman" w:eastAsia="URWPalladioL-Bold" w:hAnsi="Times New Roman" w:cs="Times New Roman"/>
          <w:bCs/>
          <w:sz w:val="22"/>
        </w:rPr>
        <w:t>Maranduca</w:t>
      </w:r>
      <w:proofErr w:type="spellEnd"/>
      <w:r w:rsidRPr="0046028A">
        <w:rPr>
          <w:rFonts w:ascii="Times New Roman" w:eastAsia="URWPalladioL-Bold" w:hAnsi="Times New Roman" w:cs="Times New Roman"/>
          <w:bCs/>
          <w:sz w:val="22"/>
        </w:rPr>
        <w:t xml:space="preserve"> ,</w:t>
      </w:r>
      <w:proofErr w:type="gramEnd"/>
      <w:r w:rsidRPr="0046028A">
        <w:rPr>
          <w:rFonts w:ascii="Times New Roman" w:eastAsia="URWPalladioL-Bold" w:hAnsi="Times New Roman" w:cs="Times New Roman"/>
          <w:bCs/>
          <w:sz w:val="22"/>
        </w:rPr>
        <w:t xml:space="preserve"> Nina Filip, Daniela Maria Tănase , Mariana Floria, Alin Constantin </w:t>
      </w:r>
      <w:proofErr w:type="spellStart"/>
      <w:r w:rsidRPr="0046028A">
        <w:rPr>
          <w:rFonts w:ascii="Times New Roman" w:eastAsia="URWPalladioL-Bold" w:hAnsi="Times New Roman" w:cs="Times New Roman"/>
          <w:bCs/>
          <w:sz w:val="22"/>
        </w:rPr>
        <w:t>Pinzariu</w:t>
      </w:r>
      <w:proofErr w:type="spellEnd"/>
      <w:r w:rsidRPr="0046028A">
        <w:rPr>
          <w:rFonts w:ascii="Times New Roman" w:eastAsia="URWPalladioL-Bold" w:hAnsi="Times New Roman" w:cs="Times New Roman"/>
          <w:bCs/>
          <w:sz w:val="22"/>
        </w:rPr>
        <w:t xml:space="preserve">, Irene Paula Popa, Roxana </w:t>
      </w:r>
      <w:proofErr w:type="spellStart"/>
      <w:r w:rsidRPr="0046028A">
        <w:rPr>
          <w:rFonts w:ascii="Times New Roman" w:eastAsia="URWPalladioL-Bold" w:hAnsi="Times New Roman" w:cs="Times New Roman"/>
          <w:bCs/>
          <w:sz w:val="22"/>
        </w:rPr>
        <w:t>Nemteanu</w:t>
      </w:r>
      <w:proofErr w:type="spellEnd"/>
      <w:r w:rsidRPr="0046028A">
        <w:rPr>
          <w:rFonts w:ascii="Times New Roman" w:eastAsia="URWPalladioL-Bold" w:hAnsi="Times New Roman" w:cs="Times New Roman"/>
          <w:bCs/>
          <w:sz w:val="22"/>
        </w:rPr>
        <w:t xml:space="preserve">, Tudor Cristian Cozma, Flaviu </w:t>
      </w:r>
      <w:proofErr w:type="spellStart"/>
      <w:r w:rsidRPr="0046028A">
        <w:rPr>
          <w:rFonts w:ascii="Times New Roman" w:eastAsia="URWPalladioL-Bold" w:hAnsi="Times New Roman" w:cs="Times New Roman"/>
          <w:bCs/>
          <w:sz w:val="22"/>
        </w:rPr>
        <w:t>Ionut</w:t>
      </w:r>
      <w:proofErr w:type="spellEnd"/>
      <w:r w:rsidRPr="0046028A">
        <w:rPr>
          <w:rFonts w:ascii="Times New Roman" w:eastAsia="URWPalladioL-Bold" w:hAnsi="Times New Roman" w:cs="Times New Roman"/>
          <w:bCs/>
          <w:sz w:val="22"/>
        </w:rPr>
        <w:t xml:space="preserve"> Faur, Dragomir Nicolae </w:t>
      </w:r>
      <w:proofErr w:type="spellStart"/>
      <w:r w:rsidRPr="0046028A">
        <w:rPr>
          <w:rFonts w:ascii="Times New Roman" w:eastAsia="URWPalladioL-Bold" w:hAnsi="Times New Roman" w:cs="Times New Roman"/>
          <w:bCs/>
          <w:sz w:val="22"/>
        </w:rPr>
        <w:t>Serban</w:t>
      </w:r>
      <w:proofErr w:type="spellEnd"/>
      <w:r w:rsidRPr="0046028A">
        <w:rPr>
          <w:rFonts w:ascii="Times New Roman" w:eastAsia="URWPalladioL-Bold" w:hAnsi="Times New Roman" w:cs="Times New Roman"/>
          <w:bCs/>
          <w:sz w:val="22"/>
        </w:rPr>
        <w:t xml:space="preserve">, </w:t>
      </w:r>
      <w:proofErr w:type="spellStart"/>
      <w:r w:rsidRPr="0046028A">
        <w:rPr>
          <w:rFonts w:ascii="Times New Roman" w:eastAsia="URWPalladioL-Bold" w:hAnsi="Times New Roman" w:cs="Times New Roman"/>
          <w:bCs/>
          <w:sz w:val="22"/>
        </w:rPr>
        <w:t>Dragos</w:t>
      </w:r>
      <w:proofErr w:type="spellEnd"/>
      <w:r w:rsidRPr="0046028A">
        <w:rPr>
          <w:rFonts w:ascii="Times New Roman" w:eastAsia="URWPalladioL-Bold" w:hAnsi="Times New Roman" w:cs="Times New Roman"/>
          <w:bCs/>
          <w:sz w:val="22"/>
        </w:rPr>
        <w:t xml:space="preserve">, Viorel </w:t>
      </w:r>
      <w:proofErr w:type="spellStart"/>
      <w:r w:rsidRPr="0046028A">
        <w:rPr>
          <w:rFonts w:ascii="Times New Roman" w:eastAsia="URWPalladioL-Bold" w:hAnsi="Times New Roman" w:cs="Times New Roman"/>
          <w:bCs/>
          <w:sz w:val="22"/>
        </w:rPr>
        <w:t>Scripcariu</w:t>
      </w:r>
      <w:proofErr w:type="spellEnd"/>
      <w:r w:rsidRPr="0046028A">
        <w:rPr>
          <w:rFonts w:ascii="Times New Roman" w:eastAsia="URWPalladioL-Bold" w:hAnsi="Times New Roman" w:cs="Times New Roman"/>
          <w:bCs/>
          <w:sz w:val="22"/>
        </w:rPr>
        <w:t xml:space="preserve">, Ionela </w:t>
      </w:r>
      <w:proofErr w:type="spellStart"/>
      <w:r w:rsidRPr="0046028A">
        <w:rPr>
          <w:rFonts w:ascii="Times New Roman" w:eastAsia="URWPalladioL-Bold" w:hAnsi="Times New Roman" w:cs="Times New Roman"/>
          <w:bCs/>
          <w:sz w:val="22"/>
        </w:rPr>
        <w:t>Lacramioara</w:t>
      </w:r>
      <w:proofErr w:type="spellEnd"/>
      <w:r w:rsidRPr="0046028A">
        <w:rPr>
          <w:rFonts w:ascii="Times New Roman" w:eastAsia="URWPalladioL-Bold" w:hAnsi="Times New Roman" w:cs="Times New Roman"/>
          <w:bCs/>
          <w:sz w:val="22"/>
        </w:rPr>
        <w:t xml:space="preserve"> Șerban. </w:t>
      </w:r>
      <w:r w:rsidRPr="0046028A">
        <w:rPr>
          <w:rFonts w:ascii="Times New Roman" w:eastAsia="URWPalladioL-Bold" w:hAnsi="Times New Roman" w:cs="Times New Roman"/>
          <w:b/>
          <w:bCs/>
          <w:sz w:val="22"/>
        </w:rPr>
        <w:t xml:space="preserve">The </w:t>
      </w:r>
      <w:proofErr w:type="spellStart"/>
      <w:r w:rsidRPr="0046028A">
        <w:rPr>
          <w:rFonts w:ascii="Times New Roman" w:eastAsia="URWPalladioL-Bold" w:hAnsi="Times New Roman" w:cs="Times New Roman"/>
          <w:b/>
          <w:bCs/>
          <w:sz w:val="22"/>
        </w:rPr>
        <w:t>Influence</w:t>
      </w:r>
      <w:proofErr w:type="spellEnd"/>
      <w:r w:rsidRPr="0046028A">
        <w:rPr>
          <w:rFonts w:ascii="Times New Roman" w:eastAsia="URWPalladioL-Bold" w:hAnsi="Times New Roman" w:cs="Times New Roman"/>
          <w:b/>
          <w:bCs/>
          <w:sz w:val="22"/>
        </w:rPr>
        <w:t xml:space="preserve"> of </w:t>
      </w:r>
      <w:proofErr w:type="spellStart"/>
      <w:r w:rsidRPr="0046028A">
        <w:rPr>
          <w:rFonts w:ascii="Times New Roman" w:eastAsia="URWPalladioL-Bold" w:hAnsi="Times New Roman" w:cs="Times New Roman"/>
          <w:b/>
          <w:bCs/>
          <w:sz w:val="22"/>
        </w:rPr>
        <w:t>Atorvastatin</w:t>
      </w:r>
      <w:proofErr w:type="spellEnd"/>
      <w:r w:rsidRPr="0046028A">
        <w:rPr>
          <w:rFonts w:ascii="Times New Roman" w:eastAsia="URWPalladioL-Bold" w:hAnsi="Times New Roman" w:cs="Times New Roman"/>
          <w:b/>
          <w:bCs/>
          <w:sz w:val="22"/>
        </w:rPr>
        <w:t xml:space="preserve"> </w:t>
      </w:r>
      <w:proofErr w:type="spellStart"/>
      <w:r w:rsidRPr="0046028A">
        <w:rPr>
          <w:rFonts w:ascii="Times New Roman" w:eastAsia="URWPalladioL-Bold" w:hAnsi="Times New Roman" w:cs="Times New Roman"/>
          <w:b/>
          <w:bCs/>
          <w:sz w:val="22"/>
        </w:rPr>
        <w:t>Treatment</w:t>
      </w:r>
      <w:proofErr w:type="spellEnd"/>
      <w:r w:rsidRPr="0046028A">
        <w:rPr>
          <w:rFonts w:ascii="Times New Roman" w:eastAsia="URWPalladioL-Bold" w:hAnsi="Times New Roman" w:cs="Times New Roman"/>
          <w:b/>
          <w:bCs/>
          <w:sz w:val="22"/>
        </w:rPr>
        <w:t xml:space="preserve"> on </w:t>
      </w:r>
      <w:proofErr w:type="spellStart"/>
      <w:r w:rsidRPr="0046028A">
        <w:rPr>
          <w:rFonts w:ascii="Times New Roman" w:eastAsia="URWPalladioL-Bold" w:hAnsi="Times New Roman" w:cs="Times New Roman"/>
          <w:b/>
          <w:bCs/>
          <w:sz w:val="22"/>
        </w:rPr>
        <w:t>Homocysteine</w:t>
      </w:r>
      <w:proofErr w:type="spellEnd"/>
      <w:r w:rsidRPr="0046028A">
        <w:rPr>
          <w:rFonts w:ascii="Times New Roman" w:eastAsia="URWPalladioL-Bold" w:hAnsi="Times New Roman" w:cs="Times New Roman"/>
          <w:b/>
          <w:bCs/>
          <w:sz w:val="22"/>
        </w:rPr>
        <w:t xml:space="preserve"> Metabolism </w:t>
      </w:r>
      <w:proofErr w:type="spellStart"/>
      <w:r w:rsidRPr="0046028A">
        <w:rPr>
          <w:rFonts w:ascii="Times New Roman" w:eastAsia="URWPalladioL-Bold" w:hAnsi="Times New Roman" w:cs="Times New Roman"/>
          <w:b/>
          <w:bCs/>
          <w:sz w:val="22"/>
        </w:rPr>
        <w:t>and</w:t>
      </w:r>
      <w:proofErr w:type="spellEnd"/>
      <w:r w:rsidRPr="0046028A">
        <w:rPr>
          <w:rFonts w:ascii="Times New Roman" w:eastAsia="URWPalladioL-Bold" w:hAnsi="Times New Roman" w:cs="Times New Roman"/>
          <w:b/>
          <w:bCs/>
          <w:sz w:val="22"/>
        </w:rPr>
        <w:t xml:space="preserve"> Oxidative </w:t>
      </w:r>
      <w:proofErr w:type="spellStart"/>
      <w:r w:rsidRPr="0046028A">
        <w:rPr>
          <w:rFonts w:ascii="Times New Roman" w:eastAsia="URWPalladioL-Bold" w:hAnsi="Times New Roman" w:cs="Times New Roman"/>
          <w:b/>
          <w:bCs/>
          <w:sz w:val="22"/>
        </w:rPr>
        <w:t>Stress</w:t>
      </w:r>
      <w:proofErr w:type="spellEnd"/>
      <w:r w:rsidRPr="0046028A">
        <w:rPr>
          <w:rFonts w:ascii="Times New Roman" w:eastAsia="URWPalladioL-Bold" w:hAnsi="Times New Roman" w:cs="Times New Roman"/>
          <w:b/>
          <w:bCs/>
          <w:sz w:val="22"/>
        </w:rPr>
        <w:t xml:space="preserve"> in an Experimental Model of Diabetic </w:t>
      </w:r>
      <w:proofErr w:type="spellStart"/>
      <w:r w:rsidRPr="0046028A">
        <w:rPr>
          <w:rFonts w:ascii="Times New Roman" w:eastAsia="URWPalladioL-Bold" w:hAnsi="Times New Roman" w:cs="Times New Roman"/>
          <w:b/>
          <w:bCs/>
          <w:sz w:val="22"/>
        </w:rPr>
        <w:t>Rats</w:t>
      </w:r>
      <w:proofErr w:type="spellEnd"/>
      <w:r w:rsidRPr="0046028A">
        <w:rPr>
          <w:rFonts w:ascii="Times New Roman" w:eastAsia="URWPalladioL-Bold" w:hAnsi="Times New Roman" w:cs="Times New Roman"/>
          <w:bCs/>
          <w:sz w:val="22"/>
        </w:rPr>
        <w:t>,</w:t>
      </w:r>
      <w:r w:rsidRPr="0046028A">
        <w:rPr>
          <w:rFonts w:ascii="Times New Roman" w:eastAsia="URWPalladioL-Bold" w:hAnsi="Times New Roman" w:cs="Times New Roman"/>
          <w:bCs/>
          <w:i/>
          <w:sz w:val="22"/>
        </w:rPr>
        <w:t xml:space="preserve"> </w:t>
      </w:r>
      <w:r w:rsidRPr="0046028A">
        <w:rPr>
          <w:rFonts w:ascii="Times New Roman" w:eastAsia="URWPalladioL-Ital" w:hAnsi="Times New Roman" w:cs="Times New Roman"/>
          <w:i/>
          <w:sz w:val="22"/>
        </w:rPr>
        <w:t>Life</w:t>
      </w:r>
      <w:r w:rsidRPr="0046028A">
        <w:rPr>
          <w:rFonts w:ascii="Times New Roman" w:eastAsia="URWPalladioL-Ital" w:hAnsi="Times New Roman" w:cs="Times New Roman"/>
          <w:sz w:val="22"/>
        </w:rPr>
        <w:t xml:space="preserve"> </w:t>
      </w:r>
      <w:r w:rsidRPr="0046028A">
        <w:rPr>
          <w:rFonts w:ascii="Times New Roman" w:eastAsia="URWPalladioL-Bold" w:hAnsi="Times New Roman" w:cs="Times New Roman"/>
          <w:bCs/>
          <w:sz w:val="22"/>
        </w:rPr>
        <w:t>2024</w:t>
      </w:r>
      <w:r w:rsidRPr="0046028A">
        <w:rPr>
          <w:rFonts w:ascii="Times New Roman" w:eastAsia="URWPalladioL-Roma" w:hAnsi="Times New Roman" w:cs="Times New Roman"/>
          <w:sz w:val="22"/>
        </w:rPr>
        <w:t xml:space="preserve">, </w:t>
      </w:r>
      <w:r w:rsidRPr="0046028A">
        <w:rPr>
          <w:rFonts w:ascii="Times New Roman" w:eastAsia="URWPalladioL-Ital" w:hAnsi="Times New Roman" w:cs="Times New Roman"/>
          <w:sz w:val="22"/>
        </w:rPr>
        <w:t>14</w:t>
      </w:r>
      <w:r w:rsidRPr="0046028A">
        <w:rPr>
          <w:rFonts w:ascii="Times New Roman" w:eastAsia="URWPalladioL-Roma" w:hAnsi="Times New Roman" w:cs="Times New Roman"/>
          <w:sz w:val="22"/>
        </w:rPr>
        <w:t>,1414.</w:t>
      </w:r>
      <w:r w:rsidR="0033295D">
        <w:rPr>
          <w:rFonts w:ascii="Times New Roman" w:eastAsia="URWPalladioL-Roma" w:hAnsi="Times New Roman" w:cs="Times New Roman"/>
          <w:sz w:val="22"/>
        </w:rPr>
        <w:t xml:space="preserve"> </w:t>
      </w:r>
      <w:r w:rsidR="0033295D" w:rsidRPr="00AE1869">
        <w:rPr>
          <w:b/>
          <w:bCs/>
          <w:spacing w:val="-2"/>
          <w:sz w:val="22"/>
        </w:rPr>
        <w:t>IF: 3,2</w:t>
      </w:r>
      <w:r w:rsidR="0033295D" w:rsidRPr="007A2F5F">
        <w:rPr>
          <w:b/>
          <w:bCs/>
          <w:spacing w:val="-2"/>
          <w:sz w:val="22"/>
        </w:rPr>
        <w:tab/>
      </w:r>
    </w:p>
    <w:p w14:paraId="12654AC2" w14:textId="433321AC" w:rsidR="00B1777C" w:rsidRDefault="0081028C" w:rsidP="00B1777C">
      <w:pPr>
        <w:pStyle w:val="Listparagraf"/>
        <w:autoSpaceDE w:val="0"/>
        <w:autoSpaceDN w:val="0"/>
        <w:adjustRightInd w:val="0"/>
        <w:spacing w:line="240" w:lineRule="auto"/>
        <w:jc w:val="both"/>
        <w:rPr>
          <w:rStyle w:val="Hyperlink"/>
          <w:rFonts w:ascii="Times New Roman" w:eastAsia="URWPalladioL-Roma" w:hAnsi="Times New Roman" w:cs="Times New Roman"/>
          <w:sz w:val="22"/>
        </w:rPr>
      </w:pPr>
      <w:hyperlink r:id="rId11" w:history="1">
        <w:r w:rsidR="00B1777C" w:rsidRPr="0046028A">
          <w:rPr>
            <w:rStyle w:val="Hyperlink"/>
            <w:rFonts w:ascii="Times New Roman" w:eastAsia="URWPalladioL-Roma" w:hAnsi="Times New Roman" w:cs="Times New Roman"/>
            <w:sz w:val="22"/>
          </w:rPr>
          <w:t>https://doi.org/10.3390/life14111414</w:t>
        </w:r>
      </w:hyperlink>
    </w:p>
    <w:p w14:paraId="38039111" w14:textId="1A1F35B6" w:rsidR="00C759B2" w:rsidRDefault="00C759B2" w:rsidP="00B1777C">
      <w:pPr>
        <w:pStyle w:val="Listparagraf"/>
        <w:autoSpaceDE w:val="0"/>
        <w:autoSpaceDN w:val="0"/>
        <w:adjustRightInd w:val="0"/>
        <w:spacing w:line="240" w:lineRule="auto"/>
        <w:jc w:val="both"/>
        <w:rPr>
          <w:rStyle w:val="Hyperlink"/>
          <w:rFonts w:ascii="Times New Roman" w:eastAsia="URWPalladioL-Roma" w:hAnsi="Times New Roman" w:cs="Times New Roman"/>
          <w:sz w:val="22"/>
        </w:rPr>
      </w:pPr>
      <w:hyperlink r:id="rId12" w:history="1">
        <w:r w:rsidRPr="00C759B2">
          <w:rPr>
            <w:rStyle w:val="Hyperlink"/>
            <w:rFonts w:ascii="Times New Roman" w:eastAsia="URWPalladioL-Roma" w:hAnsi="Times New Roman" w:cs="Times New Roman"/>
            <w:sz w:val="22"/>
          </w:rPr>
          <w:t>Articol</w:t>
        </w:r>
      </w:hyperlink>
      <w:r>
        <w:rPr>
          <w:rStyle w:val="Hyperlink"/>
          <w:rFonts w:ascii="Times New Roman" w:eastAsia="URWPalladioL-Roma" w:hAnsi="Times New Roman" w:cs="Times New Roman"/>
          <w:sz w:val="22"/>
        </w:rPr>
        <w:t xml:space="preserve"> in format PDF</w:t>
      </w:r>
    </w:p>
    <w:p w14:paraId="39285806" w14:textId="77777777" w:rsidR="00721380" w:rsidRPr="0046028A" w:rsidRDefault="00721380" w:rsidP="00C759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2"/>
          <w:shd w:val="clear" w:color="auto" w:fill="FFFFFF"/>
        </w:rPr>
      </w:pPr>
    </w:p>
    <w:p w14:paraId="5BC5B65E" w14:textId="08DBB3D8" w:rsidR="00721380" w:rsidRPr="0046028A" w:rsidRDefault="00721380" w:rsidP="00721380">
      <w:pPr>
        <w:pStyle w:val="Listparagra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46028A">
        <w:rPr>
          <w:rFonts w:ascii="Times New Roman" w:hAnsi="Times New Roman" w:cs="Times New Roman"/>
          <w:b/>
          <w:bCs/>
          <w:sz w:val="22"/>
        </w:rPr>
        <w:t>2. Andreea Clim</w:t>
      </w:r>
      <w:r w:rsidRPr="0046028A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46028A">
        <w:rPr>
          <w:rFonts w:ascii="Times New Roman" w:hAnsi="Times New Roman" w:cs="Times New Roman"/>
          <w:bCs/>
          <w:sz w:val="22"/>
        </w:rPr>
        <w:t>Minela</w:t>
      </w:r>
      <w:proofErr w:type="spellEnd"/>
      <w:r w:rsidRPr="0046028A">
        <w:rPr>
          <w:rFonts w:ascii="Times New Roman" w:hAnsi="Times New Roman" w:cs="Times New Roman"/>
          <w:bCs/>
          <w:sz w:val="22"/>
        </w:rPr>
        <w:t xml:space="preserve"> Aida </w:t>
      </w:r>
      <w:proofErr w:type="spellStart"/>
      <w:r w:rsidRPr="0046028A">
        <w:rPr>
          <w:rFonts w:ascii="Times New Roman" w:hAnsi="Times New Roman" w:cs="Times New Roman"/>
          <w:bCs/>
          <w:sz w:val="22"/>
        </w:rPr>
        <w:t>Maranducă</w:t>
      </w:r>
      <w:proofErr w:type="spellEnd"/>
      <w:r w:rsidRPr="0046028A">
        <w:rPr>
          <w:rFonts w:ascii="Times New Roman" w:hAnsi="Times New Roman" w:cs="Times New Roman"/>
          <w:bCs/>
          <w:sz w:val="22"/>
        </w:rPr>
        <w:t xml:space="preserve">, A. C. </w:t>
      </w:r>
      <w:proofErr w:type="spellStart"/>
      <w:r w:rsidRPr="0046028A">
        <w:rPr>
          <w:rFonts w:ascii="Times New Roman" w:hAnsi="Times New Roman" w:cs="Times New Roman"/>
          <w:bCs/>
          <w:sz w:val="22"/>
        </w:rPr>
        <w:t>Pînzariu</w:t>
      </w:r>
      <w:proofErr w:type="spellEnd"/>
      <w:r w:rsidRPr="0046028A">
        <w:rPr>
          <w:rFonts w:ascii="Times New Roman" w:hAnsi="Times New Roman" w:cs="Times New Roman"/>
          <w:bCs/>
          <w:sz w:val="22"/>
        </w:rPr>
        <w:t xml:space="preserve">, D. N. Șerban, Ionela Lăcrămioara Șerban. . </w:t>
      </w:r>
      <w:hyperlink r:id="rId13" w:tooltip="Read this article now" w:history="1"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 xml:space="preserve">Oxidative </w:t>
        </w:r>
        <w:proofErr w:type="spellStart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>stress</w:t>
        </w:r>
        <w:proofErr w:type="spellEnd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 xml:space="preserve">: marker of </w:t>
        </w:r>
        <w:proofErr w:type="spellStart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>endothelial</w:t>
        </w:r>
        <w:proofErr w:type="spellEnd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 xml:space="preserve"> </w:t>
        </w:r>
        <w:proofErr w:type="spellStart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>dysfunction</w:t>
        </w:r>
        <w:proofErr w:type="spellEnd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 xml:space="preserve"> in experimental </w:t>
        </w:r>
        <w:proofErr w:type="spellStart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>models</w:t>
        </w:r>
        <w:proofErr w:type="spellEnd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 xml:space="preserve"> of </w:t>
        </w:r>
        <w:proofErr w:type="spellStart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>rats</w:t>
        </w:r>
        <w:proofErr w:type="spellEnd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 xml:space="preserve"> </w:t>
        </w:r>
        <w:proofErr w:type="spellStart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>with</w:t>
        </w:r>
        <w:proofErr w:type="spellEnd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 xml:space="preserve"> </w:t>
        </w:r>
        <w:proofErr w:type="spellStart"/>
        <w:r w:rsidRPr="0046028A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>hyperhomocysteinemia</w:t>
        </w:r>
        <w:proofErr w:type="spellEnd"/>
      </w:hyperlink>
      <w:r w:rsidRPr="0046028A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Pr="0046028A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>Revista Farmacia, Vol.72:6, 2024.</w:t>
      </w:r>
      <w:r w:rsidR="0033295D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33295D" w:rsidRPr="009A17DE">
        <w:rPr>
          <w:b/>
          <w:bCs/>
          <w:spacing w:val="-2"/>
          <w:sz w:val="22"/>
        </w:rPr>
        <w:t>IF: 1,4</w:t>
      </w:r>
      <w:r w:rsidR="0033295D" w:rsidRPr="007A2F5F">
        <w:rPr>
          <w:b/>
          <w:bCs/>
          <w:spacing w:val="-2"/>
          <w:sz w:val="22"/>
        </w:rPr>
        <w:tab/>
      </w:r>
    </w:p>
    <w:p w14:paraId="123B89A0" w14:textId="0B04DE9F" w:rsidR="00B86175" w:rsidRDefault="00C759B2" w:rsidP="00721380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hAnsi="Times New Roman" w:cs="Times New Roman"/>
          <w:sz w:val="22"/>
        </w:rPr>
      </w:pPr>
      <w:hyperlink r:id="rId14" w:history="1">
        <w:r w:rsidRPr="00B16618">
          <w:rPr>
            <w:rStyle w:val="Hyperlink"/>
            <w:rFonts w:ascii="Times New Roman" w:hAnsi="Times New Roman" w:cs="Times New Roman"/>
            <w:sz w:val="22"/>
          </w:rPr>
          <w:t>https://doi.org/10.31925/farmacia.2024.6.9</w:t>
        </w:r>
      </w:hyperlink>
    </w:p>
    <w:p w14:paraId="015472F8" w14:textId="77A0EA5D" w:rsidR="00C759B2" w:rsidRPr="0046028A" w:rsidRDefault="00C759B2" w:rsidP="00721380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2"/>
        </w:rPr>
      </w:pPr>
      <w:hyperlink r:id="rId15" w:history="1">
        <w:r w:rsidRPr="00C759B2">
          <w:rPr>
            <w:rStyle w:val="Hyperlink"/>
            <w:rFonts w:ascii="Times New Roman" w:hAnsi="Times New Roman" w:cs="Times New Roman"/>
            <w:sz w:val="22"/>
          </w:rPr>
          <w:t>Articol</w:t>
        </w:r>
      </w:hyperlink>
      <w:r>
        <w:rPr>
          <w:rFonts w:ascii="Times New Roman" w:hAnsi="Times New Roman" w:cs="Times New Roman"/>
          <w:color w:val="000000" w:themeColor="text1"/>
          <w:sz w:val="22"/>
        </w:rPr>
        <w:t xml:space="preserve"> in format PDF</w:t>
      </w:r>
    </w:p>
    <w:p w14:paraId="6E59E36C" w14:textId="77777777" w:rsidR="00721380" w:rsidRPr="0046028A" w:rsidRDefault="00721380" w:rsidP="00B1777C">
      <w:pPr>
        <w:pStyle w:val="Listparagraf"/>
        <w:autoSpaceDE w:val="0"/>
        <w:autoSpaceDN w:val="0"/>
        <w:adjustRightInd w:val="0"/>
        <w:spacing w:line="240" w:lineRule="auto"/>
        <w:jc w:val="both"/>
        <w:rPr>
          <w:rFonts w:ascii="Times New Roman" w:eastAsia="URWPalladioL-Roma" w:hAnsi="Times New Roman" w:cs="Times New Roman"/>
          <w:color w:val="000000" w:themeColor="text1"/>
          <w:sz w:val="22"/>
        </w:rPr>
      </w:pPr>
    </w:p>
    <w:p w14:paraId="44E55958" w14:textId="77777777" w:rsidR="00C759B2" w:rsidRDefault="00721380" w:rsidP="009A17DE">
      <w:pPr>
        <w:pStyle w:val="Listparagraf"/>
        <w:autoSpaceDE w:val="0"/>
        <w:autoSpaceDN w:val="0"/>
        <w:adjustRightInd w:val="0"/>
        <w:spacing w:line="240" w:lineRule="auto"/>
        <w:jc w:val="both"/>
        <w:rPr>
          <w:b/>
          <w:bCs/>
          <w:spacing w:val="-2"/>
          <w:sz w:val="22"/>
        </w:rPr>
      </w:pPr>
      <w:r w:rsidRPr="00AE1869">
        <w:rPr>
          <w:rFonts w:ascii="Times New Roman" w:eastAsia="URWPalladioL-Roma" w:hAnsi="Times New Roman" w:cs="Times New Roman"/>
          <w:color w:val="000000" w:themeColor="text1"/>
          <w:sz w:val="22"/>
        </w:rPr>
        <w:t>3.</w:t>
      </w:r>
      <w:r w:rsidR="009A17DE">
        <w:rPr>
          <w:rFonts w:ascii="Times New Roman" w:eastAsia="URWPalladioL-Roma" w:hAnsi="Times New Roman" w:cs="Times New Roman"/>
          <w:color w:val="000000" w:themeColor="text1"/>
          <w:sz w:val="22"/>
          <w:u w:val="single"/>
        </w:rPr>
        <w:t xml:space="preserve"> </w:t>
      </w:r>
      <w:r w:rsidRPr="0046028A">
        <w:rPr>
          <w:rFonts w:ascii="Times New Roman" w:hAnsi="Times New Roman" w:cs="Times New Roman"/>
          <w:b/>
          <w:color w:val="000000" w:themeColor="text1"/>
          <w:sz w:val="22"/>
        </w:rPr>
        <w:t>Andreea Clim</w:t>
      </w:r>
      <w:r w:rsidRPr="0046028A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proofErr w:type="spellStart"/>
      <w:r w:rsidRPr="0046028A">
        <w:rPr>
          <w:rFonts w:ascii="Times New Roman" w:eastAsia="TimesNewRomanPSMT" w:hAnsi="Times New Roman" w:cs="Times New Roman"/>
          <w:color w:val="000000" w:themeColor="text1"/>
          <w:sz w:val="22"/>
        </w:rPr>
        <w:t>Minela</w:t>
      </w:r>
      <w:proofErr w:type="spellEnd"/>
      <w:r w:rsidRPr="0046028A">
        <w:rPr>
          <w:rFonts w:ascii="Times New Roman" w:eastAsia="TimesNewRomanPSMT" w:hAnsi="Times New Roman" w:cs="Times New Roman"/>
          <w:color w:val="000000" w:themeColor="text1"/>
          <w:sz w:val="22"/>
        </w:rPr>
        <w:t xml:space="preserve"> Aida </w:t>
      </w:r>
      <w:proofErr w:type="spellStart"/>
      <w:r w:rsidRPr="0046028A">
        <w:rPr>
          <w:rFonts w:ascii="Times New Roman" w:eastAsia="TimesNewRomanPSMT" w:hAnsi="Times New Roman" w:cs="Times New Roman"/>
          <w:color w:val="000000" w:themeColor="text1"/>
          <w:sz w:val="22"/>
        </w:rPr>
        <w:t>Maranducă</w:t>
      </w:r>
      <w:proofErr w:type="spellEnd"/>
      <w:r w:rsidRPr="0046028A">
        <w:rPr>
          <w:rFonts w:ascii="Times New Roman" w:hAnsi="Times New Roman" w:cs="Times New Roman"/>
          <w:color w:val="000000" w:themeColor="text1"/>
          <w:sz w:val="22"/>
        </w:rPr>
        <w:t xml:space="preserve">, Alin Constantin </w:t>
      </w:r>
      <w:proofErr w:type="spellStart"/>
      <w:r w:rsidRPr="0046028A">
        <w:rPr>
          <w:rFonts w:ascii="Times New Roman" w:hAnsi="Times New Roman" w:cs="Times New Roman"/>
          <w:color w:val="000000" w:themeColor="text1"/>
          <w:sz w:val="22"/>
        </w:rPr>
        <w:t>Pinzariu</w:t>
      </w:r>
      <w:proofErr w:type="spellEnd"/>
      <w:r w:rsidRPr="0046028A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proofErr w:type="spellStart"/>
      <w:r w:rsidRPr="0046028A">
        <w:rPr>
          <w:rFonts w:ascii="Times New Roman" w:hAnsi="Times New Roman" w:cs="Times New Roman"/>
          <w:color w:val="000000" w:themeColor="text1"/>
          <w:sz w:val="22"/>
        </w:rPr>
        <w:t>Ionut</w:t>
      </w:r>
      <w:proofErr w:type="spellEnd"/>
      <w:r w:rsidRPr="0046028A">
        <w:rPr>
          <w:rFonts w:ascii="Times New Roman" w:hAnsi="Times New Roman" w:cs="Times New Roman"/>
          <w:color w:val="000000" w:themeColor="text1"/>
          <w:sz w:val="22"/>
        </w:rPr>
        <w:t xml:space="preserve"> Flaviu Faur, Bogdan Huzum, Monica </w:t>
      </w:r>
      <w:proofErr w:type="spellStart"/>
      <w:r w:rsidRPr="0046028A">
        <w:rPr>
          <w:rFonts w:ascii="Times New Roman" w:hAnsi="Times New Roman" w:cs="Times New Roman"/>
          <w:color w:val="000000" w:themeColor="text1"/>
          <w:sz w:val="22"/>
        </w:rPr>
        <w:t>H</w:t>
      </w:r>
      <w:r w:rsidRPr="0046028A">
        <w:rPr>
          <w:rFonts w:ascii="Times New Roman" w:eastAsia="TimesNewRomanPSMT" w:hAnsi="Times New Roman" w:cs="Times New Roman"/>
          <w:color w:val="000000" w:themeColor="text1"/>
          <w:sz w:val="22"/>
        </w:rPr>
        <w:t>ă</w:t>
      </w:r>
      <w:r w:rsidRPr="0046028A">
        <w:rPr>
          <w:rFonts w:ascii="Times New Roman" w:hAnsi="Times New Roman" w:cs="Times New Roman"/>
          <w:color w:val="000000" w:themeColor="text1"/>
          <w:sz w:val="22"/>
        </w:rPr>
        <w:t>ncianu</w:t>
      </w:r>
      <w:proofErr w:type="spellEnd"/>
      <w:r w:rsidRPr="0046028A">
        <w:rPr>
          <w:rFonts w:ascii="Times New Roman" w:hAnsi="Times New Roman" w:cs="Times New Roman"/>
          <w:color w:val="000000" w:themeColor="text1"/>
          <w:sz w:val="22"/>
        </w:rPr>
        <w:t xml:space="preserve">, Andrei </w:t>
      </w:r>
      <w:proofErr w:type="spellStart"/>
      <w:r w:rsidRPr="0046028A">
        <w:rPr>
          <w:rFonts w:ascii="Times New Roman" w:hAnsi="Times New Roman" w:cs="Times New Roman"/>
          <w:color w:val="000000" w:themeColor="text1"/>
          <w:sz w:val="22"/>
        </w:rPr>
        <w:t>Szilagyi</w:t>
      </w:r>
      <w:proofErr w:type="spellEnd"/>
      <w:r w:rsidRPr="0046028A">
        <w:rPr>
          <w:rFonts w:ascii="Times New Roman" w:hAnsi="Times New Roman" w:cs="Times New Roman"/>
          <w:color w:val="000000" w:themeColor="text1"/>
          <w:sz w:val="22"/>
        </w:rPr>
        <w:t xml:space="preserve">, Bogdan Ionel </w:t>
      </w:r>
      <w:proofErr w:type="spellStart"/>
      <w:r w:rsidRPr="0046028A">
        <w:rPr>
          <w:rFonts w:ascii="Times New Roman" w:hAnsi="Times New Roman" w:cs="Times New Roman"/>
          <w:color w:val="000000" w:themeColor="text1"/>
          <w:sz w:val="22"/>
        </w:rPr>
        <w:t>Tamba</w:t>
      </w:r>
      <w:proofErr w:type="spellEnd"/>
      <w:r w:rsidRPr="0046028A">
        <w:rPr>
          <w:rFonts w:ascii="Times New Roman" w:eastAsia="TimesNewRomanPSMT" w:hAnsi="Times New Roman" w:cs="Times New Roman"/>
          <w:color w:val="000000" w:themeColor="text1"/>
          <w:sz w:val="22"/>
        </w:rPr>
        <w:t xml:space="preserve">, Dragomir Nicolae Șerban, Ionela Lăcrămioara Șerban. </w:t>
      </w:r>
      <w:proofErr w:type="spellStart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>Dosage</w:t>
      </w:r>
      <w:proofErr w:type="spellEnd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Of </w:t>
      </w:r>
      <w:proofErr w:type="spellStart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>Streptozotocin</w:t>
      </w:r>
      <w:proofErr w:type="spellEnd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For </w:t>
      </w:r>
      <w:proofErr w:type="spellStart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>Inducing</w:t>
      </w:r>
      <w:proofErr w:type="spellEnd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proofErr w:type="spellStart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>Models</w:t>
      </w:r>
      <w:proofErr w:type="spellEnd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Of </w:t>
      </w:r>
      <w:proofErr w:type="spellStart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>Diabetes</w:t>
      </w:r>
      <w:proofErr w:type="spellEnd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proofErr w:type="spellStart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>Mellitus</w:t>
      </w:r>
      <w:proofErr w:type="spellEnd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In </w:t>
      </w:r>
      <w:proofErr w:type="spellStart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>Obesity</w:t>
      </w:r>
      <w:proofErr w:type="spellEnd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proofErr w:type="spellStart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>Rats</w:t>
      </w:r>
      <w:proofErr w:type="spellEnd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proofErr w:type="spellStart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>With</w:t>
      </w:r>
      <w:proofErr w:type="spellEnd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proofErr w:type="spellStart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>Endothelial</w:t>
      </w:r>
      <w:proofErr w:type="spellEnd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proofErr w:type="spellStart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>Dysfunction</w:t>
      </w:r>
      <w:proofErr w:type="spellEnd"/>
      <w:r w:rsidRPr="0046028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, </w:t>
      </w:r>
      <w:r w:rsidRPr="0046028A">
        <w:rPr>
          <w:rFonts w:ascii="Times New Roman" w:hAnsi="Times New Roman" w:cs="Times New Roman"/>
          <w:bCs/>
          <w:color w:val="000000" w:themeColor="text1"/>
          <w:sz w:val="22"/>
        </w:rPr>
        <w:t xml:space="preserve">Revista </w:t>
      </w:r>
      <w:r w:rsidRPr="0046028A">
        <w:rPr>
          <w:rFonts w:ascii="Times New Roman" w:hAnsi="Times New Roman" w:cs="Times New Roman"/>
          <w:bCs/>
          <w:i/>
          <w:color w:val="000000" w:themeColor="text1"/>
          <w:sz w:val="22"/>
        </w:rPr>
        <w:t>Farmacia</w:t>
      </w:r>
      <w:r w:rsidRPr="0046028A">
        <w:rPr>
          <w:rFonts w:ascii="Times New Roman" w:hAnsi="Times New Roman" w:cs="Times New Roman"/>
          <w:bCs/>
          <w:color w:val="000000" w:themeColor="text1"/>
          <w:sz w:val="22"/>
        </w:rPr>
        <w:t>, Vol.72:2, 2024.</w:t>
      </w:r>
      <w:r w:rsidR="0046028A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hyperlink r:id="rId16" w:history="1">
        <w:r w:rsidR="0033295D" w:rsidRPr="00792156">
          <w:rPr>
            <w:rStyle w:val="Hyperlink"/>
            <w:rFonts w:ascii="Times New Roman" w:hAnsi="Times New Roman" w:cs="Times New Roman"/>
            <w:i/>
            <w:iCs/>
            <w:sz w:val="22"/>
          </w:rPr>
          <w:t>Https://Doi.Org/10.31925/Farmacia.2024.2.22</w:t>
        </w:r>
      </w:hyperlink>
      <w:r w:rsidR="0033295D">
        <w:rPr>
          <w:rFonts w:ascii="Times New Roman" w:hAnsi="Times New Roman" w:cs="Times New Roman"/>
          <w:i/>
          <w:iCs/>
          <w:sz w:val="22"/>
        </w:rPr>
        <w:t xml:space="preserve">. </w:t>
      </w:r>
      <w:r w:rsidR="0033295D" w:rsidRPr="009A17DE">
        <w:rPr>
          <w:b/>
          <w:bCs/>
          <w:spacing w:val="-2"/>
          <w:sz w:val="22"/>
        </w:rPr>
        <w:t>IF: 1,4</w:t>
      </w:r>
    </w:p>
    <w:p w14:paraId="76DD4D55" w14:textId="2F412328" w:rsidR="009A17DE" w:rsidRDefault="00C759B2" w:rsidP="009A17DE">
      <w:pPr>
        <w:pStyle w:val="Listparagraf"/>
        <w:autoSpaceDE w:val="0"/>
        <w:autoSpaceDN w:val="0"/>
        <w:adjustRightInd w:val="0"/>
        <w:spacing w:line="240" w:lineRule="auto"/>
        <w:jc w:val="both"/>
        <w:rPr>
          <w:b/>
          <w:bCs/>
          <w:spacing w:val="-2"/>
          <w:sz w:val="22"/>
        </w:rPr>
      </w:pPr>
      <w:hyperlink r:id="rId17" w:history="1">
        <w:r w:rsidRPr="00C759B2">
          <w:rPr>
            <w:rStyle w:val="Hyperlink"/>
            <w:rFonts w:ascii="Times New Roman" w:eastAsia="URWPalladioL-Roma" w:hAnsi="Times New Roman" w:cs="Times New Roman"/>
            <w:sz w:val="22"/>
          </w:rPr>
          <w:t>Articol</w:t>
        </w:r>
      </w:hyperlink>
      <w:r>
        <w:rPr>
          <w:rFonts w:ascii="Times New Roman" w:eastAsia="URWPalladioL-Roma" w:hAnsi="Times New Roman" w:cs="Times New Roman"/>
          <w:color w:val="000000" w:themeColor="text1"/>
          <w:sz w:val="22"/>
        </w:rPr>
        <w:t xml:space="preserve"> in format PDF </w:t>
      </w:r>
      <w:r w:rsidR="0033295D" w:rsidRPr="007A2F5F">
        <w:rPr>
          <w:b/>
          <w:bCs/>
          <w:spacing w:val="-2"/>
          <w:sz w:val="22"/>
        </w:rPr>
        <w:tab/>
      </w:r>
    </w:p>
    <w:p w14:paraId="70EE6FAC" w14:textId="77777777" w:rsidR="00C759B2" w:rsidRDefault="00C759B2" w:rsidP="009A17DE">
      <w:pPr>
        <w:pStyle w:val="Listparagraf"/>
        <w:autoSpaceDE w:val="0"/>
        <w:autoSpaceDN w:val="0"/>
        <w:adjustRightInd w:val="0"/>
        <w:spacing w:line="240" w:lineRule="auto"/>
        <w:jc w:val="both"/>
        <w:rPr>
          <w:b/>
          <w:bCs/>
          <w:spacing w:val="-2"/>
          <w:sz w:val="22"/>
        </w:rPr>
      </w:pPr>
    </w:p>
    <w:p w14:paraId="569A52EF" w14:textId="063F17E4" w:rsidR="00B86175" w:rsidRDefault="009A17DE" w:rsidP="009A17DE">
      <w:pPr>
        <w:pStyle w:val="Listparagraf"/>
        <w:autoSpaceDE w:val="0"/>
        <w:autoSpaceDN w:val="0"/>
        <w:adjustRightInd w:val="0"/>
        <w:spacing w:line="240" w:lineRule="auto"/>
        <w:jc w:val="both"/>
        <w:rPr>
          <w:b/>
          <w:bCs/>
          <w:spacing w:val="-2"/>
          <w:sz w:val="22"/>
        </w:rPr>
      </w:pPr>
      <w:r>
        <w:rPr>
          <w:rFonts w:ascii="Times New Roman" w:eastAsia="URWPalladioL-Roma" w:hAnsi="Times New Roman" w:cs="Times New Roman"/>
          <w:color w:val="000000" w:themeColor="text1"/>
          <w:sz w:val="22"/>
        </w:rPr>
        <w:t>4.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21380" w:rsidRPr="009A17DE">
        <w:rPr>
          <w:rFonts w:ascii="Times New Roman" w:hAnsi="Times New Roman" w:cs="Times New Roman"/>
          <w:color w:val="000000" w:themeColor="text1"/>
          <w:sz w:val="22"/>
        </w:rPr>
        <w:t xml:space="preserve">C Lazar, M A </w:t>
      </w:r>
      <w:proofErr w:type="spellStart"/>
      <w:r w:rsidR="00721380" w:rsidRPr="009A17DE">
        <w:rPr>
          <w:rFonts w:ascii="Times New Roman" w:hAnsi="Times New Roman" w:cs="Times New Roman"/>
          <w:color w:val="000000" w:themeColor="text1"/>
          <w:sz w:val="22"/>
        </w:rPr>
        <w:t>Maranduca</w:t>
      </w:r>
      <w:proofErr w:type="spellEnd"/>
      <w:r w:rsidR="00721380" w:rsidRPr="009A17DE">
        <w:rPr>
          <w:rFonts w:ascii="Times New Roman" w:hAnsi="Times New Roman" w:cs="Times New Roman"/>
          <w:color w:val="000000" w:themeColor="text1"/>
          <w:sz w:val="22"/>
        </w:rPr>
        <w:t xml:space="preserve">, CT Cozma, </w:t>
      </w:r>
      <w:r w:rsidR="00721380" w:rsidRPr="009A17DE">
        <w:rPr>
          <w:rFonts w:ascii="Times New Roman" w:hAnsi="Times New Roman" w:cs="Times New Roman"/>
          <w:b/>
          <w:color w:val="000000" w:themeColor="text1"/>
          <w:sz w:val="22"/>
        </w:rPr>
        <w:t>Andreea Clim</w:t>
      </w:r>
      <w:r w:rsidR="00721380" w:rsidRPr="009A17DE">
        <w:rPr>
          <w:rFonts w:ascii="Times New Roman" w:hAnsi="Times New Roman" w:cs="Times New Roman"/>
          <w:color w:val="000000" w:themeColor="text1"/>
          <w:sz w:val="22"/>
        </w:rPr>
        <w:t xml:space="preserve">, M </w:t>
      </w:r>
      <w:proofErr w:type="spellStart"/>
      <w:r w:rsidR="00721380" w:rsidRPr="009A17DE">
        <w:rPr>
          <w:rFonts w:ascii="Times New Roman" w:hAnsi="Times New Roman" w:cs="Times New Roman"/>
          <w:color w:val="000000" w:themeColor="text1"/>
          <w:sz w:val="22"/>
        </w:rPr>
        <w:t>Moscalu</w:t>
      </w:r>
      <w:proofErr w:type="spellEnd"/>
      <w:r w:rsidR="00721380" w:rsidRPr="009A17DE">
        <w:rPr>
          <w:rFonts w:ascii="Times New Roman" w:hAnsi="Times New Roman" w:cs="Times New Roman"/>
          <w:color w:val="000000" w:themeColor="text1"/>
          <w:sz w:val="22"/>
        </w:rPr>
        <w:t xml:space="preserve">, DN </w:t>
      </w:r>
      <w:proofErr w:type="spellStart"/>
      <w:r w:rsidR="00721380" w:rsidRPr="009A17DE">
        <w:rPr>
          <w:rFonts w:ascii="Times New Roman" w:hAnsi="Times New Roman" w:cs="Times New Roman"/>
          <w:color w:val="000000" w:themeColor="text1"/>
          <w:sz w:val="22"/>
        </w:rPr>
        <w:t>Serban</w:t>
      </w:r>
      <w:proofErr w:type="spellEnd"/>
      <w:r w:rsidR="00721380" w:rsidRPr="009A17DE">
        <w:rPr>
          <w:rFonts w:ascii="Times New Roman" w:hAnsi="Times New Roman" w:cs="Times New Roman"/>
          <w:color w:val="000000" w:themeColor="text1"/>
          <w:sz w:val="22"/>
        </w:rPr>
        <w:t>, Ionela Lăcrămioara Șerban.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hyperlink r:id="rId18" w:tgtFrame="_blank" w:history="1">
        <w:r w:rsidR="00721380" w:rsidRPr="009A17DE">
          <w:rPr>
            <w:rStyle w:val="Hyperlink"/>
            <w:rFonts w:ascii="Times New Roman" w:hAnsi="Times New Roman" w:cs="Times New Roman"/>
            <w:b/>
            <w:color w:val="000000" w:themeColor="text1"/>
            <w:sz w:val="22"/>
            <w:u w:val="none"/>
          </w:rPr>
          <w:t>Impact of a Hypocaloric Diet on Prognostic Biomarkers of Endothelial Dysfunction: A Prospective Study</w:t>
        </w:r>
      </w:hyperlink>
      <w:r w:rsidR="0033295D" w:rsidRPr="009A17DE">
        <w:rPr>
          <w:rStyle w:val="Hyperlink"/>
          <w:rFonts w:ascii="Times New Roman" w:hAnsi="Times New Roman" w:cs="Times New Roman"/>
          <w:b/>
          <w:color w:val="000000" w:themeColor="text1"/>
          <w:sz w:val="22"/>
          <w:u w:val="none"/>
        </w:rPr>
        <w:t xml:space="preserve">. </w:t>
      </w:r>
      <w:r w:rsidR="00721380" w:rsidRPr="009A17DE">
        <w:rPr>
          <w:rFonts w:ascii="Times New Roman" w:hAnsi="Times New Roman" w:cs="Times New Roman"/>
          <w:color w:val="000000" w:themeColor="text1"/>
          <w:sz w:val="22"/>
        </w:rPr>
        <w:t xml:space="preserve">Journal of </w:t>
      </w:r>
      <w:proofErr w:type="spellStart"/>
      <w:r w:rsidR="00721380" w:rsidRPr="009A17DE">
        <w:rPr>
          <w:rFonts w:ascii="Times New Roman" w:hAnsi="Times New Roman" w:cs="Times New Roman"/>
          <w:color w:val="000000" w:themeColor="text1"/>
          <w:sz w:val="22"/>
        </w:rPr>
        <w:t>Clinical</w:t>
      </w:r>
      <w:proofErr w:type="spellEnd"/>
      <w:r w:rsidR="00721380" w:rsidRPr="009A17DE">
        <w:rPr>
          <w:rFonts w:ascii="Times New Roman" w:hAnsi="Times New Roman" w:cs="Times New Roman"/>
          <w:color w:val="000000" w:themeColor="text1"/>
          <w:sz w:val="22"/>
        </w:rPr>
        <w:t xml:space="preserve"> Medicine, 2026.</w:t>
      </w:r>
      <w:r w:rsidR="00B86175" w:rsidRPr="009A17DE">
        <w:rPr>
          <w:rFonts w:ascii="Times New Roman" w:hAnsi="Times New Roman" w:cs="Times New Roman"/>
          <w:color w:val="222222"/>
          <w:sz w:val="22"/>
          <w:shd w:val="clear" w:color="auto" w:fill="FFFFFF"/>
        </w:rPr>
        <w:t> </w:t>
      </w:r>
      <w:hyperlink r:id="rId19" w:history="1">
        <w:r w:rsidR="00B86175" w:rsidRPr="009A17DE">
          <w:rPr>
            <w:rStyle w:val="Hyperlink"/>
            <w:rFonts w:ascii="Times New Roman" w:hAnsi="Times New Roman" w:cs="Times New Roman"/>
            <w:b/>
            <w:bCs/>
            <w:color w:val="4F5671"/>
            <w:sz w:val="22"/>
            <w:shd w:val="clear" w:color="auto" w:fill="FFFFFF"/>
          </w:rPr>
          <w:t>https://doi.org/10.3390/jcm15062321</w:t>
        </w:r>
      </w:hyperlink>
      <w:r w:rsidR="0033295D" w:rsidRPr="009A17DE">
        <w:rPr>
          <w:rStyle w:val="Hyperlink"/>
          <w:rFonts w:ascii="Times New Roman" w:hAnsi="Times New Roman" w:cs="Times New Roman"/>
          <w:b/>
          <w:bCs/>
          <w:color w:val="4F5671"/>
          <w:sz w:val="22"/>
          <w:shd w:val="clear" w:color="auto" w:fill="FFFFFF"/>
        </w:rPr>
        <w:t>.</w:t>
      </w:r>
      <w:r w:rsidR="0033295D" w:rsidRPr="009A17DE">
        <w:rPr>
          <w:b/>
          <w:bCs/>
          <w:spacing w:val="-2"/>
          <w:sz w:val="22"/>
        </w:rPr>
        <w:t xml:space="preserve"> IF: 1,4</w:t>
      </w:r>
    </w:p>
    <w:p w14:paraId="3D8449CA" w14:textId="4260156C" w:rsidR="00C759B2" w:rsidRPr="009A17DE" w:rsidRDefault="00C759B2" w:rsidP="009A17DE">
      <w:pPr>
        <w:pStyle w:val="Listparagra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hyperlink r:id="rId20" w:history="1">
        <w:r w:rsidRPr="00C759B2">
          <w:rPr>
            <w:rStyle w:val="Hyperlink"/>
            <w:rFonts w:ascii="Times New Roman" w:eastAsia="URWPalladioL-Roma" w:hAnsi="Times New Roman" w:cs="Times New Roman"/>
            <w:sz w:val="22"/>
          </w:rPr>
          <w:t>Articol</w:t>
        </w:r>
      </w:hyperlink>
      <w:r>
        <w:rPr>
          <w:rFonts w:ascii="Times New Roman" w:eastAsia="URWPalladioL-Roma" w:hAnsi="Times New Roman" w:cs="Times New Roman"/>
          <w:color w:val="000000" w:themeColor="text1"/>
          <w:sz w:val="22"/>
        </w:rPr>
        <w:t xml:space="preserve"> in format PDF</w:t>
      </w:r>
    </w:p>
    <w:p w14:paraId="3161B040" w14:textId="7D8B243E" w:rsidR="00B1777C" w:rsidRPr="00721380" w:rsidRDefault="00B1777C" w:rsidP="007213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URWPalladioL-Roma" w:hAnsi="Times New Roman" w:cs="Times New Roman"/>
          <w:color w:val="0000FF" w:themeColor="hyperlink"/>
          <w:sz w:val="24"/>
          <w:szCs w:val="24"/>
          <w:u w:val="single"/>
        </w:rPr>
      </w:pPr>
    </w:p>
    <w:p w14:paraId="4FB31623" w14:textId="77777777" w:rsidR="00ED09DE" w:rsidRPr="00A51E16" w:rsidRDefault="0017309E" w:rsidP="00ED09DE">
      <w:pPr>
        <w:spacing w:line="360" w:lineRule="auto"/>
        <w:ind w:left="720"/>
        <w:rPr>
          <w:rFonts w:ascii="Times New Roman" w:hAnsi="Times New Roman"/>
          <w:sz w:val="22"/>
        </w:rPr>
      </w:pPr>
      <w:r w:rsidRPr="00B1777C">
        <w:rPr>
          <w:rFonts w:ascii="Times New Roman" w:hAnsi="Times New Roman"/>
          <w:sz w:val="22"/>
        </w:rPr>
        <w:t>Lucrări în revistă</w:t>
      </w:r>
      <w:r w:rsidR="00CA559A" w:rsidRPr="00B1777C">
        <w:rPr>
          <w:rFonts w:ascii="Times New Roman" w:hAnsi="Times New Roman"/>
          <w:sz w:val="22"/>
        </w:rPr>
        <w:t xml:space="preserve"> indexată BDI</w:t>
      </w:r>
      <w:r w:rsidR="00CA559A">
        <w:rPr>
          <w:rStyle w:val="Referinnotdesubsol"/>
          <w:rFonts w:ascii="Times New Roman" w:hAnsi="Times New Roman"/>
          <w:sz w:val="22"/>
          <w:lang w:val="fr-FR"/>
        </w:rPr>
        <w:footnoteReference w:id="3"/>
      </w:r>
    </w:p>
    <w:p w14:paraId="432B9B3F" w14:textId="7B22A01B" w:rsidR="005A26B2" w:rsidRPr="00C759B2" w:rsidRDefault="00ED09DE" w:rsidP="00A51E16">
      <w:pPr>
        <w:pStyle w:val="Listparagraf"/>
        <w:numPr>
          <w:ilvl w:val="0"/>
          <w:numId w:val="8"/>
        </w:numPr>
        <w:spacing w:line="240" w:lineRule="auto"/>
        <w:jc w:val="both"/>
        <w:rPr>
          <w:rStyle w:val="Hyperlink"/>
          <w:rFonts w:ascii="Times New Roman" w:hAnsi="Times New Roman" w:cs="Times New Roman"/>
          <w:color w:val="auto"/>
          <w:sz w:val="22"/>
          <w:u w:val="none"/>
        </w:rPr>
      </w:pPr>
      <w:r w:rsidRPr="0046028A">
        <w:rPr>
          <w:rFonts w:ascii="Times New Roman" w:eastAsia="Times New Roman" w:hAnsi="Times New Roman" w:cs="Times New Roman"/>
          <w:b/>
          <w:bCs/>
          <w:color w:val="212529"/>
          <w:sz w:val="22"/>
          <w:bdr w:val="none" w:sz="0" w:space="0" w:color="auto" w:frame="1"/>
        </w:rPr>
        <w:t>Andreea Clim</w:t>
      </w:r>
      <w:r w:rsidRPr="0046028A">
        <w:rPr>
          <w:rFonts w:ascii="Times New Roman" w:eastAsia="Times New Roman" w:hAnsi="Times New Roman" w:cs="Times New Roman"/>
          <w:color w:val="212529"/>
          <w:sz w:val="22"/>
        </w:rPr>
        <w:t xml:space="preserve">, </w:t>
      </w:r>
      <w:proofErr w:type="spellStart"/>
      <w:r w:rsidRPr="0046028A">
        <w:rPr>
          <w:rFonts w:ascii="Times New Roman" w:eastAsia="Times New Roman" w:hAnsi="Times New Roman" w:cs="Times New Roman"/>
          <w:color w:val="212529"/>
          <w:sz w:val="22"/>
        </w:rPr>
        <w:t>Minela</w:t>
      </w:r>
      <w:proofErr w:type="spellEnd"/>
      <w:r w:rsidRPr="0046028A">
        <w:rPr>
          <w:rFonts w:ascii="Times New Roman" w:eastAsia="Times New Roman" w:hAnsi="Times New Roman" w:cs="Times New Roman"/>
          <w:color w:val="212529"/>
          <w:sz w:val="22"/>
        </w:rPr>
        <w:t xml:space="preserve"> Aida </w:t>
      </w:r>
      <w:proofErr w:type="spellStart"/>
      <w:r w:rsidRPr="0046028A">
        <w:rPr>
          <w:rFonts w:ascii="Times New Roman" w:eastAsia="Times New Roman" w:hAnsi="Times New Roman" w:cs="Times New Roman"/>
          <w:color w:val="212529"/>
          <w:sz w:val="22"/>
        </w:rPr>
        <w:t>Mărănducă</w:t>
      </w:r>
      <w:proofErr w:type="spellEnd"/>
      <w:r w:rsidRPr="0046028A">
        <w:rPr>
          <w:rFonts w:ascii="Times New Roman" w:eastAsia="Times New Roman" w:hAnsi="Times New Roman" w:cs="Times New Roman"/>
          <w:color w:val="212529"/>
          <w:sz w:val="22"/>
        </w:rPr>
        <w:t xml:space="preserve">, Nicoleta Dima, Roxana </w:t>
      </w:r>
      <w:proofErr w:type="spellStart"/>
      <w:r w:rsidRPr="0046028A">
        <w:rPr>
          <w:rFonts w:ascii="Times New Roman" w:eastAsia="Times New Roman" w:hAnsi="Times New Roman" w:cs="Times New Roman"/>
          <w:color w:val="212529"/>
          <w:sz w:val="22"/>
        </w:rPr>
        <w:t>Gănceanu</w:t>
      </w:r>
      <w:proofErr w:type="spellEnd"/>
      <w:r w:rsidRPr="0046028A">
        <w:rPr>
          <w:rFonts w:ascii="Times New Roman" w:eastAsia="Times New Roman" w:hAnsi="Times New Roman" w:cs="Times New Roman"/>
          <w:color w:val="212529"/>
          <w:sz w:val="22"/>
        </w:rPr>
        <w:t xml:space="preserve"> Rusu, Ioana Adelina Clim, Ionela Lăcrămioara Șerban. </w:t>
      </w:r>
      <w:proofErr w:type="spellStart"/>
      <w:r w:rsidRPr="000F2E6E">
        <w:rPr>
          <w:rFonts w:ascii="Times New Roman" w:eastAsia="Times New Roman" w:hAnsi="Times New Roman" w:cs="Times New Roman"/>
          <w:color w:val="212529"/>
          <w:sz w:val="22"/>
        </w:rPr>
        <w:t>Ethical</w:t>
      </w:r>
      <w:proofErr w:type="spellEnd"/>
      <w:r w:rsidRPr="000F2E6E">
        <w:rPr>
          <w:rFonts w:ascii="Times New Roman" w:eastAsia="Times New Roman" w:hAnsi="Times New Roman" w:cs="Times New Roman"/>
          <w:color w:val="212529"/>
          <w:sz w:val="22"/>
        </w:rPr>
        <w:t xml:space="preserve"> </w:t>
      </w:r>
      <w:proofErr w:type="spellStart"/>
      <w:r w:rsidRPr="000F2E6E">
        <w:rPr>
          <w:rFonts w:ascii="Times New Roman" w:eastAsia="Times New Roman" w:hAnsi="Times New Roman" w:cs="Times New Roman"/>
          <w:color w:val="212529"/>
          <w:sz w:val="22"/>
        </w:rPr>
        <w:t>Aspects</w:t>
      </w:r>
      <w:proofErr w:type="spellEnd"/>
      <w:r w:rsidRPr="000F2E6E">
        <w:rPr>
          <w:rFonts w:ascii="Times New Roman" w:eastAsia="Times New Roman" w:hAnsi="Times New Roman" w:cs="Times New Roman"/>
          <w:color w:val="212529"/>
          <w:sz w:val="22"/>
        </w:rPr>
        <w:t xml:space="preserve"> </w:t>
      </w:r>
      <w:proofErr w:type="spellStart"/>
      <w:r w:rsidRPr="000F2E6E">
        <w:rPr>
          <w:rFonts w:ascii="Times New Roman" w:eastAsia="Times New Roman" w:hAnsi="Times New Roman" w:cs="Times New Roman"/>
          <w:color w:val="212529"/>
          <w:sz w:val="22"/>
        </w:rPr>
        <w:t>and</w:t>
      </w:r>
      <w:proofErr w:type="spellEnd"/>
      <w:r w:rsidRPr="000F2E6E">
        <w:rPr>
          <w:rFonts w:ascii="Times New Roman" w:eastAsia="Times New Roman" w:hAnsi="Times New Roman" w:cs="Times New Roman"/>
          <w:color w:val="212529"/>
          <w:sz w:val="22"/>
        </w:rPr>
        <w:t xml:space="preserve"> </w:t>
      </w:r>
      <w:proofErr w:type="spellStart"/>
      <w:r w:rsidRPr="000F2E6E">
        <w:rPr>
          <w:rFonts w:ascii="Times New Roman" w:eastAsia="Times New Roman" w:hAnsi="Times New Roman" w:cs="Times New Roman"/>
          <w:color w:val="212529"/>
          <w:sz w:val="22"/>
        </w:rPr>
        <w:t>Mechanisms</w:t>
      </w:r>
      <w:proofErr w:type="spellEnd"/>
      <w:r w:rsidRPr="000F2E6E">
        <w:rPr>
          <w:rFonts w:ascii="Times New Roman" w:eastAsia="Times New Roman" w:hAnsi="Times New Roman" w:cs="Times New Roman"/>
          <w:color w:val="212529"/>
          <w:sz w:val="22"/>
        </w:rPr>
        <w:t xml:space="preserve"> of </w:t>
      </w:r>
      <w:proofErr w:type="spellStart"/>
      <w:r w:rsidRPr="000F2E6E">
        <w:rPr>
          <w:rFonts w:ascii="Times New Roman" w:eastAsia="Times New Roman" w:hAnsi="Times New Roman" w:cs="Times New Roman"/>
          <w:color w:val="212529"/>
          <w:sz w:val="22"/>
        </w:rPr>
        <w:t>Psychological</w:t>
      </w:r>
      <w:proofErr w:type="spellEnd"/>
      <w:r w:rsidRPr="000F2E6E">
        <w:rPr>
          <w:rFonts w:ascii="Times New Roman" w:eastAsia="Times New Roman" w:hAnsi="Times New Roman" w:cs="Times New Roman"/>
          <w:color w:val="212529"/>
          <w:sz w:val="22"/>
        </w:rPr>
        <w:t xml:space="preserve"> </w:t>
      </w:r>
      <w:proofErr w:type="spellStart"/>
      <w:r w:rsidRPr="000F2E6E">
        <w:rPr>
          <w:rFonts w:ascii="Times New Roman" w:eastAsia="Times New Roman" w:hAnsi="Times New Roman" w:cs="Times New Roman"/>
          <w:color w:val="212529"/>
          <w:sz w:val="22"/>
        </w:rPr>
        <w:t>Adaptation</w:t>
      </w:r>
      <w:proofErr w:type="spellEnd"/>
      <w:r w:rsidRPr="000F2E6E">
        <w:rPr>
          <w:rFonts w:ascii="Times New Roman" w:eastAsia="Times New Roman" w:hAnsi="Times New Roman" w:cs="Times New Roman"/>
          <w:color w:val="212529"/>
          <w:sz w:val="22"/>
        </w:rPr>
        <w:t xml:space="preserve"> in Case of </w:t>
      </w:r>
      <w:proofErr w:type="spellStart"/>
      <w:r w:rsidRPr="000F2E6E">
        <w:rPr>
          <w:rFonts w:ascii="Times New Roman" w:eastAsia="Times New Roman" w:hAnsi="Times New Roman" w:cs="Times New Roman"/>
          <w:color w:val="212529"/>
          <w:sz w:val="22"/>
        </w:rPr>
        <w:t>Patients</w:t>
      </w:r>
      <w:proofErr w:type="spellEnd"/>
      <w:r w:rsidRPr="000F2E6E">
        <w:rPr>
          <w:rFonts w:ascii="Times New Roman" w:eastAsia="Times New Roman" w:hAnsi="Times New Roman" w:cs="Times New Roman"/>
          <w:color w:val="212529"/>
          <w:sz w:val="22"/>
        </w:rPr>
        <w:t xml:space="preserve"> </w:t>
      </w:r>
      <w:proofErr w:type="spellStart"/>
      <w:r w:rsidRPr="000F2E6E">
        <w:rPr>
          <w:rFonts w:ascii="Times New Roman" w:eastAsia="Times New Roman" w:hAnsi="Times New Roman" w:cs="Times New Roman"/>
          <w:color w:val="212529"/>
          <w:sz w:val="22"/>
        </w:rPr>
        <w:t>Diagnosed</w:t>
      </w:r>
      <w:proofErr w:type="spellEnd"/>
      <w:r w:rsidRPr="000F2E6E">
        <w:rPr>
          <w:rFonts w:ascii="Times New Roman" w:eastAsia="Times New Roman" w:hAnsi="Times New Roman" w:cs="Times New Roman"/>
          <w:color w:val="212529"/>
          <w:sz w:val="22"/>
        </w:rPr>
        <w:t xml:space="preserve"> </w:t>
      </w:r>
      <w:proofErr w:type="spellStart"/>
      <w:r w:rsidRPr="000F2E6E">
        <w:rPr>
          <w:rFonts w:ascii="Times New Roman" w:eastAsia="Times New Roman" w:hAnsi="Times New Roman" w:cs="Times New Roman"/>
          <w:color w:val="212529"/>
          <w:sz w:val="22"/>
        </w:rPr>
        <w:t>With</w:t>
      </w:r>
      <w:proofErr w:type="spellEnd"/>
      <w:r w:rsidRPr="000F2E6E">
        <w:rPr>
          <w:rFonts w:ascii="Times New Roman" w:eastAsia="Times New Roman" w:hAnsi="Times New Roman" w:cs="Times New Roman"/>
          <w:color w:val="212529"/>
          <w:sz w:val="22"/>
        </w:rPr>
        <w:t xml:space="preserve"> </w:t>
      </w:r>
      <w:proofErr w:type="spellStart"/>
      <w:r w:rsidRPr="000F2E6E">
        <w:rPr>
          <w:rFonts w:ascii="Times New Roman" w:eastAsia="Times New Roman" w:hAnsi="Times New Roman" w:cs="Times New Roman"/>
          <w:color w:val="212529"/>
          <w:sz w:val="22"/>
        </w:rPr>
        <w:t>Incurable</w:t>
      </w:r>
      <w:proofErr w:type="spellEnd"/>
      <w:r w:rsidRPr="000F2E6E">
        <w:rPr>
          <w:rFonts w:ascii="Times New Roman" w:eastAsia="Times New Roman" w:hAnsi="Times New Roman" w:cs="Times New Roman"/>
          <w:color w:val="212529"/>
          <w:sz w:val="22"/>
        </w:rPr>
        <w:t xml:space="preserve"> </w:t>
      </w:r>
      <w:proofErr w:type="spellStart"/>
      <w:r w:rsidRPr="000F2E6E">
        <w:rPr>
          <w:rFonts w:ascii="Times New Roman" w:eastAsia="Times New Roman" w:hAnsi="Times New Roman" w:cs="Times New Roman"/>
          <w:color w:val="212529"/>
          <w:sz w:val="22"/>
        </w:rPr>
        <w:t>Diseases</w:t>
      </w:r>
      <w:proofErr w:type="spellEnd"/>
      <w:r w:rsidRPr="000F2E6E">
        <w:rPr>
          <w:rFonts w:ascii="Times New Roman" w:eastAsia="Times New Roman" w:hAnsi="Times New Roman" w:cs="Times New Roman"/>
          <w:color w:val="212529"/>
          <w:sz w:val="22"/>
        </w:rPr>
        <w:t>.</w:t>
      </w:r>
      <w:r w:rsidRPr="0046028A">
        <w:rPr>
          <w:rFonts w:ascii="Times New Roman" w:eastAsia="Times New Roman" w:hAnsi="Times New Roman" w:cs="Times New Roman"/>
          <w:color w:val="212529"/>
          <w:sz w:val="22"/>
        </w:rPr>
        <w:t xml:space="preserve"> </w:t>
      </w:r>
      <w:r w:rsidRPr="0046028A">
        <w:rPr>
          <w:rFonts w:ascii="Times New Roman" w:eastAsia="Times New Roman" w:hAnsi="Times New Roman" w:cs="Times New Roman"/>
          <w:color w:val="212529"/>
          <w:sz w:val="22"/>
          <w:lang w:val="en-US"/>
        </w:rPr>
        <w:t xml:space="preserve">Journal of Intercultural Management and Ethics Issue 2020; 1:51-57. </w:t>
      </w:r>
      <w:hyperlink r:id="rId21" w:history="1">
        <w:r w:rsidR="005A26B2" w:rsidRPr="0046028A">
          <w:rPr>
            <w:rStyle w:val="Hyperlink"/>
            <w:rFonts w:ascii="Times New Roman" w:eastAsia="Times New Roman" w:hAnsi="Times New Roman" w:cs="Times New Roman"/>
            <w:sz w:val="22"/>
            <w:lang w:val="en-US"/>
          </w:rPr>
          <w:t>http://warter.ro/jime/index_files/Page4886.html</w:t>
        </w:r>
      </w:hyperlink>
    </w:p>
    <w:p w14:paraId="7A651DC5" w14:textId="70C53C20" w:rsidR="00C759B2" w:rsidRPr="00C759B2" w:rsidRDefault="00C759B2" w:rsidP="00C759B2">
      <w:pPr>
        <w:spacing w:line="240" w:lineRule="auto"/>
        <w:ind w:left="360" w:firstLine="708"/>
        <w:jc w:val="both"/>
        <w:rPr>
          <w:rFonts w:ascii="Times New Roman" w:hAnsi="Times New Roman" w:cs="Times New Roman"/>
          <w:sz w:val="22"/>
        </w:rPr>
      </w:pPr>
      <w:hyperlink r:id="rId22" w:history="1">
        <w:r w:rsidRPr="00C759B2">
          <w:rPr>
            <w:rStyle w:val="Hyperlink"/>
            <w:rFonts w:ascii="Times New Roman" w:hAnsi="Times New Roman" w:cs="Times New Roman"/>
            <w:sz w:val="22"/>
          </w:rPr>
          <w:t>Articol</w:t>
        </w:r>
      </w:hyperlink>
      <w:r>
        <w:rPr>
          <w:rFonts w:ascii="Times New Roman" w:hAnsi="Times New Roman" w:cs="Times New Roman"/>
          <w:sz w:val="22"/>
        </w:rPr>
        <w:t xml:space="preserve"> in format PDF</w:t>
      </w:r>
    </w:p>
    <w:p w14:paraId="7AEF8724" w14:textId="456CDFDC" w:rsidR="005A26B2" w:rsidRDefault="005A26B2" w:rsidP="005A26B2">
      <w:pPr>
        <w:numPr>
          <w:ilvl w:val="0"/>
          <w:numId w:val="8"/>
        </w:numPr>
        <w:spacing w:line="240" w:lineRule="auto"/>
        <w:jc w:val="both"/>
        <w:outlineLvl w:val="0"/>
        <w:rPr>
          <w:rFonts w:ascii="Times New Roman" w:hAnsi="Times New Roman" w:cs="Times New Roman"/>
          <w:sz w:val="22"/>
        </w:rPr>
      </w:pPr>
      <w:r w:rsidRPr="0046028A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Andreea Clim</w:t>
      </w:r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, Bogdan Huzum, Rusu Ana-Roxana </w:t>
      </w:r>
      <w:proofErr w:type="spellStart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>Gănceanu</w:t>
      </w:r>
      <w:proofErr w:type="spellEnd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, Nicoleta Dima, Cristina Lazar, R </w:t>
      </w:r>
      <w:proofErr w:type="spellStart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>Hiliteanu</w:t>
      </w:r>
      <w:proofErr w:type="spellEnd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, Ionela Lăcrămioara </w:t>
      </w:r>
      <w:proofErr w:type="spellStart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>Serban</w:t>
      </w:r>
      <w:proofErr w:type="spellEnd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>.</w:t>
      </w:r>
      <w:r w:rsidR="0033295D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 </w:t>
      </w:r>
      <w:hyperlink r:id="rId23" w:history="1">
        <w:r w:rsidRPr="0033295D">
          <w:rPr>
            <w:rStyle w:val="Hyperlink"/>
            <w:rFonts w:ascii="Times New Roman" w:hAnsi="Times New Roman" w:cs="Times New Roman"/>
            <w:color w:val="auto"/>
            <w:sz w:val="22"/>
            <w:u w:val="none"/>
            <w:shd w:val="clear" w:color="auto" w:fill="FFFFFF"/>
          </w:rPr>
          <w:t>Fatigability–from concept to clinical profile. Case report</w:t>
        </w:r>
      </w:hyperlink>
      <w:r w:rsidR="0033295D">
        <w:rPr>
          <w:rFonts w:ascii="Times New Roman" w:hAnsi="Times New Roman" w:cs="Times New Roman"/>
          <w:color w:val="1A0DAB"/>
          <w:sz w:val="22"/>
          <w:shd w:val="clear" w:color="auto" w:fill="FFFFFF"/>
        </w:rPr>
        <w:t xml:space="preserve">. </w:t>
      </w:r>
      <w:r w:rsidRPr="0046028A">
        <w:rPr>
          <w:rFonts w:ascii="Times New Roman" w:hAnsi="Times New Roman" w:cs="Times New Roman"/>
          <w:sz w:val="22"/>
        </w:rPr>
        <w:t xml:space="preserve">Med. </w:t>
      </w:r>
      <w:proofErr w:type="spellStart"/>
      <w:r w:rsidRPr="0046028A">
        <w:rPr>
          <w:rFonts w:ascii="Times New Roman" w:hAnsi="Times New Roman" w:cs="Times New Roman"/>
          <w:sz w:val="22"/>
        </w:rPr>
        <w:t>Surg</w:t>
      </w:r>
      <w:proofErr w:type="spellEnd"/>
      <w:r w:rsidRPr="0046028A">
        <w:rPr>
          <w:rFonts w:ascii="Times New Roman" w:hAnsi="Times New Roman" w:cs="Times New Roman"/>
          <w:sz w:val="22"/>
        </w:rPr>
        <w:t xml:space="preserve">. J. – Rev. Med. Chir. Soc. Med. Nat., </w:t>
      </w:r>
      <w:proofErr w:type="spellStart"/>
      <w:r w:rsidRPr="0046028A">
        <w:rPr>
          <w:rFonts w:ascii="Times New Roman" w:hAnsi="Times New Roman" w:cs="Times New Roman"/>
          <w:sz w:val="22"/>
        </w:rPr>
        <w:t>Iaşi</w:t>
      </w:r>
      <w:proofErr w:type="spellEnd"/>
      <w:r w:rsidRPr="0046028A">
        <w:rPr>
          <w:rFonts w:ascii="Times New Roman" w:hAnsi="Times New Roman" w:cs="Times New Roman"/>
          <w:sz w:val="22"/>
        </w:rPr>
        <w:t xml:space="preserve"> – 2020 – vol. 124, </w:t>
      </w:r>
      <w:proofErr w:type="spellStart"/>
      <w:r w:rsidRPr="0046028A">
        <w:rPr>
          <w:rFonts w:ascii="Times New Roman" w:hAnsi="Times New Roman" w:cs="Times New Roman"/>
          <w:sz w:val="22"/>
        </w:rPr>
        <w:t>no</w:t>
      </w:r>
      <w:proofErr w:type="spellEnd"/>
      <w:r w:rsidRPr="0046028A">
        <w:rPr>
          <w:rFonts w:ascii="Times New Roman" w:hAnsi="Times New Roman" w:cs="Times New Roman"/>
          <w:sz w:val="22"/>
        </w:rPr>
        <w:t>. 4.</w:t>
      </w:r>
      <w:r w:rsidR="0033295D">
        <w:rPr>
          <w:rFonts w:ascii="Times New Roman" w:hAnsi="Times New Roman" w:cs="Times New Roman"/>
          <w:sz w:val="22"/>
        </w:rPr>
        <w:t xml:space="preserve"> </w:t>
      </w:r>
      <w:hyperlink r:id="rId24" w:history="1">
        <w:r w:rsidR="00C759B2" w:rsidRPr="00B16618">
          <w:rPr>
            <w:rStyle w:val="Hyperlink"/>
            <w:rFonts w:ascii="Times New Roman" w:hAnsi="Times New Roman" w:cs="Times New Roman"/>
            <w:sz w:val="22"/>
          </w:rPr>
          <w:t>https://www.revmedchir.ro/index.php/revmedchir/issue/view/91</w:t>
        </w:r>
      </w:hyperlink>
    </w:p>
    <w:p w14:paraId="7D0DBE74" w14:textId="55690F83" w:rsidR="00C759B2" w:rsidRPr="0046028A" w:rsidRDefault="00C759B2" w:rsidP="00C759B2">
      <w:pPr>
        <w:spacing w:line="240" w:lineRule="auto"/>
        <w:ind w:left="1068"/>
        <w:jc w:val="both"/>
        <w:outlineLvl w:val="0"/>
        <w:rPr>
          <w:rFonts w:ascii="Times New Roman" w:hAnsi="Times New Roman" w:cs="Times New Roman"/>
          <w:sz w:val="22"/>
        </w:rPr>
      </w:pPr>
      <w:hyperlink r:id="rId25" w:history="1">
        <w:r w:rsidRPr="00C759B2">
          <w:rPr>
            <w:rStyle w:val="Hyperlink"/>
            <w:rFonts w:ascii="Times New Roman" w:hAnsi="Times New Roman" w:cs="Times New Roman"/>
            <w:b/>
            <w:sz w:val="22"/>
            <w:shd w:val="clear" w:color="auto" w:fill="FFFFFF"/>
          </w:rPr>
          <w:t>Articol</w:t>
        </w:r>
      </w:hyperlink>
      <w:r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 in format PDF</w:t>
      </w:r>
    </w:p>
    <w:p w14:paraId="4001FD2E" w14:textId="61332F0D" w:rsidR="005A26B2" w:rsidRPr="00C759B2" w:rsidRDefault="005A26B2" w:rsidP="005A26B2">
      <w:pPr>
        <w:numPr>
          <w:ilvl w:val="0"/>
          <w:numId w:val="8"/>
        </w:numPr>
        <w:spacing w:line="240" w:lineRule="auto"/>
        <w:jc w:val="both"/>
        <w:outlineLvl w:val="0"/>
        <w:rPr>
          <w:rFonts w:ascii="Times New Roman" w:hAnsi="Times New Roman" w:cs="Times New Roman"/>
          <w:color w:val="222222"/>
          <w:sz w:val="22"/>
          <w:shd w:val="clear" w:color="auto" w:fill="FFFFFF"/>
        </w:rPr>
      </w:pPr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Bogdan Huzum, Nicoleta Dima, Rusu Ana-Roxana </w:t>
      </w:r>
      <w:proofErr w:type="spellStart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>Gănceanu</w:t>
      </w:r>
      <w:proofErr w:type="spellEnd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, Adelina </w:t>
      </w:r>
      <w:proofErr w:type="spellStart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>Parlapan</w:t>
      </w:r>
      <w:proofErr w:type="spellEnd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, </w:t>
      </w:r>
      <w:r w:rsidRPr="0046028A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Andreea Clim</w:t>
      </w:r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, Cristina Lazar, R </w:t>
      </w:r>
      <w:proofErr w:type="spellStart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>Hiliteanu</w:t>
      </w:r>
      <w:proofErr w:type="spellEnd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, Ionela Lăcrămioara </w:t>
      </w:r>
      <w:proofErr w:type="spellStart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>Serban</w:t>
      </w:r>
      <w:proofErr w:type="spellEnd"/>
      <w:r w:rsidRPr="0046028A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. </w:t>
      </w:r>
      <w:hyperlink r:id="rId26" w:history="1">
        <w:r w:rsidRPr="0033295D">
          <w:rPr>
            <w:rStyle w:val="Hyperlink"/>
            <w:rFonts w:ascii="Times New Roman" w:hAnsi="Times New Roman" w:cs="Times New Roman"/>
            <w:color w:val="auto"/>
            <w:sz w:val="22"/>
            <w:u w:val="none"/>
            <w:shd w:val="clear" w:color="auto" w:fill="FFFFFF"/>
          </w:rPr>
          <w:t>Myocardial ischemia and components of oxidative stress in diabetes–an accidental association? Case report and literature review</w:t>
        </w:r>
      </w:hyperlink>
      <w:r w:rsidRPr="0046028A">
        <w:rPr>
          <w:rFonts w:ascii="Times New Roman" w:hAnsi="Times New Roman" w:cs="Times New Roman"/>
          <w:color w:val="1A0DAB"/>
          <w:sz w:val="22"/>
          <w:u w:val="single"/>
          <w:shd w:val="clear" w:color="auto" w:fill="FFFFFF"/>
        </w:rPr>
        <w:t>.</w:t>
      </w:r>
      <w:r w:rsidRPr="0046028A">
        <w:rPr>
          <w:rFonts w:ascii="Times New Roman" w:hAnsi="Times New Roman" w:cs="Times New Roman"/>
          <w:sz w:val="22"/>
        </w:rPr>
        <w:t xml:space="preserve">Med. </w:t>
      </w:r>
      <w:proofErr w:type="spellStart"/>
      <w:r w:rsidRPr="0046028A">
        <w:rPr>
          <w:rFonts w:ascii="Times New Roman" w:hAnsi="Times New Roman" w:cs="Times New Roman"/>
          <w:sz w:val="22"/>
        </w:rPr>
        <w:t>Surg</w:t>
      </w:r>
      <w:proofErr w:type="spellEnd"/>
      <w:r w:rsidRPr="0046028A">
        <w:rPr>
          <w:rFonts w:ascii="Times New Roman" w:hAnsi="Times New Roman" w:cs="Times New Roman"/>
          <w:sz w:val="22"/>
        </w:rPr>
        <w:t xml:space="preserve">. J. – Rev. Med. Chir. Soc. Med. Nat., </w:t>
      </w:r>
      <w:proofErr w:type="spellStart"/>
      <w:r w:rsidRPr="0046028A">
        <w:rPr>
          <w:rFonts w:ascii="Times New Roman" w:hAnsi="Times New Roman" w:cs="Times New Roman"/>
          <w:sz w:val="22"/>
        </w:rPr>
        <w:t>Iaşi</w:t>
      </w:r>
      <w:proofErr w:type="spellEnd"/>
      <w:r w:rsidRPr="0046028A">
        <w:rPr>
          <w:rFonts w:ascii="Times New Roman" w:hAnsi="Times New Roman" w:cs="Times New Roman"/>
          <w:sz w:val="22"/>
        </w:rPr>
        <w:t xml:space="preserve"> – 2020 – vol. 124, </w:t>
      </w:r>
      <w:proofErr w:type="spellStart"/>
      <w:r w:rsidRPr="0046028A">
        <w:rPr>
          <w:rFonts w:ascii="Times New Roman" w:hAnsi="Times New Roman" w:cs="Times New Roman"/>
          <w:sz w:val="22"/>
        </w:rPr>
        <w:t>no</w:t>
      </w:r>
      <w:proofErr w:type="spellEnd"/>
      <w:r w:rsidRPr="0046028A">
        <w:rPr>
          <w:rFonts w:ascii="Times New Roman" w:hAnsi="Times New Roman" w:cs="Times New Roman"/>
          <w:sz w:val="22"/>
        </w:rPr>
        <w:t>. 4</w:t>
      </w:r>
      <w:r w:rsidR="005F6E8A">
        <w:rPr>
          <w:rFonts w:ascii="Times New Roman" w:hAnsi="Times New Roman" w:cs="Times New Roman"/>
          <w:sz w:val="22"/>
        </w:rPr>
        <w:t xml:space="preserve">. </w:t>
      </w:r>
      <w:hyperlink r:id="rId27" w:history="1">
        <w:r w:rsidR="00C759B2" w:rsidRPr="00B16618">
          <w:rPr>
            <w:rStyle w:val="Hyperlink"/>
            <w:rFonts w:ascii="Times New Roman" w:hAnsi="Times New Roman" w:cs="Times New Roman"/>
            <w:sz w:val="22"/>
          </w:rPr>
          <w:t>https://www.revmedchir.ro/index.php/revmedchir/issue/view/91</w:t>
        </w:r>
      </w:hyperlink>
      <w:r w:rsidR="005F6E8A">
        <w:rPr>
          <w:rFonts w:ascii="Times New Roman" w:hAnsi="Times New Roman" w:cs="Times New Roman"/>
          <w:sz w:val="22"/>
        </w:rPr>
        <w:t>.</w:t>
      </w:r>
    </w:p>
    <w:p w14:paraId="1A8D6EAF" w14:textId="52DF3EB0" w:rsidR="00C759B2" w:rsidRPr="0046028A" w:rsidRDefault="00C759B2" w:rsidP="00C759B2">
      <w:pPr>
        <w:spacing w:line="240" w:lineRule="auto"/>
        <w:ind w:left="1068"/>
        <w:jc w:val="both"/>
        <w:outlineLvl w:val="0"/>
        <w:rPr>
          <w:rFonts w:ascii="Times New Roman" w:hAnsi="Times New Roman" w:cs="Times New Roman"/>
          <w:color w:val="222222"/>
          <w:sz w:val="22"/>
          <w:shd w:val="clear" w:color="auto" w:fill="FFFFFF"/>
        </w:rPr>
      </w:pPr>
      <w:hyperlink r:id="rId28" w:history="1">
        <w:r w:rsidRPr="00C759B2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Articol</w:t>
        </w:r>
      </w:hyperlink>
      <w:r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 in format PDF</w:t>
      </w:r>
    </w:p>
    <w:p w14:paraId="59C6D5D2" w14:textId="318AA0F0" w:rsidR="005A26B2" w:rsidRPr="0033295D" w:rsidRDefault="005A26B2" w:rsidP="005A26B2">
      <w:pPr>
        <w:numPr>
          <w:ilvl w:val="0"/>
          <w:numId w:val="8"/>
        </w:numPr>
        <w:spacing w:line="240" w:lineRule="auto"/>
        <w:jc w:val="both"/>
        <w:outlineLvl w:val="0"/>
        <w:rPr>
          <w:rFonts w:ascii="Times New Roman" w:eastAsia="Times New Roman" w:hAnsi="Times New Roman" w:cs="Times New Roman"/>
          <w:color w:val="0000FF"/>
          <w:sz w:val="22"/>
          <w:lang w:eastAsia="ro-RO"/>
        </w:rPr>
      </w:pPr>
      <w:r w:rsidRPr="0046028A">
        <w:rPr>
          <w:rFonts w:ascii="Times New Roman" w:eastAsia="Times New Roman" w:hAnsi="Times New Roman" w:cs="Times New Roman"/>
          <w:sz w:val="22"/>
        </w:rPr>
        <w:t xml:space="preserve">Nicoleta Dima,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Minela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-Aida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Mărănducă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, Ionela Lăcrămioara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Şerban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, Loredana Liliana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Hurjui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, Elena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Rezuş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, Minerva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Codruţa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 Bădescu. Roxana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Gănceanu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 Rusu, Marinela Borgovan, </w:t>
      </w:r>
      <w:r w:rsidRPr="0046028A">
        <w:rPr>
          <w:rFonts w:ascii="Times New Roman" w:eastAsia="Times New Roman" w:hAnsi="Times New Roman" w:cs="Times New Roman"/>
          <w:b/>
          <w:bCs/>
          <w:sz w:val="22"/>
        </w:rPr>
        <w:t>Andreea Clim</w:t>
      </w:r>
      <w:r w:rsidRPr="0046028A">
        <w:rPr>
          <w:rFonts w:ascii="Times New Roman" w:eastAsia="Times New Roman" w:hAnsi="Times New Roman" w:cs="Times New Roman"/>
          <w:sz w:val="22"/>
        </w:rPr>
        <w:t xml:space="preserve">, Ciprian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Rezuş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.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Evolution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 of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clinical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features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 of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skin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 cancer in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the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elderly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. Case report. Revista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Medico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- Chirurgicală a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Societăţii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 de Medici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şi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Naturalişti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46028A">
        <w:rPr>
          <w:rFonts w:ascii="Times New Roman" w:eastAsia="Times New Roman" w:hAnsi="Times New Roman" w:cs="Times New Roman"/>
          <w:sz w:val="22"/>
        </w:rPr>
        <w:t>laşi</w:t>
      </w:r>
      <w:proofErr w:type="spellEnd"/>
      <w:r w:rsidRPr="0046028A">
        <w:rPr>
          <w:rFonts w:ascii="Times New Roman" w:eastAsia="Times New Roman" w:hAnsi="Times New Roman" w:cs="Times New Roman"/>
          <w:sz w:val="22"/>
        </w:rPr>
        <w:t xml:space="preserve">, 2018, 122(3): 501-506. ISSN-L: 2286-2560 ISSN- print: 0048-7848 CNCSISB+ </w:t>
      </w:r>
      <w:r w:rsidRPr="0046028A">
        <w:rPr>
          <w:rFonts w:ascii="Times New Roman" w:hAnsi="Times New Roman" w:cs="Times New Roman"/>
          <w:sz w:val="22"/>
        </w:rPr>
        <w:t xml:space="preserve"> </w:t>
      </w:r>
    </w:p>
    <w:p w14:paraId="56940490" w14:textId="61780B1D" w:rsidR="0033295D" w:rsidRPr="007A2F5F" w:rsidRDefault="0081028C" w:rsidP="0033295D">
      <w:pPr>
        <w:spacing w:line="240" w:lineRule="auto"/>
        <w:ind w:left="360" w:firstLine="708"/>
        <w:jc w:val="both"/>
        <w:outlineLvl w:val="0"/>
        <w:rPr>
          <w:color w:val="0000FF"/>
          <w:sz w:val="22"/>
        </w:rPr>
      </w:pPr>
      <w:hyperlink r:id="rId29" w:history="1">
        <w:r w:rsidR="0033295D" w:rsidRPr="00792156">
          <w:rPr>
            <w:rStyle w:val="Hyperlink"/>
            <w:spacing w:val="-7"/>
            <w:sz w:val="22"/>
          </w:rPr>
          <w:t>https://www.revrnedchir.ro/index.phD/revmedchir/article/view/i456/1246</w:t>
        </w:r>
      </w:hyperlink>
    </w:p>
    <w:p w14:paraId="2E4CE258" w14:textId="026B8FF4" w:rsidR="0033295D" w:rsidRPr="0046028A" w:rsidRDefault="00C759B2" w:rsidP="0033295D">
      <w:pPr>
        <w:spacing w:line="240" w:lineRule="auto"/>
        <w:ind w:left="1068"/>
        <w:jc w:val="both"/>
        <w:outlineLvl w:val="0"/>
        <w:rPr>
          <w:rFonts w:ascii="Times New Roman" w:eastAsia="Times New Roman" w:hAnsi="Times New Roman" w:cs="Times New Roman"/>
          <w:color w:val="0000FF"/>
          <w:sz w:val="22"/>
          <w:lang w:eastAsia="ro-RO"/>
        </w:rPr>
      </w:pPr>
      <w:hyperlink r:id="rId30" w:history="1">
        <w:r w:rsidRPr="00C759B2">
          <w:rPr>
            <w:rStyle w:val="Hyperlink"/>
            <w:rFonts w:ascii="Times New Roman" w:eastAsia="Times New Roman" w:hAnsi="Times New Roman" w:cs="Times New Roman"/>
            <w:sz w:val="22"/>
            <w:lang w:eastAsia="ro-RO"/>
          </w:rPr>
          <w:t>Articol</w:t>
        </w:r>
      </w:hyperlink>
      <w:bookmarkStart w:id="0" w:name="_GoBack"/>
      <w:bookmarkEnd w:id="0"/>
      <w:r>
        <w:rPr>
          <w:rFonts w:ascii="Times New Roman" w:eastAsia="Times New Roman" w:hAnsi="Times New Roman" w:cs="Times New Roman"/>
          <w:color w:val="0000FF"/>
          <w:sz w:val="22"/>
          <w:lang w:eastAsia="ro-RO"/>
        </w:rPr>
        <w:t xml:space="preserve"> in format PDF</w:t>
      </w:r>
    </w:p>
    <w:p w14:paraId="7122413F" w14:textId="77777777" w:rsidR="005A26B2" w:rsidRPr="00ED09DE" w:rsidRDefault="005A26B2" w:rsidP="005A26B2">
      <w:pPr>
        <w:pStyle w:val="Listparagraf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CCB47D9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 w:rsidRPr="00721380"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6CCB47DA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6CCB47DB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6CCB47DC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6CCB47DD" wp14:editId="6CCB47DE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32"/>
      <w:headerReference w:type="first" r:id="rId33"/>
      <w:footerReference w:type="first" r:id="rId34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7E608" w14:textId="77777777" w:rsidR="0081028C" w:rsidRDefault="0081028C" w:rsidP="003620AC">
      <w:pPr>
        <w:spacing w:line="240" w:lineRule="auto"/>
      </w:pPr>
      <w:r>
        <w:separator/>
      </w:r>
    </w:p>
  </w:endnote>
  <w:endnote w:type="continuationSeparator" w:id="0">
    <w:p w14:paraId="04E91435" w14:textId="77777777" w:rsidR="0081028C" w:rsidRDefault="0081028C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PalladioL-Bold">
    <w:altName w:val="Yu Gothic"/>
    <w:charset w:val="80"/>
    <w:family w:val="auto"/>
    <w:pitch w:val="default"/>
    <w:sig w:usb0="00000000" w:usb1="00000000" w:usb2="00000010" w:usb3="00000000" w:csb0="00020000" w:csb1="00000000"/>
  </w:font>
  <w:font w:name="URWPalladioL-Ital">
    <w:altName w:val="Yu Gothic"/>
    <w:charset w:val="80"/>
    <w:family w:val="auto"/>
    <w:pitch w:val="default"/>
    <w:sig w:usb0="00000000" w:usb1="00000000" w:usb2="00000010" w:usb3="00000000" w:csb0="00020000" w:csb1="00000000"/>
  </w:font>
  <w:font w:name="URWPalladioL-Roma">
    <w:altName w:val="Yu Gothic"/>
    <w:charset w:val="80"/>
    <w:family w:val="auto"/>
    <w:pitch w:val="default"/>
    <w:sig w:usb0="00000000" w:usb1="00000000" w:usb2="00000010" w:usb3="00000000" w:csb0="00020000" w:csb1="00000000"/>
  </w:font>
  <w:font w:name="TimesNewRomanPSMT">
    <w:altName w:val="Yu Gothic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B47E3" w14:textId="77777777" w:rsidR="00A314B1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6CCB47ED" wp14:editId="6CCB47EE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CB47FE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CB47ED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" filled="f" stroked="f" strokeweight=".5pt">
              <v:textbox inset="0,0,0,0">
                <w:txbxContent>
                  <w:p w14:paraId="6CCB47FE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8E4F59">
                      <w:fldChar w:fldCharType="begin"/>
                    </w:r>
                    <w:r w:rsidR="008E4F59">
                      <w:instrText xml:space="preserve"> NUMPAGES   \* MERGEFORMAT </w:instrText>
                    </w:r>
                    <w:r w:rsidR="008E4F59">
                      <w:fldChar w:fldCharType="separate"/>
                    </w:r>
                    <w:r w:rsidR="000A39D3">
                      <w:rPr>
                        <w:noProof/>
                      </w:rPr>
                      <w:t>1</w:t>
                    </w:r>
                    <w:r w:rsidR="008E4F5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B47EC" w14:textId="77777777" w:rsidR="0049528C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CCB47F5" wp14:editId="6CCB47F6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CB4802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81028C">
                            <w:fldChar w:fldCharType="begin"/>
                          </w:r>
                          <w:r w:rsidR="0081028C">
                            <w:instrText xml:space="preserve"> NUMPAGES   \* MERGEFORMAT </w:instrText>
                          </w:r>
                          <w:r w:rsidR="0081028C">
                            <w:fldChar w:fldCharType="separate"/>
                          </w:r>
                          <w:r w:rsidR="00C179EC">
                            <w:rPr>
                              <w:noProof/>
                            </w:rPr>
                            <w:t>1</w:t>
                          </w:r>
                          <w:r w:rsidR="0081028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CB47F5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" filled="f" stroked="f" strokeweight=".5pt">
              <v:textbox inset="0,0,0,0">
                <w:txbxContent>
                  <w:p w14:paraId="6CCB4802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6CCB47F7" wp14:editId="6CCB47F8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CB4803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6CCB4804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6CCB4805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CB47F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" filled="f" stroked="f" strokeweight=".5pt">
              <v:textbox inset="0,0,0,0">
                <w:txbxContent>
                  <w:p w14:paraId="6CCB4803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6CCB4804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6CCB4805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6CCB47F9" wp14:editId="6CCB47FA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22A42" w14:textId="77777777" w:rsidR="0081028C" w:rsidRDefault="0081028C" w:rsidP="003620AC">
      <w:pPr>
        <w:spacing w:line="240" w:lineRule="auto"/>
      </w:pPr>
      <w:r>
        <w:separator/>
      </w:r>
    </w:p>
  </w:footnote>
  <w:footnote w:type="continuationSeparator" w:id="0">
    <w:p w14:paraId="0426AEFE" w14:textId="77777777" w:rsidR="0081028C" w:rsidRDefault="0081028C" w:rsidP="003620AC">
      <w:pPr>
        <w:spacing w:line="240" w:lineRule="auto"/>
      </w:pPr>
      <w:r>
        <w:continuationSeparator/>
      </w:r>
    </w:p>
  </w:footnote>
  <w:footnote w:id="1">
    <w:p w14:paraId="6CCB47FB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6CCB47FC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6CCB47FD" w14:textId="77777777" w:rsidR="00CA559A" w:rsidRDefault="00CA559A" w:rsidP="00CA559A">
      <w:pPr>
        <w:pStyle w:val="Textnotdesubsol"/>
      </w:pPr>
      <w:r w:rsidRPr="00B51FFE">
        <w:rPr>
          <w:rStyle w:val="Referinnotdesubsol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B47E4" w14:textId="77777777" w:rsidR="00B51FFE" w:rsidRDefault="00B51FFE">
    <w:pPr>
      <w:pStyle w:val="Antet"/>
    </w:pPr>
  </w:p>
  <w:p w14:paraId="6CCB47E5" w14:textId="77777777" w:rsidR="00B51FFE" w:rsidRDefault="00B51FFE">
    <w:pPr>
      <w:pStyle w:val="Antet"/>
    </w:pPr>
  </w:p>
  <w:p w14:paraId="6CCB47E6" w14:textId="77777777" w:rsidR="00B51FFE" w:rsidRDefault="00B51FFE">
    <w:pPr>
      <w:pStyle w:val="Antet"/>
    </w:pPr>
  </w:p>
  <w:p w14:paraId="6CCB47E7" w14:textId="77777777" w:rsidR="00B51FFE" w:rsidRDefault="00B51FFE">
    <w:pPr>
      <w:pStyle w:val="Antet"/>
    </w:pPr>
  </w:p>
  <w:p w14:paraId="6CCB47E8" w14:textId="77777777" w:rsidR="00B51FFE" w:rsidRDefault="00B51FFE">
    <w:pPr>
      <w:pStyle w:val="Antet"/>
    </w:pPr>
  </w:p>
  <w:p w14:paraId="6CCB47E9" w14:textId="77777777" w:rsidR="00B51FFE" w:rsidRDefault="00B51FFE">
    <w:pPr>
      <w:pStyle w:val="Antet"/>
    </w:pPr>
  </w:p>
  <w:p w14:paraId="6CCB47EA" w14:textId="77777777" w:rsidR="00B51FFE" w:rsidRDefault="00B51FFE">
    <w:pPr>
      <w:pStyle w:val="Antet"/>
    </w:pPr>
  </w:p>
  <w:p w14:paraId="6CCB47EB" w14:textId="77777777" w:rsidR="003620AC" w:rsidRDefault="000F6B2B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CCB47EF" wp14:editId="6CCB47F0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CB47FF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CB47EF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" filled="f" stroked="f" strokeweight=".5pt">
              <v:textbox inset="0,0,0,0">
                <w:txbxContent>
                  <w:p w14:paraId="6CCB47FF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CCB47F1" wp14:editId="6CCB47F2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CB4800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6CCB4801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CB47F1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" filled="f" stroked="f" strokeweight=".5pt">
              <v:textbox inset="0,0,0,0">
                <w:txbxContent>
                  <w:p w14:paraId="6CCB4800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6CCB4801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6CCB47F3" wp14:editId="6CCB47F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"/>
      </v:shape>
    </w:pict>
  </w:numPicBullet>
  <w:abstractNum w:abstractNumId="0" w15:restartNumberingAfterBreak="0">
    <w:nsid w:val="E844E1BA"/>
    <w:multiLevelType w:val="singleLevel"/>
    <w:tmpl w:val="E844E1BA"/>
    <w:lvl w:ilvl="0">
      <w:start w:val="1"/>
      <w:numFmt w:val="decimal"/>
      <w:suff w:val="space"/>
      <w:lvlText w:val="%1."/>
      <w:lvlJc w:val="left"/>
      <w:pPr>
        <w:ind w:left="2977"/>
      </w:pPr>
    </w:lvl>
  </w:abstractNum>
  <w:abstractNum w:abstractNumId="1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9432BB"/>
    <w:multiLevelType w:val="hybridMultilevel"/>
    <w:tmpl w:val="17F2F216"/>
    <w:lvl w:ilvl="0" w:tplc="8D9E639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/>
        <w:color w:val="212529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826D17"/>
    <w:multiLevelType w:val="hybridMultilevel"/>
    <w:tmpl w:val="4C2A441A"/>
    <w:lvl w:ilvl="0" w:tplc="7D70BAB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DD1381"/>
    <w:multiLevelType w:val="hybridMultilevel"/>
    <w:tmpl w:val="4348A1B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E1204"/>
    <w:multiLevelType w:val="multilevel"/>
    <w:tmpl w:val="AB48596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7" w15:restartNumberingAfterBreak="0">
    <w:nsid w:val="41965FAB"/>
    <w:multiLevelType w:val="hybridMultilevel"/>
    <w:tmpl w:val="DCA0A89A"/>
    <w:lvl w:ilvl="0" w:tplc="7BE0AF0C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6340832"/>
    <w:multiLevelType w:val="hybridMultilevel"/>
    <w:tmpl w:val="5B3A379A"/>
    <w:lvl w:ilvl="0" w:tplc="B7F4B8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6B125F"/>
    <w:multiLevelType w:val="hybridMultilevel"/>
    <w:tmpl w:val="3E54866E"/>
    <w:lvl w:ilvl="0" w:tplc="79D69C56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  <w:b/>
        <w:color w:val="212529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977F50"/>
    <w:multiLevelType w:val="multilevel"/>
    <w:tmpl w:val="53977F50"/>
    <w:lvl w:ilvl="0">
      <w:start w:val="1"/>
      <w:numFmt w:val="bullet"/>
      <w:lvlText w:val=""/>
      <w:lvlPicBulletId w:val="0"/>
      <w:lvlJc w:val="left"/>
      <w:pPr>
        <w:ind w:left="295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ind w:left="655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2" w15:restartNumberingAfterBreak="0">
    <w:nsid w:val="66A8791C"/>
    <w:multiLevelType w:val="hybridMultilevel"/>
    <w:tmpl w:val="A2C62A20"/>
    <w:lvl w:ilvl="0" w:tplc="D3EC9CCA">
      <w:start w:val="4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3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9909AE"/>
    <w:multiLevelType w:val="hybridMultilevel"/>
    <w:tmpl w:val="2020E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135FA"/>
    <w:multiLevelType w:val="hybridMultilevel"/>
    <w:tmpl w:val="2794BB04"/>
    <w:lvl w:ilvl="0" w:tplc="6CF6B04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C907FA6"/>
    <w:multiLevelType w:val="hybridMultilevel"/>
    <w:tmpl w:val="089484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13"/>
  </w:num>
  <w:num w:numId="5">
    <w:abstractNumId w:val="14"/>
  </w:num>
  <w:num w:numId="6">
    <w:abstractNumId w:val="6"/>
  </w:num>
  <w:num w:numId="7">
    <w:abstractNumId w:val="10"/>
  </w:num>
  <w:num w:numId="8">
    <w:abstractNumId w:val="3"/>
  </w:num>
  <w:num w:numId="9">
    <w:abstractNumId w:val="0"/>
  </w:num>
  <w:num w:numId="10">
    <w:abstractNumId w:val="4"/>
  </w:num>
  <w:num w:numId="11">
    <w:abstractNumId w:val="11"/>
  </w:num>
  <w:num w:numId="12">
    <w:abstractNumId w:val="16"/>
  </w:num>
  <w:num w:numId="13">
    <w:abstractNumId w:val="9"/>
  </w:num>
  <w:num w:numId="14">
    <w:abstractNumId w:val="15"/>
  </w:num>
  <w:num w:numId="15">
    <w:abstractNumId w:val="7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7282"/>
    <w:rsid w:val="000F2E6E"/>
    <w:rsid w:val="000F57E2"/>
    <w:rsid w:val="000F6B2B"/>
    <w:rsid w:val="00120779"/>
    <w:rsid w:val="00171AC8"/>
    <w:rsid w:val="0017309E"/>
    <w:rsid w:val="00182428"/>
    <w:rsid w:val="001B1381"/>
    <w:rsid w:val="001D67D6"/>
    <w:rsid w:val="001F0F6D"/>
    <w:rsid w:val="001F6D77"/>
    <w:rsid w:val="0026455B"/>
    <w:rsid w:val="002C3668"/>
    <w:rsid w:val="002F4C72"/>
    <w:rsid w:val="00317144"/>
    <w:rsid w:val="0033295D"/>
    <w:rsid w:val="0034031A"/>
    <w:rsid w:val="00346EDC"/>
    <w:rsid w:val="003542E4"/>
    <w:rsid w:val="00360307"/>
    <w:rsid w:val="003620AC"/>
    <w:rsid w:val="003E53DD"/>
    <w:rsid w:val="00414C6E"/>
    <w:rsid w:val="00416344"/>
    <w:rsid w:val="00445D92"/>
    <w:rsid w:val="0046028A"/>
    <w:rsid w:val="00467A2B"/>
    <w:rsid w:val="004730E5"/>
    <w:rsid w:val="0049528C"/>
    <w:rsid w:val="00496C17"/>
    <w:rsid w:val="004B7507"/>
    <w:rsid w:val="005039F3"/>
    <w:rsid w:val="00513015"/>
    <w:rsid w:val="005213F7"/>
    <w:rsid w:val="00526CF8"/>
    <w:rsid w:val="0056339B"/>
    <w:rsid w:val="00567187"/>
    <w:rsid w:val="00583AC7"/>
    <w:rsid w:val="005A26B2"/>
    <w:rsid w:val="005B2B31"/>
    <w:rsid w:val="005F6E8A"/>
    <w:rsid w:val="00627CA8"/>
    <w:rsid w:val="006F4F52"/>
    <w:rsid w:val="00721380"/>
    <w:rsid w:val="0078171F"/>
    <w:rsid w:val="007A0827"/>
    <w:rsid w:val="007C4C9C"/>
    <w:rsid w:val="0081028C"/>
    <w:rsid w:val="00822BA0"/>
    <w:rsid w:val="008865D8"/>
    <w:rsid w:val="008E4F59"/>
    <w:rsid w:val="008F0485"/>
    <w:rsid w:val="00962C8A"/>
    <w:rsid w:val="00973D0F"/>
    <w:rsid w:val="009849CA"/>
    <w:rsid w:val="00995998"/>
    <w:rsid w:val="009A17DE"/>
    <w:rsid w:val="009D72FA"/>
    <w:rsid w:val="00A16696"/>
    <w:rsid w:val="00A314B1"/>
    <w:rsid w:val="00A51E16"/>
    <w:rsid w:val="00A53A22"/>
    <w:rsid w:val="00A5442E"/>
    <w:rsid w:val="00A65354"/>
    <w:rsid w:val="00A72587"/>
    <w:rsid w:val="00AA300B"/>
    <w:rsid w:val="00AB56BD"/>
    <w:rsid w:val="00AE1869"/>
    <w:rsid w:val="00B1777C"/>
    <w:rsid w:val="00B51FFE"/>
    <w:rsid w:val="00B86175"/>
    <w:rsid w:val="00B9568F"/>
    <w:rsid w:val="00BA368F"/>
    <w:rsid w:val="00BB3026"/>
    <w:rsid w:val="00BE5F29"/>
    <w:rsid w:val="00C179EC"/>
    <w:rsid w:val="00C759B2"/>
    <w:rsid w:val="00C76825"/>
    <w:rsid w:val="00C77790"/>
    <w:rsid w:val="00C84E59"/>
    <w:rsid w:val="00C95675"/>
    <w:rsid w:val="00CA559A"/>
    <w:rsid w:val="00CB7A72"/>
    <w:rsid w:val="00CE52E3"/>
    <w:rsid w:val="00CE7B7B"/>
    <w:rsid w:val="00D2516B"/>
    <w:rsid w:val="00D601D4"/>
    <w:rsid w:val="00D62760"/>
    <w:rsid w:val="00D8638B"/>
    <w:rsid w:val="00D95080"/>
    <w:rsid w:val="00DB797E"/>
    <w:rsid w:val="00DD592B"/>
    <w:rsid w:val="00E17199"/>
    <w:rsid w:val="00EA4716"/>
    <w:rsid w:val="00EB5461"/>
    <w:rsid w:val="00ED09DE"/>
    <w:rsid w:val="00F46132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B47C7"/>
  <w15:docId w15:val="{0E9DD441-6DFF-4A01-A7A4-1B8313E8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Titlu1">
    <w:name w:val="heading 1"/>
    <w:basedOn w:val="Normal"/>
    <w:next w:val="Normal"/>
    <w:link w:val="Titlu1Caracte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620AC"/>
  </w:style>
  <w:style w:type="paragraph" w:styleId="Subsol">
    <w:name w:val="footer"/>
    <w:basedOn w:val="Normal"/>
    <w:link w:val="Subsol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Titlu1Caracter">
    <w:name w:val="Titlu 1 Caracter"/>
    <w:basedOn w:val="Fontdeparagrafimplicit"/>
    <w:link w:val="Titlu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Accentuaresubtil">
    <w:name w:val="Subtle Emphasis"/>
    <w:basedOn w:val="Fontdeparagrafimplicit"/>
    <w:uiPriority w:val="19"/>
    <w:qFormat/>
    <w:rsid w:val="00973D0F"/>
    <w:rPr>
      <w:i/>
      <w:iCs/>
      <w:color w:val="000000" w:themeColor="text1"/>
    </w:rPr>
  </w:style>
  <w:style w:type="paragraph" w:styleId="Citat">
    <w:name w:val="Quote"/>
    <w:basedOn w:val="Normal"/>
    <w:next w:val="Normal"/>
    <w:link w:val="CitatCaracte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Referiresubtil">
    <w:name w:val="Subtle Reference"/>
    <w:basedOn w:val="Fontdeparagrafimplicit"/>
    <w:uiPriority w:val="31"/>
    <w:qFormat/>
    <w:rsid w:val="00973D0F"/>
    <w:rPr>
      <w:smallCaps/>
      <w:color w:val="000000" w:themeColor="text1"/>
    </w:rPr>
  </w:style>
  <w:style w:type="character" w:styleId="Referireintens">
    <w:name w:val="Intense Reference"/>
    <w:basedOn w:val="Fontdeparagrafimplici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f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Frspaiere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Fontdeparagrafimplicit"/>
    <w:uiPriority w:val="99"/>
    <w:unhideWhenUsed/>
    <w:qFormat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5B2B31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B1777C"/>
    <w:rPr>
      <w:color w:val="605E5C"/>
      <w:shd w:val="clear" w:color="auto" w:fill="E1DFDD"/>
    </w:rPr>
  </w:style>
  <w:style w:type="character" w:styleId="Robust">
    <w:name w:val="Strong"/>
    <w:basedOn w:val="Fontdeparagrafimplicit"/>
    <w:uiPriority w:val="22"/>
    <w:qFormat/>
    <w:rsid w:val="00ED09DE"/>
    <w:rPr>
      <w:b/>
      <w:bCs/>
    </w:rPr>
  </w:style>
  <w:style w:type="paragraph" w:customStyle="1" w:styleId="Default">
    <w:name w:val="Default"/>
    <w:qFormat/>
    <w:rsid w:val="005A26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armaciajournal.com/issue-articles/oxidative-stress-marker-of-endothelial-dysfunction-in-experimental-models-of-rats-with-hyperhomocysteinemia/" TargetMode="External"/><Relationship Id="rId18" Type="http://schemas.openxmlformats.org/officeDocument/2006/relationships/hyperlink" Target="https://www.mdpi.com/2077-0383/15/6/2321" TargetMode="External"/><Relationship Id="rId26" Type="http://schemas.openxmlformats.org/officeDocument/2006/relationships/hyperlink" Target="https://ibn.idsi.md/vizualizare_articol/20741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arter.ro/jime/index_files/Page4886.html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the%20influence%20of%20atorvastatin...pdf" TargetMode="External"/><Relationship Id="rId17" Type="http://schemas.openxmlformats.org/officeDocument/2006/relationships/hyperlink" Target="Dosage%20Of%20Streptozotocin.pdf" TargetMode="External"/><Relationship Id="rId25" Type="http://schemas.openxmlformats.org/officeDocument/2006/relationships/hyperlink" Target="Fatigability&#8211;from%20concept%20to%20clinical%20profile.%20Case%20report..pdf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1925/Farmacia.2024.2.22" TargetMode="External"/><Relationship Id="rId20" Type="http://schemas.openxmlformats.org/officeDocument/2006/relationships/hyperlink" Target="Impact%20of%20a%20Hypocaloric%20Diet%20on%20Prognostic%20Biomarkers%20of%20Endothelial%20Dysfunction%20A%20Prospective%20Study..pdf" TargetMode="External"/><Relationship Id="rId29" Type="http://schemas.openxmlformats.org/officeDocument/2006/relationships/hyperlink" Target="https://www.revrnedchir.ro/index.phD/revmedchir/article/view/i456/124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life14111414" TargetMode="External"/><Relationship Id="rId24" Type="http://schemas.openxmlformats.org/officeDocument/2006/relationships/hyperlink" Target="https://www.revmedchir.ro/index.php/revmedchir/issue/view/91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OXIDATIVE%20STRESS%20MARKER%20OF%20ENDOTHELIAL%20DYSFUNCTION%20IN%20EXPERIMENTAL%20MODELS%20OF%20RATS%20WITH%20HYPERHOMOCYSTEINEMIA.pdf" TargetMode="External"/><Relationship Id="rId23" Type="http://schemas.openxmlformats.org/officeDocument/2006/relationships/hyperlink" Target="https://ibn.idsi.md/vizualizare_articol/207441" TargetMode="External"/><Relationship Id="rId28" Type="http://schemas.openxmlformats.org/officeDocument/2006/relationships/hyperlink" Target="Myocardial%20ischemia%20and%20components%20of%20oxidative%20stress%20in%20diabetes&#8211;an%20accidental%20association..pdf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doi.org/10.3390/jcm15062321" TargetMode="External"/><Relationship Id="rId31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1925/farmacia.2024.6.9" TargetMode="External"/><Relationship Id="rId22" Type="http://schemas.openxmlformats.org/officeDocument/2006/relationships/hyperlink" Target="Ethical%20Aspects%20and%20Mechanisms%20of%20Psychological%20Adaptation%20in%20Case%20of%20Patients%20Diagnosed%20With%20Incurable%20Diseases.pdf" TargetMode="External"/><Relationship Id="rId27" Type="http://schemas.openxmlformats.org/officeDocument/2006/relationships/hyperlink" Target="https://www.revmedchir.ro/index.php/revmedchir/issue/view/91" TargetMode="External"/><Relationship Id="rId30" Type="http://schemas.openxmlformats.org/officeDocument/2006/relationships/hyperlink" Target="Evolution%20of%20clinical%20features%20of%20skin%20cancer%20in%20the%20elderly..pdf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4.xml><?xml version="1.0" encoding="utf-8"?>
<ds:datastoreItem xmlns:ds="http://schemas.openxmlformats.org/officeDocument/2006/customXml" ds:itemID="{071305A6-CB2F-4912-80DE-74ADCF740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Clim Andreea</cp:lastModifiedBy>
  <cp:revision>28</cp:revision>
  <cp:lastPrinted>2026-03-31T08:22:00Z</cp:lastPrinted>
  <dcterms:created xsi:type="dcterms:W3CDTF">2026-04-30T20:20:00Z</dcterms:created>
  <dcterms:modified xsi:type="dcterms:W3CDTF">2026-05-16T09:17:00Z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  <property fmtid="{D5CDD505-2E9C-101B-9397-08002B2CF9AE}" pid="3" name="GrammarlyDocumentId">
    <vt:lpwstr>3a7fbcb3-8acb-4099-94e0-4a5279f5d9d4</vt:lpwstr>
  </property>
</Properties>
</file>