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B23F" w14:textId="547BD998" w:rsidR="00D718C8" w:rsidRDefault="00D718C8">
      <w:pPr>
        <w:rPr>
          <w:b/>
          <w:bCs/>
          <w:lang w:val="ro-RO"/>
        </w:rPr>
      </w:pPr>
      <w:r w:rsidRPr="00D718C8">
        <w:rPr>
          <w:b/>
          <w:bCs/>
        </w:rPr>
        <w:t>LIST</w:t>
      </w:r>
      <w:r w:rsidRPr="00D718C8">
        <w:rPr>
          <w:b/>
          <w:bCs/>
          <w:lang w:val="ro-RO"/>
        </w:rPr>
        <w:t xml:space="preserve">Ă LUCRĂRI RELEVANTE </w:t>
      </w:r>
    </w:p>
    <w:p w14:paraId="61C3EDEF" w14:textId="43F38393" w:rsidR="00D718C8" w:rsidRPr="006A0B48" w:rsidRDefault="00D718C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r w:rsidRPr="006A0B48">
        <w:rPr>
          <w:b/>
          <w:bCs/>
          <w:lang w:val="fr-FR"/>
        </w:rPr>
        <w:t>Bojan A</w:t>
      </w:r>
      <w:r w:rsidRPr="006A0B48">
        <w:rPr>
          <w:lang w:val="fr-FR"/>
        </w:rPr>
        <w:t xml:space="preserve">, Vladeanu M-C, Pricop C, Bararu-Bojan I, </w:t>
      </w:r>
      <w:proofErr w:type="spellStart"/>
      <w:r w:rsidRPr="006A0B48">
        <w:rPr>
          <w:lang w:val="fr-FR"/>
        </w:rPr>
        <w:t>Foia</w:t>
      </w:r>
      <w:proofErr w:type="spellEnd"/>
      <w:r w:rsidRPr="006A0B48">
        <w:rPr>
          <w:lang w:val="fr-FR"/>
        </w:rPr>
        <w:t xml:space="preserve"> CI, </w:t>
      </w:r>
      <w:proofErr w:type="spellStart"/>
      <w:r w:rsidRPr="006A0B48">
        <w:rPr>
          <w:lang w:val="fr-FR"/>
        </w:rPr>
        <w:t>Giusca</w:t>
      </w:r>
      <w:proofErr w:type="spellEnd"/>
      <w:r w:rsidRPr="006A0B48">
        <w:rPr>
          <w:lang w:val="fr-FR"/>
        </w:rPr>
        <w:t xml:space="preserve"> SE, Iliescu D, Badulescu OV, </w:t>
      </w:r>
      <w:proofErr w:type="spellStart"/>
      <w:r w:rsidRPr="006A0B48">
        <w:rPr>
          <w:lang w:val="fr-FR"/>
        </w:rPr>
        <w:t>Halitchi</w:t>
      </w:r>
      <w:proofErr w:type="spellEnd"/>
      <w:r w:rsidRPr="006A0B48">
        <w:rPr>
          <w:lang w:val="fr-FR"/>
        </w:rPr>
        <w:t xml:space="preserve"> COI, Martu MA, et al. </w:t>
      </w:r>
      <w:r w:rsidRPr="006A0B48">
        <w:t>Clinical and Molecular Signatures of Gallbladder Lesions: Insights into Metabolic and Inflammatory Pathways. </w:t>
      </w:r>
      <w:r w:rsidRPr="006A0B48">
        <w:rPr>
          <w:i/>
          <w:iCs/>
        </w:rPr>
        <w:t>Diagnostics</w:t>
      </w:r>
      <w:r w:rsidRPr="006A0B48">
        <w:t>. 2026; 16(10):1480.</w:t>
      </w:r>
    </w:p>
    <w:p w14:paraId="348BCA08" w14:textId="1E98AA77" w:rsidR="00D718C8" w:rsidRPr="006A0B48" w:rsidRDefault="00D718C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r w:rsidRPr="006A0B48">
        <w:rPr>
          <w:b/>
          <w:bCs/>
        </w:rPr>
        <w:t>Bojan A,</w:t>
      </w:r>
      <w:r w:rsidRPr="006A0B48">
        <w:t xml:space="preserve"> Pricop C, </w:t>
      </w:r>
      <w:proofErr w:type="spellStart"/>
      <w:r w:rsidRPr="006A0B48">
        <w:t>Vladeanu</w:t>
      </w:r>
      <w:proofErr w:type="spellEnd"/>
      <w:r w:rsidRPr="006A0B48">
        <w:t xml:space="preserve"> MC, Bararu-Bojan I, </w:t>
      </w:r>
      <w:proofErr w:type="spellStart"/>
      <w:r w:rsidRPr="006A0B48">
        <w:t>Halitchi</w:t>
      </w:r>
      <w:proofErr w:type="spellEnd"/>
      <w:r w:rsidRPr="006A0B48">
        <w:t xml:space="preserve"> CO, </w:t>
      </w:r>
      <w:proofErr w:type="spellStart"/>
      <w:r w:rsidRPr="006A0B48">
        <w:t>Giusca</w:t>
      </w:r>
      <w:proofErr w:type="spellEnd"/>
      <w:r w:rsidRPr="006A0B48">
        <w:t xml:space="preserve"> SE, </w:t>
      </w:r>
      <w:proofErr w:type="spellStart"/>
      <w:r w:rsidRPr="006A0B48">
        <w:t>Badulescu</w:t>
      </w:r>
      <w:proofErr w:type="spellEnd"/>
      <w:r w:rsidRPr="006A0B48">
        <w:t xml:space="preserve"> OV, Ciocoiu M, Iliescu-</w:t>
      </w:r>
      <w:proofErr w:type="spellStart"/>
      <w:r w:rsidRPr="006A0B48">
        <w:t>Halitchi</w:t>
      </w:r>
      <w:proofErr w:type="spellEnd"/>
      <w:r w:rsidRPr="006A0B48">
        <w:t xml:space="preserve"> D, </w:t>
      </w:r>
      <w:proofErr w:type="spellStart"/>
      <w:r w:rsidRPr="006A0B48">
        <w:t>Foia</w:t>
      </w:r>
      <w:proofErr w:type="spellEnd"/>
      <w:r w:rsidRPr="006A0B48">
        <w:t xml:space="preserve"> LG. The Predictive Roles of Tumour Markers, </w:t>
      </w:r>
      <w:proofErr w:type="spellStart"/>
      <w:r w:rsidRPr="006A0B48">
        <w:t>Hemostasis</w:t>
      </w:r>
      <w:proofErr w:type="spellEnd"/>
      <w:r w:rsidRPr="006A0B48">
        <w:t xml:space="preserve"> Assessment, and Inflammation in the Early Detection and Prognosis of Gallbladder Adenocarcinoma and Metaplasia: A Clinical Study. Int J Mol Sci. 2025 Apr 12;26(8):3665. </w:t>
      </w:r>
      <w:proofErr w:type="spellStart"/>
      <w:r w:rsidRPr="006A0B48">
        <w:t>doi</w:t>
      </w:r>
      <w:proofErr w:type="spellEnd"/>
      <w:r w:rsidRPr="006A0B48">
        <w:t xml:space="preserve">: 10.3390/ijms26083665. PMID: 40332145; PMCID: PMC12027584. </w:t>
      </w:r>
    </w:p>
    <w:p w14:paraId="71D2776F" w14:textId="61D06B86" w:rsidR="00D718C8" w:rsidRPr="006A0B48" w:rsidRDefault="00D718C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r w:rsidRPr="006A0B48">
        <w:rPr>
          <w:b/>
          <w:bCs/>
        </w:rPr>
        <w:t>Bojan A</w:t>
      </w:r>
      <w:r w:rsidRPr="006A0B48">
        <w:t xml:space="preserve">, Pricop C, Ciocoiu M, </w:t>
      </w:r>
      <w:proofErr w:type="spellStart"/>
      <w:r w:rsidRPr="006A0B48">
        <w:t>Vladeanu</w:t>
      </w:r>
      <w:proofErr w:type="spellEnd"/>
      <w:r w:rsidRPr="006A0B48">
        <w:t xml:space="preserve"> MC, Bararu Bojan I, </w:t>
      </w:r>
      <w:proofErr w:type="spellStart"/>
      <w:r w:rsidRPr="006A0B48">
        <w:t>Badulescu</w:t>
      </w:r>
      <w:proofErr w:type="spellEnd"/>
      <w:r w:rsidRPr="006A0B48">
        <w:t xml:space="preserve"> OV, Badescu MC, </w:t>
      </w:r>
      <w:proofErr w:type="spellStart"/>
      <w:r w:rsidRPr="006A0B48">
        <w:t>Plesoianu</w:t>
      </w:r>
      <w:proofErr w:type="spellEnd"/>
      <w:r w:rsidRPr="006A0B48">
        <w:t xml:space="preserve"> CE, </w:t>
      </w:r>
      <w:proofErr w:type="spellStart"/>
      <w:r w:rsidRPr="006A0B48">
        <w:t>Halitchi</w:t>
      </w:r>
      <w:proofErr w:type="spellEnd"/>
      <w:r w:rsidRPr="006A0B48">
        <w:t xml:space="preserve"> DI, </w:t>
      </w:r>
      <w:proofErr w:type="spellStart"/>
      <w:r w:rsidRPr="006A0B48">
        <w:t>Foia</w:t>
      </w:r>
      <w:proofErr w:type="spellEnd"/>
      <w:r w:rsidRPr="006A0B48">
        <w:t xml:space="preserve"> LG. Environmental and Metabolic Risk Factors Linked to Gallbladder Dysplasia. Metabolites. 2024 May 8;14(5):273. </w:t>
      </w:r>
      <w:proofErr w:type="spellStart"/>
      <w:r w:rsidRPr="006A0B48">
        <w:t>doi</w:t>
      </w:r>
      <w:proofErr w:type="spellEnd"/>
      <w:r w:rsidRPr="006A0B48">
        <w:t xml:space="preserve">: 10.3390/metabo14050273. PMID: 38786750; PMCID: PMC11123122. </w:t>
      </w:r>
    </w:p>
    <w:p w14:paraId="323CD80F" w14:textId="13B9DAC9" w:rsidR="00D718C8" w:rsidRPr="006A0B48" w:rsidRDefault="00D718C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r w:rsidRPr="006A0B48">
        <w:rPr>
          <w:b/>
        </w:rPr>
        <w:t>Bojan A</w:t>
      </w:r>
      <w:r w:rsidRPr="006A0B48">
        <w:t xml:space="preserve">, </w:t>
      </w:r>
      <w:proofErr w:type="spellStart"/>
      <w:r w:rsidRPr="006A0B48">
        <w:t>Foia</w:t>
      </w:r>
      <w:proofErr w:type="spellEnd"/>
      <w:r w:rsidRPr="006A0B48">
        <w:t xml:space="preserve"> LG, </w:t>
      </w:r>
      <w:proofErr w:type="spellStart"/>
      <w:r w:rsidRPr="006A0B48">
        <w:t>Vladeanu</w:t>
      </w:r>
      <w:proofErr w:type="spellEnd"/>
      <w:r w:rsidRPr="006A0B48">
        <w:t xml:space="preserve"> MC, Bararu Bojan I, </w:t>
      </w:r>
      <w:proofErr w:type="spellStart"/>
      <w:r w:rsidRPr="006A0B48">
        <w:t>Plesoianu</w:t>
      </w:r>
      <w:proofErr w:type="spellEnd"/>
      <w:r w:rsidRPr="006A0B48">
        <w:t xml:space="preserve"> C, </w:t>
      </w:r>
      <w:proofErr w:type="spellStart"/>
      <w:r w:rsidRPr="006A0B48">
        <w:t>Plesoianu</w:t>
      </w:r>
      <w:proofErr w:type="spellEnd"/>
      <w:r w:rsidRPr="006A0B48">
        <w:t xml:space="preserve"> A, Pricop C. Understanding the mechanisms of gallbladder lesions: A systematic review. Exp Ther Med. 2022 Jul 29;24(3):604. </w:t>
      </w:r>
      <w:proofErr w:type="spellStart"/>
      <w:r w:rsidRPr="006A0B48">
        <w:t>doi</w:t>
      </w:r>
      <w:proofErr w:type="spellEnd"/>
      <w:r w:rsidRPr="006A0B48">
        <w:t xml:space="preserve">: 10.3892/etm.2022.11541. PMID: 35949333; PMCID: PMC9353539 </w:t>
      </w:r>
    </w:p>
    <w:p w14:paraId="63397F4E" w14:textId="71400285" w:rsidR="00D718C8" w:rsidRPr="00095A70" w:rsidRDefault="00D718C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proofErr w:type="spellStart"/>
      <w:r w:rsidRPr="006A0B48">
        <w:t>Badulescu</w:t>
      </w:r>
      <w:proofErr w:type="spellEnd"/>
      <w:r w:rsidRPr="006A0B48">
        <w:t xml:space="preserve"> OV, </w:t>
      </w:r>
      <w:proofErr w:type="spellStart"/>
      <w:r w:rsidRPr="006A0B48">
        <w:t>Scripcariu</w:t>
      </w:r>
      <w:proofErr w:type="spellEnd"/>
      <w:r w:rsidRPr="006A0B48">
        <w:t xml:space="preserve"> DV, Badescu MC, Ciocoiu M, </w:t>
      </w:r>
      <w:proofErr w:type="spellStart"/>
      <w:r w:rsidRPr="006A0B48">
        <w:t>Vladeanu</w:t>
      </w:r>
      <w:proofErr w:type="spellEnd"/>
      <w:r w:rsidRPr="006A0B48">
        <w:t xml:space="preserve"> MC, </w:t>
      </w:r>
      <w:proofErr w:type="spellStart"/>
      <w:r w:rsidRPr="006A0B48">
        <w:t>Plesoianu</w:t>
      </w:r>
      <w:proofErr w:type="spellEnd"/>
      <w:r w:rsidRPr="006A0B48">
        <w:t xml:space="preserve"> CE, </w:t>
      </w:r>
      <w:r w:rsidRPr="006A0B48">
        <w:rPr>
          <w:b/>
          <w:bCs/>
        </w:rPr>
        <w:t>Bojan A</w:t>
      </w:r>
      <w:r w:rsidRPr="006A0B48">
        <w:t>, Iliescu-</w:t>
      </w:r>
      <w:proofErr w:type="spellStart"/>
      <w:r w:rsidRPr="006A0B48">
        <w:t>Halitchi</w:t>
      </w:r>
      <w:proofErr w:type="spellEnd"/>
      <w:r w:rsidRPr="006A0B48">
        <w:t xml:space="preserve"> D, Tudor R, </w:t>
      </w:r>
      <w:proofErr w:type="spellStart"/>
      <w:r w:rsidRPr="006A0B48">
        <w:t>Huzum</w:t>
      </w:r>
      <w:proofErr w:type="spellEnd"/>
      <w:r w:rsidRPr="006A0B48">
        <w:t xml:space="preserve"> B, Bararu Bojan I. Debates Surrounding the Use of Antithrombotic Therapy in </w:t>
      </w:r>
      <w:proofErr w:type="spellStart"/>
      <w:r w:rsidRPr="006A0B48">
        <w:t>Hemophilic</w:t>
      </w:r>
      <w:proofErr w:type="spellEnd"/>
      <w:r w:rsidRPr="006A0B48">
        <w:t xml:space="preserve"> Patients with Cardiovascular Disease: Best Strategies to Minimize Severe Bleeding Risk. Int J Mol Sci. 2024 Jul 18;25(14):7845. </w:t>
      </w:r>
      <w:proofErr w:type="spellStart"/>
      <w:r w:rsidRPr="006A0B48">
        <w:t>doi</w:t>
      </w:r>
      <w:proofErr w:type="spellEnd"/>
      <w:r w:rsidRPr="006A0B48">
        <w:t>: 10.3390/ijms25147845. PMID: 39063087; PMCID: PMC11277257.</w:t>
      </w:r>
      <w:r w:rsidRPr="006A0B48">
        <w:rPr>
          <w:b/>
          <w:bCs/>
        </w:rPr>
        <w:t xml:space="preserve"> </w:t>
      </w:r>
    </w:p>
    <w:p w14:paraId="7F0AE08F" w14:textId="6EFD8B05" w:rsidR="00D718C8" w:rsidRPr="006A0B48" w:rsidRDefault="00D718C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proofErr w:type="spellStart"/>
      <w:r w:rsidRPr="006A0B48">
        <w:t>Badulescu</w:t>
      </w:r>
      <w:proofErr w:type="spellEnd"/>
      <w:r w:rsidRPr="006A0B48">
        <w:t xml:space="preserve"> OV, </w:t>
      </w:r>
      <w:proofErr w:type="spellStart"/>
      <w:r w:rsidRPr="006A0B48">
        <w:t>Hancianu</w:t>
      </w:r>
      <w:proofErr w:type="spellEnd"/>
      <w:r w:rsidRPr="006A0B48">
        <w:t xml:space="preserve"> M, Mircea C, </w:t>
      </w:r>
      <w:r w:rsidRPr="006A0B48">
        <w:rPr>
          <w:b/>
          <w:bCs/>
        </w:rPr>
        <w:t>Bojan A,</w:t>
      </w:r>
      <w:r w:rsidRPr="006A0B48">
        <w:t xml:space="preserve"> </w:t>
      </w:r>
      <w:proofErr w:type="spellStart"/>
      <w:r w:rsidRPr="006A0B48">
        <w:t>Tesoi</w:t>
      </w:r>
      <w:proofErr w:type="spellEnd"/>
      <w:r w:rsidRPr="006A0B48">
        <w:t xml:space="preserve"> DF, </w:t>
      </w:r>
      <w:proofErr w:type="spellStart"/>
      <w:r w:rsidRPr="006A0B48">
        <w:t>Vladeanu</w:t>
      </w:r>
      <w:proofErr w:type="spellEnd"/>
      <w:r w:rsidRPr="006A0B48">
        <w:t xml:space="preserve"> MC, Ciocoiu M, </w:t>
      </w:r>
      <w:proofErr w:type="spellStart"/>
      <w:r w:rsidRPr="006A0B48">
        <w:t>Frasinariu</w:t>
      </w:r>
      <w:proofErr w:type="spellEnd"/>
      <w:r w:rsidRPr="006A0B48">
        <w:t xml:space="preserve"> OE, </w:t>
      </w:r>
      <w:proofErr w:type="spellStart"/>
      <w:r w:rsidRPr="006A0B48">
        <w:t>Plesoianu</w:t>
      </w:r>
      <w:proofErr w:type="spellEnd"/>
      <w:r w:rsidRPr="006A0B48">
        <w:t xml:space="preserve"> CE, Iliescu-</w:t>
      </w:r>
      <w:proofErr w:type="spellStart"/>
      <w:r w:rsidRPr="006A0B48">
        <w:t>Halitchi</w:t>
      </w:r>
      <w:proofErr w:type="spellEnd"/>
      <w:r w:rsidRPr="006A0B48">
        <w:t xml:space="preserve"> D, Bararu Bojan I. A Pilot Study on Multigenic </w:t>
      </w:r>
      <w:proofErr w:type="spellStart"/>
      <w:r w:rsidRPr="006A0B48">
        <w:t>Thrombophilic</w:t>
      </w:r>
      <w:proofErr w:type="spellEnd"/>
      <w:r w:rsidRPr="006A0B48">
        <w:t xml:space="preserve"> Risk in Recurrent Pregnancy Loss: Interactions Between MTHFR Polymorphisms and Classical Thrombophilia-Associated SNPs. Int J Mol Sci. 2026 Mar 29;27(7):3112. </w:t>
      </w:r>
      <w:proofErr w:type="spellStart"/>
      <w:r w:rsidRPr="006A0B48">
        <w:t>doi</w:t>
      </w:r>
      <w:proofErr w:type="spellEnd"/>
      <w:r w:rsidRPr="006A0B48">
        <w:t xml:space="preserve">: 10.3390/ijms27073112. PMID: 41977299; PMCID: PMC13073514 </w:t>
      </w:r>
    </w:p>
    <w:p w14:paraId="5F55BBB8" w14:textId="0E49989C" w:rsidR="00D718C8" w:rsidRPr="006A0B48" w:rsidRDefault="00D718C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proofErr w:type="spellStart"/>
      <w:r w:rsidRPr="006A0B48">
        <w:t>Badulescu</w:t>
      </w:r>
      <w:proofErr w:type="spellEnd"/>
      <w:r w:rsidRPr="006A0B48">
        <w:t xml:space="preserve"> OV, Sirbu PD, Ciocoiu M, </w:t>
      </w:r>
      <w:proofErr w:type="spellStart"/>
      <w:r w:rsidRPr="006A0B48">
        <w:t>Vladeanu</w:t>
      </w:r>
      <w:proofErr w:type="spellEnd"/>
      <w:r w:rsidRPr="006A0B48">
        <w:t xml:space="preserve"> MC, </w:t>
      </w:r>
      <w:proofErr w:type="spellStart"/>
      <w:r w:rsidRPr="006A0B48">
        <w:t>Plesoianu</w:t>
      </w:r>
      <w:proofErr w:type="spellEnd"/>
      <w:r w:rsidRPr="006A0B48">
        <w:t xml:space="preserve"> CE, </w:t>
      </w:r>
      <w:r w:rsidRPr="006A0B48">
        <w:rPr>
          <w:b/>
          <w:bCs/>
        </w:rPr>
        <w:t>Bojan A</w:t>
      </w:r>
      <w:r w:rsidRPr="006A0B48">
        <w:t>, Iliescu-</w:t>
      </w:r>
      <w:proofErr w:type="spellStart"/>
      <w:r w:rsidRPr="006A0B48">
        <w:t>Halitchi</w:t>
      </w:r>
      <w:proofErr w:type="spellEnd"/>
      <w:r w:rsidRPr="006A0B48">
        <w:t xml:space="preserve"> D, Tudor R, </w:t>
      </w:r>
      <w:proofErr w:type="spellStart"/>
      <w:r w:rsidRPr="006A0B48">
        <w:t>Huzum</w:t>
      </w:r>
      <w:proofErr w:type="spellEnd"/>
      <w:r w:rsidRPr="006A0B48">
        <w:t xml:space="preserve"> B, Sirbu MT, Forna N, </w:t>
      </w:r>
      <w:proofErr w:type="spellStart"/>
      <w:r w:rsidRPr="006A0B48">
        <w:t>Sofron</w:t>
      </w:r>
      <w:proofErr w:type="spellEnd"/>
      <w:r w:rsidRPr="006A0B48">
        <w:t xml:space="preserve"> G, Friedl W, Bararu-Bojan I. Venous Thromboembolism Prophylaxis in </w:t>
      </w:r>
      <w:proofErr w:type="spellStart"/>
      <w:r w:rsidRPr="006A0B48">
        <w:t>Hemophilic</w:t>
      </w:r>
      <w:proofErr w:type="spellEnd"/>
      <w:r w:rsidRPr="006A0B48">
        <w:t xml:space="preserve"> Patients Undergoing Total Hip or Knee Arthroplasty: Insights from a Single-</w:t>
      </w:r>
      <w:proofErr w:type="spellStart"/>
      <w:r w:rsidRPr="006A0B48">
        <w:t>Center</w:t>
      </w:r>
      <w:proofErr w:type="spellEnd"/>
      <w:r w:rsidRPr="006A0B48">
        <w:t xml:space="preserve"> Experience. Medicina (Kaunas). 2025 Mar 22;61(4):570. </w:t>
      </w:r>
      <w:proofErr w:type="spellStart"/>
      <w:r w:rsidRPr="006A0B48">
        <w:t>doi</w:t>
      </w:r>
      <w:proofErr w:type="spellEnd"/>
      <w:r w:rsidRPr="006A0B48">
        <w:t xml:space="preserve">: 10.3390/medicina61040570. PMID: 40282860; PMCID: PMC12028910. </w:t>
      </w:r>
    </w:p>
    <w:p w14:paraId="770F5FBA" w14:textId="2A3FF87B" w:rsidR="00D718C8" w:rsidRDefault="00D718C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proofErr w:type="spellStart"/>
      <w:r w:rsidRPr="006A0B48">
        <w:t>Badulescu</w:t>
      </w:r>
      <w:proofErr w:type="spellEnd"/>
      <w:r w:rsidRPr="006A0B48">
        <w:t xml:space="preserve"> OV, Ciocoiu M, </w:t>
      </w:r>
      <w:proofErr w:type="spellStart"/>
      <w:r w:rsidRPr="006A0B48">
        <w:t>Vladeanu</w:t>
      </w:r>
      <w:proofErr w:type="spellEnd"/>
      <w:r w:rsidRPr="006A0B48">
        <w:t xml:space="preserve"> MC, </w:t>
      </w:r>
      <w:proofErr w:type="spellStart"/>
      <w:r w:rsidRPr="006A0B48">
        <w:t>Huzum</w:t>
      </w:r>
      <w:proofErr w:type="spellEnd"/>
      <w:r w:rsidRPr="006A0B48">
        <w:t xml:space="preserve"> B, </w:t>
      </w:r>
      <w:proofErr w:type="spellStart"/>
      <w:r w:rsidRPr="006A0B48">
        <w:t>Plesoianu</w:t>
      </w:r>
      <w:proofErr w:type="spellEnd"/>
      <w:r w:rsidRPr="006A0B48">
        <w:t xml:space="preserve"> CE, Iliescu-</w:t>
      </w:r>
      <w:proofErr w:type="spellStart"/>
      <w:r w:rsidRPr="006A0B48">
        <w:t>Halitchi</w:t>
      </w:r>
      <w:proofErr w:type="spellEnd"/>
      <w:r w:rsidRPr="006A0B48">
        <w:t xml:space="preserve"> D, </w:t>
      </w:r>
      <w:r w:rsidRPr="006A0B48">
        <w:rPr>
          <w:b/>
          <w:bCs/>
        </w:rPr>
        <w:t>Bojan A</w:t>
      </w:r>
      <w:r w:rsidRPr="006A0B48">
        <w:t>, Iliescu-</w:t>
      </w:r>
      <w:proofErr w:type="spellStart"/>
      <w:r w:rsidRPr="006A0B48">
        <w:t>Halitchi</w:t>
      </w:r>
      <w:proofErr w:type="spellEnd"/>
      <w:r w:rsidRPr="006A0B48">
        <w:t xml:space="preserve"> C, Bojan IB. The Role of Platelet Dysfunctions in the Pathogenesis of the </w:t>
      </w:r>
      <w:proofErr w:type="spellStart"/>
      <w:r w:rsidRPr="006A0B48">
        <w:t>Hemostatic</w:t>
      </w:r>
      <w:proofErr w:type="spellEnd"/>
      <w:r w:rsidRPr="006A0B48">
        <w:t xml:space="preserve">-Coagulant System Imbalances. Int J Mol Sci. 2025 Mar 19;26(6):2756. </w:t>
      </w:r>
      <w:proofErr w:type="spellStart"/>
      <w:r w:rsidRPr="006A0B48">
        <w:t>doi</w:t>
      </w:r>
      <w:proofErr w:type="spellEnd"/>
      <w:r w:rsidRPr="006A0B48">
        <w:t>: 10.3390/ijms26062756. PMID: 40141398; PMCID: PMC11943152.</w:t>
      </w:r>
    </w:p>
    <w:p w14:paraId="00E9AE5B" w14:textId="1FD28259" w:rsidR="00D36628" w:rsidRDefault="00D3662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proofErr w:type="spellStart"/>
      <w:r w:rsidRPr="006A0B48">
        <w:t>Pleșoianu</w:t>
      </w:r>
      <w:proofErr w:type="spellEnd"/>
      <w:r w:rsidRPr="006A0B48">
        <w:t xml:space="preserve"> FA, </w:t>
      </w:r>
      <w:proofErr w:type="spellStart"/>
      <w:r w:rsidRPr="006A0B48">
        <w:t>Pleșoianu</w:t>
      </w:r>
      <w:proofErr w:type="spellEnd"/>
      <w:r w:rsidRPr="006A0B48">
        <w:t xml:space="preserve"> CE, Bararu Bojan I, </w:t>
      </w:r>
      <w:r w:rsidRPr="005F06FE">
        <w:rPr>
          <w:b/>
          <w:bCs/>
        </w:rPr>
        <w:t>Bojan A</w:t>
      </w:r>
      <w:r w:rsidRPr="006A0B48">
        <w:t xml:space="preserve">, Țăruș A, </w:t>
      </w:r>
      <w:proofErr w:type="spellStart"/>
      <w:r w:rsidRPr="006A0B48">
        <w:t>Tinică</w:t>
      </w:r>
      <w:proofErr w:type="spellEnd"/>
      <w:r w:rsidRPr="006A0B48">
        <w:t xml:space="preserve"> G. Concept, Design, and Early Prototyping of a Low-Cost, Minimally Invasive, Fully Implantable Left Ventricular Assist Device. Bioengineering (Basel). 2022 May 6;9(5):201. </w:t>
      </w:r>
      <w:proofErr w:type="spellStart"/>
      <w:r w:rsidRPr="006A0B48">
        <w:t>doi</w:t>
      </w:r>
      <w:proofErr w:type="spellEnd"/>
      <w:r w:rsidRPr="006A0B48">
        <w:t xml:space="preserve">: 10.3390/bioengineering9050201. PMID: 35621479; PMCID: PMC9137825    </w:t>
      </w:r>
    </w:p>
    <w:p w14:paraId="743279AE" w14:textId="2D2E7A32" w:rsidR="00D36628" w:rsidRPr="006A0B48" w:rsidRDefault="00D36628" w:rsidP="00D718C8">
      <w:pPr>
        <w:numPr>
          <w:ilvl w:val="0"/>
          <w:numId w:val="1"/>
        </w:numPr>
        <w:spacing w:after="3" w:line="356" w:lineRule="auto"/>
        <w:ind w:right="8"/>
        <w:jc w:val="both"/>
      </w:pPr>
      <w:r w:rsidRPr="006A0B48">
        <w:t>Oana Viola Badulescu, Nina Filip, Paul Dan Sirbu, Iris Bararu-Bojan, Maria Vladeanu</w:t>
      </w:r>
      <w:r w:rsidRPr="006A0B48">
        <w:rPr>
          <w:b/>
        </w:rPr>
        <w:t>,</w:t>
      </w:r>
      <w:r w:rsidRPr="006A0B48">
        <w:t xml:space="preserve"> </w:t>
      </w:r>
      <w:r w:rsidRPr="006A0B48">
        <w:rPr>
          <w:b/>
        </w:rPr>
        <w:t>Andrei Bojan,</w:t>
      </w:r>
      <w:r w:rsidRPr="006A0B48">
        <w:t xml:space="preserve"> Manuela Ciocoiu, "Current practices in haemophilic patients undergoing </w:t>
      </w:r>
      <w:proofErr w:type="spellStart"/>
      <w:r w:rsidRPr="006A0B48">
        <w:t>orthopedic</w:t>
      </w:r>
      <w:proofErr w:type="spellEnd"/>
      <w:r w:rsidRPr="006A0B48">
        <w:t xml:space="preserve"> surgery - a systematic review". Experimental and Therapeutic Medicine 20, no. 6 (2020): 207 </w:t>
      </w:r>
      <w:r w:rsidRPr="006A0B48">
        <w:rPr>
          <w:b/>
        </w:rPr>
        <w:t>IF 2.447</w:t>
      </w:r>
      <w:r w:rsidRPr="006A0B48">
        <w:t xml:space="preserve"> https://doi.org/10.3892/etm.2020.9337</w:t>
      </w:r>
    </w:p>
    <w:p w14:paraId="506F8812" w14:textId="59D4CF9A" w:rsidR="00D718C8" w:rsidRPr="00D718C8" w:rsidRDefault="00CE0783" w:rsidP="00CE0783">
      <w:pPr>
        <w:ind w:left="928"/>
        <w:rPr>
          <w:b/>
          <w:bCs/>
        </w:rPr>
      </w:pPr>
      <w:r w:rsidRPr="00CE0783">
        <w:t>27/05.2026</w:t>
      </w:r>
      <w:r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 wp14:anchorId="44EEA97C" wp14:editId="17C0F230">
            <wp:extent cx="561340" cy="706120"/>
            <wp:effectExtent l="0" t="0" r="0" b="0"/>
            <wp:docPr id="69568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18C8" w:rsidRPr="00D71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84095"/>
    <w:multiLevelType w:val="hybridMultilevel"/>
    <w:tmpl w:val="9BA467C8"/>
    <w:lvl w:ilvl="0" w:tplc="C032EAD4">
      <w:start w:val="1"/>
      <w:numFmt w:val="decimal"/>
      <w:lvlText w:val="%1."/>
      <w:lvlJc w:val="left"/>
      <w:pPr>
        <w:ind w:left="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282682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E4BD86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684AB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BC55C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A807F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38F46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12BA0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4CF05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7425C6"/>
    <w:multiLevelType w:val="hybridMultilevel"/>
    <w:tmpl w:val="9BA467C8"/>
    <w:lvl w:ilvl="0" w:tplc="FFFFFFFF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0951358">
    <w:abstractNumId w:val="0"/>
  </w:num>
  <w:num w:numId="2" w16cid:durableId="1495947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C8"/>
    <w:rsid w:val="007E6146"/>
    <w:rsid w:val="00AE3CCB"/>
    <w:rsid w:val="00CE0783"/>
    <w:rsid w:val="00D36628"/>
    <w:rsid w:val="00D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E4C09"/>
  <w15:chartTrackingRefBased/>
  <w15:docId w15:val="{175A311D-68EA-41C3-B2A6-FBE141AE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8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8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8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8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8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D718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Bararu</dc:creator>
  <cp:keywords/>
  <dc:description/>
  <cp:lastModifiedBy>Iris Bararu</cp:lastModifiedBy>
  <cp:revision>4</cp:revision>
  <dcterms:created xsi:type="dcterms:W3CDTF">2026-05-27T09:54:00Z</dcterms:created>
  <dcterms:modified xsi:type="dcterms:W3CDTF">2026-05-27T10:00:00Z</dcterms:modified>
</cp:coreProperties>
</file>