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1754F" w14:textId="77777777" w:rsidR="00E161BE" w:rsidRPr="00257EEF" w:rsidRDefault="00E161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10782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30"/>
        <w:gridCol w:w="417"/>
        <w:gridCol w:w="293"/>
        <w:gridCol w:w="1274"/>
        <w:gridCol w:w="291"/>
        <w:gridCol w:w="952"/>
        <w:gridCol w:w="326"/>
        <w:gridCol w:w="288"/>
        <w:gridCol w:w="1277"/>
        <w:gridCol w:w="289"/>
        <w:gridCol w:w="821"/>
        <w:gridCol w:w="470"/>
        <w:gridCol w:w="260"/>
        <w:gridCol w:w="972"/>
      </w:tblGrid>
      <w:tr w:rsidR="00E161BE" w:rsidRPr="00257EEF" w14:paraId="10B7BB87" w14:textId="77777777">
        <w:trPr>
          <w:cantSplit/>
          <w:trHeight w:val="567"/>
        </w:trPr>
        <w:tc>
          <w:tcPr>
            <w:tcW w:w="2822" w:type="dxa"/>
            <w:vMerge w:val="restart"/>
          </w:tcPr>
          <w:p w14:paraId="325E2494" w14:textId="77777777" w:rsidR="00E161BE" w:rsidRPr="00257EEF" w:rsidRDefault="003E2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 </w:t>
            </w:r>
            <w:r w:rsidRPr="00257EEF">
              <w:rPr>
                <w:noProof/>
                <w:sz w:val="24"/>
                <w:szCs w:val="24"/>
                <w:lang w:val="en-US" w:eastAsia="en-US"/>
              </w:rPr>
              <w:drawing>
                <wp:anchor distT="0" distB="0" distL="0" distR="0" simplePos="0" relativeHeight="251658240" behindDoc="0" locked="0" layoutInCell="1" hidden="0" allowOverlap="1" wp14:anchorId="58B9BF24" wp14:editId="68E6B698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 distT="0" distB="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0AE032D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</w:tcPr>
          <w:p w14:paraId="0EBCC525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30" w:type="dxa"/>
            <w:gridSpan w:val="13"/>
            <w:vMerge w:val="restart"/>
          </w:tcPr>
          <w:p w14:paraId="7AE3D037" w14:textId="6A77A851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161BE" w:rsidRPr="00257EEF" w14:paraId="13E57157" w14:textId="77777777">
        <w:trPr>
          <w:cantSplit/>
          <w:trHeight w:val="2828"/>
        </w:trPr>
        <w:tc>
          <w:tcPr>
            <w:tcW w:w="2822" w:type="dxa"/>
            <w:vMerge/>
          </w:tcPr>
          <w:p w14:paraId="73A1F318" w14:textId="77777777" w:rsidR="00E161BE" w:rsidRPr="00257EEF" w:rsidRDefault="00E16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</w:tcPr>
          <w:p w14:paraId="26F7E3BF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30" w:type="dxa"/>
            <w:gridSpan w:val="13"/>
            <w:vMerge/>
          </w:tcPr>
          <w:p w14:paraId="0EE8CBF7" w14:textId="77777777" w:rsidR="00E161BE" w:rsidRPr="00257EEF" w:rsidRDefault="00E16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161BE" w:rsidRPr="00257EEF" w14:paraId="5B8273FB" w14:textId="77777777">
        <w:trPr>
          <w:cantSplit/>
          <w:trHeight w:val="192"/>
        </w:trPr>
        <w:tc>
          <w:tcPr>
            <w:tcW w:w="2822" w:type="dxa"/>
          </w:tcPr>
          <w:p w14:paraId="6439C954" w14:textId="77777777" w:rsidR="00E161BE" w:rsidRPr="00257EEF" w:rsidRDefault="003E2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Curriculum vitae </w:t>
            </w:r>
          </w:p>
          <w:p w14:paraId="17ED9A99" w14:textId="77777777" w:rsidR="00E161BE" w:rsidRPr="00257EEF" w:rsidRDefault="003E2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Europass </w:t>
            </w:r>
          </w:p>
        </w:tc>
        <w:tc>
          <w:tcPr>
            <w:tcW w:w="7960" w:type="dxa"/>
            <w:gridSpan w:val="14"/>
          </w:tcPr>
          <w:p w14:paraId="11509575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161BE" w:rsidRPr="00257EEF" w14:paraId="53C252C0" w14:textId="77777777">
        <w:trPr>
          <w:cantSplit/>
          <w:trHeight w:val="192"/>
        </w:trPr>
        <w:tc>
          <w:tcPr>
            <w:tcW w:w="2822" w:type="dxa"/>
          </w:tcPr>
          <w:p w14:paraId="36A85327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728AD961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161BE" w:rsidRPr="00257EEF" w14:paraId="61A9E611" w14:textId="77777777">
        <w:trPr>
          <w:cantSplit/>
          <w:trHeight w:val="192"/>
        </w:trPr>
        <w:tc>
          <w:tcPr>
            <w:tcW w:w="2822" w:type="dxa"/>
          </w:tcPr>
          <w:p w14:paraId="60ED7AF8" w14:textId="165C832E" w:rsidR="00E161BE" w:rsidRPr="00257EEF" w:rsidRDefault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Personal information</w:t>
            </w:r>
          </w:p>
        </w:tc>
        <w:tc>
          <w:tcPr>
            <w:tcW w:w="7960" w:type="dxa"/>
            <w:gridSpan w:val="14"/>
          </w:tcPr>
          <w:p w14:paraId="11937987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161BE" w:rsidRPr="00257EEF" w14:paraId="2B003C18" w14:textId="77777777">
        <w:trPr>
          <w:cantSplit/>
          <w:trHeight w:val="192"/>
        </w:trPr>
        <w:tc>
          <w:tcPr>
            <w:tcW w:w="2822" w:type="dxa"/>
          </w:tcPr>
          <w:p w14:paraId="4DEBF297" w14:textId="6894A1D0" w:rsidR="00E161BE" w:rsidRPr="00257EEF" w:rsidRDefault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Surname / First name</w:t>
            </w:r>
          </w:p>
        </w:tc>
        <w:tc>
          <w:tcPr>
            <w:tcW w:w="7960" w:type="dxa"/>
            <w:gridSpan w:val="14"/>
          </w:tcPr>
          <w:p w14:paraId="6FC67194" w14:textId="77777777" w:rsidR="00E161BE" w:rsidRPr="00257EEF" w:rsidRDefault="003E2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57EE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Băloi Adelina </w:t>
            </w:r>
          </w:p>
        </w:tc>
      </w:tr>
      <w:tr w:rsidR="00E161BE" w:rsidRPr="00257EEF" w14:paraId="23ADA945" w14:textId="77777777">
        <w:trPr>
          <w:cantSplit/>
          <w:trHeight w:val="192"/>
        </w:trPr>
        <w:tc>
          <w:tcPr>
            <w:tcW w:w="2822" w:type="dxa"/>
          </w:tcPr>
          <w:p w14:paraId="430E2BFA" w14:textId="12E17A36" w:rsidR="00E161BE" w:rsidRPr="00257EEF" w:rsidRDefault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Address</w:t>
            </w:r>
          </w:p>
        </w:tc>
        <w:tc>
          <w:tcPr>
            <w:tcW w:w="7960" w:type="dxa"/>
            <w:gridSpan w:val="14"/>
          </w:tcPr>
          <w:p w14:paraId="11B9E5B2" w14:textId="524549A1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161BE" w:rsidRPr="00257EEF" w14:paraId="36B9EB35" w14:textId="77777777">
        <w:trPr>
          <w:cantSplit/>
          <w:trHeight w:val="192"/>
        </w:trPr>
        <w:tc>
          <w:tcPr>
            <w:tcW w:w="2822" w:type="dxa"/>
          </w:tcPr>
          <w:p w14:paraId="58437A1B" w14:textId="6C49003C" w:rsidR="00E161BE" w:rsidRPr="00257EEF" w:rsidRDefault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Phone Number</w:t>
            </w:r>
          </w:p>
        </w:tc>
        <w:tc>
          <w:tcPr>
            <w:tcW w:w="3257" w:type="dxa"/>
            <w:gridSpan w:val="6"/>
          </w:tcPr>
          <w:p w14:paraId="2FB046EF" w14:textId="42B13EAF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01" w:type="dxa"/>
            <w:gridSpan w:val="5"/>
          </w:tcPr>
          <w:p w14:paraId="189E1299" w14:textId="42199267" w:rsidR="00E161BE" w:rsidRPr="00257EEF" w:rsidRDefault="004D5275" w:rsidP="004D5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3"/>
          </w:tcPr>
          <w:p w14:paraId="033C2DE9" w14:textId="77777777" w:rsidR="00E161BE" w:rsidRPr="00257EEF" w:rsidRDefault="00E1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161BE" w:rsidRPr="00257EEF" w14:paraId="4A78EF43" w14:textId="77777777">
        <w:trPr>
          <w:cantSplit/>
          <w:trHeight w:val="192"/>
        </w:trPr>
        <w:tc>
          <w:tcPr>
            <w:tcW w:w="2822" w:type="dxa"/>
          </w:tcPr>
          <w:p w14:paraId="15812680" w14:textId="77777777" w:rsidR="00E161BE" w:rsidRPr="00257EEF" w:rsidRDefault="003E2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rFonts w:ascii="Arial" w:eastAsia="Arial" w:hAnsi="Arial" w:cs="Arial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960" w:type="dxa"/>
            <w:gridSpan w:val="14"/>
          </w:tcPr>
          <w:p w14:paraId="16AEC99B" w14:textId="13F138BA" w:rsidR="00E161BE" w:rsidRPr="00257EEF" w:rsidRDefault="003E2B89" w:rsidP="004D5275">
            <w:pPr>
              <w:ind w:left="0" w:hanging="2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r w:rsidRPr="00257EEF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</w:tr>
      <w:tr w:rsidR="00E43811" w:rsidRPr="00257EEF" w14:paraId="34DF47FF" w14:textId="77777777">
        <w:trPr>
          <w:cantSplit/>
          <w:trHeight w:val="192"/>
        </w:trPr>
        <w:tc>
          <w:tcPr>
            <w:tcW w:w="2822" w:type="dxa"/>
          </w:tcPr>
          <w:p w14:paraId="1C7FC0C6" w14:textId="34C63FBC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spacing w:val="-3"/>
                <w:sz w:val="24"/>
                <w:szCs w:val="24"/>
              </w:rPr>
              <w:t>Nationality</w:t>
            </w:r>
          </w:p>
        </w:tc>
        <w:tc>
          <w:tcPr>
            <w:tcW w:w="7960" w:type="dxa"/>
            <w:gridSpan w:val="14"/>
          </w:tcPr>
          <w:p w14:paraId="6C1320D4" w14:textId="301F471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43811" w:rsidRPr="00257EEF" w14:paraId="5ACA3081" w14:textId="77777777">
        <w:trPr>
          <w:cantSplit/>
          <w:trHeight w:val="192"/>
        </w:trPr>
        <w:tc>
          <w:tcPr>
            <w:tcW w:w="2822" w:type="dxa"/>
          </w:tcPr>
          <w:p w14:paraId="74D9D986" w14:textId="7382CE7A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spacing w:val="-3"/>
                <w:sz w:val="24"/>
                <w:szCs w:val="24"/>
              </w:rPr>
              <w:t>Date of birth</w:t>
            </w:r>
          </w:p>
        </w:tc>
        <w:tc>
          <w:tcPr>
            <w:tcW w:w="7960" w:type="dxa"/>
            <w:gridSpan w:val="14"/>
          </w:tcPr>
          <w:p w14:paraId="647AEC5A" w14:textId="62ADF436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43811" w:rsidRPr="00257EEF" w14:paraId="54C2F162" w14:textId="77777777">
        <w:trPr>
          <w:cantSplit/>
          <w:trHeight w:val="192"/>
        </w:trPr>
        <w:tc>
          <w:tcPr>
            <w:tcW w:w="2822" w:type="dxa"/>
          </w:tcPr>
          <w:p w14:paraId="19B3AFB7" w14:textId="5DE5105F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Sex </w:t>
            </w:r>
          </w:p>
        </w:tc>
        <w:tc>
          <w:tcPr>
            <w:tcW w:w="7960" w:type="dxa"/>
            <w:gridSpan w:val="14"/>
          </w:tcPr>
          <w:p w14:paraId="1D68B3B5" w14:textId="19AF4BDE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43811" w:rsidRPr="00257EEF" w14:paraId="56376568" w14:textId="77777777">
        <w:trPr>
          <w:cantSplit/>
          <w:trHeight w:val="192"/>
        </w:trPr>
        <w:tc>
          <w:tcPr>
            <w:tcW w:w="2822" w:type="dxa"/>
          </w:tcPr>
          <w:p w14:paraId="55B31325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1F2446A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43811" w:rsidRPr="00257EEF" w14:paraId="38DD37BC" w14:textId="77777777">
        <w:trPr>
          <w:cantSplit/>
          <w:trHeight w:val="192"/>
        </w:trPr>
        <w:tc>
          <w:tcPr>
            <w:tcW w:w="2822" w:type="dxa"/>
          </w:tcPr>
          <w:p w14:paraId="263A2AE3" w14:textId="0C702FCF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Current workplace / Occupational field</w:t>
            </w:r>
          </w:p>
        </w:tc>
        <w:tc>
          <w:tcPr>
            <w:tcW w:w="7960" w:type="dxa"/>
            <w:gridSpan w:val="14"/>
          </w:tcPr>
          <w:p w14:paraId="208C13B8" w14:textId="04CA2B76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40" w:lineRule="auto"/>
              <w:ind w:left="0" w:right="113" w:hanging="2"/>
              <w:jc w:val="lef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County Emergency Hospital Timişoara, Department  of Anaesthesiology and Intensive Care </w:t>
            </w:r>
          </w:p>
        </w:tc>
      </w:tr>
      <w:tr w:rsidR="00E43811" w:rsidRPr="00257EEF" w14:paraId="3AECBA63" w14:textId="77777777">
        <w:trPr>
          <w:cantSplit/>
          <w:trHeight w:val="192"/>
        </w:trPr>
        <w:tc>
          <w:tcPr>
            <w:tcW w:w="2822" w:type="dxa"/>
          </w:tcPr>
          <w:p w14:paraId="19B0027D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105C2B10" w14:textId="488930AB" w:rsidR="00E43811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Registered in Specialist Division in IMC no 418800</w:t>
            </w:r>
          </w:p>
        </w:tc>
      </w:tr>
      <w:tr w:rsidR="00E43811" w:rsidRPr="00257EEF" w14:paraId="261D6ABA" w14:textId="77777777">
        <w:trPr>
          <w:cantSplit/>
          <w:trHeight w:val="192"/>
        </w:trPr>
        <w:tc>
          <w:tcPr>
            <w:tcW w:w="2822" w:type="dxa"/>
          </w:tcPr>
          <w:p w14:paraId="26B73CEF" w14:textId="39A89071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Professional experience</w:t>
            </w:r>
          </w:p>
        </w:tc>
        <w:tc>
          <w:tcPr>
            <w:tcW w:w="7960" w:type="dxa"/>
            <w:gridSpan w:val="14"/>
          </w:tcPr>
          <w:p w14:paraId="5EA975EA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3811" w:rsidRPr="00257EEF" w14:paraId="6F642BCB" w14:textId="77777777">
        <w:trPr>
          <w:cantSplit/>
          <w:trHeight w:val="192"/>
        </w:trPr>
        <w:tc>
          <w:tcPr>
            <w:tcW w:w="2822" w:type="dxa"/>
          </w:tcPr>
          <w:p w14:paraId="51941771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39543AE5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92502E" w:rsidRPr="00257EEF" w14:paraId="061DC776" w14:textId="77777777">
        <w:trPr>
          <w:cantSplit/>
          <w:trHeight w:val="192"/>
        </w:trPr>
        <w:tc>
          <w:tcPr>
            <w:tcW w:w="2822" w:type="dxa"/>
          </w:tcPr>
          <w:p w14:paraId="406A4E29" w14:textId="5714C183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49456418" w14:textId="636C649B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 Present day</w:t>
            </w:r>
          </w:p>
        </w:tc>
      </w:tr>
      <w:tr w:rsidR="0092502E" w:rsidRPr="00257EEF" w14:paraId="0DBAEE46" w14:textId="77777777">
        <w:trPr>
          <w:cantSplit/>
          <w:trHeight w:val="192"/>
        </w:trPr>
        <w:tc>
          <w:tcPr>
            <w:tcW w:w="2822" w:type="dxa"/>
          </w:tcPr>
          <w:p w14:paraId="3B5296D4" w14:textId="3EA8A916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6A710ADF" w14:textId="104FEFA9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Trainer at GENIUS Course run by ESICM</w:t>
            </w:r>
          </w:p>
        </w:tc>
      </w:tr>
      <w:tr w:rsidR="0092502E" w:rsidRPr="00257EEF" w14:paraId="029A2F49" w14:textId="77777777">
        <w:trPr>
          <w:cantSplit/>
          <w:trHeight w:val="192"/>
        </w:trPr>
        <w:tc>
          <w:tcPr>
            <w:tcW w:w="2822" w:type="dxa"/>
          </w:tcPr>
          <w:p w14:paraId="5BEAB14A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5A052ED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92502E" w:rsidRPr="00257EEF" w14:paraId="4B54CC69" w14:textId="77777777">
        <w:trPr>
          <w:cantSplit/>
          <w:trHeight w:val="192"/>
        </w:trPr>
        <w:tc>
          <w:tcPr>
            <w:tcW w:w="2822" w:type="dxa"/>
          </w:tcPr>
          <w:p w14:paraId="2D27B576" w14:textId="2101406D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67693CF7" w14:textId="38BA85EC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2025-Present day</w:t>
            </w:r>
          </w:p>
        </w:tc>
      </w:tr>
      <w:tr w:rsidR="0092502E" w:rsidRPr="00257EEF" w14:paraId="1C3FB0AB" w14:textId="77777777">
        <w:trPr>
          <w:cantSplit/>
          <w:trHeight w:val="192"/>
        </w:trPr>
        <w:tc>
          <w:tcPr>
            <w:tcW w:w="2822" w:type="dxa"/>
          </w:tcPr>
          <w:p w14:paraId="0C4249BE" w14:textId="198BA36B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6613AF79" w14:textId="7C2ACA29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Trainer at Intensive Care Fundamentals (ICF) Course run by ESICM </w:t>
            </w:r>
          </w:p>
        </w:tc>
      </w:tr>
      <w:tr w:rsidR="0092502E" w:rsidRPr="00257EEF" w14:paraId="1B09A749" w14:textId="77777777">
        <w:trPr>
          <w:cantSplit/>
          <w:trHeight w:val="192"/>
        </w:trPr>
        <w:tc>
          <w:tcPr>
            <w:tcW w:w="2822" w:type="dxa"/>
          </w:tcPr>
          <w:p w14:paraId="2F716F57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2DC9352C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92502E" w:rsidRPr="00257EEF" w14:paraId="5EEABC3D" w14:textId="77777777">
        <w:trPr>
          <w:cantSplit/>
          <w:trHeight w:val="192"/>
        </w:trPr>
        <w:tc>
          <w:tcPr>
            <w:tcW w:w="2822" w:type="dxa"/>
          </w:tcPr>
          <w:p w14:paraId="514F8BA7" w14:textId="4DBCFFBE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73AD6AE5" w14:textId="0B6A8A3D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92502E" w:rsidRPr="00257EEF" w14:paraId="0A059617" w14:textId="77777777">
        <w:trPr>
          <w:cantSplit/>
          <w:trHeight w:val="192"/>
        </w:trPr>
        <w:tc>
          <w:tcPr>
            <w:tcW w:w="2822" w:type="dxa"/>
          </w:tcPr>
          <w:p w14:paraId="7F9949D8" w14:textId="42780F6F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36B2F248" w14:textId="370FC17E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Local ambasador for Sepsis, Severe Infections and Stewardship pathway ESICM </w:t>
            </w:r>
          </w:p>
        </w:tc>
      </w:tr>
      <w:tr w:rsidR="0092502E" w:rsidRPr="00257EEF" w14:paraId="60471993" w14:textId="77777777">
        <w:trPr>
          <w:cantSplit/>
          <w:trHeight w:val="192"/>
        </w:trPr>
        <w:tc>
          <w:tcPr>
            <w:tcW w:w="2822" w:type="dxa"/>
          </w:tcPr>
          <w:p w14:paraId="1FDC013D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6283A08" w14:textId="77777777" w:rsidR="0092502E" w:rsidRPr="00257EEF" w:rsidRDefault="009250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747BA9" w:rsidRPr="00257EEF" w14:paraId="7C20D30E" w14:textId="77777777">
        <w:trPr>
          <w:cantSplit/>
          <w:trHeight w:val="192"/>
        </w:trPr>
        <w:tc>
          <w:tcPr>
            <w:tcW w:w="2822" w:type="dxa"/>
          </w:tcPr>
          <w:p w14:paraId="72B164DF" w14:textId="6940852C" w:rsidR="00747BA9" w:rsidRPr="00257EEF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Period </w:t>
            </w:r>
          </w:p>
        </w:tc>
        <w:tc>
          <w:tcPr>
            <w:tcW w:w="7960" w:type="dxa"/>
            <w:gridSpan w:val="14"/>
          </w:tcPr>
          <w:p w14:paraId="1A77AC7C" w14:textId="78F3AFDA" w:rsidR="00747BA9" w:rsidRPr="00257EEF" w:rsidRDefault="005C6364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11.04.2023- 11.04.2027</w:t>
            </w:r>
          </w:p>
        </w:tc>
      </w:tr>
      <w:tr w:rsidR="00747BA9" w:rsidRPr="00257EEF" w14:paraId="4E9700E9" w14:textId="77777777">
        <w:trPr>
          <w:cantSplit/>
          <w:trHeight w:val="192"/>
        </w:trPr>
        <w:tc>
          <w:tcPr>
            <w:tcW w:w="2822" w:type="dxa"/>
          </w:tcPr>
          <w:p w14:paraId="1EA0898E" w14:textId="7AEACBF2" w:rsidR="00747BA9" w:rsidRPr="00257EEF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0FC9DFAF" w14:textId="7061AE1D" w:rsidR="00747BA9" w:rsidRPr="005C6364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bCs/>
                <w:color w:val="000000"/>
                <w:sz w:val="24"/>
                <w:szCs w:val="24"/>
              </w:rPr>
            </w:pPr>
            <w:r w:rsidRPr="005C6364">
              <w:rPr>
                <w:b/>
                <w:bCs/>
                <w:color w:val="000000"/>
                <w:sz w:val="24"/>
                <w:szCs w:val="24"/>
              </w:rPr>
              <w:t xml:space="preserve"> Advanced Life Support (ALS) Inst</w:t>
            </w:r>
            <w:r w:rsidR="005C6364" w:rsidRPr="005C6364">
              <w:rPr>
                <w:b/>
                <w:bCs/>
                <w:color w:val="000000"/>
                <w:sz w:val="24"/>
                <w:szCs w:val="24"/>
              </w:rPr>
              <w:t xml:space="preserve">ructor </w:t>
            </w:r>
          </w:p>
        </w:tc>
      </w:tr>
      <w:tr w:rsidR="00747BA9" w:rsidRPr="00257EEF" w14:paraId="2FDF2B73" w14:textId="77777777">
        <w:trPr>
          <w:cantSplit/>
          <w:trHeight w:val="192"/>
        </w:trPr>
        <w:tc>
          <w:tcPr>
            <w:tcW w:w="2822" w:type="dxa"/>
          </w:tcPr>
          <w:p w14:paraId="4CF7388B" w14:textId="77777777" w:rsidR="00747BA9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43410164" w14:textId="77777777" w:rsidR="00747BA9" w:rsidRPr="00257EEF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747BA9" w:rsidRPr="00257EEF" w14:paraId="2C3B2B03" w14:textId="77777777">
        <w:trPr>
          <w:cantSplit/>
          <w:trHeight w:val="192"/>
        </w:trPr>
        <w:tc>
          <w:tcPr>
            <w:tcW w:w="2822" w:type="dxa"/>
          </w:tcPr>
          <w:p w14:paraId="3C64AF86" w14:textId="50BEADCC" w:rsidR="00747BA9" w:rsidRPr="00257EEF" w:rsidRDefault="005C6364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Period </w:t>
            </w:r>
          </w:p>
        </w:tc>
        <w:tc>
          <w:tcPr>
            <w:tcW w:w="7960" w:type="dxa"/>
            <w:gridSpan w:val="14"/>
          </w:tcPr>
          <w:p w14:paraId="7DAE8BEE" w14:textId="4DC98962" w:rsidR="00747BA9" w:rsidRPr="00257EEF" w:rsidRDefault="00D320F0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December 2023- present </w:t>
            </w:r>
          </w:p>
        </w:tc>
      </w:tr>
      <w:tr w:rsidR="00747BA9" w:rsidRPr="00257EEF" w14:paraId="28856EFF" w14:textId="77777777">
        <w:trPr>
          <w:cantSplit/>
          <w:trHeight w:val="192"/>
        </w:trPr>
        <w:tc>
          <w:tcPr>
            <w:tcW w:w="2822" w:type="dxa"/>
          </w:tcPr>
          <w:p w14:paraId="4C99C1B9" w14:textId="715402FF" w:rsidR="00747BA9" w:rsidRPr="00257EEF" w:rsidRDefault="005C6364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41A9C207" w14:textId="1CF80B39" w:rsidR="00747BA9" w:rsidRPr="00D320F0" w:rsidRDefault="00D320F0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Instructor for NOAT Course (National Obstetrics and Neonatology Training) </w:t>
            </w:r>
          </w:p>
        </w:tc>
      </w:tr>
      <w:tr w:rsidR="00747BA9" w:rsidRPr="00257EEF" w14:paraId="29A6FC74" w14:textId="77777777">
        <w:trPr>
          <w:cantSplit/>
          <w:trHeight w:val="192"/>
        </w:trPr>
        <w:tc>
          <w:tcPr>
            <w:tcW w:w="2822" w:type="dxa"/>
          </w:tcPr>
          <w:p w14:paraId="023F8E8F" w14:textId="77777777" w:rsidR="00747BA9" w:rsidRPr="00257EEF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B4CBACC" w14:textId="77777777" w:rsidR="00747BA9" w:rsidRPr="00257EEF" w:rsidRDefault="00747BA9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257EEF" w:rsidRPr="00257EEF" w14:paraId="42F131CD" w14:textId="77777777">
        <w:trPr>
          <w:cantSplit/>
          <w:trHeight w:val="192"/>
        </w:trPr>
        <w:tc>
          <w:tcPr>
            <w:tcW w:w="2822" w:type="dxa"/>
          </w:tcPr>
          <w:p w14:paraId="475E6595" w14:textId="3512FBE5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0B6BD5AE" w14:textId="20CAFF26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bCs/>
                <w:color w:val="000000"/>
                <w:sz w:val="24"/>
                <w:szCs w:val="24"/>
              </w:rPr>
            </w:pPr>
            <w:r w:rsidRPr="00257EEF">
              <w:rPr>
                <w:b/>
                <w:bCs/>
                <w:color w:val="000000"/>
                <w:sz w:val="24"/>
                <w:szCs w:val="24"/>
              </w:rPr>
              <w:t xml:space="preserve">October 2022- present </w:t>
            </w:r>
          </w:p>
        </w:tc>
      </w:tr>
      <w:tr w:rsidR="00257EEF" w:rsidRPr="00257EEF" w14:paraId="02D43DB8" w14:textId="77777777">
        <w:trPr>
          <w:cantSplit/>
          <w:trHeight w:val="192"/>
        </w:trPr>
        <w:tc>
          <w:tcPr>
            <w:tcW w:w="2822" w:type="dxa"/>
          </w:tcPr>
          <w:p w14:paraId="74C60FE1" w14:textId="44713661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Position occupied </w:t>
            </w:r>
          </w:p>
        </w:tc>
        <w:tc>
          <w:tcPr>
            <w:tcW w:w="7960" w:type="dxa"/>
            <w:gridSpan w:val="14"/>
          </w:tcPr>
          <w:p w14:paraId="6D5C23BF" w14:textId="555AAA68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bCs/>
                <w:color w:val="000000"/>
                <w:sz w:val="24"/>
                <w:szCs w:val="24"/>
              </w:rPr>
            </w:pPr>
            <w:r w:rsidRPr="00257EEF">
              <w:rPr>
                <w:b/>
                <w:bCs/>
                <w:color w:val="000000"/>
                <w:sz w:val="24"/>
                <w:szCs w:val="24"/>
              </w:rPr>
              <w:t xml:space="preserve">Instructor for NAAM Course ( National Advanced Airway Management) </w:t>
            </w:r>
          </w:p>
        </w:tc>
      </w:tr>
      <w:tr w:rsidR="00257EEF" w:rsidRPr="00257EEF" w14:paraId="7D9C11A9" w14:textId="77777777">
        <w:trPr>
          <w:cantSplit/>
          <w:trHeight w:val="192"/>
        </w:trPr>
        <w:tc>
          <w:tcPr>
            <w:tcW w:w="2822" w:type="dxa"/>
          </w:tcPr>
          <w:p w14:paraId="61BC621F" w14:textId="77777777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130D3AF9" w14:textId="77777777" w:rsidR="00257EEF" w:rsidRPr="00257EEF" w:rsidRDefault="00257EEF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  <w:sz w:val="24"/>
                <w:szCs w:val="24"/>
              </w:rPr>
            </w:pPr>
          </w:p>
        </w:tc>
      </w:tr>
      <w:tr w:rsidR="00E43811" w:rsidRPr="00257EEF" w14:paraId="09D89E33" w14:textId="77777777">
        <w:trPr>
          <w:cantSplit/>
          <w:trHeight w:val="192"/>
        </w:trPr>
        <w:tc>
          <w:tcPr>
            <w:tcW w:w="2822" w:type="dxa"/>
          </w:tcPr>
          <w:p w14:paraId="70F10B52" w14:textId="1E47456A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6A4C3D4D" w14:textId="3D5CBBEF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01.01.2020 - pre</w:t>
            </w:r>
            <w:r w:rsidR="00257EEF" w:rsidRPr="00257EEF">
              <w:rPr>
                <w:b/>
                <w:color w:val="000000"/>
                <w:sz w:val="24"/>
                <w:szCs w:val="24"/>
              </w:rPr>
              <w:t>sent</w:t>
            </w:r>
          </w:p>
        </w:tc>
      </w:tr>
      <w:tr w:rsidR="00E43811" w:rsidRPr="00257EEF" w14:paraId="02032AB5" w14:textId="77777777">
        <w:trPr>
          <w:cantSplit/>
          <w:trHeight w:val="192"/>
        </w:trPr>
        <w:tc>
          <w:tcPr>
            <w:tcW w:w="2822" w:type="dxa"/>
          </w:tcPr>
          <w:p w14:paraId="5639BB3B" w14:textId="49419333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7FD0A2D1" w14:textId="70433524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13" w:firstLineChars="0" w:firstLine="0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Consultant in Anaesthesia and Intensive Care at County Emergency Hospital Timişoara</w:t>
            </w:r>
            <w:r w:rsidR="00431B2E" w:rsidRPr="00257EEF">
              <w:rPr>
                <w:b/>
                <w:color w:val="000000"/>
                <w:sz w:val="24"/>
                <w:szCs w:val="24"/>
              </w:rPr>
              <w:t xml:space="preserve">, Romania </w:t>
            </w:r>
          </w:p>
        </w:tc>
      </w:tr>
      <w:tr w:rsidR="00E43811" w:rsidRPr="00257EEF" w14:paraId="07400366" w14:textId="77777777">
        <w:trPr>
          <w:cantSplit/>
          <w:trHeight w:val="192"/>
        </w:trPr>
        <w:tc>
          <w:tcPr>
            <w:tcW w:w="2822" w:type="dxa"/>
          </w:tcPr>
          <w:p w14:paraId="4E8A221E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244BB3DE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43811" w:rsidRPr="00257EEF" w14:paraId="7D1C12C8" w14:textId="77777777">
        <w:trPr>
          <w:cantSplit/>
          <w:trHeight w:val="192"/>
        </w:trPr>
        <w:tc>
          <w:tcPr>
            <w:tcW w:w="2822" w:type="dxa"/>
          </w:tcPr>
          <w:p w14:paraId="3DCF18ED" w14:textId="59110C49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4CFC10C4" w14:textId="391318C9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02.01.2020-pre</w:t>
            </w:r>
            <w:r w:rsidR="00257EEF" w:rsidRPr="00257EEF">
              <w:rPr>
                <w:color w:val="000000"/>
                <w:sz w:val="24"/>
                <w:szCs w:val="24"/>
              </w:rPr>
              <w:t>sent</w:t>
            </w:r>
          </w:p>
        </w:tc>
      </w:tr>
      <w:tr w:rsidR="00E43811" w:rsidRPr="00257EEF" w14:paraId="539BBB2C" w14:textId="77777777">
        <w:trPr>
          <w:cantSplit/>
          <w:trHeight w:val="192"/>
        </w:trPr>
        <w:tc>
          <w:tcPr>
            <w:tcW w:w="2822" w:type="dxa"/>
          </w:tcPr>
          <w:p w14:paraId="39096BDB" w14:textId="3F493BB4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397B8B4C" w14:textId="6C990635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Consultant in Anaesthesia and Intensive Care – oncalls at </w:t>
            </w:r>
            <w:r w:rsidR="00431B2E" w:rsidRPr="00257EEF">
              <w:rPr>
                <w:b/>
                <w:color w:val="000000"/>
                <w:sz w:val="24"/>
                <w:szCs w:val="24"/>
              </w:rPr>
              <w:t xml:space="preserve">Emergency Hospital for Children Louis Turcanu Timisoara, Romania </w:t>
            </w:r>
            <w:r w:rsidRPr="00257EEF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43811" w:rsidRPr="00257EEF" w14:paraId="22296E67" w14:textId="77777777">
        <w:trPr>
          <w:cantSplit/>
          <w:trHeight w:val="192"/>
        </w:trPr>
        <w:tc>
          <w:tcPr>
            <w:tcW w:w="2822" w:type="dxa"/>
          </w:tcPr>
          <w:p w14:paraId="18687BA7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7B5C6206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43811" w:rsidRPr="00257EEF" w14:paraId="2CCA86BE" w14:textId="77777777">
        <w:trPr>
          <w:cantSplit/>
          <w:trHeight w:val="192"/>
        </w:trPr>
        <w:tc>
          <w:tcPr>
            <w:tcW w:w="2822" w:type="dxa"/>
          </w:tcPr>
          <w:p w14:paraId="2A7D2063" w14:textId="4DA3B5ED" w:rsidR="00E43811" w:rsidRPr="00257EEF" w:rsidRDefault="00431B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1D504DEF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07.04.2020-25.04.2020</w:t>
            </w:r>
          </w:p>
        </w:tc>
      </w:tr>
      <w:tr w:rsidR="00E43811" w:rsidRPr="00257EEF" w14:paraId="6A0C4FBA" w14:textId="77777777">
        <w:trPr>
          <w:cantSplit/>
          <w:trHeight w:val="192"/>
        </w:trPr>
        <w:tc>
          <w:tcPr>
            <w:tcW w:w="2822" w:type="dxa"/>
          </w:tcPr>
          <w:p w14:paraId="709FF459" w14:textId="0FB9737D" w:rsidR="00E43811" w:rsidRPr="00257EEF" w:rsidRDefault="00431B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Position occupied</w:t>
            </w:r>
          </w:p>
        </w:tc>
        <w:tc>
          <w:tcPr>
            <w:tcW w:w="7960" w:type="dxa"/>
            <w:gridSpan w:val="14"/>
          </w:tcPr>
          <w:p w14:paraId="436DE58E" w14:textId="406E4112" w:rsidR="00E43811" w:rsidRPr="00257EEF" w:rsidRDefault="00431B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Consultant in Anaesthesia and Intensive Care </w:t>
            </w:r>
            <w:r w:rsidR="00E43811" w:rsidRPr="00257EEF">
              <w:rPr>
                <w:color w:val="000000"/>
                <w:sz w:val="24"/>
                <w:szCs w:val="24"/>
              </w:rPr>
              <w:t xml:space="preserve">- </w:t>
            </w:r>
            <w:r w:rsidRPr="00257EEF">
              <w:rPr>
                <w:color w:val="000000"/>
                <w:sz w:val="24"/>
                <w:szCs w:val="24"/>
              </w:rPr>
              <w:t xml:space="preserve"> International Mission of supporting medical staff from Italy during the pandemic COVID 19 </w:t>
            </w:r>
            <w:r w:rsidR="00E43811" w:rsidRPr="00257EEF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E43811" w:rsidRPr="00257EEF">
              <w:rPr>
                <w:color w:val="000000"/>
                <w:sz w:val="24"/>
                <w:szCs w:val="24"/>
              </w:rPr>
              <w:t>Lecco, Italy</w:t>
            </w:r>
          </w:p>
        </w:tc>
      </w:tr>
      <w:tr w:rsidR="00E43811" w:rsidRPr="00257EEF" w14:paraId="1DEBB882" w14:textId="77777777">
        <w:trPr>
          <w:cantSplit/>
          <w:trHeight w:val="192"/>
        </w:trPr>
        <w:tc>
          <w:tcPr>
            <w:tcW w:w="2822" w:type="dxa"/>
          </w:tcPr>
          <w:p w14:paraId="755B75EC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0C7D964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43811" w:rsidRPr="00257EEF" w14:paraId="6D01EF9B" w14:textId="77777777">
        <w:trPr>
          <w:cantSplit/>
          <w:trHeight w:val="192"/>
        </w:trPr>
        <w:tc>
          <w:tcPr>
            <w:tcW w:w="2822" w:type="dxa"/>
          </w:tcPr>
          <w:p w14:paraId="77120B45" w14:textId="22761838" w:rsidR="00E43811" w:rsidRPr="00257EEF" w:rsidRDefault="00431B2E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0A47512D" w14:textId="77777777" w:rsidR="00E43811" w:rsidRPr="00257EEF" w:rsidRDefault="00E43811" w:rsidP="00E4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  </w:t>
            </w:r>
            <w:r w:rsidRPr="00257EEF">
              <w:rPr>
                <w:b/>
                <w:color w:val="000000"/>
                <w:sz w:val="24"/>
                <w:szCs w:val="24"/>
              </w:rPr>
              <w:t>01.01.2015- 08.01.2017</w:t>
            </w:r>
          </w:p>
        </w:tc>
      </w:tr>
      <w:tr w:rsidR="00431B2E" w:rsidRPr="00257EEF" w14:paraId="5C005AF5" w14:textId="77777777">
        <w:trPr>
          <w:cantSplit/>
          <w:trHeight w:val="192"/>
        </w:trPr>
        <w:tc>
          <w:tcPr>
            <w:tcW w:w="2822" w:type="dxa"/>
          </w:tcPr>
          <w:p w14:paraId="7E51F95A" w14:textId="643A0828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Position occupied</w:t>
            </w:r>
            <w:r w:rsidRPr="00257EEF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7960" w:type="dxa"/>
            <w:gridSpan w:val="14"/>
          </w:tcPr>
          <w:p w14:paraId="29D7EF34" w14:textId="16804CCA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Trainee in Anaesthesia and Intensive Care at County Emergency Hospital Timişoara, Romania </w:t>
            </w:r>
          </w:p>
        </w:tc>
      </w:tr>
      <w:tr w:rsidR="00431B2E" w:rsidRPr="00257EEF" w14:paraId="00625C65" w14:textId="77777777">
        <w:trPr>
          <w:cantSplit/>
          <w:trHeight w:val="225"/>
        </w:trPr>
        <w:tc>
          <w:tcPr>
            <w:tcW w:w="2822" w:type="dxa"/>
          </w:tcPr>
          <w:p w14:paraId="14AE4445" w14:textId="77777777" w:rsidR="00431B2E" w:rsidRPr="00257EEF" w:rsidRDefault="00431B2E" w:rsidP="00431B2E">
            <w:pPr>
              <w:ind w:left="0" w:hanging="2"/>
              <w:jc w:val="right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7960" w:type="dxa"/>
            <w:gridSpan w:val="14"/>
          </w:tcPr>
          <w:p w14:paraId="7C7DC7AE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31B2E" w:rsidRPr="00257EEF" w14:paraId="222D7C96" w14:textId="77777777">
        <w:trPr>
          <w:cantSplit/>
          <w:trHeight w:val="285"/>
        </w:trPr>
        <w:tc>
          <w:tcPr>
            <w:tcW w:w="2822" w:type="dxa"/>
          </w:tcPr>
          <w:p w14:paraId="587F3DAC" w14:textId="3FF253C8" w:rsidR="00431B2E" w:rsidRPr="00257EEF" w:rsidRDefault="00431B2E" w:rsidP="00431B2E">
            <w:pPr>
              <w:ind w:left="0" w:hanging="2"/>
              <w:jc w:val="center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                                      Period</w:t>
            </w:r>
          </w:p>
        </w:tc>
        <w:tc>
          <w:tcPr>
            <w:tcW w:w="7960" w:type="dxa"/>
            <w:gridSpan w:val="14"/>
          </w:tcPr>
          <w:p w14:paraId="246DC50E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09.01.2017-06.01.2019</w:t>
            </w:r>
          </w:p>
        </w:tc>
      </w:tr>
      <w:tr w:rsidR="00431B2E" w:rsidRPr="00257EEF" w14:paraId="0F518696" w14:textId="77777777">
        <w:trPr>
          <w:cantSplit/>
          <w:trHeight w:val="330"/>
        </w:trPr>
        <w:tc>
          <w:tcPr>
            <w:tcW w:w="2822" w:type="dxa"/>
          </w:tcPr>
          <w:p w14:paraId="46113972" w14:textId="77777777" w:rsidR="00431B2E" w:rsidRPr="00257EEF" w:rsidRDefault="00431B2E" w:rsidP="00431B2E">
            <w:pPr>
              <w:ind w:left="0" w:hanging="2"/>
              <w:rPr>
                <w:sz w:val="24"/>
                <w:szCs w:val="24"/>
              </w:rPr>
            </w:pPr>
          </w:p>
          <w:p w14:paraId="1DD591AC" w14:textId="77B2E5DE" w:rsidR="00431B2E" w:rsidRPr="00257EEF" w:rsidRDefault="00431B2E" w:rsidP="00431B2E">
            <w:pPr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                   Position occupied</w:t>
            </w:r>
          </w:p>
        </w:tc>
        <w:tc>
          <w:tcPr>
            <w:tcW w:w="7960" w:type="dxa"/>
            <w:gridSpan w:val="14"/>
          </w:tcPr>
          <w:p w14:paraId="2542435C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  <w:p w14:paraId="7A1EEC05" w14:textId="309918DD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13" w:firstLineChars="0" w:firstLine="0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Trainee in Anaesthesia and Intensive Care – „ Our Lady of Lourdes Hospital Drogheda” Ireland</w:t>
            </w:r>
          </w:p>
        </w:tc>
      </w:tr>
      <w:tr w:rsidR="00431B2E" w:rsidRPr="00257EEF" w14:paraId="10CFBC4B" w14:textId="77777777">
        <w:trPr>
          <w:cantSplit/>
          <w:trHeight w:val="180"/>
        </w:trPr>
        <w:tc>
          <w:tcPr>
            <w:tcW w:w="2822" w:type="dxa"/>
          </w:tcPr>
          <w:p w14:paraId="45A4EB41" w14:textId="77777777" w:rsidR="00431B2E" w:rsidRPr="00257EEF" w:rsidRDefault="00431B2E" w:rsidP="00431B2E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62E1F062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31B2E" w:rsidRPr="00257EEF" w14:paraId="14930A84" w14:textId="77777777">
        <w:trPr>
          <w:cantSplit/>
          <w:trHeight w:val="255"/>
        </w:trPr>
        <w:tc>
          <w:tcPr>
            <w:tcW w:w="2822" w:type="dxa"/>
          </w:tcPr>
          <w:p w14:paraId="0C7730D0" w14:textId="51157D9E" w:rsidR="00431B2E" w:rsidRPr="00257EEF" w:rsidRDefault="00431B2E" w:rsidP="00257EEF">
            <w:pPr>
              <w:ind w:left="0" w:hanging="2"/>
              <w:jc w:val="right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                                        </w:t>
            </w:r>
            <w:r w:rsidR="00257EEF">
              <w:rPr>
                <w:sz w:val="24"/>
                <w:szCs w:val="24"/>
              </w:rPr>
              <w:t xml:space="preserve">                    </w:t>
            </w: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53984B71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07.01.2019-31.01.2019</w:t>
            </w:r>
          </w:p>
        </w:tc>
      </w:tr>
      <w:tr w:rsidR="00431B2E" w:rsidRPr="00257EEF" w14:paraId="3F917A27" w14:textId="77777777">
        <w:trPr>
          <w:cantSplit/>
          <w:trHeight w:val="315"/>
        </w:trPr>
        <w:tc>
          <w:tcPr>
            <w:tcW w:w="2822" w:type="dxa"/>
          </w:tcPr>
          <w:p w14:paraId="680722F9" w14:textId="153C8994" w:rsidR="00431B2E" w:rsidRPr="00257EEF" w:rsidRDefault="00431B2E" w:rsidP="00431B2E">
            <w:pPr>
              <w:ind w:left="0" w:hanging="2"/>
              <w:jc w:val="center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                    Position occupied</w:t>
            </w:r>
          </w:p>
        </w:tc>
        <w:tc>
          <w:tcPr>
            <w:tcW w:w="7960" w:type="dxa"/>
            <w:gridSpan w:val="14"/>
          </w:tcPr>
          <w:p w14:paraId="74D58D0F" w14:textId="11A21704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Trainee in Anaesthesia and Intensive Care at County Emergency Hospital Timişoara, Romania </w:t>
            </w:r>
          </w:p>
        </w:tc>
      </w:tr>
      <w:tr w:rsidR="00431B2E" w:rsidRPr="00257EEF" w14:paraId="3028BCCF" w14:textId="77777777">
        <w:trPr>
          <w:cantSplit/>
          <w:trHeight w:val="225"/>
        </w:trPr>
        <w:tc>
          <w:tcPr>
            <w:tcW w:w="2822" w:type="dxa"/>
          </w:tcPr>
          <w:p w14:paraId="4B07EDD4" w14:textId="77777777" w:rsidR="00431B2E" w:rsidRPr="00257EEF" w:rsidRDefault="00431B2E" w:rsidP="00431B2E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0A3BB8AF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31B2E" w:rsidRPr="00257EEF" w14:paraId="5FE8DEB8" w14:textId="77777777">
        <w:trPr>
          <w:cantSplit/>
          <w:trHeight w:val="330"/>
        </w:trPr>
        <w:tc>
          <w:tcPr>
            <w:tcW w:w="2822" w:type="dxa"/>
          </w:tcPr>
          <w:p w14:paraId="7434A2AA" w14:textId="77777777" w:rsidR="00431B2E" w:rsidRPr="00257EEF" w:rsidRDefault="00431B2E" w:rsidP="00431B2E">
            <w:pPr>
              <w:ind w:left="0" w:hanging="2"/>
              <w:rPr>
                <w:sz w:val="24"/>
                <w:szCs w:val="24"/>
              </w:rPr>
            </w:pPr>
          </w:p>
          <w:p w14:paraId="25E0239F" w14:textId="22515B28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Education and Formation</w:t>
            </w:r>
          </w:p>
        </w:tc>
        <w:tc>
          <w:tcPr>
            <w:tcW w:w="7960" w:type="dxa"/>
            <w:gridSpan w:val="14"/>
          </w:tcPr>
          <w:p w14:paraId="22C35D1C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  <w:p w14:paraId="3BD7C68D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31B2E" w:rsidRPr="00257EEF" w14:paraId="3CDB0CEE" w14:textId="77777777">
        <w:trPr>
          <w:cantSplit/>
          <w:trHeight w:val="192"/>
        </w:trPr>
        <w:tc>
          <w:tcPr>
            <w:tcW w:w="2822" w:type="dxa"/>
          </w:tcPr>
          <w:p w14:paraId="03B52E56" w14:textId="1319CBF9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58BF4586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2015-2019</w:t>
            </w:r>
          </w:p>
        </w:tc>
      </w:tr>
      <w:tr w:rsidR="00431B2E" w:rsidRPr="00257EEF" w14:paraId="430F357E" w14:textId="77777777">
        <w:trPr>
          <w:cantSplit/>
          <w:trHeight w:val="192"/>
        </w:trPr>
        <w:tc>
          <w:tcPr>
            <w:tcW w:w="2822" w:type="dxa"/>
          </w:tcPr>
          <w:p w14:paraId="3A8BEBD7" w14:textId="3D7790FF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24E367BB" w14:textId="566B0505" w:rsidR="00431B2E" w:rsidRPr="00257EEF" w:rsidRDefault="003E2B89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0"/>
                <w:id w:val="1208987771"/>
              </w:sdtPr>
              <w:sdtEndPr/>
              <w:sdtContent>
                <w:r w:rsidR="00431B2E" w:rsidRPr="00257EEF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>C</w:t>
                </w:r>
                <w:r w:rsidR="00441192" w:rsidRPr="00257EEF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 xml:space="preserve">onsultant in Anaesthesia and Intensive Care </w:t>
                </w:r>
                <w:r w:rsidR="00431B2E" w:rsidRPr="00257EEF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>, Mini</w:t>
                </w:r>
                <w:r w:rsidR="00441192" w:rsidRPr="00257EEF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>stry of Health</w:t>
                </w:r>
                <w:r w:rsidR="00431B2E" w:rsidRPr="00257EEF">
                  <w:rPr>
                    <w:rFonts w:ascii="Arial" w:eastAsia="Arial" w:hAnsi="Arial" w:cs="Arial"/>
                    <w:color w:val="000000"/>
                    <w:sz w:val="24"/>
                    <w:szCs w:val="24"/>
                  </w:rPr>
                  <w:t xml:space="preserve">, Timișoara, Romania </w:t>
                </w:r>
              </w:sdtContent>
            </w:sdt>
          </w:p>
        </w:tc>
      </w:tr>
      <w:tr w:rsidR="00431B2E" w:rsidRPr="00257EEF" w14:paraId="586D67E1" w14:textId="77777777">
        <w:trPr>
          <w:cantSplit/>
          <w:trHeight w:val="192"/>
        </w:trPr>
        <w:tc>
          <w:tcPr>
            <w:tcW w:w="2822" w:type="dxa"/>
          </w:tcPr>
          <w:p w14:paraId="39840455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18A6F764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31B2E" w:rsidRPr="00257EEF" w14:paraId="3AEB09DE" w14:textId="77777777">
        <w:trPr>
          <w:cantSplit/>
          <w:trHeight w:val="192"/>
        </w:trPr>
        <w:tc>
          <w:tcPr>
            <w:tcW w:w="2822" w:type="dxa"/>
          </w:tcPr>
          <w:p w14:paraId="7837178C" w14:textId="29CB044C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  <w:r w:rsidRPr="00257EE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60" w:type="dxa"/>
            <w:gridSpan w:val="14"/>
          </w:tcPr>
          <w:p w14:paraId="748F5CE1" w14:textId="77777777" w:rsidR="00431B2E" w:rsidRPr="00257EEF" w:rsidRDefault="00431B2E" w:rsidP="00431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b/>
                <w:sz w:val="24"/>
                <w:szCs w:val="24"/>
              </w:rPr>
              <w:t>09.11.2020</w:t>
            </w:r>
          </w:p>
        </w:tc>
      </w:tr>
      <w:tr w:rsidR="00441192" w:rsidRPr="00257EEF" w14:paraId="0F059AA3" w14:textId="77777777">
        <w:trPr>
          <w:cantSplit/>
          <w:trHeight w:val="192"/>
        </w:trPr>
        <w:tc>
          <w:tcPr>
            <w:tcW w:w="2822" w:type="dxa"/>
          </w:tcPr>
          <w:p w14:paraId="65E6534D" w14:textId="576B1E75" w:rsidR="00441192" w:rsidRPr="00257EEF" w:rsidRDefault="00441192" w:rsidP="00441192">
            <w:pPr>
              <w:ind w:left="0" w:right="113" w:hanging="2"/>
              <w:jc w:val="right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5016A004" w14:textId="59E72A79" w:rsidR="00441192" w:rsidRPr="00257EEF" w:rsidRDefault="00441192" w:rsidP="00441192">
            <w:pPr>
              <w:ind w:left="0" w:right="113" w:hanging="2"/>
              <w:rPr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  European Diploma in Anaesthesiology and Intensive Care examination (EDAIC) part 2</w:t>
            </w:r>
          </w:p>
        </w:tc>
      </w:tr>
      <w:tr w:rsidR="00441192" w:rsidRPr="00257EEF" w14:paraId="2A6367F0" w14:textId="77777777">
        <w:trPr>
          <w:cantSplit/>
          <w:trHeight w:val="192"/>
        </w:trPr>
        <w:tc>
          <w:tcPr>
            <w:tcW w:w="2822" w:type="dxa"/>
          </w:tcPr>
          <w:p w14:paraId="650A293E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51DD1B0B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41192" w:rsidRPr="00257EEF" w14:paraId="12F3E9B6" w14:textId="77777777">
        <w:trPr>
          <w:cantSplit/>
          <w:trHeight w:val="192"/>
        </w:trPr>
        <w:tc>
          <w:tcPr>
            <w:tcW w:w="2822" w:type="dxa"/>
          </w:tcPr>
          <w:p w14:paraId="42972E17" w14:textId="3618AB35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3CD00245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13.09.2019 </w:t>
            </w:r>
          </w:p>
        </w:tc>
      </w:tr>
      <w:tr w:rsidR="00441192" w:rsidRPr="00257EEF" w14:paraId="0CE90EE4" w14:textId="77777777">
        <w:trPr>
          <w:cantSplit/>
          <w:trHeight w:val="192"/>
        </w:trPr>
        <w:tc>
          <w:tcPr>
            <w:tcW w:w="2822" w:type="dxa"/>
          </w:tcPr>
          <w:p w14:paraId="32599A06" w14:textId="734CBBF1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3276A6C8" w14:textId="361DABC1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  European Diploma in Anaesthesiology and Intensive Care examination (EDAIC) part 1 </w:t>
            </w:r>
          </w:p>
        </w:tc>
      </w:tr>
      <w:tr w:rsidR="00441192" w:rsidRPr="00257EEF" w14:paraId="6DBD766E" w14:textId="77777777">
        <w:trPr>
          <w:cantSplit/>
          <w:trHeight w:val="192"/>
        </w:trPr>
        <w:tc>
          <w:tcPr>
            <w:tcW w:w="2822" w:type="dxa"/>
          </w:tcPr>
          <w:p w14:paraId="63ECF833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14FA9F49" w14:textId="77777777" w:rsidR="00441192" w:rsidRPr="00257EEF" w:rsidRDefault="00441192" w:rsidP="00441192">
            <w:pPr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</w:t>
            </w:r>
          </w:p>
        </w:tc>
      </w:tr>
      <w:tr w:rsidR="00441192" w:rsidRPr="00257EEF" w14:paraId="72ED0059" w14:textId="77777777">
        <w:trPr>
          <w:cantSplit/>
          <w:trHeight w:val="180"/>
        </w:trPr>
        <w:tc>
          <w:tcPr>
            <w:tcW w:w="2822" w:type="dxa"/>
          </w:tcPr>
          <w:p w14:paraId="18753BAC" w14:textId="496C4E46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647EE390" w14:textId="77777777" w:rsidR="00441192" w:rsidRPr="00257EEF" w:rsidRDefault="00441192" w:rsidP="00441192">
            <w:pPr>
              <w:spacing w:line="256" w:lineRule="auto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</w:t>
            </w:r>
            <w:r w:rsidRPr="00257EEF">
              <w:rPr>
                <w:b/>
                <w:sz w:val="24"/>
                <w:szCs w:val="24"/>
              </w:rPr>
              <w:t xml:space="preserve">30.09.2019 </w:t>
            </w:r>
          </w:p>
        </w:tc>
      </w:tr>
      <w:tr w:rsidR="00441192" w:rsidRPr="00257EEF" w14:paraId="0831C6D7" w14:textId="77777777">
        <w:trPr>
          <w:cantSplit/>
          <w:trHeight w:val="165"/>
        </w:trPr>
        <w:tc>
          <w:tcPr>
            <w:tcW w:w="2822" w:type="dxa"/>
          </w:tcPr>
          <w:p w14:paraId="09334BE6" w14:textId="1ED2E03B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0FF369E2" w14:textId="5D63ED99" w:rsidR="00441192" w:rsidRPr="00257EEF" w:rsidRDefault="00441192" w:rsidP="00441192">
            <w:pPr>
              <w:spacing w:line="256" w:lineRule="auto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European Diploma in Intensive Care Medicine (EDIC) part 1. </w:t>
            </w:r>
          </w:p>
        </w:tc>
      </w:tr>
      <w:tr w:rsidR="00441192" w:rsidRPr="00257EEF" w14:paraId="0D7568A5" w14:textId="77777777">
        <w:trPr>
          <w:cantSplit/>
          <w:trHeight w:val="150"/>
        </w:trPr>
        <w:tc>
          <w:tcPr>
            <w:tcW w:w="2822" w:type="dxa"/>
          </w:tcPr>
          <w:p w14:paraId="78A5E15F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0EC3ED5B" w14:textId="77777777" w:rsidR="00441192" w:rsidRPr="00257EEF" w:rsidRDefault="00441192" w:rsidP="00441192">
            <w:pPr>
              <w:spacing w:line="256" w:lineRule="auto"/>
              <w:ind w:left="0" w:hanging="2"/>
              <w:rPr>
                <w:sz w:val="24"/>
                <w:szCs w:val="24"/>
              </w:rPr>
            </w:pPr>
          </w:p>
        </w:tc>
      </w:tr>
      <w:tr w:rsidR="00441192" w:rsidRPr="00257EEF" w14:paraId="03199EB3" w14:textId="77777777">
        <w:trPr>
          <w:cantSplit/>
          <w:trHeight w:val="192"/>
        </w:trPr>
        <w:tc>
          <w:tcPr>
            <w:tcW w:w="2822" w:type="dxa"/>
          </w:tcPr>
          <w:p w14:paraId="6C3C3856" w14:textId="37DE78F2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5D4A367F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2008-2014</w:t>
            </w:r>
          </w:p>
        </w:tc>
      </w:tr>
      <w:tr w:rsidR="00441192" w:rsidRPr="00257EEF" w14:paraId="77EE6968" w14:textId="77777777">
        <w:trPr>
          <w:cantSplit/>
          <w:trHeight w:val="192"/>
        </w:trPr>
        <w:tc>
          <w:tcPr>
            <w:tcW w:w="2822" w:type="dxa"/>
          </w:tcPr>
          <w:p w14:paraId="08E9F679" w14:textId="2DC01471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12A13157" w14:textId="71CF2C04" w:rsidR="00441192" w:rsidRPr="00257EEF" w:rsidRDefault="00441192" w:rsidP="00441192">
            <w:pPr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  </w:t>
            </w:r>
            <w:r w:rsidRPr="00257EEF">
              <w:rPr>
                <w:spacing w:val="-3"/>
                <w:sz w:val="24"/>
                <w:szCs w:val="24"/>
              </w:rPr>
              <w:t xml:space="preserve">Graduate of the </w:t>
            </w:r>
            <w:r w:rsidRPr="00257EEF">
              <w:rPr>
                <w:sz w:val="24"/>
                <w:szCs w:val="24"/>
              </w:rPr>
              <w:t>University of Medicine and Pharmacy, “Victor Babes”, the Faculty of General Medicine, Timisoara, Romania</w:t>
            </w:r>
          </w:p>
          <w:p w14:paraId="4CEE959C" w14:textId="77777777" w:rsidR="00441192" w:rsidRPr="00257EEF" w:rsidRDefault="00441192" w:rsidP="00441192">
            <w:pPr>
              <w:ind w:left="0" w:hanging="2"/>
              <w:rPr>
                <w:sz w:val="24"/>
                <w:szCs w:val="24"/>
              </w:rPr>
            </w:pPr>
          </w:p>
        </w:tc>
      </w:tr>
      <w:tr w:rsidR="00441192" w:rsidRPr="00257EEF" w14:paraId="51416F75" w14:textId="77777777">
        <w:trPr>
          <w:cantSplit/>
          <w:trHeight w:val="192"/>
        </w:trPr>
        <w:tc>
          <w:tcPr>
            <w:tcW w:w="2822" w:type="dxa"/>
          </w:tcPr>
          <w:p w14:paraId="104EBA50" w14:textId="767110CC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Main disciplines studied / Professional competencies acquired</w:t>
            </w:r>
          </w:p>
        </w:tc>
        <w:tc>
          <w:tcPr>
            <w:tcW w:w="7960" w:type="dxa"/>
            <w:gridSpan w:val="14"/>
          </w:tcPr>
          <w:p w14:paraId="374E4889" w14:textId="38BA8EC3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pacing w:val="-3"/>
                <w:sz w:val="24"/>
                <w:szCs w:val="24"/>
                <w:lang w:val="pt-PT"/>
              </w:rPr>
              <w:t>“Victor Babes” University of Medicine and Pharmacy, Timişoara</w:t>
            </w:r>
          </w:p>
        </w:tc>
      </w:tr>
      <w:tr w:rsidR="00441192" w:rsidRPr="00257EEF" w14:paraId="5C8174E1" w14:textId="77777777">
        <w:trPr>
          <w:cantSplit/>
          <w:trHeight w:val="192"/>
        </w:trPr>
        <w:tc>
          <w:tcPr>
            <w:tcW w:w="2822" w:type="dxa"/>
          </w:tcPr>
          <w:p w14:paraId="565DC47A" w14:textId="511FB4F6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Name and type of the teaching institution</w:t>
            </w:r>
          </w:p>
        </w:tc>
        <w:tc>
          <w:tcPr>
            <w:tcW w:w="7960" w:type="dxa"/>
            <w:gridSpan w:val="14"/>
          </w:tcPr>
          <w:p w14:paraId="66476884" w14:textId="5B969D91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University Education</w:t>
            </w:r>
          </w:p>
        </w:tc>
      </w:tr>
      <w:tr w:rsidR="00441192" w:rsidRPr="00257EEF" w14:paraId="5DCA42A6" w14:textId="77777777">
        <w:trPr>
          <w:cantSplit/>
          <w:trHeight w:val="192"/>
        </w:trPr>
        <w:tc>
          <w:tcPr>
            <w:tcW w:w="2822" w:type="dxa"/>
          </w:tcPr>
          <w:p w14:paraId="6D6DCF46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28B5B415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41192" w:rsidRPr="00257EEF" w14:paraId="402DB422" w14:textId="77777777">
        <w:trPr>
          <w:cantSplit/>
          <w:trHeight w:val="192"/>
        </w:trPr>
        <w:tc>
          <w:tcPr>
            <w:tcW w:w="2822" w:type="dxa"/>
          </w:tcPr>
          <w:p w14:paraId="336BBCE9" w14:textId="68C1D3BC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Period</w:t>
            </w:r>
          </w:p>
        </w:tc>
        <w:tc>
          <w:tcPr>
            <w:tcW w:w="7960" w:type="dxa"/>
            <w:gridSpan w:val="14"/>
          </w:tcPr>
          <w:p w14:paraId="473B11FB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2004- 2008</w:t>
            </w:r>
          </w:p>
        </w:tc>
      </w:tr>
      <w:tr w:rsidR="00441192" w:rsidRPr="00257EEF" w14:paraId="7D3F7B4F" w14:textId="77777777">
        <w:trPr>
          <w:cantSplit/>
          <w:trHeight w:val="192"/>
        </w:trPr>
        <w:tc>
          <w:tcPr>
            <w:tcW w:w="2822" w:type="dxa"/>
          </w:tcPr>
          <w:p w14:paraId="3464500C" w14:textId="508AFC0A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Qualification / Degree obtained</w:t>
            </w:r>
          </w:p>
        </w:tc>
        <w:tc>
          <w:tcPr>
            <w:tcW w:w="7960" w:type="dxa"/>
            <w:gridSpan w:val="14"/>
          </w:tcPr>
          <w:p w14:paraId="075FB215" w14:textId="46891F5D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Graduate of the „Grup Scolar Industrial” </w:t>
            </w:r>
            <w:r w:rsidRPr="00257EEF">
              <w:rPr>
                <w:spacing w:val="-3"/>
                <w:sz w:val="24"/>
                <w:szCs w:val="24"/>
              </w:rPr>
              <w:t xml:space="preserve">High-school </w:t>
            </w:r>
            <w:r w:rsidRPr="00257EEF">
              <w:rPr>
                <w:sz w:val="24"/>
                <w:szCs w:val="24"/>
              </w:rPr>
              <w:t xml:space="preserve">Moldova Noua </w:t>
            </w:r>
          </w:p>
        </w:tc>
      </w:tr>
      <w:tr w:rsidR="00441192" w:rsidRPr="00257EEF" w14:paraId="631E0DC8" w14:textId="77777777">
        <w:trPr>
          <w:cantSplit/>
          <w:trHeight w:val="192"/>
        </w:trPr>
        <w:tc>
          <w:tcPr>
            <w:tcW w:w="2822" w:type="dxa"/>
          </w:tcPr>
          <w:p w14:paraId="076A81EF" w14:textId="0F40BE25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Main disciplines studied / Professional competencies acquired</w:t>
            </w:r>
          </w:p>
        </w:tc>
        <w:tc>
          <w:tcPr>
            <w:tcW w:w="7960" w:type="dxa"/>
            <w:gridSpan w:val="14"/>
          </w:tcPr>
          <w:p w14:paraId="54068706" w14:textId="48B65665" w:rsidR="00441192" w:rsidRPr="00257EEF" w:rsidRDefault="00441192" w:rsidP="00441192">
            <w:pPr>
              <w:pStyle w:val="CVNormal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„Grup Scolar Industrial”</w:t>
            </w:r>
            <w:r w:rsidRPr="00257EEF">
              <w:rPr>
                <w:spacing w:val="-3"/>
                <w:sz w:val="24"/>
                <w:szCs w:val="24"/>
              </w:rPr>
              <w:t xml:space="preserve"> </w:t>
            </w:r>
            <w:r w:rsidRPr="00257EEF">
              <w:rPr>
                <w:sz w:val="24"/>
                <w:szCs w:val="24"/>
              </w:rPr>
              <w:t>Moldova Noua</w:t>
            </w:r>
          </w:p>
          <w:p w14:paraId="1C076799" w14:textId="1976E03A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EEF">
              <w:rPr>
                <w:color w:val="212121"/>
                <w:sz w:val="24"/>
                <w:szCs w:val="24"/>
                <w:u w:color="212121"/>
              </w:rPr>
              <w:t xml:space="preserve">   Profile Mathematics-Informatics</w:t>
            </w:r>
          </w:p>
        </w:tc>
      </w:tr>
      <w:tr w:rsidR="00441192" w:rsidRPr="00257EEF" w14:paraId="2F67648F" w14:textId="77777777">
        <w:trPr>
          <w:cantSplit/>
          <w:trHeight w:val="192"/>
        </w:trPr>
        <w:tc>
          <w:tcPr>
            <w:tcW w:w="2822" w:type="dxa"/>
          </w:tcPr>
          <w:p w14:paraId="13038A26" w14:textId="6A0A534C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Name and type of the teaching institution</w:t>
            </w:r>
          </w:p>
        </w:tc>
        <w:tc>
          <w:tcPr>
            <w:tcW w:w="7960" w:type="dxa"/>
            <w:gridSpan w:val="14"/>
          </w:tcPr>
          <w:p w14:paraId="09D79B24" w14:textId="1CCF8073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Preuniversity Education</w:t>
            </w:r>
          </w:p>
        </w:tc>
      </w:tr>
      <w:tr w:rsidR="00441192" w:rsidRPr="00257EEF" w14:paraId="0A36A944" w14:textId="77777777">
        <w:trPr>
          <w:cantSplit/>
          <w:trHeight w:val="192"/>
        </w:trPr>
        <w:tc>
          <w:tcPr>
            <w:tcW w:w="2822" w:type="dxa"/>
          </w:tcPr>
          <w:p w14:paraId="2C89896F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960" w:type="dxa"/>
            <w:gridSpan w:val="14"/>
          </w:tcPr>
          <w:p w14:paraId="336A25BE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41192" w:rsidRPr="00257EEF" w14:paraId="14BB9468" w14:textId="77777777">
        <w:trPr>
          <w:cantSplit/>
          <w:trHeight w:val="192"/>
        </w:trPr>
        <w:tc>
          <w:tcPr>
            <w:tcW w:w="2822" w:type="dxa"/>
          </w:tcPr>
          <w:p w14:paraId="5983523B" w14:textId="791EBD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Aptitudes and personal competencies</w:t>
            </w:r>
          </w:p>
        </w:tc>
        <w:tc>
          <w:tcPr>
            <w:tcW w:w="7960" w:type="dxa"/>
            <w:gridSpan w:val="14"/>
          </w:tcPr>
          <w:p w14:paraId="1DF680E5" w14:textId="77777777" w:rsidR="00441192" w:rsidRPr="00257EEF" w:rsidRDefault="00441192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441192" w:rsidRPr="00257EEF" w14:paraId="4F073598" w14:textId="77777777">
        <w:trPr>
          <w:cantSplit/>
          <w:trHeight w:val="192"/>
        </w:trPr>
        <w:tc>
          <w:tcPr>
            <w:tcW w:w="2822" w:type="dxa"/>
          </w:tcPr>
          <w:p w14:paraId="7B390AA2" w14:textId="3DF4AC6E" w:rsidR="00441192" w:rsidRPr="00257EEF" w:rsidRDefault="00D75985" w:rsidP="00441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Mother tongue</w:t>
            </w:r>
          </w:p>
        </w:tc>
        <w:tc>
          <w:tcPr>
            <w:tcW w:w="7960" w:type="dxa"/>
            <w:gridSpan w:val="14"/>
          </w:tcPr>
          <w:p w14:paraId="5659D32C" w14:textId="46A150E0" w:rsidR="00441192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13" w:firstLineChars="0" w:firstLine="0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 Romanian</w:t>
            </w:r>
          </w:p>
        </w:tc>
      </w:tr>
      <w:tr w:rsidR="00D75985" w:rsidRPr="00257EEF" w14:paraId="3916DD96" w14:textId="77777777">
        <w:trPr>
          <w:cantSplit/>
          <w:trHeight w:val="192"/>
        </w:trPr>
        <w:tc>
          <w:tcPr>
            <w:tcW w:w="2822" w:type="dxa"/>
          </w:tcPr>
          <w:p w14:paraId="629FF6A9" w14:textId="5A866B68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Other languages</w:t>
            </w:r>
          </w:p>
        </w:tc>
        <w:tc>
          <w:tcPr>
            <w:tcW w:w="7960" w:type="dxa"/>
            <w:gridSpan w:val="14"/>
          </w:tcPr>
          <w:p w14:paraId="2DC6A78F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 w:rsidR="00D75985" w:rsidRPr="00257EEF" w14:paraId="6F567242" w14:textId="77777777">
        <w:trPr>
          <w:cantSplit/>
          <w:trHeight w:val="192"/>
        </w:trPr>
        <w:tc>
          <w:tcPr>
            <w:tcW w:w="2822" w:type="dxa"/>
          </w:tcPr>
          <w:p w14:paraId="3D3F85A8" w14:textId="441DCB6E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Self-evaluation</w:t>
            </w:r>
          </w:p>
        </w:tc>
        <w:tc>
          <w:tcPr>
            <w:tcW w:w="447" w:type="dxa"/>
            <w:gridSpan w:val="2"/>
          </w:tcPr>
          <w:p w14:paraId="48F7406B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gridSpan w:val="5"/>
          </w:tcPr>
          <w:p w14:paraId="506F2029" w14:textId="6FC6EE4D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Understanding</w:t>
            </w:r>
          </w:p>
        </w:tc>
        <w:tc>
          <w:tcPr>
            <w:tcW w:w="3145" w:type="dxa"/>
            <w:gridSpan w:val="5"/>
          </w:tcPr>
          <w:p w14:paraId="5231B62F" w14:textId="55C550ED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Speaking</w:t>
            </w:r>
          </w:p>
        </w:tc>
        <w:tc>
          <w:tcPr>
            <w:tcW w:w="1232" w:type="dxa"/>
            <w:gridSpan w:val="2"/>
          </w:tcPr>
          <w:p w14:paraId="58271B7D" w14:textId="7DED789F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Writing</w:t>
            </w:r>
          </w:p>
        </w:tc>
      </w:tr>
      <w:tr w:rsidR="00D75985" w:rsidRPr="00257EEF" w14:paraId="39266D06" w14:textId="77777777">
        <w:trPr>
          <w:cantSplit/>
          <w:trHeight w:val="192"/>
        </w:trPr>
        <w:tc>
          <w:tcPr>
            <w:tcW w:w="2822" w:type="dxa"/>
          </w:tcPr>
          <w:p w14:paraId="626A44BC" w14:textId="1BE2F5E2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i/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European Level (*)</w:t>
            </w:r>
          </w:p>
        </w:tc>
        <w:tc>
          <w:tcPr>
            <w:tcW w:w="447" w:type="dxa"/>
            <w:gridSpan w:val="2"/>
          </w:tcPr>
          <w:p w14:paraId="21DBDCC1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14:paraId="0AB0A6A4" w14:textId="7DE94183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Listening</w:t>
            </w:r>
          </w:p>
        </w:tc>
        <w:tc>
          <w:tcPr>
            <w:tcW w:w="1569" w:type="dxa"/>
            <w:gridSpan w:val="3"/>
          </w:tcPr>
          <w:p w14:paraId="35F5A2D7" w14:textId="0E7A31B3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Reading</w:t>
            </w:r>
          </w:p>
        </w:tc>
        <w:tc>
          <w:tcPr>
            <w:tcW w:w="1565" w:type="dxa"/>
            <w:gridSpan w:val="2"/>
          </w:tcPr>
          <w:p w14:paraId="2B74F3F7" w14:textId="1C131F07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Spoken interaction</w:t>
            </w:r>
          </w:p>
        </w:tc>
        <w:tc>
          <w:tcPr>
            <w:tcW w:w="1580" w:type="dxa"/>
            <w:gridSpan w:val="3"/>
          </w:tcPr>
          <w:p w14:paraId="40C006C0" w14:textId="522F3E33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Spoken production</w:t>
            </w:r>
          </w:p>
        </w:tc>
        <w:tc>
          <w:tcPr>
            <w:tcW w:w="1232" w:type="dxa"/>
            <w:gridSpan w:val="2"/>
          </w:tcPr>
          <w:p w14:paraId="21CFBA2F" w14:textId="62E5693A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5985" w:rsidRPr="00257EEF" w14:paraId="3A380B8F" w14:textId="77777777">
        <w:trPr>
          <w:cantSplit/>
          <w:trHeight w:val="192"/>
        </w:trPr>
        <w:tc>
          <w:tcPr>
            <w:tcW w:w="2822" w:type="dxa"/>
          </w:tcPr>
          <w:p w14:paraId="123151C1" w14:textId="2C9DF519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Engl</w:t>
            </w:r>
            <w:r w:rsidR="00257EEF" w:rsidRPr="00257EEF">
              <w:rPr>
                <w:b/>
                <w:color w:val="000000"/>
                <w:sz w:val="24"/>
                <w:szCs w:val="24"/>
              </w:rPr>
              <w:t>ish</w:t>
            </w:r>
          </w:p>
        </w:tc>
        <w:tc>
          <w:tcPr>
            <w:tcW w:w="447" w:type="dxa"/>
            <w:gridSpan w:val="2"/>
          </w:tcPr>
          <w:p w14:paraId="091A1309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14:paraId="48590368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1274" w:type="dxa"/>
            <w:vAlign w:val="center"/>
          </w:tcPr>
          <w:p w14:paraId="19E47D08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14:paraId="6D9D63FC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1278" w:type="dxa"/>
            <w:gridSpan w:val="2"/>
            <w:vAlign w:val="center"/>
          </w:tcPr>
          <w:p w14:paraId="4A11B0B5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Align w:val="center"/>
          </w:tcPr>
          <w:p w14:paraId="23B4FAD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1277" w:type="dxa"/>
            <w:vAlign w:val="center"/>
          </w:tcPr>
          <w:p w14:paraId="71076025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vAlign w:val="center"/>
          </w:tcPr>
          <w:p w14:paraId="43005012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1291" w:type="dxa"/>
            <w:gridSpan w:val="2"/>
            <w:vAlign w:val="center"/>
          </w:tcPr>
          <w:p w14:paraId="7E0C9A47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14:paraId="44878A88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972" w:type="dxa"/>
            <w:vAlign w:val="center"/>
          </w:tcPr>
          <w:p w14:paraId="1EDA5D3F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5985" w:rsidRPr="00257EEF" w14:paraId="4F1D3A96" w14:textId="77777777">
        <w:trPr>
          <w:cantSplit/>
          <w:trHeight w:val="690"/>
        </w:trPr>
        <w:tc>
          <w:tcPr>
            <w:tcW w:w="2822" w:type="dxa"/>
          </w:tcPr>
          <w:p w14:paraId="13204657" w14:textId="5681B330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b/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>F</w:t>
            </w:r>
            <w:r w:rsidR="00257EEF" w:rsidRPr="00257EEF">
              <w:rPr>
                <w:b/>
                <w:color w:val="000000"/>
                <w:sz w:val="24"/>
                <w:szCs w:val="24"/>
              </w:rPr>
              <w:t>rench</w:t>
            </w:r>
          </w:p>
        </w:tc>
        <w:tc>
          <w:tcPr>
            <w:tcW w:w="447" w:type="dxa"/>
            <w:gridSpan w:val="2"/>
          </w:tcPr>
          <w:p w14:paraId="583745D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14:paraId="5B7EC821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B1</w:t>
            </w:r>
          </w:p>
        </w:tc>
        <w:tc>
          <w:tcPr>
            <w:tcW w:w="1274" w:type="dxa"/>
            <w:vAlign w:val="center"/>
          </w:tcPr>
          <w:p w14:paraId="29D08C55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14:paraId="40A45366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B1</w:t>
            </w:r>
          </w:p>
        </w:tc>
        <w:tc>
          <w:tcPr>
            <w:tcW w:w="1278" w:type="dxa"/>
            <w:gridSpan w:val="2"/>
            <w:vAlign w:val="center"/>
          </w:tcPr>
          <w:p w14:paraId="7B204492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Align w:val="center"/>
          </w:tcPr>
          <w:p w14:paraId="1FF3910C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14:paraId="5E104483" w14:textId="28D5D313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A2</w:t>
            </w:r>
          </w:p>
        </w:tc>
        <w:tc>
          <w:tcPr>
            <w:tcW w:w="1277" w:type="dxa"/>
            <w:vAlign w:val="center"/>
          </w:tcPr>
          <w:p w14:paraId="3121368C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vAlign w:val="center"/>
          </w:tcPr>
          <w:p w14:paraId="62367458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14:paraId="5E1A4BDA" w14:textId="13CB88C5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A2</w:t>
            </w:r>
          </w:p>
        </w:tc>
        <w:tc>
          <w:tcPr>
            <w:tcW w:w="1291" w:type="dxa"/>
            <w:gridSpan w:val="2"/>
            <w:vAlign w:val="center"/>
          </w:tcPr>
          <w:p w14:paraId="31DCDC03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14:paraId="00F13590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  <w:p w14:paraId="40A079F4" w14:textId="41042DC5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A2</w:t>
            </w:r>
            <w:r w:rsidR="00D75985" w:rsidRPr="00257E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2" w:type="dxa"/>
            <w:vAlign w:val="center"/>
          </w:tcPr>
          <w:p w14:paraId="677358A9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75985" w:rsidRPr="00257EEF" w14:paraId="4F392064" w14:textId="77777777">
        <w:trPr>
          <w:cantSplit/>
          <w:trHeight w:val="300"/>
        </w:trPr>
        <w:tc>
          <w:tcPr>
            <w:tcW w:w="2822" w:type="dxa"/>
          </w:tcPr>
          <w:p w14:paraId="2F5D7B9D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14:paraId="305BF7D3" w14:textId="3AB92F83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 xml:space="preserve">                                     </w:t>
            </w:r>
            <w:r w:rsidRPr="00257EEF">
              <w:rPr>
                <w:b/>
                <w:color w:val="000000"/>
                <w:sz w:val="24"/>
                <w:szCs w:val="24"/>
              </w:rPr>
              <w:t xml:space="preserve"> Spa</w:t>
            </w:r>
            <w:r w:rsidR="00257EEF" w:rsidRPr="00257EEF">
              <w:rPr>
                <w:b/>
                <w:color w:val="000000"/>
                <w:sz w:val="24"/>
                <w:szCs w:val="24"/>
              </w:rPr>
              <w:t>nish</w:t>
            </w:r>
            <w:r w:rsidRPr="00257EEF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7" w:type="dxa"/>
            <w:gridSpan w:val="2"/>
          </w:tcPr>
          <w:p w14:paraId="533F1F8F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14:paraId="37AA9CD9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74" w:type="dxa"/>
            <w:vAlign w:val="center"/>
          </w:tcPr>
          <w:p w14:paraId="274FF9E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14:paraId="42325720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78" w:type="dxa"/>
            <w:gridSpan w:val="2"/>
            <w:vAlign w:val="center"/>
          </w:tcPr>
          <w:p w14:paraId="2045426A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Align w:val="center"/>
          </w:tcPr>
          <w:p w14:paraId="1C11A38B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77" w:type="dxa"/>
            <w:vAlign w:val="center"/>
          </w:tcPr>
          <w:p w14:paraId="6BBBC676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vAlign w:val="center"/>
          </w:tcPr>
          <w:p w14:paraId="1DB99B33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91" w:type="dxa"/>
            <w:gridSpan w:val="2"/>
            <w:vAlign w:val="center"/>
          </w:tcPr>
          <w:p w14:paraId="7483B097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14:paraId="7B1A927A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B1</w:t>
            </w:r>
          </w:p>
        </w:tc>
        <w:tc>
          <w:tcPr>
            <w:tcW w:w="972" w:type="dxa"/>
            <w:vAlign w:val="center"/>
          </w:tcPr>
          <w:p w14:paraId="45725BD0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75985" w:rsidRPr="00257EEF" w14:paraId="70D41716" w14:textId="77777777">
        <w:trPr>
          <w:cantSplit/>
          <w:trHeight w:val="195"/>
        </w:trPr>
        <w:tc>
          <w:tcPr>
            <w:tcW w:w="2822" w:type="dxa"/>
          </w:tcPr>
          <w:p w14:paraId="5D9C7065" w14:textId="474BB842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b/>
                <w:color w:val="000000"/>
                <w:sz w:val="24"/>
                <w:szCs w:val="24"/>
              </w:rPr>
              <w:t xml:space="preserve">                                It</w:t>
            </w:r>
            <w:r w:rsidR="00257EEF" w:rsidRPr="00257EEF">
              <w:rPr>
                <w:b/>
                <w:color w:val="000000"/>
                <w:sz w:val="24"/>
                <w:szCs w:val="24"/>
              </w:rPr>
              <w:t xml:space="preserve">alian </w:t>
            </w:r>
          </w:p>
        </w:tc>
        <w:tc>
          <w:tcPr>
            <w:tcW w:w="447" w:type="dxa"/>
            <w:gridSpan w:val="2"/>
          </w:tcPr>
          <w:p w14:paraId="5590CB40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14:paraId="2ED23A0E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C1</w:t>
            </w:r>
          </w:p>
        </w:tc>
        <w:tc>
          <w:tcPr>
            <w:tcW w:w="1274" w:type="dxa"/>
            <w:vAlign w:val="center"/>
          </w:tcPr>
          <w:p w14:paraId="520A02D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14:paraId="651B4D6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78" w:type="dxa"/>
            <w:gridSpan w:val="2"/>
            <w:vAlign w:val="center"/>
          </w:tcPr>
          <w:p w14:paraId="6374CF04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vAlign w:val="center"/>
          </w:tcPr>
          <w:p w14:paraId="1336B68E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77" w:type="dxa"/>
            <w:vAlign w:val="center"/>
          </w:tcPr>
          <w:p w14:paraId="350620DB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vAlign w:val="center"/>
          </w:tcPr>
          <w:p w14:paraId="47273F09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B2</w:t>
            </w:r>
          </w:p>
        </w:tc>
        <w:tc>
          <w:tcPr>
            <w:tcW w:w="1291" w:type="dxa"/>
            <w:gridSpan w:val="2"/>
            <w:vAlign w:val="center"/>
          </w:tcPr>
          <w:p w14:paraId="47AA0F11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14:paraId="6210CE00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57EEF">
              <w:rPr>
                <w:color w:val="000000"/>
                <w:sz w:val="24"/>
                <w:szCs w:val="24"/>
              </w:rPr>
              <w:t>B1</w:t>
            </w:r>
          </w:p>
        </w:tc>
        <w:tc>
          <w:tcPr>
            <w:tcW w:w="972" w:type="dxa"/>
            <w:vAlign w:val="center"/>
          </w:tcPr>
          <w:p w14:paraId="39BBB323" w14:textId="77777777" w:rsidR="00D75985" w:rsidRPr="00257EEF" w:rsidRDefault="00D75985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75985" w:rsidRPr="00257EEF" w14:paraId="78564254" w14:textId="77777777">
        <w:trPr>
          <w:cantSplit/>
          <w:trHeight w:val="192"/>
        </w:trPr>
        <w:tc>
          <w:tcPr>
            <w:tcW w:w="2822" w:type="dxa"/>
          </w:tcPr>
          <w:p w14:paraId="13868AE0" w14:textId="371B12D3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lastRenderedPageBreak/>
              <w:t>Social competencies and abilities</w:t>
            </w:r>
          </w:p>
        </w:tc>
        <w:tc>
          <w:tcPr>
            <w:tcW w:w="7960" w:type="dxa"/>
            <w:gridSpan w:val="14"/>
          </w:tcPr>
          <w:p w14:paraId="2B8A6BCC" w14:textId="566E7C07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Communication and interpersonal understanding skills, responsibility, quick adjustment in a new environment, creativity, dynamism</w:t>
            </w:r>
          </w:p>
        </w:tc>
      </w:tr>
      <w:tr w:rsidR="00D75985" w:rsidRPr="00257EEF" w14:paraId="496E62E6" w14:textId="77777777">
        <w:trPr>
          <w:cantSplit/>
          <w:trHeight w:val="192"/>
        </w:trPr>
        <w:tc>
          <w:tcPr>
            <w:tcW w:w="2822" w:type="dxa"/>
          </w:tcPr>
          <w:p w14:paraId="203B8CD3" w14:textId="0C2C0537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Organizational competencies and abilities</w:t>
            </w:r>
          </w:p>
        </w:tc>
        <w:tc>
          <w:tcPr>
            <w:tcW w:w="7960" w:type="dxa"/>
            <w:gridSpan w:val="14"/>
          </w:tcPr>
          <w:p w14:paraId="27963B51" w14:textId="1492A4DF" w:rsidR="00D75985" w:rsidRPr="00257EEF" w:rsidRDefault="00257EEF" w:rsidP="00D75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Coordinating skills and good management of difficult situations and also of team work</w:t>
            </w:r>
          </w:p>
        </w:tc>
      </w:tr>
      <w:tr w:rsidR="00257EEF" w:rsidRPr="00257EEF" w14:paraId="65C50794" w14:textId="77777777">
        <w:trPr>
          <w:cantSplit/>
          <w:trHeight w:val="192"/>
        </w:trPr>
        <w:tc>
          <w:tcPr>
            <w:tcW w:w="2822" w:type="dxa"/>
          </w:tcPr>
          <w:p w14:paraId="2AD4EE8B" w14:textId="22679546" w:rsidR="00257EEF" w:rsidRPr="00257EEF" w:rsidRDefault="00257EEF" w:rsidP="00257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Computer skills</w:t>
            </w:r>
          </w:p>
        </w:tc>
        <w:tc>
          <w:tcPr>
            <w:tcW w:w="7960" w:type="dxa"/>
            <w:gridSpan w:val="14"/>
          </w:tcPr>
          <w:p w14:paraId="40D638B8" w14:textId="77777777" w:rsidR="00257EEF" w:rsidRPr="00257EEF" w:rsidRDefault="00257EEF" w:rsidP="00257EEF">
            <w:pPr>
              <w:pStyle w:val="CVNormal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- ability to use Microsoft Windows systems;</w:t>
            </w:r>
          </w:p>
          <w:p w14:paraId="754AD2C4" w14:textId="77777777" w:rsidR="00257EEF" w:rsidRPr="00257EEF" w:rsidRDefault="00257EEF" w:rsidP="00257EEF">
            <w:pPr>
              <w:pStyle w:val="CVNormal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 xml:space="preserve">- ability to use Microsoft Office (Word, Excel, PowerPoint, Access); </w:t>
            </w:r>
          </w:p>
          <w:p w14:paraId="5284A6EF" w14:textId="77777777" w:rsidR="00257EEF" w:rsidRPr="00257EEF" w:rsidRDefault="00257EEF" w:rsidP="00257EEF">
            <w:pPr>
              <w:pStyle w:val="CVNormal"/>
              <w:ind w:left="0" w:hanging="2"/>
              <w:rPr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- elementary knowledge of computer graphics;</w:t>
            </w:r>
          </w:p>
          <w:p w14:paraId="706174A6" w14:textId="4604F0DF" w:rsidR="00257EEF" w:rsidRPr="00257EEF" w:rsidRDefault="00257EEF" w:rsidP="00257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- internet using for accessing data bases, email, browsing.</w:t>
            </w:r>
          </w:p>
        </w:tc>
      </w:tr>
      <w:tr w:rsidR="00257EEF" w:rsidRPr="00257EEF" w14:paraId="0BFFC8F7" w14:textId="77777777">
        <w:trPr>
          <w:cantSplit/>
          <w:trHeight w:val="192"/>
        </w:trPr>
        <w:tc>
          <w:tcPr>
            <w:tcW w:w="2822" w:type="dxa"/>
          </w:tcPr>
          <w:p w14:paraId="52C09B98" w14:textId="31BC8917" w:rsidR="00257EEF" w:rsidRPr="00257EEF" w:rsidRDefault="00257EEF" w:rsidP="00257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right"/>
              <w:rPr>
                <w:color w:val="000000"/>
                <w:sz w:val="24"/>
                <w:szCs w:val="24"/>
              </w:rPr>
            </w:pPr>
            <w:r w:rsidRPr="00257EEF">
              <w:rPr>
                <w:sz w:val="24"/>
                <w:szCs w:val="24"/>
              </w:rPr>
              <w:t>Artistic competencies and abilities</w:t>
            </w:r>
          </w:p>
        </w:tc>
        <w:tc>
          <w:tcPr>
            <w:tcW w:w="7960" w:type="dxa"/>
            <w:gridSpan w:val="14"/>
          </w:tcPr>
          <w:p w14:paraId="14EABA75" w14:textId="0FC2CE75" w:rsidR="00257EEF" w:rsidRPr="00257EEF" w:rsidRDefault="00257EEF" w:rsidP="00257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color w:val="000000"/>
                <w:sz w:val="24"/>
                <w:szCs w:val="24"/>
              </w:rPr>
            </w:pPr>
            <w:r w:rsidRPr="00257EEF">
              <w:rPr>
                <w:spacing w:val="-3"/>
                <w:sz w:val="24"/>
                <w:szCs w:val="24"/>
              </w:rPr>
              <w:t xml:space="preserve">  Hobbies: history, classical music, travel, movies</w:t>
            </w:r>
          </w:p>
        </w:tc>
      </w:tr>
    </w:tbl>
    <w:p w14:paraId="6ECD5085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jc w:val="center"/>
        <w:rPr>
          <w:color w:val="000000"/>
          <w:sz w:val="24"/>
          <w:szCs w:val="24"/>
        </w:rPr>
      </w:pPr>
    </w:p>
    <w:p w14:paraId="5596DF46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79D54B6C" w14:textId="5680B5C7" w:rsidR="00E161BE" w:rsidRPr="00257EEF" w:rsidRDefault="00257EEF" w:rsidP="00257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jc w:val="center"/>
        <w:rPr>
          <w:color w:val="000000"/>
          <w:sz w:val="24"/>
          <w:szCs w:val="24"/>
        </w:rPr>
      </w:pPr>
      <w:r w:rsidRPr="00257EEF">
        <w:rPr>
          <w:b/>
          <w:bCs/>
          <w:sz w:val="24"/>
          <w:szCs w:val="24"/>
        </w:rPr>
        <w:t>Suplimentar Information</w:t>
      </w:r>
    </w:p>
    <w:p w14:paraId="5F23F4E2" w14:textId="77777777" w:rsidR="00E161BE" w:rsidRPr="00257EEF" w:rsidRDefault="00E161BE">
      <w:pPr>
        <w:ind w:left="0" w:hanging="2"/>
        <w:jc w:val="center"/>
        <w:rPr>
          <w:sz w:val="24"/>
          <w:szCs w:val="24"/>
        </w:rPr>
      </w:pPr>
    </w:p>
    <w:p w14:paraId="017678A4" w14:textId="77777777" w:rsidR="00E161BE" w:rsidRPr="00257EEF" w:rsidRDefault="003E2B89">
      <w:pPr>
        <w:ind w:left="0" w:hanging="2"/>
        <w:rPr>
          <w:sz w:val="24"/>
          <w:szCs w:val="24"/>
        </w:rPr>
      </w:pPr>
      <w:r w:rsidRPr="00257EEF">
        <w:rPr>
          <w:sz w:val="24"/>
          <w:szCs w:val="24"/>
        </w:rPr>
        <w:t xml:space="preserve">  </w:t>
      </w:r>
    </w:p>
    <w:p w14:paraId="6BED57FD" w14:textId="736CA0C2" w:rsidR="00E161BE" w:rsidRPr="00257EEF" w:rsidRDefault="00E161BE">
      <w:pPr>
        <w:ind w:left="0" w:hanging="2"/>
        <w:rPr>
          <w:sz w:val="24"/>
          <w:szCs w:val="24"/>
        </w:rPr>
      </w:pPr>
    </w:p>
    <w:p w14:paraId="0B55718F" w14:textId="77777777" w:rsidR="00E161BE" w:rsidRPr="00257EEF" w:rsidRDefault="00E161B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17D8C06" w14:textId="77777777" w:rsidR="00E161BE" w:rsidRPr="00257EEF" w:rsidRDefault="003E2B89">
      <w:pPr>
        <w:widowControl w:val="0"/>
        <w:spacing w:before="223" w:line="227" w:lineRule="auto"/>
        <w:ind w:left="0" w:right="135" w:hanging="2"/>
        <w:jc w:val="both"/>
        <w:rPr>
          <w:b/>
          <w:sz w:val="24"/>
          <w:szCs w:val="24"/>
        </w:rPr>
      </w:pPr>
      <w:r w:rsidRPr="00257EEF">
        <w:rPr>
          <w:b/>
          <w:color w:val="222222"/>
          <w:sz w:val="24"/>
          <w:szCs w:val="24"/>
        </w:rPr>
        <w:t xml:space="preserve">1. </w:t>
      </w:r>
      <w:r w:rsidRPr="00257EEF">
        <w:rPr>
          <w:bCs/>
          <w:sz w:val="24"/>
          <w:szCs w:val="24"/>
        </w:rPr>
        <w:t>Traian Flavius Dan</w:t>
      </w:r>
      <w:r w:rsidRPr="00257EEF">
        <w:rPr>
          <w:sz w:val="24"/>
          <w:szCs w:val="24"/>
        </w:rPr>
        <w:t xml:space="preserve">, Silviana Nina Jianu, Nicoleta Iacob, Andrei Gheorghe Marius </w:t>
      </w:r>
      <w:r w:rsidRPr="00257EEF">
        <w:rPr>
          <w:sz w:val="24"/>
          <w:szCs w:val="24"/>
        </w:rPr>
        <w:t>Motoc,Georgiana Munteanu</w:t>
      </w:r>
      <w:r w:rsidRPr="00257EEF">
        <w:rPr>
          <w:b/>
          <w:bCs/>
          <w:sz w:val="24"/>
          <w:szCs w:val="24"/>
        </w:rPr>
        <w:t>, Adelina Baloi</w:t>
      </w:r>
      <w:r w:rsidRPr="00257EEF">
        <w:rPr>
          <w:sz w:val="24"/>
          <w:szCs w:val="24"/>
        </w:rPr>
        <w:t>, Nicolae  Albulescu, Dragos Catalin Jianu -</w:t>
      </w:r>
      <w:r w:rsidRPr="00257EEF">
        <w:rPr>
          <w:i/>
          <w:sz w:val="24"/>
          <w:szCs w:val="24"/>
        </w:rPr>
        <w:t>Management of an old woman with cavernous sinus thrombosis with two different mechanisms: case  report and review of the literature</w:t>
      </w:r>
      <w:r w:rsidRPr="00257EEF">
        <w:rPr>
          <w:b/>
          <w:sz w:val="24"/>
          <w:szCs w:val="24"/>
        </w:rPr>
        <w:t xml:space="preserve">. </w:t>
      </w:r>
      <w:r w:rsidRPr="00257EEF">
        <w:rPr>
          <w:i/>
          <w:sz w:val="24"/>
          <w:szCs w:val="24"/>
        </w:rPr>
        <w:t xml:space="preserve">Rom J Morphol Embryol </w:t>
      </w:r>
      <w:r w:rsidRPr="00257EEF">
        <w:rPr>
          <w:sz w:val="24"/>
          <w:szCs w:val="24"/>
        </w:rPr>
        <w:t>2020, 61(4): 1329-</w:t>
      </w:r>
      <w:r w:rsidRPr="00257EEF">
        <w:rPr>
          <w:sz w:val="24"/>
          <w:szCs w:val="24"/>
        </w:rPr>
        <w:t xml:space="preserve">1334 doi: 10.47162/RJME.61.4.35 </w:t>
      </w:r>
      <w:r w:rsidRPr="00257EEF">
        <w:rPr>
          <w:color w:val="0000FF"/>
          <w:sz w:val="24"/>
          <w:szCs w:val="24"/>
          <w:u w:val="single"/>
        </w:rPr>
        <w:t>https://doi.org/10.47162/RJME.61.4.35</w:t>
      </w:r>
      <w:r w:rsidRPr="00257EEF">
        <w:rPr>
          <w:color w:val="0000FF"/>
          <w:sz w:val="24"/>
          <w:szCs w:val="24"/>
        </w:rPr>
        <w:t xml:space="preserve"> </w:t>
      </w:r>
      <w:r w:rsidRPr="00257EEF">
        <w:rPr>
          <w:b/>
          <w:sz w:val="24"/>
          <w:szCs w:val="24"/>
        </w:rPr>
        <w:t xml:space="preserve">, </w:t>
      </w:r>
      <w:r w:rsidRPr="00257EEF">
        <w:rPr>
          <w:color w:val="0000FF"/>
          <w:sz w:val="24"/>
          <w:szCs w:val="24"/>
          <w:u w:val="single"/>
        </w:rPr>
        <w:t xml:space="preserve">https://rjme.ro/archive/61/4/ </w:t>
      </w:r>
      <w:r w:rsidRPr="00257EEF">
        <w:rPr>
          <w:b/>
          <w:sz w:val="24"/>
          <w:szCs w:val="24"/>
        </w:rPr>
        <w:t xml:space="preserve">Accession Number </w:t>
      </w:r>
      <w:r w:rsidRPr="00257EEF">
        <w:rPr>
          <w:sz w:val="24"/>
          <w:szCs w:val="24"/>
        </w:rPr>
        <w:t xml:space="preserve">WOS:000667214100034 , </w:t>
      </w:r>
      <w:r w:rsidRPr="00257EEF">
        <w:rPr>
          <w:b/>
          <w:sz w:val="24"/>
          <w:szCs w:val="24"/>
        </w:rPr>
        <w:t xml:space="preserve">ISSN </w:t>
      </w:r>
      <w:r w:rsidRPr="00257EEF">
        <w:rPr>
          <w:sz w:val="24"/>
          <w:szCs w:val="24"/>
        </w:rPr>
        <w:t xml:space="preserve">1220-0522,  </w:t>
      </w:r>
      <w:r w:rsidRPr="00257EEF">
        <w:rPr>
          <w:b/>
          <w:sz w:val="24"/>
          <w:szCs w:val="24"/>
        </w:rPr>
        <w:t xml:space="preserve">eISSN </w:t>
      </w:r>
      <w:r w:rsidRPr="00257EEF">
        <w:rPr>
          <w:sz w:val="24"/>
          <w:szCs w:val="24"/>
        </w:rPr>
        <w:t xml:space="preserve">1582-4926 </w:t>
      </w:r>
      <w:r w:rsidRPr="00257EEF">
        <w:rPr>
          <w:b/>
          <w:sz w:val="24"/>
          <w:szCs w:val="24"/>
        </w:rPr>
        <w:t xml:space="preserve">Journal Impact Factor: 1.033/2020 </w:t>
      </w:r>
    </w:p>
    <w:p w14:paraId="7871B378" w14:textId="77777777" w:rsidR="00E161BE" w:rsidRPr="00257EEF" w:rsidRDefault="003E2B89">
      <w:pPr>
        <w:widowControl w:val="0"/>
        <w:spacing w:before="220" w:line="226" w:lineRule="auto"/>
        <w:ind w:left="0" w:right="134" w:hanging="2"/>
        <w:rPr>
          <w:b/>
          <w:sz w:val="24"/>
          <w:szCs w:val="24"/>
        </w:rPr>
      </w:pPr>
      <w:r w:rsidRPr="00257EEF">
        <w:rPr>
          <w:b/>
          <w:color w:val="222222"/>
          <w:sz w:val="24"/>
          <w:szCs w:val="24"/>
        </w:rPr>
        <w:t xml:space="preserve">2. </w:t>
      </w:r>
      <w:r w:rsidRPr="00257EEF">
        <w:rPr>
          <w:sz w:val="24"/>
          <w:szCs w:val="24"/>
        </w:rPr>
        <w:t xml:space="preserve">Dragoș Cătălin Jianu; Silviana Nina Jianu; </w:t>
      </w:r>
      <w:r w:rsidRPr="00257EEF">
        <w:rPr>
          <w:bCs/>
          <w:sz w:val="24"/>
          <w:szCs w:val="24"/>
        </w:rPr>
        <w:t>Traian Flavius Dan</w:t>
      </w:r>
      <w:r w:rsidRPr="00257EEF">
        <w:rPr>
          <w:sz w:val="24"/>
          <w:szCs w:val="24"/>
        </w:rPr>
        <w:t xml:space="preserve">; Nicoleta Iacob; Georgiana Munteanu; Andrei Gheorghe Marius Motoc;  </w:t>
      </w:r>
      <w:r w:rsidRPr="00257EEF">
        <w:rPr>
          <w:b/>
          <w:bCs/>
          <w:sz w:val="24"/>
          <w:szCs w:val="24"/>
        </w:rPr>
        <w:t>Adelina Băloi</w:t>
      </w:r>
      <w:r w:rsidRPr="00257EEF">
        <w:rPr>
          <w:sz w:val="24"/>
          <w:szCs w:val="24"/>
        </w:rPr>
        <w:t>; Daniela Hodorogea; Any Docu Axelerad; Horia Pleș; Ligia Petrica; Anca Elena Gogu. -</w:t>
      </w:r>
      <w:r w:rsidRPr="00257EEF">
        <w:rPr>
          <w:i/>
          <w:sz w:val="24"/>
          <w:szCs w:val="24"/>
        </w:rPr>
        <w:t>Diagnosis and Management of Mixed  Transcortical Aphasia Due to Multipl</w:t>
      </w:r>
      <w:r w:rsidRPr="00257EEF">
        <w:rPr>
          <w:i/>
          <w:sz w:val="24"/>
          <w:szCs w:val="24"/>
        </w:rPr>
        <w:t>e Predisposing Factors, including Postpartum and Severe Inherited Thrombophilia, Affecting Multiple Cerebral Venous and Dural Sinus Thrombosis: Case Report and Literature Review</w:t>
      </w:r>
      <w:r w:rsidRPr="00257EEF">
        <w:rPr>
          <w:color w:val="0563C1"/>
          <w:sz w:val="24"/>
          <w:szCs w:val="24"/>
        </w:rPr>
        <w:t xml:space="preserve">- </w:t>
      </w:r>
      <w:r w:rsidRPr="00257EEF">
        <w:rPr>
          <w:b/>
          <w:sz w:val="24"/>
          <w:szCs w:val="24"/>
        </w:rPr>
        <w:t xml:space="preserve">Diagnostics 2021, Volume 11, Issue 8, Article  Number 1425 </w:t>
      </w:r>
      <w:r w:rsidRPr="00257EEF">
        <w:rPr>
          <w:b/>
          <w:color w:val="0000FF"/>
          <w:sz w:val="24"/>
          <w:szCs w:val="24"/>
          <w:highlight w:val="white"/>
          <w:u w:val="single"/>
        </w:rPr>
        <w:t>https://doi.org/10</w:t>
      </w:r>
      <w:r w:rsidRPr="00257EEF">
        <w:rPr>
          <w:b/>
          <w:color w:val="0000FF"/>
          <w:sz w:val="24"/>
          <w:szCs w:val="24"/>
          <w:highlight w:val="white"/>
          <w:u w:val="single"/>
        </w:rPr>
        <w:t>.3390/diagnostics11081425</w:t>
      </w:r>
      <w:r w:rsidRPr="00257EEF">
        <w:rPr>
          <w:b/>
          <w:color w:val="0000FF"/>
          <w:sz w:val="24"/>
          <w:szCs w:val="24"/>
          <w:u w:val="single"/>
        </w:rPr>
        <w:t xml:space="preserve"> </w:t>
      </w:r>
      <w:r w:rsidRPr="00257EEF">
        <w:rPr>
          <w:b/>
          <w:sz w:val="24"/>
          <w:szCs w:val="24"/>
        </w:rPr>
        <w:t xml:space="preserve">IF: 3,706/2020  </w:t>
      </w:r>
    </w:p>
    <w:p w14:paraId="3CFEF503" w14:textId="77777777" w:rsidR="00E161BE" w:rsidRPr="00257EEF" w:rsidRDefault="003E2B89">
      <w:pPr>
        <w:widowControl w:val="0"/>
        <w:spacing w:before="6"/>
        <w:ind w:left="0" w:hanging="2"/>
        <w:rPr>
          <w:sz w:val="24"/>
          <w:szCs w:val="24"/>
        </w:rPr>
      </w:pPr>
      <w:r w:rsidRPr="00257EEF">
        <w:rPr>
          <w:b/>
          <w:sz w:val="24"/>
          <w:szCs w:val="24"/>
        </w:rPr>
        <w:t xml:space="preserve">DOI </w:t>
      </w:r>
      <w:r w:rsidRPr="00257EEF">
        <w:rPr>
          <w:sz w:val="24"/>
          <w:szCs w:val="24"/>
        </w:rPr>
        <w:t xml:space="preserve">10.3390/diagnostics11081425 </w:t>
      </w:r>
      <w:r w:rsidRPr="00257EEF">
        <w:rPr>
          <w:b/>
          <w:sz w:val="24"/>
          <w:szCs w:val="24"/>
        </w:rPr>
        <w:t xml:space="preserve">Accession Number </w:t>
      </w:r>
      <w:r w:rsidRPr="00257EEF">
        <w:rPr>
          <w:sz w:val="24"/>
          <w:szCs w:val="24"/>
        </w:rPr>
        <w:t xml:space="preserve">WOS:000688946200001 </w:t>
      </w:r>
    </w:p>
    <w:p w14:paraId="1C0A35A8" w14:textId="77777777" w:rsidR="00E161BE" w:rsidRPr="00257EEF" w:rsidRDefault="00E161BE">
      <w:pPr>
        <w:widowControl w:val="0"/>
        <w:spacing w:before="223" w:line="227" w:lineRule="auto"/>
        <w:ind w:left="0" w:right="135" w:hanging="2"/>
        <w:jc w:val="both"/>
        <w:rPr>
          <w:b/>
          <w:sz w:val="24"/>
          <w:szCs w:val="24"/>
        </w:rPr>
      </w:pPr>
    </w:p>
    <w:p w14:paraId="4EB91F09" w14:textId="77777777" w:rsidR="00E161BE" w:rsidRPr="00257EEF" w:rsidRDefault="00E161BE">
      <w:pPr>
        <w:widowControl w:val="0"/>
        <w:spacing w:before="318"/>
        <w:ind w:left="0" w:right="4213" w:hanging="2"/>
        <w:jc w:val="right"/>
        <w:rPr>
          <w:b/>
          <w:sz w:val="24"/>
          <w:szCs w:val="24"/>
        </w:rPr>
      </w:pPr>
    </w:p>
    <w:p w14:paraId="2EE86E2B" w14:textId="77777777" w:rsidR="00E161BE" w:rsidRPr="00257EEF" w:rsidRDefault="00E161BE">
      <w:pPr>
        <w:tabs>
          <w:tab w:val="left" w:pos="720"/>
        </w:tabs>
        <w:ind w:left="0" w:hanging="2"/>
        <w:rPr>
          <w:sz w:val="24"/>
          <w:szCs w:val="24"/>
        </w:rPr>
      </w:pPr>
    </w:p>
    <w:p w14:paraId="25D72F8E" w14:textId="77777777" w:rsidR="00E161BE" w:rsidRPr="00257EEF" w:rsidRDefault="003E2B89">
      <w:pPr>
        <w:tabs>
          <w:tab w:val="left" w:pos="720"/>
        </w:tabs>
        <w:ind w:left="0" w:hanging="2"/>
        <w:rPr>
          <w:sz w:val="24"/>
          <w:szCs w:val="24"/>
        </w:rPr>
      </w:pPr>
      <w:r w:rsidRPr="00257EEF">
        <w:rPr>
          <w:b/>
          <w:sz w:val="24"/>
          <w:szCs w:val="24"/>
        </w:rPr>
        <w:t xml:space="preserve">                                                  </w:t>
      </w:r>
    </w:p>
    <w:p w14:paraId="4B481C73" w14:textId="32508672" w:rsidR="00E161BE" w:rsidRPr="00257EEF" w:rsidRDefault="004F6F9D">
      <w:pPr>
        <w:ind w:left="0" w:right="113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Conferinces </w:t>
      </w:r>
      <w:r w:rsidRPr="00257EEF">
        <w:rPr>
          <w:b/>
          <w:sz w:val="24"/>
          <w:szCs w:val="24"/>
        </w:rPr>
        <w:t>:</w:t>
      </w:r>
    </w:p>
    <w:p w14:paraId="287834A8" w14:textId="77777777" w:rsidR="00E161BE" w:rsidRPr="00257EEF" w:rsidRDefault="00E161BE">
      <w:pPr>
        <w:ind w:left="0" w:right="113" w:hanging="2"/>
        <w:jc w:val="center"/>
        <w:rPr>
          <w:sz w:val="24"/>
          <w:szCs w:val="24"/>
        </w:rPr>
      </w:pPr>
    </w:p>
    <w:p w14:paraId="2688D272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The 41 th Congress of Romanian Society of Anaesthesia and Intensive Care</w:t>
      </w:r>
      <w:r w:rsidRPr="00257EEF">
        <w:rPr>
          <w:rFonts w:ascii="Garamond" w:eastAsia="Garamond" w:hAnsi="Garamond" w:cs="Garamond"/>
          <w:sz w:val="24"/>
          <w:szCs w:val="24"/>
        </w:rPr>
        <w:t xml:space="preserve">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Sinaia, Romania, May, 2015     </w:t>
      </w:r>
    </w:p>
    <w:p w14:paraId="69FE28D7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5671C09B" w14:textId="77777777" w:rsidR="00E161BE" w:rsidRPr="00257EEF" w:rsidRDefault="003E2B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rFonts w:ascii="Garamond" w:eastAsia="Garamond" w:hAnsi="Garamond" w:cs="Garamond"/>
          <w:color w:val="000000"/>
          <w:sz w:val="24"/>
          <w:szCs w:val="24"/>
        </w:rPr>
      </w:pPr>
      <w:r w:rsidRPr="00257EEF">
        <w:rPr>
          <w:rFonts w:ascii="Garamond" w:eastAsia="Garamond" w:hAnsi="Garamond" w:cs="Garamond"/>
          <w:b/>
          <w:color w:val="000000"/>
          <w:sz w:val="24"/>
          <w:szCs w:val="24"/>
        </w:rPr>
        <w:t>Basic ICU</w:t>
      </w:r>
      <w:r w:rsidRPr="00257EEF">
        <w:rPr>
          <w:rFonts w:ascii="Garamond" w:eastAsia="Garamond" w:hAnsi="Garamond" w:cs="Garamond"/>
          <w:color w:val="000000"/>
          <w:sz w:val="24"/>
          <w:szCs w:val="24"/>
        </w:rPr>
        <w:t>,  Romania, Targu-Mures, August 2015</w:t>
      </w:r>
    </w:p>
    <w:p w14:paraId="64F6E7DA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6F298576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Basic PEDIATRICS, </w:t>
      </w:r>
      <w:r w:rsidRPr="00257EEF">
        <w:rPr>
          <w:rFonts w:ascii="Garamond" w:eastAsia="Garamond" w:hAnsi="Garamond" w:cs="Garamond"/>
          <w:sz w:val="24"/>
          <w:szCs w:val="24"/>
        </w:rPr>
        <w:t>Romania, Timisoara, September 2015</w:t>
      </w:r>
    </w:p>
    <w:p w14:paraId="26F1F5F5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2B7575AC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sz w:val="24"/>
          <w:szCs w:val="24"/>
        </w:rPr>
        <w:t xml:space="preserve"> </w:t>
      </w:r>
      <w:r w:rsidRPr="00257EEF">
        <w:rPr>
          <w:rFonts w:ascii="Garamond" w:eastAsia="Garamond" w:hAnsi="Garamond" w:cs="Garamond"/>
          <w:b/>
          <w:sz w:val="24"/>
          <w:szCs w:val="24"/>
        </w:rPr>
        <w:t>The 12 th edition of National Guidelines and Protocols in Anaesthesia and Intensive Care Department</w:t>
      </w:r>
      <w:r w:rsidRPr="00257EEF">
        <w:rPr>
          <w:rFonts w:ascii="Garamond" w:eastAsia="Garamond" w:hAnsi="Garamond" w:cs="Garamond"/>
          <w:sz w:val="24"/>
          <w:szCs w:val="24"/>
        </w:rPr>
        <w:t xml:space="preserve">, Timisoara, Romania, </w:t>
      </w:r>
      <w:r w:rsidRPr="00257EEF">
        <w:rPr>
          <w:rFonts w:ascii="Garamond" w:eastAsia="Garamond" w:hAnsi="Garamond" w:cs="Garamond"/>
          <w:sz w:val="24"/>
          <w:szCs w:val="24"/>
        </w:rPr>
        <w:t>October ,2015</w:t>
      </w:r>
    </w:p>
    <w:p w14:paraId="54300DC4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528D0094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bookmarkStart w:id="1" w:name="_Hlk182339145"/>
      <w:r w:rsidRPr="00257EEF">
        <w:rPr>
          <w:rFonts w:ascii="Garamond" w:eastAsia="Garamond" w:hAnsi="Garamond" w:cs="Garamond"/>
          <w:b/>
          <w:sz w:val="24"/>
          <w:szCs w:val="24"/>
        </w:rPr>
        <w:t>CEEA Courses. Mother and Child. Adverse reactions</w:t>
      </w:r>
      <w:r w:rsidRPr="00257EEF">
        <w:rPr>
          <w:rFonts w:ascii="Garamond" w:eastAsia="Garamond" w:hAnsi="Garamond" w:cs="Garamond"/>
          <w:sz w:val="24"/>
          <w:szCs w:val="24"/>
        </w:rPr>
        <w:t>, Romania, Targu-Mures, December 2015</w:t>
      </w:r>
    </w:p>
    <w:bookmarkEnd w:id="1"/>
    <w:p w14:paraId="065C0895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13C1F54D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lastRenderedPageBreak/>
        <w:t xml:space="preserve">Mechanical Ventilation Beyond Basic,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 Romania, Targu Mures, March 2016</w:t>
      </w:r>
    </w:p>
    <w:p w14:paraId="12EC5528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0F8B8C44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sz w:val="24"/>
          <w:szCs w:val="24"/>
        </w:rPr>
        <w:t xml:space="preserve"> </w:t>
      </w:r>
      <w:r w:rsidRPr="00257EEF">
        <w:rPr>
          <w:rFonts w:ascii="Garamond" w:eastAsia="Garamond" w:hAnsi="Garamond" w:cs="Garamond"/>
          <w:b/>
          <w:sz w:val="24"/>
          <w:szCs w:val="24"/>
        </w:rPr>
        <w:t>The 1st Symposium on Regional Anaesthesia</w:t>
      </w:r>
      <w:r w:rsidRPr="00257EEF">
        <w:rPr>
          <w:rFonts w:ascii="Garamond" w:eastAsia="Garamond" w:hAnsi="Garamond" w:cs="Garamond"/>
          <w:sz w:val="24"/>
          <w:szCs w:val="24"/>
        </w:rPr>
        <w:t>, Romania, Cluj-Napoca, Romania, Februa</w:t>
      </w:r>
      <w:r w:rsidRPr="00257EEF">
        <w:rPr>
          <w:rFonts w:ascii="Garamond" w:eastAsia="Garamond" w:hAnsi="Garamond" w:cs="Garamond"/>
          <w:sz w:val="24"/>
          <w:szCs w:val="24"/>
        </w:rPr>
        <w:t xml:space="preserve">ry,2016     </w:t>
      </w:r>
    </w:p>
    <w:p w14:paraId="7790D109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09B0394A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Workshop for PEC’s, Serratus and abdominal wall blocks</w:t>
      </w:r>
      <w:r w:rsidRPr="00257EEF">
        <w:rPr>
          <w:rFonts w:ascii="Garamond" w:eastAsia="Garamond" w:hAnsi="Garamond" w:cs="Garamond"/>
          <w:sz w:val="24"/>
          <w:szCs w:val="24"/>
        </w:rPr>
        <w:t xml:space="preserve">, Romania, Cluj-Napoca, February 2016 </w:t>
      </w:r>
    </w:p>
    <w:p w14:paraId="48927877" w14:textId="77777777" w:rsidR="00E161BE" w:rsidRPr="00257EEF" w:rsidRDefault="003E2B89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sz w:val="24"/>
          <w:szCs w:val="24"/>
        </w:rPr>
        <w:t xml:space="preserve">   </w:t>
      </w:r>
    </w:p>
    <w:p w14:paraId="362449FE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Workshop :ultrasound for  peripheral nerve blocks, </w:t>
      </w:r>
      <w:r w:rsidRPr="00257EEF">
        <w:rPr>
          <w:rFonts w:ascii="Garamond" w:eastAsia="Garamond" w:hAnsi="Garamond" w:cs="Garamond"/>
          <w:sz w:val="24"/>
          <w:szCs w:val="24"/>
        </w:rPr>
        <w:t>Romania, Cluj-Napoca, February 2016</w:t>
      </w:r>
    </w:p>
    <w:p w14:paraId="29376A2B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4DF0C5BE" w14:textId="77777777" w:rsidR="00E161BE" w:rsidRPr="00257EEF" w:rsidRDefault="003E2B89">
      <w:pPr>
        <w:numPr>
          <w:ilvl w:val="0"/>
          <w:numId w:val="2"/>
        </w:numPr>
        <w:ind w:left="0" w:right="113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Mechanical Ventilation Symposium,</w:t>
      </w:r>
      <w:r w:rsidRPr="00257EEF">
        <w:rPr>
          <w:rFonts w:ascii="Garamond" w:eastAsia="Garamond" w:hAnsi="Garamond" w:cs="Garamond"/>
          <w:sz w:val="24"/>
          <w:szCs w:val="24"/>
        </w:rPr>
        <w:t xml:space="preserve"> Romania, Bucharest, Feb</w:t>
      </w:r>
      <w:r w:rsidRPr="00257EEF">
        <w:rPr>
          <w:rFonts w:ascii="Garamond" w:eastAsia="Garamond" w:hAnsi="Garamond" w:cs="Garamond"/>
          <w:sz w:val="24"/>
          <w:szCs w:val="24"/>
        </w:rPr>
        <w:t>ruary, 2016</w:t>
      </w:r>
    </w:p>
    <w:p w14:paraId="28DEE6DD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0A4B61CA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The 13 th edition of National Guidelines and Protocols in Anaesthesia and Intensive Care Department,</w:t>
      </w:r>
      <w:r w:rsidRPr="00257EEF">
        <w:rPr>
          <w:rFonts w:ascii="Garamond" w:eastAsia="Garamond" w:hAnsi="Garamond" w:cs="Garamond"/>
          <w:sz w:val="24"/>
          <w:szCs w:val="24"/>
        </w:rPr>
        <w:t xml:space="preserve"> Romania, Timisoara, September, 2016</w:t>
      </w:r>
    </w:p>
    <w:p w14:paraId="08F32A06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739FDF06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Heathcare Provider CPR course, </w:t>
      </w:r>
      <w:r w:rsidRPr="00257EEF">
        <w:rPr>
          <w:rFonts w:ascii="Garamond" w:eastAsia="Garamond" w:hAnsi="Garamond" w:cs="Garamond"/>
          <w:sz w:val="24"/>
          <w:szCs w:val="24"/>
        </w:rPr>
        <w:t>Ireland, Drogheda, February 2017</w:t>
      </w:r>
    </w:p>
    <w:p w14:paraId="573BE7E2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303BA8F0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Neuro Anaesthesia and Critical Care </w:t>
      </w:r>
      <w:r w:rsidRPr="00257EEF">
        <w:rPr>
          <w:rFonts w:ascii="Garamond" w:eastAsia="Garamond" w:hAnsi="Garamond" w:cs="Garamond"/>
          <w:b/>
          <w:sz w:val="24"/>
          <w:szCs w:val="24"/>
        </w:rPr>
        <w:t xml:space="preserve">Conferince : Best Practice &amp;Improving Care,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 Great Britain, London, May 2017</w:t>
      </w:r>
    </w:p>
    <w:p w14:paraId="7BCCBEE0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78C38059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Paediatric Advanced Life Support,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 Ireland, Drogheda, April 2017 </w:t>
      </w:r>
    </w:p>
    <w:p w14:paraId="7F1FC29A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7979EC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The 5th World Congress of Total intravenous Anaesthesia &amp; Target controlled infusion &amp; The 15th International c</w:t>
      </w:r>
      <w:r w:rsidRPr="00257EEF">
        <w:rPr>
          <w:rFonts w:ascii="Garamond" w:eastAsia="Garamond" w:hAnsi="Garamond" w:cs="Garamond"/>
          <w:b/>
          <w:sz w:val="24"/>
          <w:szCs w:val="24"/>
        </w:rPr>
        <w:t>ourse of Guidelines and Protocols in Anaesthesia, Intensive Care and Emergency Medicine</w:t>
      </w:r>
      <w:r w:rsidRPr="00257EEF">
        <w:rPr>
          <w:rFonts w:ascii="Garamond" w:eastAsia="Garamond" w:hAnsi="Garamond" w:cs="Garamond"/>
          <w:sz w:val="24"/>
          <w:szCs w:val="24"/>
        </w:rPr>
        <w:t>, Romania, Timisoara, September 2017</w:t>
      </w:r>
    </w:p>
    <w:p w14:paraId="4F46FC78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7150681A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Airway Management Study Day,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Ireland, Drogheda, October 2017 </w:t>
      </w:r>
    </w:p>
    <w:p w14:paraId="34B690F3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5AE39C82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Foundation Course in Peripheral Nerve Blockade,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Ireland, Drogheda, </w:t>
      </w:r>
      <w:r w:rsidRPr="00257EEF">
        <w:rPr>
          <w:rFonts w:ascii="Garamond" w:eastAsia="Garamond" w:hAnsi="Garamond" w:cs="Garamond"/>
          <w:sz w:val="24"/>
          <w:szCs w:val="24"/>
        </w:rPr>
        <w:t>November 2017</w:t>
      </w:r>
    </w:p>
    <w:p w14:paraId="68F80615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E0E5230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XV ESRA Eastern European Cadaver Workshop,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Poland, Krakow, November 2017 </w:t>
      </w:r>
    </w:p>
    <w:p w14:paraId="5673A6E5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2DD68685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Advanced Cardiovascular Life Support,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 Ireland, Drogheda, February 2018 </w:t>
      </w:r>
    </w:p>
    <w:p w14:paraId="19F3624D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290EF07A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 The Adult Retrieval Transfer Training Day,</w:t>
      </w:r>
      <w:r w:rsidRPr="00257EEF">
        <w:rPr>
          <w:rFonts w:ascii="Garamond" w:eastAsia="Garamond" w:hAnsi="Garamond" w:cs="Garamond"/>
          <w:sz w:val="24"/>
          <w:szCs w:val="24"/>
        </w:rPr>
        <w:t xml:space="preserve"> Ireland, Drogheda, March 2018 </w:t>
      </w:r>
    </w:p>
    <w:p w14:paraId="3D2C3D41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6536C4A5" w14:textId="77777777" w:rsidR="00E161BE" w:rsidRPr="00257EEF" w:rsidRDefault="003E2B89">
      <w:pPr>
        <w:numPr>
          <w:ilvl w:val="0"/>
          <w:numId w:val="2"/>
        </w:numPr>
        <w:ind w:left="0" w:hanging="2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AAGBI Conferince</w:t>
      </w:r>
      <w:r w:rsidRPr="00257EEF">
        <w:rPr>
          <w:rFonts w:ascii="Garamond" w:eastAsia="Garamond" w:hAnsi="Garamond" w:cs="Garamond"/>
          <w:sz w:val="24"/>
          <w:szCs w:val="24"/>
        </w:rPr>
        <w:t xml:space="preserve"> –presented Audit of drug wastage in operation theatres at Louth Group Of Hospitals, 1st Author  Ireland, Dublin, September 2018 (the audit was also published in the AAGBI journal- Anaesthesia/volume 73/supplement 4; and on https://onlinelibrary.wiley.com/</w:t>
      </w:r>
      <w:r w:rsidRPr="00257EEF">
        <w:rPr>
          <w:rFonts w:ascii="Garamond" w:eastAsia="Garamond" w:hAnsi="Garamond" w:cs="Garamond"/>
          <w:sz w:val="24"/>
          <w:szCs w:val="24"/>
        </w:rPr>
        <w:t xml:space="preserve">toc/13652044/2018/73/S4) </w:t>
      </w:r>
    </w:p>
    <w:p w14:paraId="0122EC93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33DA75D5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Paediatric Outreach Transport Study Day,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Ireland, Drogheda, October, 2018 </w:t>
      </w:r>
    </w:p>
    <w:p w14:paraId="5EE72938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65254190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Extracorporeal Life Support  Meeting</w:t>
      </w:r>
      <w:r w:rsidRPr="00257EEF">
        <w:rPr>
          <w:rFonts w:ascii="Garamond" w:eastAsia="Garamond" w:hAnsi="Garamond" w:cs="Garamond"/>
          <w:sz w:val="24"/>
          <w:szCs w:val="24"/>
        </w:rPr>
        <w:t>, Ireland, Dublin, October 2018</w:t>
      </w:r>
    </w:p>
    <w:p w14:paraId="61512F57" w14:textId="77777777" w:rsidR="00E161BE" w:rsidRPr="00257EEF" w:rsidRDefault="00E161BE">
      <w:pPr>
        <w:ind w:left="0" w:right="113" w:hanging="2"/>
        <w:rPr>
          <w:rFonts w:ascii="Garamond" w:eastAsia="Garamond" w:hAnsi="Garamond" w:cs="Garamond"/>
          <w:sz w:val="24"/>
          <w:szCs w:val="24"/>
        </w:rPr>
      </w:pPr>
    </w:p>
    <w:p w14:paraId="02920A61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The Art of Trauma Care, </w:t>
      </w:r>
      <w:r w:rsidRPr="00257EEF">
        <w:rPr>
          <w:rFonts w:ascii="Garamond" w:eastAsia="Garamond" w:hAnsi="Garamond" w:cs="Garamond"/>
          <w:sz w:val="24"/>
          <w:szCs w:val="24"/>
        </w:rPr>
        <w:t xml:space="preserve">Belgium, Brussels, November 2018 </w:t>
      </w:r>
    </w:p>
    <w:p w14:paraId="37A4E2B0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4B993D4D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>4</w:t>
      </w:r>
      <w:r w:rsidRPr="00257EEF">
        <w:rPr>
          <w:rFonts w:ascii="Garamond" w:eastAsia="Garamond" w:hAnsi="Garamond" w:cs="Garamond"/>
          <w:b/>
          <w:sz w:val="24"/>
          <w:szCs w:val="24"/>
          <w:vertAlign w:val="superscript"/>
        </w:rPr>
        <w:t>th</w:t>
      </w:r>
      <w:r w:rsidRPr="00257EEF">
        <w:rPr>
          <w:rFonts w:ascii="Garamond" w:eastAsia="Garamond" w:hAnsi="Garamond" w:cs="Garamond"/>
          <w:b/>
          <w:sz w:val="24"/>
          <w:szCs w:val="24"/>
        </w:rPr>
        <w:t xml:space="preserve"> Central and Eastern</w:t>
      </w:r>
      <w:r w:rsidRPr="00257EEF">
        <w:rPr>
          <w:rFonts w:ascii="Garamond" w:eastAsia="Garamond" w:hAnsi="Garamond" w:cs="Garamond"/>
          <w:b/>
          <w:sz w:val="24"/>
          <w:szCs w:val="24"/>
        </w:rPr>
        <w:t xml:space="preserve"> European Sepsis Forum, </w:t>
      </w:r>
      <w:r w:rsidRPr="00257EEF">
        <w:rPr>
          <w:rFonts w:ascii="Garamond" w:eastAsia="Garamond" w:hAnsi="Garamond" w:cs="Garamond"/>
          <w:sz w:val="24"/>
          <w:szCs w:val="24"/>
        </w:rPr>
        <w:t>Hungary, Budapest, November 2018</w:t>
      </w:r>
    </w:p>
    <w:p w14:paraId="50D188C4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1178A039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t xml:space="preserve">Basic Critical Care Echocardiography Course, </w:t>
      </w:r>
      <w:r w:rsidRPr="00257EEF">
        <w:rPr>
          <w:rFonts w:ascii="Garamond" w:eastAsia="Garamond" w:hAnsi="Garamond" w:cs="Garamond"/>
          <w:sz w:val="24"/>
          <w:szCs w:val="24"/>
        </w:rPr>
        <w:t>Ireland, Dublin, December 2018</w:t>
      </w:r>
    </w:p>
    <w:p w14:paraId="5BA75617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3D9E90B7" w14:textId="77777777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257EEF">
        <w:rPr>
          <w:rFonts w:ascii="Garamond" w:eastAsia="Garamond" w:hAnsi="Garamond" w:cs="Garamond"/>
          <w:b/>
          <w:sz w:val="24"/>
          <w:szCs w:val="24"/>
        </w:rPr>
        <w:lastRenderedPageBreak/>
        <w:t>The 45 th Congress of Romanian Society of Anaesthesia and Intensive Care</w:t>
      </w:r>
      <w:r w:rsidRPr="00257EEF">
        <w:rPr>
          <w:rFonts w:ascii="Garamond" w:eastAsia="Garamond" w:hAnsi="Garamond" w:cs="Garamond"/>
          <w:sz w:val="24"/>
          <w:szCs w:val="24"/>
        </w:rPr>
        <w:t xml:space="preserve">, Sinaia, Romania, May, 2019     </w:t>
      </w:r>
    </w:p>
    <w:p w14:paraId="07228697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5291F49E" w14:textId="12D3409E" w:rsidR="00E161BE" w:rsidRPr="00257EEF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bookmarkStart w:id="2" w:name="_Hlk182338622"/>
      <w:r w:rsidRPr="00257EEF">
        <w:rPr>
          <w:rFonts w:ascii="Garamond" w:eastAsia="Garamond" w:hAnsi="Garamond" w:cs="Garamond"/>
          <w:b/>
          <w:sz w:val="24"/>
          <w:szCs w:val="24"/>
        </w:rPr>
        <w:t xml:space="preserve">Cursul </w:t>
      </w:r>
      <w:r w:rsidR="005C6364" w:rsidRPr="00257EEF">
        <w:rPr>
          <w:rFonts w:ascii="Garamond" w:eastAsia="Garamond" w:hAnsi="Garamond" w:cs="Garamond"/>
          <w:b/>
          <w:sz w:val="24"/>
          <w:szCs w:val="24"/>
        </w:rPr>
        <w:t>International</w:t>
      </w:r>
      <w:r w:rsidRPr="00257EEF">
        <w:rPr>
          <w:rFonts w:ascii="Garamond" w:eastAsia="Garamond" w:hAnsi="Garamond" w:cs="Garamond"/>
          <w:b/>
          <w:sz w:val="24"/>
          <w:szCs w:val="24"/>
        </w:rPr>
        <w:t xml:space="preserve"> de Ghiduri si Protocoale in Anestezie, Terapie Intensiva si Medicina de Urgenta</w:t>
      </w:r>
      <w:r w:rsidRPr="00257EEF">
        <w:rPr>
          <w:rFonts w:ascii="Garamond" w:eastAsia="Garamond" w:hAnsi="Garamond" w:cs="Garamond"/>
          <w:sz w:val="24"/>
          <w:szCs w:val="24"/>
        </w:rPr>
        <w:t xml:space="preserve">, Romania, Timisoara, Septembrie 2019 </w:t>
      </w:r>
    </w:p>
    <w:p w14:paraId="44624038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084670A0" w14:textId="77777777" w:rsidR="00E161BE" w:rsidRDefault="003E2B89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bookmarkStart w:id="3" w:name="_Hlk182338910"/>
      <w:bookmarkEnd w:id="2"/>
      <w:r w:rsidRPr="00257EEF">
        <w:rPr>
          <w:rFonts w:ascii="Garamond" w:eastAsia="Garamond" w:hAnsi="Garamond" w:cs="Garamond"/>
          <w:b/>
          <w:sz w:val="24"/>
          <w:szCs w:val="24"/>
        </w:rPr>
        <w:t>32nd Annual Congress ESICM</w:t>
      </w:r>
      <w:r w:rsidRPr="00257EEF">
        <w:rPr>
          <w:rFonts w:ascii="Garamond" w:eastAsia="Garamond" w:hAnsi="Garamond" w:cs="Garamond"/>
          <w:sz w:val="24"/>
          <w:szCs w:val="24"/>
        </w:rPr>
        <w:t xml:space="preserve"> , Germany, Berlin, September 2019 </w:t>
      </w:r>
    </w:p>
    <w:bookmarkEnd w:id="3"/>
    <w:p w14:paraId="4B803995" w14:textId="77777777" w:rsidR="005C6364" w:rsidRDefault="005C6364" w:rsidP="005C6364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14B6FFCE" w14:textId="3C4C6289" w:rsidR="005C6364" w:rsidRPr="001D6E16" w:rsidRDefault="005C6364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 w:rsidRPr="005C6364">
        <w:rPr>
          <w:rFonts w:ascii="Garamond" w:eastAsia="Garamond" w:hAnsi="Garamond" w:cs="Garamond"/>
          <w:b/>
          <w:bCs/>
          <w:sz w:val="24"/>
          <w:szCs w:val="24"/>
        </w:rPr>
        <w:t>41st International Symposium on Intensive Care and Emergency Medicine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 xml:space="preserve">Brussels, Belgium, 22-25 March, 2022 </w:t>
      </w:r>
    </w:p>
    <w:p w14:paraId="6C0425D9" w14:textId="77777777" w:rsidR="001D6E16" w:rsidRDefault="001D6E16" w:rsidP="001D6E16">
      <w:pPr>
        <w:pStyle w:val="ListParagraph"/>
        <w:ind w:left="0" w:hanging="2"/>
        <w:rPr>
          <w:rFonts w:ascii="Garamond" w:eastAsia="Garamond" w:hAnsi="Garamond" w:cs="Garamond"/>
          <w:b/>
          <w:bCs/>
          <w:sz w:val="24"/>
          <w:szCs w:val="24"/>
        </w:rPr>
      </w:pPr>
    </w:p>
    <w:p w14:paraId="1C510A48" w14:textId="6874D30F" w:rsidR="001D6E16" w:rsidRPr="00D320F0" w:rsidRDefault="001D6E16" w:rsidP="001D6E16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 w:rsidRPr="001D6E16">
        <w:rPr>
          <w:rFonts w:ascii="Garamond" w:eastAsia="Garamond" w:hAnsi="Garamond" w:cs="Garamond"/>
          <w:color w:val="000000"/>
          <w:sz w:val="24"/>
          <w:szCs w:val="24"/>
        </w:rPr>
        <w:t xml:space="preserve">CEEA Courses. Mother and Child. Adverse reactions, Romania, Targu-Mures, December </w:t>
      </w:r>
      <w:r>
        <w:rPr>
          <w:rFonts w:ascii="Garamond" w:eastAsia="Garamond" w:hAnsi="Garamond" w:cs="Garamond"/>
          <w:color w:val="000000"/>
          <w:sz w:val="24"/>
          <w:szCs w:val="24"/>
        </w:rPr>
        <w:t>2022</w:t>
      </w:r>
    </w:p>
    <w:p w14:paraId="11E53014" w14:textId="77777777" w:rsidR="00D320F0" w:rsidRDefault="00D320F0" w:rsidP="00D320F0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31908FB0" w14:textId="697F1614" w:rsidR="00D320F0" w:rsidRPr="00D320F0" w:rsidRDefault="00D320F0" w:rsidP="001D6E16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High Acuity Care User Meeting, Barcelona, Spain, 14-16 March 2023</w:t>
      </w:r>
    </w:p>
    <w:p w14:paraId="20E02807" w14:textId="77777777" w:rsidR="00D320F0" w:rsidRDefault="00D320F0" w:rsidP="00D320F0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526C62EB" w14:textId="42B2047E" w:rsidR="00D320F0" w:rsidRPr="001D6E16" w:rsidRDefault="00D320F0" w:rsidP="00D320F0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 w:rsidRPr="005C6364">
        <w:rPr>
          <w:rFonts w:ascii="Garamond" w:eastAsia="Garamond" w:hAnsi="Garamond" w:cs="Garamond"/>
          <w:b/>
          <w:bCs/>
          <w:sz w:val="24"/>
          <w:szCs w:val="24"/>
        </w:rPr>
        <w:t xml:space="preserve">Cursul International de Ghiduri si Protocoale in Anestezie, Terapie Intensiva si Medicina de Urgenta </w:t>
      </w:r>
      <w:r>
        <w:rPr>
          <w:rFonts w:ascii="Garamond" w:eastAsia="Garamond" w:hAnsi="Garamond" w:cs="Garamond"/>
          <w:sz w:val="24"/>
          <w:szCs w:val="24"/>
        </w:rPr>
        <w:t>Timisoara, Romania, September 2023</w:t>
      </w:r>
    </w:p>
    <w:p w14:paraId="3AB3DADD" w14:textId="77777777" w:rsidR="00D320F0" w:rsidRPr="001D6E16" w:rsidRDefault="00D320F0" w:rsidP="00D320F0">
      <w:pPr>
        <w:ind w:leftChars="0" w:left="0" w:firstLineChars="0" w:firstLine="0"/>
        <w:jc w:val="both"/>
        <w:rPr>
          <w:rFonts w:ascii="Garamond" w:eastAsia="Garamond" w:hAnsi="Garamond" w:cs="Garamond"/>
          <w:sz w:val="24"/>
          <w:szCs w:val="24"/>
        </w:rPr>
      </w:pPr>
    </w:p>
    <w:p w14:paraId="12EFF772" w14:textId="77777777" w:rsidR="001D6E16" w:rsidRPr="00D320F0" w:rsidRDefault="001D6E16" w:rsidP="00D320F0">
      <w:pPr>
        <w:ind w:leftChars="0" w:left="0" w:firstLineChars="0" w:firstLine="0"/>
        <w:rPr>
          <w:rFonts w:ascii="Garamond" w:eastAsia="Garamond" w:hAnsi="Garamond" w:cs="Garamond"/>
          <w:b/>
          <w:bCs/>
          <w:sz w:val="24"/>
          <w:szCs w:val="24"/>
        </w:rPr>
      </w:pPr>
    </w:p>
    <w:p w14:paraId="7041448E" w14:textId="56BA0380" w:rsidR="001D6E16" w:rsidRPr="001D6E16" w:rsidRDefault="001D6E16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36th Annual Congress ESICM LIVES, </w:t>
      </w:r>
      <w:r>
        <w:rPr>
          <w:rFonts w:ascii="Garamond" w:eastAsia="Garamond" w:hAnsi="Garamond" w:cs="Garamond"/>
          <w:sz w:val="24"/>
          <w:szCs w:val="24"/>
        </w:rPr>
        <w:t xml:space="preserve">Milan, Italy, 21-25 October 2023 </w:t>
      </w:r>
    </w:p>
    <w:p w14:paraId="263DFB7B" w14:textId="77777777" w:rsidR="001D6E16" w:rsidRDefault="001D6E16" w:rsidP="001D6E16">
      <w:pPr>
        <w:pStyle w:val="ListParagraph"/>
        <w:ind w:left="0" w:hanging="2"/>
        <w:rPr>
          <w:rFonts w:ascii="Garamond" w:eastAsia="Garamond" w:hAnsi="Garamond" w:cs="Garamond"/>
          <w:b/>
          <w:bCs/>
          <w:sz w:val="24"/>
          <w:szCs w:val="24"/>
        </w:rPr>
      </w:pPr>
    </w:p>
    <w:p w14:paraId="63148BA4" w14:textId="40A756CF" w:rsidR="001D6E16" w:rsidRPr="00D320F0" w:rsidRDefault="001D6E16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 w:rsidRPr="001D6E16">
        <w:rPr>
          <w:rFonts w:ascii="Garamond" w:eastAsia="Garamond" w:hAnsi="Garamond" w:cs="Garamond"/>
          <w:b/>
          <w:bCs/>
          <w:sz w:val="24"/>
          <w:szCs w:val="24"/>
        </w:rPr>
        <w:t>Neurologie, anestezie loco-regionala si terapia durerii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 xml:space="preserve">Romania, Targu-Mures, December 2023 </w:t>
      </w:r>
    </w:p>
    <w:p w14:paraId="0A5983FD" w14:textId="77777777" w:rsidR="00D320F0" w:rsidRDefault="00D320F0" w:rsidP="00D320F0">
      <w:pPr>
        <w:pStyle w:val="ListParagraph"/>
        <w:ind w:left="0" w:hanging="2"/>
        <w:rPr>
          <w:rFonts w:ascii="Garamond" w:eastAsia="Garamond" w:hAnsi="Garamond" w:cs="Garamond"/>
          <w:b/>
          <w:bCs/>
          <w:sz w:val="24"/>
          <w:szCs w:val="24"/>
        </w:rPr>
      </w:pPr>
    </w:p>
    <w:p w14:paraId="4BDD7836" w14:textId="7F683823" w:rsidR="00D320F0" w:rsidRPr="005C6364" w:rsidRDefault="00D320F0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 w:rsidRPr="00D320F0">
        <w:rPr>
          <w:rFonts w:ascii="Garamond" w:eastAsia="Garamond" w:hAnsi="Garamond" w:cs="Garamond"/>
          <w:b/>
          <w:bCs/>
          <w:sz w:val="24"/>
          <w:szCs w:val="24"/>
        </w:rPr>
        <w:t>1st World Day of Regional Anaesthesia &amp; Pain Medicine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 xml:space="preserve">Timisoara, Romania , </w:t>
      </w:r>
      <w:r w:rsidRPr="00D320F0">
        <w:rPr>
          <w:rFonts w:ascii="Garamond" w:eastAsia="Garamond" w:hAnsi="Garamond" w:cs="Garamond"/>
          <w:sz w:val="24"/>
          <w:szCs w:val="24"/>
        </w:rPr>
        <w:t>27 January 2024</w:t>
      </w:r>
    </w:p>
    <w:p w14:paraId="0B826CFE" w14:textId="77777777" w:rsidR="00747BA9" w:rsidRDefault="00747BA9" w:rsidP="00747BA9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252656E9" w14:textId="479C8BFC" w:rsidR="005C6364" w:rsidRDefault="00747BA9" w:rsidP="005C6364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35 SMART, </w:t>
      </w:r>
      <w:r>
        <w:rPr>
          <w:rFonts w:ascii="Garamond" w:eastAsia="Garamond" w:hAnsi="Garamond" w:cs="Garamond"/>
          <w:sz w:val="24"/>
          <w:szCs w:val="24"/>
        </w:rPr>
        <w:t>Milan, Italy, 29-31 May 2024</w:t>
      </w:r>
    </w:p>
    <w:p w14:paraId="73667F15" w14:textId="29B1704D" w:rsidR="005C6364" w:rsidRPr="005C6364" w:rsidRDefault="005C6364" w:rsidP="005C6364">
      <w:pPr>
        <w:ind w:leftChars="0" w:left="0" w:firstLineChars="0" w:firstLine="0"/>
        <w:rPr>
          <w:rFonts w:ascii="Garamond" w:eastAsia="Garamond" w:hAnsi="Garamond" w:cs="Garamond"/>
          <w:sz w:val="24"/>
          <w:szCs w:val="24"/>
        </w:rPr>
      </w:pPr>
    </w:p>
    <w:p w14:paraId="00270138" w14:textId="6603A452" w:rsidR="005C6364" w:rsidRPr="001D6E16" w:rsidRDefault="005C6364" w:rsidP="005C6364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 w:rsidRPr="005C6364">
        <w:rPr>
          <w:rFonts w:ascii="Garamond" w:eastAsia="Garamond" w:hAnsi="Garamond" w:cs="Garamond"/>
          <w:b/>
          <w:bCs/>
          <w:sz w:val="24"/>
          <w:szCs w:val="24"/>
        </w:rPr>
        <w:t xml:space="preserve">Cursul International de Ghiduri si Protocoale in Anestezie, Terapie Intensiva si Medicina de Urgenta </w:t>
      </w:r>
      <w:r w:rsidR="001D6E16">
        <w:rPr>
          <w:rFonts w:ascii="Garamond" w:eastAsia="Garamond" w:hAnsi="Garamond" w:cs="Garamond"/>
          <w:sz w:val="24"/>
          <w:szCs w:val="24"/>
        </w:rPr>
        <w:t>Timisoara, Romania, September 2024</w:t>
      </w:r>
    </w:p>
    <w:p w14:paraId="32492651" w14:textId="77777777" w:rsidR="001D6E16" w:rsidRDefault="001D6E16" w:rsidP="001D6E16">
      <w:pPr>
        <w:pStyle w:val="ListParagraph"/>
        <w:ind w:left="0" w:hanging="2"/>
        <w:rPr>
          <w:rFonts w:ascii="Garamond" w:eastAsia="Garamond" w:hAnsi="Garamond" w:cs="Garamond"/>
          <w:b/>
          <w:bCs/>
          <w:sz w:val="24"/>
          <w:szCs w:val="24"/>
        </w:rPr>
      </w:pPr>
    </w:p>
    <w:p w14:paraId="57D21A55" w14:textId="3A837709" w:rsidR="001D6E16" w:rsidRPr="001D6E16" w:rsidRDefault="001D6E16" w:rsidP="005C6364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EUROANAESTHESIA, </w:t>
      </w:r>
      <w:r>
        <w:rPr>
          <w:rFonts w:ascii="Garamond" w:eastAsia="Garamond" w:hAnsi="Garamond" w:cs="Garamond"/>
          <w:sz w:val="24"/>
          <w:szCs w:val="24"/>
        </w:rPr>
        <w:t xml:space="preserve">Munich, Germany, 25-27 may 2024 </w:t>
      </w:r>
    </w:p>
    <w:p w14:paraId="1A8933DC" w14:textId="77777777" w:rsidR="001D6E16" w:rsidRDefault="001D6E16" w:rsidP="001D6E16">
      <w:pPr>
        <w:pStyle w:val="ListParagraph"/>
        <w:ind w:left="0" w:hanging="2"/>
        <w:rPr>
          <w:rFonts w:ascii="Garamond" w:eastAsia="Garamond" w:hAnsi="Garamond" w:cs="Garamond"/>
          <w:b/>
          <w:bCs/>
          <w:sz w:val="24"/>
          <w:szCs w:val="24"/>
        </w:rPr>
      </w:pPr>
    </w:p>
    <w:p w14:paraId="5327021F" w14:textId="229285AD" w:rsidR="001D6E16" w:rsidRPr="005C6364" w:rsidRDefault="001D6E16" w:rsidP="005C6364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37th Annual Congress ESICM LIVES, </w:t>
      </w:r>
      <w:r>
        <w:rPr>
          <w:rFonts w:ascii="Garamond" w:eastAsia="Garamond" w:hAnsi="Garamond" w:cs="Garamond"/>
          <w:sz w:val="24"/>
          <w:szCs w:val="24"/>
        </w:rPr>
        <w:t xml:space="preserve">Barcelona, Spain, 5-9 th October 2024 </w:t>
      </w:r>
    </w:p>
    <w:p w14:paraId="58F983A2" w14:textId="77777777" w:rsidR="005C6364" w:rsidRDefault="005C6364" w:rsidP="005C6364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3B802D57" w14:textId="77777777" w:rsidR="00747BA9" w:rsidRDefault="00747BA9" w:rsidP="00747BA9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58DCB52D" w14:textId="77777777" w:rsidR="001D6E16" w:rsidRDefault="00747BA9" w:rsidP="001D6E16">
      <w:pPr>
        <w:numPr>
          <w:ilvl w:val="0"/>
          <w:numId w:val="2"/>
        </w:num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13th EuroNeuro ISICEM, </w:t>
      </w:r>
      <w:r>
        <w:rPr>
          <w:rFonts w:ascii="Garamond" w:eastAsia="Garamond" w:hAnsi="Garamond" w:cs="Garamond"/>
          <w:sz w:val="24"/>
          <w:szCs w:val="24"/>
        </w:rPr>
        <w:t>Florence, Italy, 29-31 October 2024</w:t>
      </w:r>
    </w:p>
    <w:p w14:paraId="4DB8D993" w14:textId="77777777" w:rsidR="001D6E16" w:rsidRDefault="001D6E16" w:rsidP="001D6E16">
      <w:pPr>
        <w:ind w:leftChars="0" w:left="0" w:firstLineChars="0" w:firstLine="0"/>
        <w:jc w:val="both"/>
        <w:rPr>
          <w:rFonts w:ascii="Garamond" w:eastAsia="Garamond" w:hAnsi="Garamond" w:cs="Garamond"/>
          <w:sz w:val="24"/>
          <w:szCs w:val="24"/>
        </w:rPr>
      </w:pPr>
    </w:p>
    <w:p w14:paraId="09EAC434" w14:textId="77777777" w:rsidR="001D6E16" w:rsidRDefault="001D6E16" w:rsidP="001D6E16">
      <w:pPr>
        <w:pStyle w:val="ListParagraph"/>
        <w:ind w:left="0" w:hanging="2"/>
        <w:rPr>
          <w:rFonts w:ascii="Garamond" w:eastAsia="Garamond" w:hAnsi="Garamond" w:cs="Garamond"/>
          <w:sz w:val="24"/>
          <w:szCs w:val="24"/>
        </w:rPr>
      </w:pPr>
    </w:p>
    <w:p w14:paraId="6CD386E4" w14:textId="77777777" w:rsidR="001D6E16" w:rsidRPr="001D6E16" w:rsidRDefault="001D6E16" w:rsidP="001D6E16">
      <w:pPr>
        <w:ind w:leftChars="0" w:left="0" w:firstLineChars="0" w:firstLine="0"/>
        <w:jc w:val="both"/>
        <w:rPr>
          <w:rFonts w:ascii="Garamond" w:eastAsia="Garamond" w:hAnsi="Garamond" w:cs="Garamond"/>
          <w:sz w:val="24"/>
          <w:szCs w:val="24"/>
        </w:rPr>
      </w:pPr>
    </w:p>
    <w:p w14:paraId="789E7490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71EAB5D1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544DF65B" w14:textId="77777777" w:rsidR="00E161BE" w:rsidRPr="00257EEF" w:rsidRDefault="00E161BE">
      <w:pPr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4DF0DC65" w14:textId="77777777" w:rsidR="00E161BE" w:rsidRPr="00257EEF" w:rsidRDefault="00E161BE">
      <w:pPr>
        <w:ind w:left="0" w:right="113" w:hanging="2"/>
        <w:rPr>
          <w:sz w:val="24"/>
          <w:szCs w:val="24"/>
        </w:rPr>
      </w:pPr>
    </w:p>
    <w:p w14:paraId="2C43F8A4" w14:textId="77777777" w:rsidR="00E161BE" w:rsidRPr="00257EEF" w:rsidRDefault="00E161BE">
      <w:pPr>
        <w:ind w:left="0" w:right="113" w:hanging="2"/>
        <w:jc w:val="center"/>
        <w:rPr>
          <w:sz w:val="24"/>
          <w:szCs w:val="24"/>
        </w:rPr>
      </w:pPr>
    </w:p>
    <w:p w14:paraId="46A67F46" w14:textId="77777777" w:rsidR="00E161BE" w:rsidRPr="00257EEF" w:rsidRDefault="003E2B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  <w:r w:rsidRPr="00257EEF">
        <w:rPr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257EEF">
        <w:rPr>
          <w:b/>
          <w:color w:val="000000"/>
          <w:sz w:val="24"/>
          <w:szCs w:val="24"/>
        </w:rPr>
        <w:t xml:space="preserve">                            </w:t>
      </w:r>
      <w:r w:rsidRPr="00257EEF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57EEF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7C6D7625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0E5A61DB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3C68BE23" w14:textId="77777777" w:rsidR="00E161BE" w:rsidRPr="00257EEF" w:rsidRDefault="003E2B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  <w:r w:rsidRPr="00257EEF">
        <w:rPr>
          <w:b/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14:paraId="19532BAB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26BF08A1" w14:textId="77777777" w:rsidR="00E161BE" w:rsidRPr="00257EEF" w:rsidRDefault="00E161BE">
      <w:pPr>
        <w:spacing w:after="160" w:line="259" w:lineRule="auto"/>
        <w:ind w:left="0" w:hanging="2"/>
        <w:rPr>
          <w:sz w:val="24"/>
          <w:szCs w:val="24"/>
        </w:rPr>
      </w:pPr>
    </w:p>
    <w:p w14:paraId="09BAC33C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5CE097DB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2F2E9C34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p w14:paraId="2A2B4318" w14:textId="77777777" w:rsidR="00E161BE" w:rsidRPr="00257EEF" w:rsidRDefault="00E16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2"/>
        <w:rPr>
          <w:color w:val="000000"/>
          <w:sz w:val="24"/>
          <w:szCs w:val="24"/>
        </w:rPr>
      </w:pPr>
    </w:p>
    <w:sectPr w:rsidR="00E161BE" w:rsidRPr="00257E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794" w:right="567" w:bottom="90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86F26" w14:textId="77777777" w:rsidR="003E2B89" w:rsidRDefault="003E2B89">
      <w:pPr>
        <w:spacing w:line="240" w:lineRule="auto"/>
        <w:ind w:left="0" w:hanging="2"/>
      </w:pPr>
      <w:r>
        <w:separator/>
      </w:r>
    </w:p>
  </w:endnote>
  <w:endnote w:type="continuationSeparator" w:id="0">
    <w:p w14:paraId="4974D15B" w14:textId="77777777" w:rsidR="003E2B89" w:rsidRDefault="003E2B8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5263D" w14:textId="77777777" w:rsidR="00E161BE" w:rsidRDefault="00E161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0DA2" w14:textId="641148C7" w:rsidR="00E161BE" w:rsidRDefault="003E2B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5275">
      <w:rPr>
        <w:noProof/>
        <w:color w:val="000000"/>
      </w:rPr>
      <w:t>1</w:t>
    </w:r>
    <w:r>
      <w:rPr>
        <w:color w:val="000000"/>
      </w:rPr>
      <w:fldChar w:fldCharType="end"/>
    </w:r>
  </w:p>
  <w:p w14:paraId="13C1D978" w14:textId="77777777" w:rsidR="00E161BE" w:rsidRDefault="00E161B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AB918" w14:textId="77777777" w:rsidR="00E161BE" w:rsidRDefault="00E161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368D5" w14:textId="77777777" w:rsidR="003E2B89" w:rsidRDefault="003E2B89">
      <w:pPr>
        <w:spacing w:line="240" w:lineRule="auto"/>
        <w:ind w:left="0" w:hanging="2"/>
      </w:pPr>
      <w:r>
        <w:separator/>
      </w:r>
    </w:p>
  </w:footnote>
  <w:footnote w:type="continuationSeparator" w:id="0">
    <w:p w14:paraId="67E5B9AD" w14:textId="77777777" w:rsidR="003E2B89" w:rsidRDefault="003E2B8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FCF97" w14:textId="77777777" w:rsidR="00E161BE" w:rsidRDefault="00E161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6DAD8" w14:textId="77777777" w:rsidR="00E161BE" w:rsidRDefault="00E161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BE82E" w14:textId="77777777" w:rsidR="00E161BE" w:rsidRDefault="00E161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70A9"/>
    <w:multiLevelType w:val="multilevel"/>
    <w:tmpl w:val="82C4FCF4"/>
    <w:lvl w:ilvl="0">
      <w:start w:val="1"/>
      <w:numFmt w:val="decimal"/>
      <w:lvlText w:val="%1."/>
      <w:lvlJc w:val="left"/>
      <w:pPr>
        <w:ind w:left="45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10" w:hanging="180"/>
      </w:pPr>
      <w:rPr>
        <w:vertAlign w:val="baseline"/>
      </w:rPr>
    </w:lvl>
  </w:abstractNum>
  <w:abstractNum w:abstractNumId="1" w15:restartNumberingAfterBreak="0">
    <w:nsid w:val="3B0E4229"/>
    <w:multiLevelType w:val="multilevel"/>
    <w:tmpl w:val="9DAA312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BE"/>
    <w:rsid w:val="001D6E16"/>
    <w:rsid w:val="002526A0"/>
    <w:rsid w:val="00257EEF"/>
    <w:rsid w:val="003E2B89"/>
    <w:rsid w:val="00431B2E"/>
    <w:rsid w:val="00441192"/>
    <w:rsid w:val="004D5275"/>
    <w:rsid w:val="004F6F9D"/>
    <w:rsid w:val="00523F83"/>
    <w:rsid w:val="00537324"/>
    <w:rsid w:val="00560347"/>
    <w:rsid w:val="00580AD1"/>
    <w:rsid w:val="005C6364"/>
    <w:rsid w:val="00747BA9"/>
    <w:rsid w:val="0086236B"/>
    <w:rsid w:val="009107EE"/>
    <w:rsid w:val="0092502E"/>
    <w:rsid w:val="00A556FC"/>
    <w:rsid w:val="00C004F7"/>
    <w:rsid w:val="00C6548A"/>
    <w:rsid w:val="00CC4BA6"/>
    <w:rsid w:val="00D320F0"/>
    <w:rsid w:val="00D75985"/>
    <w:rsid w:val="00E039FD"/>
    <w:rsid w:val="00E161BE"/>
    <w:rsid w:val="00E43811"/>
    <w:rsid w:val="00E56E46"/>
    <w:rsid w:val="00E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5359"/>
  <w15:docId w15:val="{26A65664-7583-401F-8495-66E68179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lang w:val="ro-RO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uppressAutoHyphens/>
      <w:outlineLvl w:val="2"/>
    </w:pPr>
    <w:rPr>
      <w:rFonts w:ascii="Arial" w:hAnsi="Arial"/>
      <w:b/>
      <w:sz w:val="24"/>
      <w:lang w:val="it-IT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uppressAutoHyphens/>
      <w:jc w:val="center"/>
    </w:pPr>
    <w:rPr>
      <w:rFonts w:ascii="Times New Roman" w:hAnsi="Times New Roman"/>
      <w:b/>
      <w:sz w:val="28"/>
    </w:rPr>
  </w:style>
  <w:style w:type="character" w:customStyle="1" w:styleId="FootnoteCharacters">
    <w:name w:val="Footnote Characters"/>
    <w:rPr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WW-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EndnoteCharacters">
    <w:name w:val="Endnote Characters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 w:firstLine="0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 w:firstLine="0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 w:firstLine="0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 w:firstLine="0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 w:firstLine="0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 w:firstLine="0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left="0"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position w:val="-1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paragraph" w:customStyle="1" w:styleId="yiv253870955msonormal">
    <w:name w:val="yiv253870955msonormal"/>
    <w:basedOn w:val="Normal"/>
    <w:pPr>
      <w:suppressAutoHyphens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BodyText11">
    <w:name w:val="Body Text 11"/>
    <w:pPr>
      <w:suppressAutoHyphens/>
      <w:spacing w:after="18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lang w:val="en-US" w:eastAsia="en-US"/>
    </w:rPr>
  </w:style>
  <w:style w:type="character" w:customStyle="1" w:styleId="pissn">
    <w:name w:val="piss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 Narrow" w:hAnsi="Arial Narrow"/>
      <w:w w:val="100"/>
      <w:position w:val="-1"/>
      <w:effect w:val="none"/>
      <w:vertAlign w:val="baseline"/>
      <w:cs w:val="0"/>
      <w:em w:val="none"/>
      <w:lang w:val="ro-RO" w:eastAsia="ar-SA"/>
    </w:rPr>
  </w:style>
  <w:style w:type="paragraph" w:customStyle="1" w:styleId="BodyText31">
    <w:name w:val="Body Text 31"/>
    <w:basedOn w:val="Normal"/>
    <w:pPr>
      <w:tabs>
        <w:tab w:val="left" w:pos="720"/>
      </w:tabs>
      <w:suppressAutoHyphens/>
      <w:overflowPunct w:val="0"/>
      <w:autoSpaceDE w:val="0"/>
      <w:autoSpaceDN w:val="0"/>
      <w:adjustRightInd w:val="0"/>
      <w:jc w:val="both"/>
    </w:pPr>
    <w:rPr>
      <w:rFonts w:ascii="Times New Roman" w:hAnsi="Times New Roman"/>
      <w:lang w:val="en-US" w:eastAsia="ro-RO"/>
    </w:rPr>
  </w:style>
  <w:style w:type="paragraph" w:styleId="Subtitle">
    <w:name w:val="Subtitle"/>
    <w:basedOn w:val="Normal"/>
    <w:uiPriority w:val="11"/>
    <w:qFormat/>
    <w:pPr>
      <w:spacing w:before="240" w:after="24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ubtitleChar">
    <w:name w:val="Subtitle Char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styleId="BodyText2">
    <w:name w:val="Body Text 2"/>
    <w:basedOn w:val="Normal"/>
    <w:pPr>
      <w:suppressAutoHyphens/>
      <w:autoSpaceDE w:val="0"/>
      <w:autoSpaceDN w:val="0"/>
      <w:adjustRightInd w:val="0"/>
      <w:spacing w:before="240"/>
    </w:pPr>
    <w:rPr>
      <w:rFonts w:ascii="Times New Roman" w:hAnsi="Times New Roman"/>
      <w:color w:val="000000"/>
      <w:sz w:val="28"/>
    </w:rPr>
  </w:style>
  <w:style w:type="character" w:customStyle="1" w:styleId="BodyText2Char">
    <w:name w:val="Body Text 2 Char"/>
    <w:rPr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  <w:lang w:val="it-IT"/>
    </w:rPr>
  </w:style>
  <w:style w:type="character" w:styleId="Emphasis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agination">
    <w:name w:val="paginatio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FollowedHyperlink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abelNormal">
    <w:name w:val="!TabelNormal"/>
    <w:basedOn w:val="Normal"/>
    <w:pPr>
      <w:suppressAutoHyphens/>
      <w:jc w:val="center"/>
    </w:pPr>
    <w:rPr>
      <w:rFonts w:ascii="Times New Roman" w:hAnsi="Times New Roman"/>
      <w:szCs w:val="24"/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ro-RO" w:eastAsia="ar-SA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2">
    <w:name w:val="Body Text Indent 2"/>
    <w:basedOn w:val="Normal"/>
    <w:qFormat/>
    <w:pPr>
      <w:spacing w:after="120" w:line="480" w:lineRule="auto"/>
      <w:ind w:left="360"/>
    </w:pPr>
  </w:style>
  <w:style w:type="character" w:customStyle="1" w:styleId="BodyTextIndent2Char">
    <w:name w:val="Body Text Indent 2 Char"/>
    <w:rPr>
      <w:rFonts w:ascii="Arial Narrow" w:hAnsi="Arial Narrow"/>
      <w:w w:val="100"/>
      <w:position w:val="-1"/>
      <w:effect w:val="none"/>
      <w:vertAlign w:val="baseline"/>
      <w:cs w:val="0"/>
      <w:em w:val="none"/>
      <w:lang w:val="ro-RO" w:eastAsia="ar-SA"/>
    </w:rPr>
  </w:style>
  <w:style w:type="paragraph" w:customStyle="1" w:styleId="Body">
    <w:name w:val="Body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Calibri"/>
      <w:color w:val="000000"/>
      <w:position w:val="-1"/>
      <w:sz w:val="22"/>
      <w:szCs w:val="22"/>
      <w:lang w:eastAsia="ro-RO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o-RO" w:eastAsia="ar-SA"/>
    </w:rPr>
  </w:style>
  <w:style w:type="paragraph" w:styleId="HTMLPreformatted">
    <w:name w:val="HTML Preformatte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 Unicode MS" w:hAnsi="Courier New" w:cs="Arial Unicode MS"/>
      <w:color w:val="000000"/>
      <w:position w:val="-1"/>
      <w:bdr w:val="nil"/>
      <w:lang w:val="en-US"/>
    </w:rPr>
  </w:style>
  <w:style w:type="character" w:customStyle="1" w:styleId="HTMLPreformattedChar">
    <w:name w:val="HTML Preformatted Char"/>
    <w:rPr>
      <w:rFonts w:ascii="Courier New" w:eastAsia="Arial Unicode MS" w:hAnsi="Courier New" w:cs="Arial Unicode MS"/>
      <w:color w:val="000000"/>
      <w:w w:val="100"/>
      <w:position w:val="-1"/>
      <w:effect w:val="none"/>
      <w:bdr w:val="nil"/>
      <w:vertAlign w:val="baseline"/>
      <w:cs w:val="0"/>
      <w:em w:val="none"/>
      <w:lang w:val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a">
    <w:basedOn w:val="TableNormal"/>
    <w:tblPr>
      <w:tblStyleRowBandSize w:val="1"/>
      <w:tblStyleColBandSize w:val="1"/>
      <w:tblCellMar>
        <w:top w:w="40" w:type="dxa"/>
        <w:left w:w="0" w:type="dxa"/>
        <w:bottom w:w="40" w:type="dxa"/>
        <w:right w:w="0" w:type="dxa"/>
      </w:tblCellMar>
    </w:tblPr>
  </w:style>
  <w:style w:type="table" w:customStyle="1" w:styleId="a0">
    <w:basedOn w:val="TableNormal"/>
    <w:pPr>
      <w:jc w:val="both"/>
    </w:pPr>
    <w:tblPr>
      <w:tblStyleRowBandSize w:val="1"/>
      <w:tblStyleColBandSize w:val="1"/>
      <w:tblCellMar>
        <w:top w:w="40" w:type="dxa"/>
        <w:left w:w="0" w:type="dxa"/>
        <w:bottom w:w="4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z46Mz3/Pmv0H0pL6BupXhd4EZw==">AMUW2mV6msV7ZyyA9HMc4QmTk83nOrAMvvVwZOpkSEugg78pgYPidnmy/t+MxLtC1Ko8aRkFatJUYLFdlhTdZ2IvQUGl5rc3+CpsMJA71Kj/tA7PIefSBvQWgfuU5vwGqJsVFgOLYHo+XYkFFeb1uxfTUy9nVvyCew==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PHT</dc:creator>
  <cp:lastModifiedBy>PC10</cp:lastModifiedBy>
  <cp:revision>4</cp:revision>
  <cp:lastPrinted>2023-02-21T09:08:00Z</cp:lastPrinted>
  <dcterms:created xsi:type="dcterms:W3CDTF">2026-05-11T12:39:00Z</dcterms:created>
  <dcterms:modified xsi:type="dcterms:W3CDTF">2026-06-17T05:44:00Z</dcterms:modified>
</cp:coreProperties>
</file>