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74F5D" w14:textId="77777777" w:rsidR="00C651B7" w:rsidRDefault="00F65A5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32"/>
          <w:lang w:val="ro-RO"/>
        </w:rPr>
      </w:pPr>
      <w:r>
        <w:rPr>
          <w:rFonts w:ascii="Arial" w:hAnsi="Arial" w:cs="Arial"/>
          <w:b/>
          <w:color w:val="002060"/>
          <w:sz w:val="32"/>
          <w:szCs w:val="32"/>
          <w:lang w:val="ro-RO"/>
        </w:rPr>
        <w:t>UNIVERSITATEA DE MEDICINĂ ŞI FARMACIE „VICTOR BABEŞ” DIN TIMIŞOARA</w:t>
      </w:r>
    </w:p>
    <w:p w14:paraId="4EEC91C1" w14:textId="77777777" w:rsidR="00C651B7" w:rsidRDefault="00F65A56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u w:val="single"/>
          <w:lang w:val="ro-RO" w:eastAsia="en-US"/>
        </w:rPr>
      </w:pPr>
      <w:r>
        <w:rPr>
          <w:rFonts w:ascii="Arial" w:hAnsi="Arial" w:cs="Arial"/>
          <w:b/>
          <w:noProof/>
          <w:color w:val="0000FF"/>
          <w:sz w:val="32"/>
          <w:szCs w:val="32"/>
          <w:u w:val="single"/>
          <w:lang w:val="en-GB" w:eastAsia="en-GB"/>
        </w:rPr>
        <w:drawing>
          <wp:anchor distT="0" distB="0" distL="114935" distR="114935" simplePos="0" relativeHeight="34" behindDoc="1" locked="0" layoutInCell="1" allowOverlap="1" wp14:anchorId="6BC938B1" wp14:editId="2190CC5F">
            <wp:simplePos x="0" y="0"/>
            <wp:positionH relativeFrom="column">
              <wp:posOffset>1576705</wp:posOffset>
            </wp:positionH>
            <wp:positionV relativeFrom="paragraph">
              <wp:posOffset>17145</wp:posOffset>
            </wp:positionV>
            <wp:extent cx="2961005" cy="2615565"/>
            <wp:effectExtent l="0" t="0" r="0" b="0"/>
            <wp:wrapNone/>
            <wp:docPr id="1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" t="-7" r="69420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A07366" w14:textId="77777777" w:rsidR="00C651B7" w:rsidRDefault="00C651B7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7A780B89" w14:textId="77777777" w:rsidR="00C651B7" w:rsidRDefault="00C651B7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6A5F6DCB" w14:textId="77777777" w:rsidR="00C651B7" w:rsidRDefault="00C651B7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6A03FBA8" w14:textId="77777777" w:rsidR="00C651B7" w:rsidRDefault="00C651B7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35DA3FFD" w14:textId="77777777" w:rsidR="00C651B7" w:rsidRDefault="00C651B7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10D58C3A" w14:textId="77777777" w:rsidR="00C651B7" w:rsidRDefault="00C651B7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6B715333" w14:textId="77777777" w:rsidR="00C651B7" w:rsidRDefault="00C651B7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7591CC53" w14:textId="77777777" w:rsidR="00C651B7" w:rsidRDefault="00F65A56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36"/>
          <w:lang w:val="ro-RO"/>
        </w:rPr>
      </w:pPr>
      <w:r>
        <w:rPr>
          <w:rFonts w:ascii="Arial" w:hAnsi="Arial" w:cs="Arial"/>
          <w:b/>
          <w:color w:val="002060"/>
          <w:sz w:val="28"/>
          <w:szCs w:val="36"/>
          <w:lang w:val="ro-RO"/>
        </w:rPr>
        <w:t>FIȘA DE VERIFICARE PRIVIND STANDARDELE MINIMALE NECESARE ȘI OBLIGATORII SPECIFICE PENTRU ÎNSCRIEREA LA CONCURS ȘI CONFERIREA TITLURILOR DIDACTICE</w:t>
      </w:r>
    </w:p>
    <w:p w14:paraId="755895A5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color w:val="0000FF"/>
          <w:sz w:val="36"/>
          <w:szCs w:val="36"/>
          <w:lang w:val="ro-RO"/>
        </w:rPr>
      </w:pPr>
    </w:p>
    <w:p w14:paraId="6271C0C4" w14:textId="77777777" w:rsidR="00C651B7" w:rsidRDefault="00F65A56">
      <w:pPr>
        <w:spacing w:after="0" w:line="240" w:lineRule="auto"/>
        <w:jc w:val="center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 xml:space="preserve">Parte constituentă a dosarului </w:t>
      </w:r>
      <w:r>
        <w:rPr>
          <w:rFonts w:ascii="Arial Narrow" w:hAnsi="Arial Narrow" w:cs="Arial Narrow"/>
          <w:b/>
          <w:sz w:val="36"/>
          <w:szCs w:val="36"/>
          <w:lang w:val="ro-RO" w:eastAsia="ro-RO"/>
        </w:rPr>
        <w:t>de concurs pentru ocuparea postului vacant de</w:t>
      </w:r>
    </w:p>
    <w:p w14:paraId="40FD19B6" w14:textId="77777777" w:rsidR="00C651B7" w:rsidRDefault="00F65A56">
      <w:pPr>
        <w:spacing w:after="0" w:line="240" w:lineRule="auto"/>
        <w:jc w:val="center"/>
        <w:rPr>
          <w:rFonts w:ascii="Arial Narrow" w:hAnsi="Arial Narrow" w:cs="Arial Narrow"/>
          <w:b/>
          <w:color w:val="002060"/>
          <w:sz w:val="44"/>
          <w:szCs w:val="36"/>
          <w:lang w:val="ro-RO" w:eastAsia="ro-RO"/>
        </w:rPr>
      </w:pPr>
      <w:r>
        <w:rPr>
          <w:rFonts w:ascii="Arial Narrow" w:hAnsi="Arial Narrow" w:cs="Arial Narrow"/>
          <w:b/>
          <w:color w:val="002060"/>
          <w:sz w:val="44"/>
          <w:szCs w:val="36"/>
          <w:lang w:val="ro-RO" w:eastAsia="ro-RO"/>
        </w:rPr>
        <w:t>ASISTENT UNIVERSITAR</w:t>
      </w:r>
    </w:p>
    <w:p w14:paraId="48D03448" w14:textId="77777777" w:rsidR="00C651B7" w:rsidRDefault="00F65A56">
      <w:pPr>
        <w:spacing w:after="0" w:line="240" w:lineRule="auto"/>
        <w:jc w:val="center"/>
      </w:pPr>
      <w:r>
        <w:rPr>
          <w:rFonts w:ascii="Arial Narrow" w:hAnsi="Arial Narrow" w:cs="Arial Narrow"/>
          <w:b/>
          <w:color w:val="C00000"/>
          <w:sz w:val="32"/>
          <w:szCs w:val="36"/>
          <w:lang w:val="ro-RO" w:eastAsia="ro-RO"/>
        </w:rPr>
        <w:t>DOMENIILE: MEDICINĂ, MEDICINĂ DENTARĂ, FARMACIE</w:t>
      </w:r>
    </w:p>
    <w:p w14:paraId="76728DD6" w14:textId="77777777" w:rsidR="00C651B7" w:rsidRDefault="00C651B7">
      <w:pPr>
        <w:spacing w:after="0" w:line="240" w:lineRule="auto"/>
        <w:jc w:val="center"/>
        <w:rPr>
          <w:rFonts w:ascii="Arial Narrow" w:hAnsi="Arial Narrow" w:cs="Arial Narrow"/>
          <w:b/>
          <w:color w:val="C00000"/>
          <w:sz w:val="36"/>
          <w:szCs w:val="36"/>
          <w:lang w:val="ro-RO" w:eastAsia="ro-RO"/>
        </w:rPr>
      </w:pPr>
    </w:p>
    <w:p w14:paraId="23B84939" w14:textId="77777777" w:rsidR="00C651B7" w:rsidRDefault="00F65A56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Poziția: 73</w:t>
      </w:r>
    </w:p>
    <w:p w14:paraId="6FDDDA8F" w14:textId="77777777" w:rsidR="00C651B7" w:rsidRDefault="00F65A56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Departamentul III – STIINTE FUNCTIONALE</w:t>
      </w:r>
    </w:p>
    <w:p w14:paraId="2D168B66" w14:textId="77777777" w:rsidR="00C651B7" w:rsidRDefault="00F65A56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Din cadrul Facultății de  MEDICINA</w:t>
      </w:r>
    </w:p>
    <w:p w14:paraId="54EE8DD0" w14:textId="23035CE4" w:rsidR="00C651B7" w:rsidRDefault="00F65A56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 xml:space="preserve">Disciplina(ele) postului </w:t>
      </w:r>
      <w:r w:rsidR="007C72F4" w:rsidRPr="007C72F4">
        <w:rPr>
          <w:rFonts w:ascii="Arial Narrow" w:hAnsi="Arial Narrow" w:cs="Arial Narrow"/>
          <w:b/>
          <w:sz w:val="36"/>
          <w:szCs w:val="36"/>
          <w:lang w:val="ro-RO" w:eastAsia="ro-RO"/>
        </w:rPr>
        <w:t>Metodologia cercetării științifice; Scientific research methodology (MEN); Méthodologie de la recherche scientifique (MFR).</w:t>
      </w:r>
    </w:p>
    <w:p w14:paraId="5EC34285" w14:textId="77777777" w:rsidR="00C651B7" w:rsidRDefault="00C651B7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</w:p>
    <w:p w14:paraId="03DBDFFB" w14:textId="77777777" w:rsidR="00C651B7" w:rsidRDefault="00F65A56">
      <w:pPr>
        <w:spacing w:after="120" w:line="240" w:lineRule="auto"/>
        <w:jc w:val="center"/>
        <w:rPr>
          <w:rFonts w:ascii="Arial Narrow" w:hAnsi="Arial Narrow" w:cs="Arial Narrow"/>
          <w:b/>
          <w:sz w:val="44"/>
          <w:szCs w:val="36"/>
          <w:lang w:val="ro-RO" w:eastAsia="ro-RO"/>
        </w:rPr>
      </w:pPr>
      <w:r>
        <w:rPr>
          <w:rFonts w:ascii="Arial Narrow" w:hAnsi="Arial Narrow" w:cs="Arial Narrow"/>
          <w:b/>
          <w:sz w:val="44"/>
          <w:szCs w:val="36"/>
          <w:lang w:val="ro-RO" w:eastAsia="ro-RO"/>
        </w:rPr>
        <w:t>CANDIDAT:</w:t>
      </w:r>
    </w:p>
    <w:p w14:paraId="252C56BC" w14:textId="77777777" w:rsidR="00C651B7" w:rsidRDefault="00F65A56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Nume și prenume: BUCIU VICTOR-BOGDAN</w:t>
      </w:r>
    </w:p>
    <w:p w14:paraId="310826C4" w14:textId="77777777" w:rsidR="00C651B7" w:rsidRDefault="00F65A56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Grad didactic:  ASISTENT UNIVERSITAR</w:t>
      </w:r>
    </w:p>
    <w:p w14:paraId="20C3F716" w14:textId="33D7C264" w:rsidR="00C651B7" w:rsidRDefault="00F65A56">
      <w:pPr>
        <w:spacing w:after="0" w:line="240" w:lineRule="auto"/>
        <w:jc w:val="both"/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 xml:space="preserve">Titlul științific:   </w:t>
      </w:r>
      <w:r w:rsidR="007C72F4">
        <w:rPr>
          <w:rFonts w:ascii="Arial Narrow" w:hAnsi="Arial Narrow" w:cs="Arial Narrow"/>
          <w:b/>
          <w:sz w:val="36"/>
          <w:szCs w:val="36"/>
          <w:lang w:val="ro-RO" w:eastAsia="ro-RO"/>
        </w:rPr>
        <w:t>DOCTORAND</w:t>
      </w:r>
    </w:p>
    <w:p w14:paraId="18EABE38" w14:textId="77777777" w:rsidR="00C651B7" w:rsidRDefault="00F65A56">
      <w:pPr>
        <w:spacing w:after="0" w:line="240" w:lineRule="auto"/>
        <w:jc w:val="both"/>
        <w:rPr>
          <w:rFonts w:ascii="Arial Narrow" w:hAnsi="Arial Narrow" w:cs="Arial Narrow"/>
          <w:b/>
          <w:sz w:val="36"/>
          <w:szCs w:val="36"/>
          <w:lang w:val="ro-RO" w:eastAsia="ro-RO"/>
        </w:rPr>
      </w:pPr>
      <w:r>
        <w:rPr>
          <w:rFonts w:ascii="Arial Narrow" w:hAnsi="Arial Narrow" w:cs="Arial Narrow"/>
          <w:b/>
          <w:sz w:val="36"/>
          <w:szCs w:val="36"/>
          <w:lang w:val="ro-RO" w:eastAsia="ro-RO"/>
        </w:rPr>
        <w:t>Titlul medical:    MEDIC REZIDENT</w:t>
      </w:r>
    </w:p>
    <w:p w14:paraId="009018CE" w14:textId="77777777" w:rsidR="00C651B7" w:rsidRDefault="00C651B7">
      <w:pPr>
        <w:spacing w:after="120" w:line="240" w:lineRule="auto"/>
        <w:jc w:val="center"/>
        <w:rPr>
          <w:rFonts w:ascii="Arial" w:hAnsi="Arial" w:cs="Arial"/>
          <w:b/>
          <w:color w:val="181818"/>
          <w:sz w:val="28"/>
          <w:szCs w:val="28"/>
          <w:lang w:val="ro-RO" w:eastAsia="ro-RO"/>
        </w:rPr>
      </w:pPr>
    </w:p>
    <w:p w14:paraId="33143BA0" w14:textId="77777777" w:rsidR="00C651B7" w:rsidRDefault="00F65A56">
      <w:pPr>
        <w:spacing w:after="120" w:line="240" w:lineRule="auto"/>
        <w:jc w:val="center"/>
        <w:rPr>
          <w:rFonts w:ascii="Arial" w:hAnsi="Arial" w:cs="Arial"/>
          <w:b/>
          <w:color w:val="181818"/>
          <w:sz w:val="28"/>
          <w:szCs w:val="28"/>
          <w:lang w:val="ro-RO"/>
        </w:rPr>
      </w:pPr>
      <w:r>
        <w:rPr>
          <w:rFonts w:ascii="Arial" w:hAnsi="Arial" w:cs="Arial"/>
          <w:b/>
          <w:color w:val="181818"/>
          <w:sz w:val="28"/>
          <w:szCs w:val="28"/>
          <w:lang w:val="ro-RO"/>
        </w:rPr>
        <w:lastRenderedPageBreak/>
        <w:t>Sesiunea de concurs APRILIE – IULIE 2026</w:t>
      </w:r>
    </w:p>
    <w:p w14:paraId="2A404A16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p w14:paraId="7F66EE9D" w14:textId="77777777" w:rsidR="00C651B7" w:rsidRDefault="00F65A56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  <w:r>
        <w:rPr>
          <w:rFonts w:ascii="Arial" w:hAnsi="Arial" w:cs="Arial"/>
          <w:b/>
          <w:color w:val="002060"/>
          <w:sz w:val="24"/>
          <w:szCs w:val="28"/>
          <w:lang w:val="ro-RO"/>
        </w:rPr>
        <w:t>Partea I</w:t>
      </w:r>
    </w:p>
    <w:p w14:paraId="2ADD0392" w14:textId="77777777" w:rsidR="00C651B7" w:rsidRPr="00785CCD" w:rsidRDefault="00F65A56">
      <w:pPr>
        <w:spacing w:after="0" w:line="240" w:lineRule="auto"/>
        <w:jc w:val="center"/>
        <w:rPr>
          <w:lang w:val="fr-FR"/>
        </w:rPr>
      </w:pPr>
      <w:r>
        <w:rPr>
          <w:rFonts w:ascii="Arial" w:hAnsi="Arial" w:cs="Arial"/>
          <w:b/>
          <w:color w:val="002060"/>
          <w:szCs w:val="28"/>
          <w:lang w:val="ro-RO"/>
        </w:rPr>
        <w:t xml:space="preserve">CERTIFICAREA CONDIȚIILOR MINIME LEGALE DE ÎNSCRIERE LA CONCURS </w:t>
      </w:r>
    </w:p>
    <w:p w14:paraId="7BDEC3F0" w14:textId="77777777" w:rsidR="00C651B7" w:rsidRDefault="00C651B7">
      <w:pPr>
        <w:spacing w:after="0" w:line="240" w:lineRule="auto"/>
        <w:jc w:val="right"/>
        <w:rPr>
          <w:rFonts w:ascii="Arial" w:hAnsi="Arial" w:cs="Arial"/>
          <w:b/>
          <w:color w:val="0000FF"/>
          <w:sz w:val="28"/>
          <w:szCs w:val="28"/>
          <w:u w:val="single"/>
          <w:lang w:val="ro-RO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648"/>
        <w:gridCol w:w="6300"/>
        <w:gridCol w:w="540"/>
        <w:gridCol w:w="540"/>
        <w:gridCol w:w="1827"/>
      </w:tblGrid>
      <w:tr w:rsidR="00C651B7" w14:paraId="5A6CA186" w14:textId="77777777">
        <w:trPr>
          <w:trHeight w:val="37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CE77" w14:textId="77777777" w:rsidR="00C651B7" w:rsidRDefault="00F65A5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Nr.</w:t>
            </w:r>
          </w:p>
        </w:tc>
        <w:tc>
          <w:tcPr>
            <w:tcW w:w="6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083DE" w14:textId="77777777" w:rsidR="00C651B7" w:rsidRDefault="00F65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Documentul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FD747" w14:textId="77777777" w:rsidR="00C651B7" w:rsidRDefault="00F65A5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Deținere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2B3E8" w14:textId="77777777" w:rsidR="00C651B7" w:rsidRDefault="00F65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Certificarea Oficiului Juridic al UMFVBT (semnătură)</w:t>
            </w:r>
          </w:p>
        </w:tc>
      </w:tr>
      <w:tr w:rsidR="00C651B7" w14:paraId="2FCF50DC" w14:textId="77777777">
        <w:trPr>
          <w:trHeight w:val="232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D6E25" w14:textId="77777777" w:rsidR="00C651B7" w:rsidRDefault="00C651B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6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3A77" w14:textId="77777777" w:rsidR="00C651B7" w:rsidRDefault="00C651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AA378" w14:textId="77777777" w:rsidR="00C651B7" w:rsidRDefault="00F65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DA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344C" w14:textId="77777777" w:rsidR="00C651B7" w:rsidRDefault="00F65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NU</w:t>
            </w: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0B31" w14:textId="77777777" w:rsidR="00C651B7" w:rsidRDefault="00C651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</w:tr>
      <w:tr w:rsidR="00C651B7" w:rsidRPr="00785CCD" w14:paraId="60A5AA9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DDDA4" w14:textId="77777777" w:rsidR="00C651B7" w:rsidRDefault="00F65A56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CAEA1" w14:textId="77777777" w:rsidR="00C651B7" w:rsidRDefault="00F65A5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>
              <w:rPr>
                <w:rFonts w:ascii="Times New Roman" w:hAnsi="Times New Roman"/>
                <w:sz w:val="20"/>
                <w:lang w:val="ro-RO" w:bidi="en-US"/>
              </w:rPr>
              <w:t xml:space="preserve">deținerea diplomei de doctor sau dovada de a fi </w:t>
            </w:r>
            <w:r>
              <w:rPr>
                <w:rFonts w:ascii="Times New Roman" w:hAnsi="Times New Roman"/>
                <w:sz w:val="20"/>
                <w:lang w:val="ro-RO" w:bidi="en-US"/>
              </w:rPr>
              <w:t>înmatriculat la un program de studii doctorale, fără depășirea perioadei maxime de studii, care include prelungirile admisibile conform legii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05FD" w14:textId="77777777" w:rsidR="00C651B7" w:rsidRDefault="00F65A5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6C141" w14:textId="77777777" w:rsidR="00C651B7" w:rsidRDefault="00C651B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0CEAE" w14:textId="77777777" w:rsidR="00C651B7" w:rsidRDefault="00C651B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C651B7" w:rsidRPr="00785CCD" w14:paraId="1C5EC5F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F858E" w14:textId="77777777" w:rsidR="00C651B7" w:rsidRDefault="00F65A56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2.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372B9" w14:textId="77777777" w:rsidR="00C651B7" w:rsidRDefault="00F65A5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>
              <w:rPr>
                <w:rFonts w:ascii="Times New Roman" w:hAnsi="Times New Roman"/>
                <w:sz w:val="20"/>
                <w:lang w:val="ro-RO" w:bidi="en-US"/>
              </w:rPr>
              <w:t xml:space="preserve">deținerea titlului de medic/ medic dentist/ medic stomatolog/ farmacist rezident sau a unui titlu </w:t>
            </w:r>
            <w:r>
              <w:rPr>
                <w:rFonts w:ascii="Times New Roman" w:hAnsi="Times New Roman"/>
                <w:sz w:val="20"/>
                <w:lang w:val="ro-RO" w:bidi="en-US"/>
              </w:rPr>
              <w:t>medical/farmaceutic superior în specialitatea postului scos la concurs pentru disciplinele care au corespondent în Nomenclatorul de specialități medicale, medico-dentare și farmaceutice al Ministerului Sănătății (cu excepția posturilor de la disciplinele c</w:t>
            </w:r>
            <w:r>
              <w:rPr>
                <w:rFonts w:ascii="Times New Roman" w:hAnsi="Times New Roman"/>
                <w:sz w:val="20"/>
                <w:lang w:val="ro-RO" w:bidi="en-US"/>
              </w:rPr>
              <w:t>are nu au corespondent în rețeaua Ministerului Sănătății și cele de la disciplinele preclinice)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510C0" w14:textId="77777777" w:rsidR="00C651B7" w:rsidRDefault="00F65A5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852B" w14:textId="77777777" w:rsidR="00C651B7" w:rsidRDefault="00C651B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1A048" w14:textId="77777777" w:rsidR="00C651B7" w:rsidRDefault="00C651B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C651B7" w:rsidRPr="00785CCD" w14:paraId="697C9A6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9BF1" w14:textId="77777777" w:rsidR="00C651B7" w:rsidRDefault="00F65A56">
            <w:pPr>
              <w:spacing w:before="120" w:after="0" w:line="240" w:lineRule="auto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3.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7743E" w14:textId="77777777" w:rsidR="00C651B7" w:rsidRDefault="00F65A5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ro-RO"/>
              </w:rPr>
              <w:t xml:space="preserve">dovada parcurgerii unui program universitar de formare psihopedagogică pentru învățământul superior, de 30 de credite de studii transferabile ECTS/SECT </w:t>
            </w:r>
            <w:r>
              <w:rPr>
                <w:rFonts w:ascii="Times New Roman" w:eastAsia="Arial" w:hAnsi="Times New Roman"/>
                <w:sz w:val="20"/>
                <w:szCs w:val="24"/>
                <w:lang w:val="ro-RO"/>
              </w:rPr>
              <w:t>sau o declarație ca va parcurge un astfel de program în termen de 2 (doi) ani de la data ocupării postului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36CED" w14:textId="77777777" w:rsidR="00C651B7" w:rsidRDefault="00F65A5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6AA6B" w14:textId="77777777" w:rsidR="00C651B7" w:rsidRDefault="00C651B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C168" w14:textId="77777777" w:rsidR="00C651B7" w:rsidRDefault="00C651B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</w:tbl>
    <w:p w14:paraId="6C3C69B6" w14:textId="77777777" w:rsidR="00C651B7" w:rsidRDefault="00C651B7">
      <w:pPr>
        <w:spacing w:after="0" w:line="240" w:lineRule="auto"/>
        <w:jc w:val="right"/>
        <w:rPr>
          <w:rFonts w:ascii="Arial" w:hAnsi="Arial" w:cs="Arial"/>
          <w:b/>
          <w:color w:val="0000FF"/>
          <w:sz w:val="14"/>
          <w:szCs w:val="24"/>
          <w:lang w:val="ro-RO"/>
        </w:rPr>
      </w:pPr>
    </w:p>
    <w:p w14:paraId="64B05477" w14:textId="77777777" w:rsidR="00C651B7" w:rsidRPr="00785CCD" w:rsidRDefault="00F65A56">
      <w:pPr>
        <w:spacing w:after="0" w:line="240" w:lineRule="auto"/>
        <w:rPr>
          <w:lang w:val="fr-FR"/>
        </w:rPr>
      </w:pPr>
      <w:proofErr w:type="spellStart"/>
      <w:r w:rsidRPr="00785CCD">
        <w:rPr>
          <w:lang w:val="fr-FR"/>
        </w:rPr>
        <w:t>Avizul</w:t>
      </w:r>
      <w:proofErr w:type="spellEnd"/>
      <w:r w:rsidRPr="00785CCD">
        <w:rPr>
          <w:lang w:val="fr-FR"/>
        </w:rPr>
        <w:t xml:space="preserve"> </w:t>
      </w:r>
      <w:proofErr w:type="spellStart"/>
      <w:r w:rsidRPr="00785CCD">
        <w:rPr>
          <w:lang w:val="fr-FR"/>
        </w:rPr>
        <w:t>juridic</w:t>
      </w:r>
      <w:proofErr w:type="spellEnd"/>
      <w:r w:rsidRPr="00785CCD">
        <w:rPr>
          <w:lang w:val="fr-FR"/>
        </w:rPr>
        <w:t xml:space="preserve"> de </w:t>
      </w:r>
      <w:proofErr w:type="spellStart"/>
      <w:r w:rsidRPr="00785CCD">
        <w:rPr>
          <w:lang w:val="fr-FR"/>
        </w:rPr>
        <w:t>înscriere</w:t>
      </w:r>
      <w:proofErr w:type="spellEnd"/>
      <w:r w:rsidRPr="00785CCD">
        <w:rPr>
          <w:lang w:val="fr-FR"/>
        </w:rPr>
        <w:t xml:space="preserve"> la </w:t>
      </w:r>
      <w:proofErr w:type="spellStart"/>
      <w:r w:rsidRPr="00785CCD">
        <w:rPr>
          <w:lang w:val="fr-FR"/>
        </w:rPr>
        <w:t>concurs</w:t>
      </w:r>
      <w:proofErr w:type="spellEnd"/>
      <w:r w:rsidRPr="00785CCD">
        <w:rPr>
          <w:lang w:val="fr-FR"/>
        </w:rPr>
        <w:tab/>
      </w:r>
      <w:r w:rsidRPr="00785CCD">
        <w:rPr>
          <w:lang w:val="fr-FR"/>
        </w:rPr>
        <w:tab/>
      </w:r>
      <w:r w:rsidRPr="00785CCD">
        <w:rPr>
          <w:lang w:val="fr-FR"/>
        </w:rPr>
        <w:tab/>
      </w:r>
      <w:r w:rsidRPr="00785CCD">
        <w:rPr>
          <w:lang w:val="fr-FR"/>
        </w:rPr>
        <w:tab/>
      </w:r>
      <w:r w:rsidRPr="00785CCD">
        <w:rPr>
          <w:lang w:val="fr-FR"/>
        </w:rPr>
        <w:tab/>
      </w:r>
      <w:r w:rsidRPr="00785CCD">
        <w:rPr>
          <w:lang w:val="fr-FR"/>
        </w:rPr>
        <w:tab/>
      </w:r>
      <w:proofErr w:type="spellStart"/>
      <w:r w:rsidRPr="00785CCD">
        <w:rPr>
          <w:lang w:val="fr-FR"/>
        </w:rPr>
        <w:t>Semnătura</w:t>
      </w:r>
      <w:proofErr w:type="spellEnd"/>
      <w:r w:rsidRPr="00785CCD">
        <w:rPr>
          <w:lang w:val="fr-FR"/>
        </w:rPr>
        <w:t>,</w:t>
      </w: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645"/>
        <w:gridCol w:w="600"/>
        <w:gridCol w:w="1035"/>
        <w:gridCol w:w="618"/>
        <w:gridCol w:w="3057"/>
        <w:gridCol w:w="3873"/>
      </w:tblGrid>
      <w:tr w:rsidR="00C651B7" w14:paraId="64501418" w14:textId="77777777">
        <w:trPr>
          <w:trHeight w:val="390"/>
        </w:trPr>
        <w:tc>
          <w:tcPr>
            <w:tcW w:w="645" w:type="dxa"/>
            <w:tcBorders>
              <w:right w:val="single" w:sz="4" w:space="0" w:color="000000"/>
            </w:tcBorders>
            <w:vAlign w:val="center"/>
          </w:tcPr>
          <w:p w14:paraId="5BA5420E" w14:textId="77777777" w:rsidR="00C651B7" w:rsidRDefault="00F65A5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3F158" w14:textId="77777777" w:rsidR="00C651B7" w:rsidRDefault="00C651B7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AEAA23" w14:textId="77777777" w:rsidR="00C651B7" w:rsidRDefault="00F65A5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1F395" w14:textId="77777777" w:rsidR="00C651B7" w:rsidRDefault="00C651B7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32AA6010" w14:textId="77777777" w:rsidR="00C651B7" w:rsidRDefault="00C651B7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3873" w:type="dxa"/>
            <w:tcBorders>
              <w:bottom w:val="single" w:sz="4" w:space="0" w:color="000000"/>
            </w:tcBorders>
          </w:tcPr>
          <w:p w14:paraId="4D3423D9" w14:textId="77777777" w:rsidR="00C651B7" w:rsidRDefault="00C651B7">
            <w:pPr>
              <w:snapToGrid w:val="0"/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</w:tr>
    </w:tbl>
    <w:p w14:paraId="6F1FDBDF" w14:textId="77777777" w:rsidR="00C651B7" w:rsidRDefault="00F65A56">
      <w:pPr>
        <w:spacing w:after="0" w:line="240" w:lineRule="auto"/>
        <w:jc w:val="right"/>
        <w:rPr>
          <w:rFonts w:ascii="Arial" w:eastAsia="Arial" w:hAnsi="Arial" w:cs="Arial"/>
          <w:b/>
          <w:color w:val="0000FF"/>
          <w:sz w:val="24"/>
          <w:szCs w:val="24"/>
          <w:lang w:val="ro-RO"/>
        </w:rPr>
      </w:pPr>
      <w:r>
        <w:rPr>
          <w:rFonts w:ascii="Arial" w:eastAsia="Arial" w:hAnsi="Arial" w:cs="Arial"/>
          <w:b/>
          <w:color w:val="0000FF"/>
          <w:sz w:val="24"/>
          <w:szCs w:val="24"/>
          <w:lang w:val="ro-RO"/>
        </w:rPr>
        <w:t xml:space="preserve">    </w:t>
      </w:r>
    </w:p>
    <w:p w14:paraId="3442DD38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558"/>
        <w:gridCol w:w="9297"/>
      </w:tblGrid>
      <w:tr w:rsidR="00C651B7" w14:paraId="01EED835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73B5" w14:textId="77777777" w:rsidR="00C651B7" w:rsidRDefault="00F65A5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>Nr.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895F" w14:textId="77777777" w:rsidR="00C651B7" w:rsidRDefault="00F65A56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color w:val="002060"/>
                <w:lang w:val="ro-RO"/>
              </w:rPr>
              <w:t xml:space="preserve">Standardele ştiinţifice, specifice UMFVBT - vor fi inserate în a doua parte  în tabele                                                 </w:t>
            </w:r>
          </w:p>
        </w:tc>
      </w:tr>
      <w:tr w:rsidR="00C651B7" w:rsidRPr="00785CCD" w14:paraId="73DEC2D8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22CD" w14:textId="77777777" w:rsidR="00C651B7" w:rsidRDefault="00F65A5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 xml:space="preserve">1. 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D923" w14:textId="77777777" w:rsidR="00C651B7" w:rsidRPr="00785CCD" w:rsidRDefault="00F65A56">
            <w:pPr>
              <w:spacing w:after="44" w:line="247" w:lineRule="auto"/>
              <w:ind w:left="47"/>
              <w:jc w:val="both"/>
              <w:rPr>
                <w:lang w:val="ro-RO"/>
              </w:rPr>
            </w:pPr>
            <w:r>
              <w:rPr>
                <w:rFonts w:ascii="Times New Roman" w:eastAsia="Arial" w:hAnsi="Times New Roman"/>
                <w:sz w:val="20"/>
                <w:lang w:val="ro-RO"/>
              </w:rPr>
              <w:t xml:space="preserve">Minimum 1 articol original în reviste cotate ISI cu FI peste 0,5 ca prim-autor (poziția 1 din lista autorilor), </w:t>
            </w:r>
            <w:r>
              <w:rPr>
                <w:rFonts w:ascii="Times New Roman" w:eastAsia="Arial" w:hAnsi="Times New Roman"/>
                <w:color w:val="181818"/>
                <w:sz w:val="20"/>
                <w:lang w:val="ro-RO"/>
              </w:rPr>
              <w:t>din</w:t>
            </w:r>
            <w:r>
              <w:rPr>
                <w:rFonts w:ascii="Times New Roman" w:eastAsia="Arial" w:hAnsi="Times New Roman"/>
                <w:color w:val="181818"/>
                <w:sz w:val="20"/>
                <w:lang w:val="ro-RO"/>
              </w:rPr>
              <w:t xml:space="preserve"> domeniul postului, cu afilierea  candidatului la UMFVBT (aceasta nu se aplică candidaților care vin din afara universității).</w:t>
            </w:r>
          </w:p>
        </w:tc>
      </w:tr>
      <w:tr w:rsidR="00C651B7" w:rsidRPr="00785CCD" w14:paraId="5F3E3BCC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BBF9" w14:textId="77777777" w:rsidR="00C651B7" w:rsidRDefault="00F65A5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0"/>
                <w:szCs w:val="24"/>
                <w:lang w:val="ro-RO"/>
              </w:rPr>
              <w:t>2.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21B0" w14:textId="77777777" w:rsidR="00C651B7" w:rsidRPr="00785CCD" w:rsidRDefault="00F65A56">
            <w:pPr>
              <w:spacing w:after="0" w:line="240" w:lineRule="auto"/>
              <w:ind w:left="47"/>
              <w:jc w:val="both"/>
              <w:rPr>
                <w:lang w:val="fr-FR"/>
              </w:rPr>
            </w:pPr>
            <w:r>
              <w:rPr>
                <w:rFonts w:ascii="Times New Roman" w:hAnsi="Times New Roman"/>
                <w:color w:val="181818"/>
                <w:sz w:val="20"/>
                <w:lang w:val="ro-RO"/>
              </w:rPr>
              <w:t xml:space="preserve">Minimum 2 articole în reviste BDI (sau ISI) în calitate de co-autor, </w:t>
            </w:r>
            <w:r>
              <w:rPr>
                <w:rFonts w:ascii="Times New Roman" w:eastAsia="Arial" w:hAnsi="Times New Roman"/>
                <w:color w:val="181818"/>
                <w:sz w:val="20"/>
                <w:lang w:val="ro-RO"/>
              </w:rPr>
              <w:t>din domeniul postului, cu afilierea  candidatului la UMF</w:t>
            </w:r>
            <w:r>
              <w:rPr>
                <w:rFonts w:ascii="Times New Roman" w:eastAsia="Arial" w:hAnsi="Times New Roman"/>
                <w:color w:val="181818"/>
                <w:sz w:val="20"/>
                <w:lang w:val="ro-RO"/>
              </w:rPr>
              <w:t>VBT (aceasta nu se aplică candidaților care vin din afara universității).</w:t>
            </w:r>
          </w:p>
        </w:tc>
      </w:tr>
      <w:tr w:rsidR="00C651B7" w:rsidRPr="00785CCD" w14:paraId="2A0530CC" w14:textId="77777777">
        <w:tc>
          <w:tcPr>
            <w:tcW w:w="9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D94C" w14:textId="77777777" w:rsidR="00C651B7" w:rsidRDefault="00F65A56">
            <w:pPr>
              <w:spacing w:after="0"/>
              <w:jc w:val="both"/>
              <w:rPr>
                <w:rFonts w:ascii="Times New Roman" w:hAnsi="Times New Roman"/>
                <w:b/>
                <w:i/>
                <w:iCs/>
                <w:color w:val="002060"/>
                <w:sz w:val="24"/>
                <w:szCs w:val="24"/>
                <w:lang w:val="ro-RO" w:eastAsia="en-GB"/>
              </w:rPr>
            </w:pPr>
            <w:r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>Nu sunt acceptate rezumatele, recenziile altor publicații, materialele editoriale sau scrisorile către editor, corecțiile. Nu sunt admise adeverințe sau certificările din partea</w:t>
            </w:r>
            <w:r>
              <w:rPr>
                <w:rFonts w:ascii="Times New Roman" w:hAnsi="Times New Roman"/>
                <w:b/>
                <w:i/>
                <w:iCs/>
                <w:color w:val="002060"/>
                <w:sz w:val="20"/>
                <w:szCs w:val="24"/>
                <w:lang w:val="ro-RO" w:eastAsia="en-GB"/>
              </w:rPr>
              <w:t xml:space="preserve"> editorului că un articol a fost acceptat pentru publicare.</w:t>
            </w:r>
          </w:p>
        </w:tc>
      </w:tr>
    </w:tbl>
    <w:p w14:paraId="242DC313" w14:textId="77777777" w:rsidR="00C651B7" w:rsidRDefault="00F65A56">
      <w:pPr>
        <w:spacing w:after="0" w:line="240" w:lineRule="auto"/>
        <w:jc w:val="center"/>
        <w:rPr>
          <w:rFonts w:ascii="Arial" w:hAnsi="Arial" w:cs="Arial"/>
          <w:b/>
          <w:color w:val="002060"/>
          <w:sz w:val="20"/>
          <w:szCs w:val="20"/>
          <w:lang w:val="ro-RO"/>
        </w:rPr>
      </w:pPr>
      <w:r>
        <w:rPr>
          <w:rFonts w:ascii="Arial" w:hAnsi="Arial" w:cs="Arial"/>
          <w:b/>
          <w:color w:val="002060"/>
          <w:sz w:val="20"/>
          <w:szCs w:val="20"/>
          <w:lang w:val="ro-RO"/>
        </w:rPr>
        <w:t>Partea a II-a</w:t>
      </w:r>
    </w:p>
    <w:p w14:paraId="0AA175E4" w14:textId="77777777" w:rsidR="00C651B7" w:rsidRPr="00785CCD" w:rsidRDefault="00F65A56">
      <w:pPr>
        <w:spacing w:after="0" w:line="240" w:lineRule="auto"/>
        <w:jc w:val="center"/>
        <w:rPr>
          <w:lang w:val="fr-FR"/>
        </w:rPr>
      </w:pPr>
      <w:r>
        <w:rPr>
          <w:rFonts w:ascii="Arial" w:hAnsi="Arial" w:cs="Arial"/>
          <w:b/>
          <w:color w:val="002060"/>
          <w:sz w:val="20"/>
          <w:szCs w:val="28"/>
          <w:lang w:val="ro-RO"/>
        </w:rPr>
        <w:t xml:space="preserve">CERTIFICAREA STANDARDELOR ŞTIINŢIFICE MINIMALE NECESARE ȘI OBLIGATORII SPECIFICE PENTRU ÎNSCRIEREA LA CONCURS ȘI CONFERIREA TITLULUI DIDACTIC DE </w:t>
      </w:r>
      <w:r>
        <w:rPr>
          <w:rFonts w:ascii="Arial" w:hAnsi="Arial" w:cs="Arial"/>
          <w:b/>
          <w:color w:val="002060"/>
          <w:sz w:val="18"/>
          <w:szCs w:val="24"/>
          <w:lang w:val="ro-RO"/>
        </w:rPr>
        <w:t xml:space="preserve"> </w:t>
      </w:r>
    </w:p>
    <w:p w14:paraId="6F3451F7" w14:textId="77777777" w:rsidR="00C651B7" w:rsidRDefault="00F65A56">
      <w:pPr>
        <w:spacing w:after="0" w:line="240" w:lineRule="auto"/>
        <w:jc w:val="center"/>
        <w:rPr>
          <w:rFonts w:ascii="Arial" w:hAnsi="Arial" w:cs="Arial"/>
          <w:b/>
          <w:color w:val="002060"/>
          <w:sz w:val="32"/>
          <w:szCs w:val="28"/>
          <w:lang w:val="ro-RO"/>
        </w:rPr>
      </w:pPr>
      <w:r>
        <w:rPr>
          <w:rFonts w:ascii="Arial" w:hAnsi="Arial" w:cs="Arial"/>
          <w:b/>
          <w:color w:val="002060"/>
          <w:sz w:val="32"/>
          <w:szCs w:val="28"/>
          <w:lang w:val="ro-RO"/>
        </w:rPr>
        <w:t>ASISTENT UNIVERSITAR</w:t>
      </w:r>
    </w:p>
    <w:p w14:paraId="45395C07" w14:textId="77777777" w:rsidR="00C651B7" w:rsidRDefault="00C651B7">
      <w:pPr>
        <w:spacing w:after="0" w:line="240" w:lineRule="auto"/>
        <w:jc w:val="both"/>
        <w:rPr>
          <w:rFonts w:ascii="Arial" w:hAnsi="Arial" w:cs="Arial"/>
          <w:b/>
          <w:color w:val="0000FF"/>
          <w:sz w:val="20"/>
          <w:szCs w:val="20"/>
          <w:u w:val="single"/>
          <w:lang w:val="ro-RO"/>
        </w:rPr>
      </w:pPr>
    </w:p>
    <w:p w14:paraId="448C5694" w14:textId="77777777" w:rsidR="00C651B7" w:rsidRPr="00785CCD" w:rsidRDefault="00F65A56">
      <w:pPr>
        <w:spacing w:after="0" w:line="240" w:lineRule="auto"/>
        <w:jc w:val="both"/>
        <w:rPr>
          <w:lang w:val="fr-FR"/>
        </w:rPr>
      </w:pPr>
      <w:r>
        <w:rPr>
          <w:rFonts w:ascii="Times New Roman" w:hAnsi="Times New Roman"/>
          <w:b/>
          <w:color w:val="002060"/>
          <w:sz w:val="20"/>
          <w:szCs w:val="24"/>
          <w:lang w:val="ro-RO"/>
        </w:rPr>
        <w:t xml:space="preserve">1. Minimum </w:t>
      </w:r>
      <w:r>
        <w:rPr>
          <w:rFonts w:ascii="Times New Roman" w:hAnsi="Times New Roman"/>
          <w:b/>
          <w:color w:val="002060"/>
          <w:sz w:val="20"/>
          <w:szCs w:val="24"/>
          <w:lang w:val="ro-RO"/>
        </w:rPr>
        <w:t>1 ar</w:t>
      </w:r>
      <w:proofErr w:type="spellStart"/>
      <w:r w:rsidRPr="00785CCD">
        <w:rPr>
          <w:lang w:val="fr-FR"/>
        </w:rPr>
        <w:t>ticol</w:t>
      </w:r>
      <w:proofErr w:type="spellEnd"/>
      <w:r w:rsidRPr="00785CCD">
        <w:rPr>
          <w:lang w:val="fr-FR"/>
        </w:rPr>
        <w:t xml:space="preserve"> original </w:t>
      </w:r>
      <w:proofErr w:type="spellStart"/>
      <w:r w:rsidRPr="00785CCD">
        <w:rPr>
          <w:lang w:val="fr-FR"/>
        </w:rPr>
        <w:t>în</w:t>
      </w:r>
      <w:proofErr w:type="spellEnd"/>
      <w:r w:rsidRPr="00785CCD">
        <w:rPr>
          <w:lang w:val="fr-FR"/>
        </w:rPr>
        <w:t xml:space="preserve"> </w:t>
      </w:r>
      <w:proofErr w:type="spellStart"/>
      <w:r w:rsidRPr="00785CCD">
        <w:rPr>
          <w:lang w:val="fr-FR"/>
        </w:rPr>
        <w:t>reviste</w:t>
      </w:r>
      <w:proofErr w:type="spellEnd"/>
      <w:r w:rsidRPr="00785CCD">
        <w:rPr>
          <w:lang w:val="fr-FR"/>
        </w:rPr>
        <w:t xml:space="preserve"> </w:t>
      </w:r>
      <w:proofErr w:type="spellStart"/>
      <w:r w:rsidRPr="00785CCD">
        <w:rPr>
          <w:lang w:val="fr-FR"/>
        </w:rPr>
        <w:t>cotate</w:t>
      </w:r>
      <w:proofErr w:type="spellEnd"/>
      <w:r w:rsidRPr="00785CCD">
        <w:rPr>
          <w:lang w:val="fr-FR"/>
        </w:rPr>
        <w:t xml:space="preserve"> ISI </w:t>
      </w:r>
      <w:proofErr w:type="spellStart"/>
      <w:r w:rsidRPr="00785CCD">
        <w:rPr>
          <w:lang w:val="fr-FR"/>
        </w:rPr>
        <w:t>cu</w:t>
      </w:r>
      <w:proofErr w:type="spellEnd"/>
      <w:r w:rsidRPr="00785CCD">
        <w:rPr>
          <w:lang w:val="fr-FR"/>
        </w:rPr>
        <w:t xml:space="preserve"> FI peste 0,5 ca </w:t>
      </w:r>
      <w:proofErr w:type="spellStart"/>
      <w:r w:rsidRPr="00785CCD">
        <w:rPr>
          <w:lang w:val="fr-FR"/>
        </w:rPr>
        <w:t>prim-autor</w:t>
      </w:r>
      <w:proofErr w:type="spellEnd"/>
      <w:r w:rsidRPr="00785CCD">
        <w:rPr>
          <w:lang w:val="fr-FR"/>
        </w:rPr>
        <w:t xml:space="preserve"> (</w:t>
      </w:r>
      <w:proofErr w:type="spellStart"/>
      <w:r w:rsidRPr="00785CCD">
        <w:rPr>
          <w:lang w:val="fr-FR"/>
        </w:rPr>
        <w:t>poziția</w:t>
      </w:r>
      <w:proofErr w:type="spellEnd"/>
      <w:r w:rsidRPr="00785CCD">
        <w:rPr>
          <w:lang w:val="fr-FR"/>
        </w:rPr>
        <w:t xml:space="preserve"> 1 </w:t>
      </w:r>
      <w:proofErr w:type="spellStart"/>
      <w:r w:rsidRPr="00785CCD">
        <w:rPr>
          <w:lang w:val="fr-FR"/>
        </w:rPr>
        <w:t>din</w:t>
      </w:r>
      <w:proofErr w:type="spellEnd"/>
      <w:r w:rsidRPr="00785CCD">
        <w:rPr>
          <w:lang w:val="fr-FR"/>
        </w:rPr>
        <w:t xml:space="preserve"> lista </w:t>
      </w:r>
      <w:proofErr w:type="spellStart"/>
      <w:r w:rsidRPr="00785CCD">
        <w:rPr>
          <w:lang w:val="fr-FR"/>
        </w:rPr>
        <w:t>autorilor</w:t>
      </w:r>
      <w:proofErr w:type="spellEnd"/>
      <w:r w:rsidRPr="00785CCD">
        <w:rPr>
          <w:lang w:val="fr-FR"/>
        </w:rPr>
        <w:t xml:space="preserve">), </w:t>
      </w:r>
      <w:proofErr w:type="spellStart"/>
      <w:r w:rsidRPr="00785CCD">
        <w:rPr>
          <w:lang w:val="fr-FR"/>
        </w:rPr>
        <w:t>din</w:t>
      </w:r>
      <w:proofErr w:type="spellEnd"/>
      <w:r w:rsidRPr="00785CCD">
        <w:rPr>
          <w:lang w:val="fr-FR"/>
        </w:rPr>
        <w:t xml:space="preserve"> </w:t>
      </w:r>
      <w:proofErr w:type="spellStart"/>
      <w:r w:rsidRPr="00785CCD">
        <w:rPr>
          <w:lang w:val="fr-FR"/>
        </w:rPr>
        <w:t>domeniul</w:t>
      </w:r>
      <w:proofErr w:type="spellEnd"/>
      <w:r w:rsidRPr="00785CCD">
        <w:rPr>
          <w:lang w:val="fr-FR"/>
        </w:rPr>
        <w:t xml:space="preserve"> </w:t>
      </w:r>
      <w:proofErr w:type="spellStart"/>
      <w:r w:rsidRPr="00785CCD">
        <w:rPr>
          <w:lang w:val="fr-FR"/>
        </w:rPr>
        <w:t>postului</w:t>
      </w:r>
      <w:proofErr w:type="spellEnd"/>
      <w:r w:rsidRPr="00785CCD">
        <w:rPr>
          <w:lang w:val="fr-FR"/>
        </w:rPr>
        <w:t xml:space="preserve">, </w:t>
      </w:r>
      <w:proofErr w:type="spellStart"/>
      <w:r w:rsidRPr="00785CCD">
        <w:rPr>
          <w:lang w:val="fr-FR"/>
        </w:rPr>
        <w:t>cu</w:t>
      </w:r>
      <w:proofErr w:type="spellEnd"/>
      <w:r w:rsidRPr="00785CCD">
        <w:rPr>
          <w:lang w:val="fr-FR"/>
        </w:rPr>
        <w:t xml:space="preserve"> </w:t>
      </w:r>
      <w:proofErr w:type="spellStart"/>
      <w:r w:rsidRPr="00785CCD">
        <w:rPr>
          <w:lang w:val="fr-FR"/>
        </w:rPr>
        <w:t>afilierea</w:t>
      </w:r>
      <w:proofErr w:type="spellEnd"/>
      <w:r w:rsidRPr="00785CCD">
        <w:rPr>
          <w:lang w:val="fr-FR"/>
        </w:rPr>
        <w:t xml:space="preserve">  </w:t>
      </w:r>
      <w:proofErr w:type="spellStart"/>
      <w:r w:rsidRPr="00785CCD">
        <w:rPr>
          <w:lang w:val="fr-FR"/>
        </w:rPr>
        <w:t>candidatului</w:t>
      </w:r>
      <w:proofErr w:type="spellEnd"/>
      <w:r w:rsidRPr="00785CCD">
        <w:rPr>
          <w:lang w:val="fr-FR"/>
        </w:rPr>
        <w:t xml:space="preserve"> la UMFVBT (</w:t>
      </w:r>
      <w:proofErr w:type="spellStart"/>
      <w:r w:rsidRPr="00785CCD">
        <w:rPr>
          <w:lang w:val="fr-FR"/>
        </w:rPr>
        <w:t>aceasta</w:t>
      </w:r>
      <w:proofErr w:type="spellEnd"/>
      <w:r w:rsidRPr="00785CCD">
        <w:rPr>
          <w:lang w:val="fr-FR"/>
        </w:rPr>
        <w:t xml:space="preserve"> nu se </w:t>
      </w:r>
      <w:proofErr w:type="spellStart"/>
      <w:r w:rsidRPr="00785CCD">
        <w:rPr>
          <w:lang w:val="fr-FR"/>
        </w:rPr>
        <w:t>aplică</w:t>
      </w:r>
      <w:proofErr w:type="spellEnd"/>
      <w:r w:rsidRPr="00785CCD">
        <w:rPr>
          <w:lang w:val="fr-FR"/>
        </w:rPr>
        <w:t xml:space="preserve"> </w:t>
      </w:r>
      <w:proofErr w:type="spellStart"/>
      <w:r w:rsidRPr="00785CCD">
        <w:rPr>
          <w:lang w:val="fr-FR"/>
        </w:rPr>
        <w:t>candidaților</w:t>
      </w:r>
      <w:proofErr w:type="spellEnd"/>
      <w:r w:rsidRPr="00785CCD">
        <w:rPr>
          <w:lang w:val="fr-FR"/>
        </w:rPr>
        <w:t xml:space="preserve"> care vin </w:t>
      </w:r>
      <w:proofErr w:type="spellStart"/>
      <w:r w:rsidRPr="00785CCD">
        <w:rPr>
          <w:lang w:val="fr-FR"/>
        </w:rPr>
        <w:t>din</w:t>
      </w:r>
      <w:proofErr w:type="spellEnd"/>
      <w:r w:rsidRPr="00785CCD">
        <w:rPr>
          <w:lang w:val="fr-FR"/>
        </w:rPr>
        <w:t xml:space="preserve"> </w:t>
      </w:r>
      <w:proofErr w:type="spellStart"/>
      <w:r w:rsidRPr="00785CCD">
        <w:rPr>
          <w:lang w:val="fr-FR"/>
        </w:rPr>
        <w:t>afara</w:t>
      </w:r>
      <w:proofErr w:type="spellEnd"/>
      <w:r w:rsidRPr="00785CCD">
        <w:rPr>
          <w:lang w:val="fr-FR"/>
        </w:rPr>
        <w:t xml:space="preserve"> </w:t>
      </w:r>
      <w:proofErr w:type="spellStart"/>
      <w:r w:rsidRPr="00785CCD">
        <w:rPr>
          <w:lang w:val="fr-FR"/>
        </w:rPr>
        <w:t>universității</w:t>
      </w:r>
      <w:proofErr w:type="spellEnd"/>
      <w:r w:rsidRPr="00785CCD">
        <w:rPr>
          <w:lang w:val="fr-FR"/>
        </w:rPr>
        <w:t>)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1778"/>
        <w:gridCol w:w="2880"/>
        <w:gridCol w:w="2070"/>
        <w:gridCol w:w="1080"/>
        <w:gridCol w:w="1890"/>
      </w:tblGrid>
      <w:tr w:rsidR="00C651B7" w:rsidRPr="00785CCD" w14:paraId="75577926" w14:textId="77777777" w:rsidTr="00EC7975">
        <w:trPr>
          <w:tblHeader/>
          <w:jc w:val="center"/>
        </w:trPr>
        <w:tc>
          <w:tcPr>
            <w:tcW w:w="490" w:type="dxa"/>
            <w:vAlign w:val="center"/>
          </w:tcPr>
          <w:p w14:paraId="56E24408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Nr.</w:t>
            </w:r>
          </w:p>
        </w:tc>
        <w:tc>
          <w:tcPr>
            <w:tcW w:w="1778" w:type="dxa"/>
            <w:vAlign w:val="center"/>
          </w:tcPr>
          <w:p w14:paraId="4158BFB2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Autori</w:t>
            </w:r>
          </w:p>
        </w:tc>
        <w:tc>
          <w:tcPr>
            <w:tcW w:w="2880" w:type="dxa"/>
            <w:vAlign w:val="center"/>
          </w:tcPr>
          <w:p w14:paraId="04BEF2E0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Titlu artico</w:t>
            </w: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l</w:t>
            </w:r>
          </w:p>
        </w:tc>
        <w:tc>
          <w:tcPr>
            <w:tcW w:w="2070" w:type="dxa"/>
            <w:vAlign w:val="center"/>
          </w:tcPr>
          <w:p w14:paraId="2C781B5F" w14:textId="77777777" w:rsidR="00C651B7" w:rsidRDefault="00F65A56">
            <w:pPr>
              <w:spacing w:after="0" w:line="240" w:lineRule="auto"/>
              <w:jc w:val="center"/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Revista,</w:t>
            </w:r>
          </w:p>
          <w:p w14:paraId="16BED47F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An, Vol., Nr. Pag. **</w:t>
            </w:r>
          </w:p>
        </w:tc>
        <w:tc>
          <w:tcPr>
            <w:tcW w:w="1080" w:type="dxa"/>
            <w:vAlign w:val="center"/>
          </w:tcPr>
          <w:p w14:paraId="31EABC77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Factor de impact***</w:t>
            </w:r>
          </w:p>
        </w:tc>
        <w:tc>
          <w:tcPr>
            <w:tcW w:w="1890" w:type="dxa"/>
            <w:vAlign w:val="center"/>
          </w:tcPr>
          <w:p w14:paraId="154D0124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Afilierea autorului</w:t>
            </w:r>
          </w:p>
          <w:p w14:paraId="463188BC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trecută în articol</w:t>
            </w:r>
          </w:p>
        </w:tc>
      </w:tr>
      <w:tr w:rsidR="00C651B7" w14:paraId="040551A0" w14:textId="77777777" w:rsidTr="00EC7975">
        <w:trPr>
          <w:trHeight w:val="454"/>
          <w:jc w:val="center"/>
        </w:trPr>
        <w:tc>
          <w:tcPr>
            <w:tcW w:w="49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CF9360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t>1.</w:t>
            </w:r>
          </w:p>
        </w:tc>
        <w:tc>
          <w:tcPr>
            <w:tcW w:w="177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55AB5C" w14:textId="77777777" w:rsidR="00C651B7" w:rsidRDefault="00F65A56">
            <w:proofErr w:type="spellStart"/>
            <w:r>
              <w:rPr>
                <w:rFonts w:ascii="Times New Roman" w:hAnsi="Times New Roman"/>
                <w:sz w:val="14"/>
              </w:rPr>
              <w:t>Buciu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V.B.; </w:t>
            </w:r>
            <w:proofErr w:type="spellStart"/>
            <w:r>
              <w:rPr>
                <w:rFonts w:ascii="Times New Roman" w:hAnsi="Times New Roman"/>
                <w:sz w:val="14"/>
              </w:rPr>
              <w:t>Novacescu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D.; Zara F.; Șerban D.M.; Tomescu L.; </w:t>
            </w:r>
            <w:proofErr w:type="spellStart"/>
            <w:r>
              <w:rPr>
                <w:rFonts w:ascii="Times New Roman" w:hAnsi="Times New Roman"/>
                <w:sz w:val="14"/>
              </w:rPr>
              <w:t>Ciurescu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S.; Olariu S.; Rakitovan M.; </w:t>
            </w:r>
            <w:proofErr w:type="spellStart"/>
            <w:r>
              <w:rPr>
                <w:rFonts w:ascii="Times New Roman" w:hAnsi="Times New Roman"/>
                <w:sz w:val="14"/>
              </w:rPr>
              <w:t>Armega-Anghelescu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A.; Rusu E.L.; Sas I.; </w:t>
            </w:r>
            <w:proofErr w:type="spellStart"/>
            <w:r>
              <w:rPr>
                <w:rFonts w:ascii="Times New Roman" w:hAnsi="Times New Roman"/>
                <w:sz w:val="14"/>
              </w:rPr>
              <w:t>Ionac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M.; Chiriac V.D.</w:t>
            </w:r>
          </w:p>
        </w:tc>
        <w:tc>
          <w:tcPr>
            <w:tcW w:w="28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9BA7F6" w14:textId="77777777" w:rsidR="00C651B7" w:rsidRDefault="00F65A56">
            <w:r>
              <w:rPr>
                <w:rFonts w:ascii="Times New Roman" w:hAnsi="Times New Roman"/>
                <w:sz w:val="14"/>
              </w:rPr>
              <w:t>Development of a Risk Score for the Prediction and Management of Pre-Eclampsia in Low-Resource Settings</w:t>
            </w:r>
          </w:p>
        </w:tc>
        <w:tc>
          <w:tcPr>
            <w:tcW w:w="20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876367" w14:textId="77777777" w:rsidR="00C651B7" w:rsidRDefault="00F65A56">
            <w:r>
              <w:rPr>
                <w:rFonts w:ascii="Times New Roman" w:hAnsi="Times New Roman"/>
                <w:sz w:val="14"/>
              </w:rPr>
              <w:t>Journal of Clinical Medicine, 2025, 14(10), 3398. DOI: 10.3390/jcm14103398</w:t>
            </w:r>
          </w:p>
        </w:tc>
        <w:tc>
          <w:tcPr>
            <w:tcW w:w="10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FD5ADC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t>2,9</w:t>
            </w:r>
          </w:p>
        </w:tc>
        <w:tc>
          <w:tcPr>
            <w:tcW w:w="189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9367E2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Doctoral School, „Victor Babeș” University of Medicine </w:t>
            </w:r>
            <w:r>
              <w:rPr>
                <w:rFonts w:ascii="Times New Roman" w:hAnsi="Times New Roman"/>
                <w:sz w:val="14"/>
              </w:rPr>
              <w:t xml:space="preserve">and Pharmacy </w:t>
            </w:r>
            <w:proofErr w:type="spellStart"/>
            <w:r>
              <w:rPr>
                <w:rFonts w:ascii="Times New Roman" w:hAnsi="Times New Roman"/>
                <w:sz w:val="14"/>
              </w:rPr>
              <w:t>Timișoara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, E. Murgu Square, No. 2, 300041 </w:t>
            </w:r>
            <w:proofErr w:type="spellStart"/>
            <w:r>
              <w:rPr>
                <w:rFonts w:ascii="Times New Roman" w:hAnsi="Times New Roman"/>
                <w:sz w:val="14"/>
              </w:rPr>
              <w:t>Timișoara</w:t>
            </w:r>
            <w:proofErr w:type="spellEnd"/>
            <w:r>
              <w:rPr>
                <w:rFonts w:ascii="Times New Roman" w:hAnsi="Times New Roman"/>
                <w:sz w:val="14"/>
              </w:rPr>
              <w:t>, Romania</w:t>
            </w:r>
          </w:p>
        </w:tc>
      </w:tr>
      <w:tr w:rsidR="00C651B7" w14:paraId="7A400DC7" w14:textId="77777777" w:rsidTr="00EC7975">
        <w:trPr>
          <w:trHeight w:val="436"/>
          <w:jc w:val="center"/>
        </w:trPr>
        <w:tc>
          <w:tcPr>
            <w:tcW w:w="49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1918CD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t>2.</w:t>
            </w:r>
          </w:p>
        </w:tc>
        <w:tc>
          <w:tcPr>
            <w:tcW w:w="177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D95AB8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Buciu V.B.; Șerban D.M.; Olariu S.; </w:t>
            </w:r>
            <w:proofErr w:type="spellStart"/>
            <w:r>
              <w:rPr>
                <w:rFonts w:ascii="Times New Roman" w:hAnsi="Times New Roman"/>
                <w:sz w:val="14"/>
              </w:rPr>
              <w:t>Novacescu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D.; </w:t>
            </w:r>
            <w:proofErr w:type="spellStart"/>
            <w:r>
              <w:rPr>
                <w:rFonts w:ascii="Times New Roman" w:hAnsi="Times New Roman"/>
                <w:sz w:val="14"/>
              </w:rPr>
              <w:t>Cîtu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C.; </w:t>
            </w:r>
            <w:proofErr w:type="spellStart"/>
            <w:r>
              <w:rPr>
                <w:rFonts w:ascii="Times New Roman" w:hAnsi="Times New Roman"/>
                <w:sz w:val="14"/>
              </w:rPr>
              <w:t>Ciurescu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S.; Tomescu L.; </w:t>
            </w:r>
            <w:proofErr w:type="spellStart"/>
            <w:r>
              <w:rPr>
                <w:rFonts w:ascii="Times New Roman" w:hAnsi="Times New Roman"/>
                <w:sz w:val="14"/>
              </w:rPr>
              <w:t>Rațiu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A.C.; </w:t>
            </w:r>
            <w:proofErr w:type="spellStart"/>
            <w:r>
              <w:rPr>
                <w:rFonts w:ascii="Times New Roman" w:hAnsi="Times New Roman"/>
                <w:sz w:val="14"/>
              </w:rPr>
              <w:t>Sas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I.; </w:t>
            </w:r>
            <w:proofErr w:type="spellStart"/>
            <w:r>
              <w:rPr>
                <w:rFonts w:ascii="Times New Roman" w:hAnsi="Times New Roman"/>
                <w:sz w:val="14"/>
              </w:rPr>
              <w:t>Ionac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M.; Chiriac V.-D.</w:t>
            </w:r>
          </w:p>
        </w:tc>
        <w:tc>
          <w:tcPr>
            <w:tcW w:w="28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7A3469" w14:textId="77777777" w:rsidR="00C651B7" w:rsidRDefault="00F65A56">
            <w:r>
              <w:rPr>
                <w:rFonts w:ascii="Times New Roman" w:hAnsi="Times New Roman"/>
                <w:sz w:val="14"/>
              </w:rPr>
              <w:t>The Impact of Maternal Education on Neonatal Outco</w:t>
            </w:r>
            <w:r>
              <w:rPr>
                <w:rFonts w:ascii="Times New Roman" w:hAnsi="Times New Roman"/>
                <w:sz w:val="14"/>
              </w:rPr>
              <w:t>mes in Preeclamptic Pregnancies from a Low-Resource Settings</w:t>
            </w:r>
          </w:p>
        </w:tc>
        <w:tc>
          <w:tcPr>
            <w:tcW w:w="20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398BD2" w14:textId="77777777" w:rsidR="00C651B7" w:rsidRDefault="00F65A56">
            <w:r>
              <w:rPr>
                <w:rFonts w:ascii="Times New Roman" w:hAnsi="Times New Roman"/>
                <w:sz w:val="14"/>
              </w:rPr>
              <w:t>Journal of Clinical Medicine, 2025, 14(11), 3937. DOI: 10.3390/jcm14113937</w:t>
            </w:r>
          </w:p>
        </w:tc>
        <w:tc>
          <w:tcPr>
            <w:tcW w:w="10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B5AB71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t>2,9</w:t>
            </w:r>
          </w:p>
        </w:tc>
        <w:tc>
          <w:tcPr>
            <w:tcW w:w="189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ED1B5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Doctoral School, „Victor Babeș” University of Medicine and Pharmacy </w:t>
            </w:r>
            <w:proofErr w:type="spellStart"/>
            <w:r>
              <w:rPr>
                <w:rFonts w:ascii="Times New Roman" w:hAnsi="Times New Roman"/>
                <w:sz w:val="14"/>
              </w:rPr>
              <w:t>Timișoara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, E. Murgu Square, No. 2, 300041 </w:t>
            </w:r>
            <w:proofErr w:type="spellStart"/>
            <w:r>
              <w:rPr>
                <w:rFonts w:ascii="Times New Roman" w:hAnsi="Times New Roman"/>
                <w:sz w:val="14"/>
              </w:rPr>
              <w:t>Timișo</w:t>
            </w:r>
            <w:r>
              <w:rPr>
                <w:rFonts w:ascii="Times New Roman" w:hAnsi="Times New Roman"/>
                <w:sz w:val="14"/>
              </w:rPr>
              <w:t>ara</w:t>
            </w:r>
            <w:proofErr w:type="spellEnd"/>
            <w:r>
              <w:rPr>
                <w:rFonts w:ascii="Times New Roman" w:hAnsi="Times New Roman"/>
                <w:sz w:val="14"/>
              </w:rPr>
              <w:t>, Romania</w:t>
            </w:r>
          </w:p>
        </w:tc>
      </w:tr>
      <w:tr w:rsidR="00C651B7" w14:paraId="43338AC4" w14:textId="77777777" w:rsidTr="00EC7975">
        <w:trPr>
          <w:jc w:val="center"/>
        </w:trPr>
        <w:tc>
          <w:tcPr>
            <w:tcW w:w="49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5D8368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lastRenderedPageBreak/>
              <w:t>3.</w:t>
            </w:r>
          </w:p>
        </w:tc>
        <w:tc>
          <w:tcPr>
            <w:tcW w:w="177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86E6DA" w14:textId="77777777" w:rsidR="00C651B7" w:rsidRDefault="00F65A56">
            <w:proofErr w:type="spellStart"/>
            <w:r>
              <w:rPr>
                <w:rFonts w:ascii="Times New Roman" w:hAnsi="Times New Roman"/>
                <w:sz w:val="14"/>
              </w:rPr>
              <w:t>Buciu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V.B.; </w:t>
            </w:r>
            <w:proofErr w:type="spellStart"/>
            <w:r>
              <w:rPr>
                <w:rFonts w:ascii="Times New Roman" w:hAnsi="Times New Roman"/>
                <w:sz w:val="14"/>
              </w:rPr>
              <w:t>Ciurescu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S.; </w:t>
            </w:r>
            <w:proofErr w:type="spellStart"/>
            <w:r>
              <w:rPr>
                <w:rFonts w:ascii="Times New Roman" w:hAnsi="Times New Roman"/>
                <w:sz w:val="14"/>
              </w:rPr>
              <w:t>Șerban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D.M.; </w:t>
            </w:r>
            <w:proofErr w:type="spellStart"/>
            <w:r>
              <w:rPr>
                <w:rFonts w:ascii="Times New Roman" w:hAnsi="Times New Roman"/>
                <w:sz w:val="14"/>
              </w:rPr>
              <w:t>Novacescu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D.; Nicolae N.; Tomescu L.; Rusu E.L.; Sas I.; </w:t>
            </w:r>
            <w:proofErr w:type="spellStart"/>
            <w:r>
              <w:rPr>
                <w:rFonts w:ascii="Times New Roman" w:hAnsi="Times New Roman"/>
                <w:sz w:val="14"/>
              </w:rPr>
              <w:t>Ionac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M.; Chiriac V.-D.</w:t>
            </w:r>
          </w:p>
        </w:tc>
        <w:tc>
          <w:tcPr>
            <w:tcW w:w="28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530A44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The Compounded Risk of Maternal Anemia and Preeclampsia: Neonatal Outcomes and Predictive Modeling in a Low-Resource </w:t>
            </w:r>
            <w:r>
              <w:rPr>
                <w:rFonts w:ascii="Times New Roman" w:hAnsi="Times New Roman"/>
                <w:sz w:val="14"/>
              </w:rPr>
              <w:t>Tertiary Center</w:t>
            </w:r>
          </w:p>
        </w:tc>
        <w:tc>
          <w:tcPr>
            <w:tcW w:w="207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BDC114" w14:textId="77777777" w:rsidR="00C651B7" w:rsidRDefault="00F65A56">
            <w:r>
              <w:rPr>
                <w:rFonts w:ascii="Times New Roman" w:hAnsi="Times New Roman"/>
                <w:sz w:val="14"/>
              </w:rPr>
              <w:t>Journal of Clinical Medicine, 2025, 14(14), 5051. DOI: 10.3390/jcm14145051</w:t>
            </w:r>
          </w:p>
        </w:tc>
        <w:tc>
          <w:tcPr>
            <w:tcW w:w="108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A4BECF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t>2,9</w:t>
            </w:r>
          </w:p>
        </w:tc>
        <w:tc>
          <w:tcPr>
            <w:tcW w:w="189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38DAEC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Doctoral School, „Victor Babeș” University of Medicine and Pharmacy </w:t>
            </w:r>
            <w:proofErr w:type="spellStart"/>
            <w:r>
              <w:rPr>
                <w:rFonts w:ascii="Times New Roman" w:hAnsi="Times New Roman"/>
                <w:sz w:val="14"/>
              </w:rPr>
              <w:t>Timișoara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, E. Murgu Square, No. 2, 300041 </w:t>
            </w:r>
            <w:proofErr w:type="spellStart"/>
            <w:r>
              <w:rPr>
                <w:rFonts w:ascii="Times New Roman" w:hAnsi="Times New Roman"/>
                <w:sz w:val="14"/>
              </w:rPr>
              <w:t>Timișoara</w:t>
            </w:r>
            <w:proofErr w:type="spellEnd"/>
            <w:r>
              <w:rPr>
                <w:rFonts w:ascii="Times New Roman" w:hAnsi="Times New Roman"/>
                <w:sz w:val="14"/>
              </w:rPr>
              <w:t>, Romania</w:t>
            </w:r>
          </w:p>
        </w:tc>
      </w:tr>
    </w:tbl>
    <w:p w14:paraId="2B5F64EF" w14:textId="77777777" w:rsidR="00C651B7" w:rsidRDefault="00F65A56">
      <w:pPr>
        <w:spacing w:after="0" w:line="240" w:lineRule="auto"/>
        <w:jc w:val="both"/>
        <w:rPr>
          <w:rFonts w:ascii="Times New Roman" w:hAnsi="Times New Roman"/>
          <w:b/>
          <w:color w:val="0000FF"/>
          <w:sz w:val="16"/>
          <w:szCs w:val="20"/>
          <w:lang w:val="ro-RO"/>
        </w:rPr>
      </w:pPr>
      <w:r>
        <w:rPr>
          <w:rFonts w:ascii="Times New Roman" w:hAnsi="Times New Roman"/>
          <w:b/>
          <w:color w:val="0000FF"/>
          <w:sz w:val="16"/>
          <w:szCs w:val="20"/>
          <w:lang w:val="ro-RO"/>
        </w:rPr>
        <w:t xml:space="preserve">2. Minimum 2 articole în </w:t>
      </w:r>
      <w:r>
        <w:rPr>
          <w:rFonts w:ascii="Times New Roman" w:hAnsi="Times New Roman"/>
          <w:b/>
          <w:color w:val="0000FF"/>
          <w:sz w:val="16"/>
          <w:szCs w:val="20"/>
          <w:lang w:val="ro-RO"/>
        </w:rPr>
        <w:t>reviste BDI (sau ISI) în calitate de co-autor, din domeniul postului, cu afilierea  candidatului la UMFVBT (aceasta nu se aplică candidaților care vin din afara universității).</w:t>
      </w:r>
    </w:p>
    <w:tbl>
      <w:tblPr>
        <w:tblW w:w="10188" w:type="dxa"/>
        <w:jc w:val="center"/>
        <w:tblLook w:val="0000" w:firstRow="0" w:lastRow="0" w:firstColumn="0" w:lastColumn="0" w:noHBand="0" w:noVBand="0"/>
      </w:tblPr>
      <w:tblGrid>
        <w:gridCol w:w="490"/>
        <w:gridCol w:w="1778"/>
        <w:gridCol w:w="2880"/>
        <w:gridCol w:w="2070"/>
        <w:gridCol w:w="1080"/>
        <w:gridCol w:w="1890"/>
      </w:tblGrid>
      <w:tr w:rsidR="00C651B7" w:rsidRPr="00785CCD" w14:paraId="226B972C" w14:textId="77777777">
        <w:trPr>
          <w:tblHeader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F59A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Nr.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DC114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Autori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4F594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Titlu articol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1C63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Revista,</w:t>
            </w:r>
          </w:p>
          <w:p w14:paraId="0CB3D1EB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An, Vol., Nr. Pag. 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8D094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Factor de impact***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9E0C" w14:textId="77777777" w:rsidR="00C651B7" w:rsidRPr="00785CCD" w:rsidRDefault="00F65A56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Afi</w:t>
            </w: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lierea autorului</w:t>
            </w:r>
          </w:p>
          <w:p w14:paraId="38DA1BDC" w14:textId="77777777" w:rsidR="00C651B7" w:rsidRDefault="00F65A56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color w:val="181818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Arial"/>
                <w:b/>
                <w:color w:val="181818"/>
                <w:sz w:val="16"/>
                <w:szCs w:val="24"/>
                <w:lang w:val="ro-RO"/>
              </w:rPr>
              <w:t>trecută în articol</w:t>
            </w:r>
          </w:p>
        </w:tc>
      </w:tr>
      <w:tr w:rsidR="00C651B7" w14:paraId="780FD3FC" w14:textId="77777777">
        <w:trPr>
          <w:trHeight w:val="391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933B12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t>1.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4DCAF9" w14:textId="77777777" w:rsidR="00C651B7" w:rsidRDefault="00F65A56">
            <w:r>
              <w:rPr>
                <w:rFonts w:ascii="Times New Roman" w:hAnsi="Times New Roman"/>
                <w:sz w:val="14"/>
              </w:rPr>
              <w:t>Rusu E.L.; Buciu V.B.; Balan L.; Șerban D.M.; Chiriac J.; Chiriac V.D.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709D75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Additional Diagnostic Yield of Endocervical Curettage in Type 3 Transformation Zone for High-Grade Cervical Lesions: A Retrospective Analysis by </w:t>
            </w:r>
            <w:r>
              <w:rPr>
                <w:rFonts w:ascii="Times New Roman" w:hAnsi="Times New Roman"/>
                <w:sz w:val="14"/>
              </w:rPr>
              <w:t>Human Papillomavirus Genotype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5553AA" w14:textId="77777777" w:rsidR="00C651B7" w:rsidRDefault="00F65A56">
            <w:r>
              <w:rPr>
                <w:rFonts w:ascii="Times New Roman" w:hAnsi="Times New Roman"/>
                <w:sz w:val="14"/>
              </w:rPr>
              <w:t>Diagnostics, 2026, 16(8), 1220. DOI: 10.3390/diagnostics16081220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778982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t>3,3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E317AB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Doctoral School, „Victor Babeș” University of Medicine and Pharmacy </w:t>
            </w:r>
            <w:proofErr w:type="spellStart"/>
            <w:r>
              <w:rPr>
                <w:rFonts w:ascii="Times New Roman" w:hAnsi="Times New Roman"/>
                <w:sz w:val="14"/>
              </w:rPr>
              <w:t>Timișoara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, E. Murgu Square, No. 2, 300041 </w:t>
            </w:r>
            <w:proofErr w:type="spellStart"/>
            <w:r>
              <w:rPr>
                <w:rFonts w:ascii="Times New Roman" w:hAnsi="Times New Roman"/>
                <w:sz w:val="14"/>
              </w:rPr>
              <w:t>Timișoara</w:t>
            </w:r>
            <w:proofErr w:type="spellEnd"/>
            <w:r>
              <w:rPr>
                <w:rFonts w:ascii="Times New Roman" w:hAnsi="Times New Roman"/>
                <w:sz w:val="14"/>
              </w:rPr>
              <w:t>, Romania</w:t>
            </w:r>
          </w:p>
        </w:tc>
      </w:tr>
      <w:tr w:rsidR="00C651B7" w14:paraId="5DD57461" w14:textId="77777777">
        <w:trPr>
          <w:trHeight w:val="391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4454B9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t>2.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72FF84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Popovici M.; Sharma A.; </w:t>
            </w:r>
            <w:proofErr w:type="spellStart"/>
            <w:r>
              <w:rPr>
                <w:rFonts w:ascii="Times New Roman" w:hAnsi="Times New Roman"/>
                <w:sz w:val="14"/>
              </w:rPr>
              <w:t>Mogoș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G.F.R.; </w:t>
            </w:r>
            <w:proofErr w:type="spellStart"/>
            <w:r>
              <w:rPr>
                <w:rFonts w:ascii="Times New Roman" w:hAnsi="Times New Roman"/>
                <w:sz w:val="14"/>
              </w:rPr>
              <w:t>Kundnani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N.R.; </w:t>
            </w:r>
            <w:proofErr w:type="spellStart"/>
            <w:r>
              <w:rPr>
                <w:rFonts w:ascii="Times New Roman" w:hAnsi="Times New Roman"/>
                <w:sz w:val="14"/>
              </w:rPr>
              <w:t>Duda-Seiman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D.M.; </w:t>
            </w:r>
            <w:proofErr w:type="spellStart"/>
            <w:r>
              <w:rPr>
                <w:rFonts w:ascii="Times New Roman" w:hAnsi="Times New Roman"/>
                <w:sz w:val="14"/>
              </w:rPr>
              <w:t>Buciu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V.; Drăgan S.R.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C161A3" w14:textId="77777777" w:rsidR="00C651B7" w:rsidRDefault="00F65A56">
            <w:r>
              <w:rPr>
                <w:rFonts w:ascii="Times New Roman" w:hAnsi="Times New Roman"/>
                <w:sz w:val="14"/>
              </w:rPr>
              <w:t>Structured Functional Assessment Pathway and Pharmacological Optimization During Cardiovascular Rehabilitation in Chronic Heart Failure: A Retrospective Tertiary Center Study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CB9FA1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Life, 2026, </w:t>
            </w:r>
            <w:r>
              <w:rPr>
                <w:rFonts w:ascii="Times New Roman" w:hAnsi="Times New Roman"/>
                <w:sz w:val="14"/>
              </w:rPr>
              <w:t>16(4), 603. DOI: 10.3390/life16040603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B7AF3E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t>3,4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CAA980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„Victor Babeș” University of Medicine and Pharmacy </w:t>
            </w:r>
            <w:proofErr w:type="spellStart"/>
            <w:r>
              <w:rPr>
                <w:rFonts w:ascii="Times New Roman" w:hAnsi="Times New Roman"/>
                <w:sz w:val="14"/>
              </w:rPr>
              <w:t>Timișoara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, 300041 </w:t>
            </w:r>
            <w:proofErr w:type="spellStart"/>
            <w:r>
              <w:rPr>
                <w:rFonts w:ascii="Times New Roman" w:hAnsi="Times New Roman"/>
                <w:sz w:val="14"/>
              </w:rPr>
              <w:t>Timișoara</w:t>
            </w:r>
            <w:proofErr w:type="spellEnd"/>
            <w:r>
              <w:rPr>
                <w:rFonts w:ascii="Times New Roman" w:hAnsi="Times New Roman"/>
                <w:sz w:val="14"/>
              </w:rPr>
              <w:t>, Romania</w:t>
            </w:r>
          </w:p>
        </w:tc>
      </w:tr>
      <w:tr w:rsidR="00C651B7" w14:paraId="13717D64" w14:textId="77777777">
        <w:trPr>
          <w:trHeight w:val="436"/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EA81E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t>3.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E482E7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Olariu N.; </w:t>
            </w:r>
            <w:proofErr w:type="spellStart"/>
            <w:r>
              <w:rPr>
                <w:rFonts w:ascii="Times New Roman" w:hAnsi="Times New Roman"/>
                <w:sz w:val="14"/>
              </w:rPr>
              <w:t>Kundnani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N.R.; </w:t>
            </w:r>
            <w:proofErr w:type="spellStart"/>
            <w:r>
              <w:rPr>
                <w:rFonts w:ascii="Times New Roman" w:hAnsi="Times New Roman"/>
                <w:sz w:val="14"/>
              </w:rPr>
              <w:t>Drăgan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S.R.; Marc L.-E.; Buciu V.; </w:t>
            </w:r>
            <w:proofErr w:type="spellStart"/>
            <w:r>
              <w:rPr>
                <w:rFonts w:ascii="Times New Roman" w:hAnsi="Times New Roman"/>
                <w:sz w:val="14"/>
              </w:rPr>
              <w:t>Văduva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D.M.B.; </w:t>
            </w:r>
            <w:proofErr w:type="spellStart"/>
            <w:r>
              <w:rPr>
                <w:rFonts w:ascii="Times New Roman" w:hAnsi="Times New Roman"/>
                <w:sz w:val="14"/>
              </w:rPr>
              <w:t>Valcovici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A.; </w:t>
            </w:r>
            <w:proofErr w:type="spellStart"/>
            <w:r>
              <w:rPr>
                <w:rFonts w:ascii="Times New Roman" w:hAnsi="Times New Roman"/>
                <w:sz w:val="14"/>
              </w:rPr>
              <w:t>Rațiu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I.A.; </w:t>
            </w:r>
            <w:proofErr w:type="spellStart"/>
            <w:r>
              <w:rPr>
                <w:rFonts w:ascii="Times New Roman" w:hAnsi="Times New Roman"/>
                <w:sz w:val="14"/>
              </w:rPr>
              <w:t>Bucuraș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P.; Mihaescu</w:t>
            </w:r>
            <w:r>
              <w:rPr>
                <w:rFonts w:ascii="Times New Roman" w:hAnsi="Times New Roman"/>
                <w:sz w:val="14"/>
              </w:rPr>
              <w:t xml:space="preserve"> A.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7EC95C" w14:textId="77777777" w:rsidR="00C651B7" w:rsidRDefault="00F65A56">
            <w:r>
              <w:rPr>
                <w:rFonts w:ascii="Times New Roman" w:hAnsi="Times New Roman"/>
                <w:sz w:val="14"/>
              </w:rPr>
              <w:t>Early Changes in Renal Function as Predictors of In-Hospital Mortality in COVID-19 Patients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FA86A" w14:textId="77777777" w:rsidR="00C651B7" w:rsidRDefault="00F65A56">
            <w:r>
              <w:rPr>
                <w:rFonts w:ascii="Times New Roman" w:hAnsi="Times New Roman"/>
                <w:sz w:val="14"/>
              </w:rPr>
              <w:t>Life, 2026, 16(2), 331. DOI: 10.3390/life16020331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ECA3C0" w14:textId="77777777" w:rsidR="00C651B7" w:rsidRDefault="00F65A56">
            <w:pPr>
              <w:jc w:val="center"/>
            </w:pPr>
            <w:r>
              <w:rPr>
                <w:rFonts w:ascii="Times New Roman" w:hAnsi="Times New Roman"/>
                <w:sz w:val="14"/>
              </w:rPr>
              <w:t>3,4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52F444" w14:textId="77777777" w:rsidR="00C651B7" w:rsidRDefault="00F65A56">
            <w:r>
              <w:rPr>
                <w:rFonts w:ascii="Times New Roman" w:hAnsi="Times New Roman"/>
                <w:sz w:val="14"/>
              </w:rPr>
              <w:t xml:space="preserve">Doctoral School, „Victor Babeș” University of Medicine and Pharmacy, 300041 </w:t>
            </w:r>
            <w:proofErr w:type="spellStart"/>
            <w:r>
              <w:rPr>
                <w:rFonts w:ascii="Times New Roman" w:hAnsi="Times New Roman"/>
                <w:sz w:val="14"/>
              </w:rPr>
              <w:t>Timișoara</w:t>
            </w:r>
            <w:proofErr w:type="spellEnd"/>
            <w:r>
              <w:rPr>
                <w:rFonts w:ascii="Times New Roman" w:hAnsi="Times New Roman"/>
                <w:sz w:val="14"/>
              </w:rPr>
              <w:t>, Romania</w:t>
            </w:r>
          </w:p>
        </w:tc>
      </w:tr>
    </w:tbl>
    <w:p w14:paraId="03E43102" w14:textId="77777777" w:rsidR="00C651B7" w:rsidRDefault="00C651B7">
      <w:pPr>
        <w:spacing w:after="0" w:line="240" w:lineRule="auto"/>
        <w:jc w:val="both"/>
        <w:rPr>
          <w:rFonts w:ascii="Times New Roman" w:hAnsi="Times New Roman"/>
          <w:color w:val="002060"/>
          <w:sz w:val="20"/>
          <w:szCs w:val="28"/>
          <w:lang w:val="ro-RO"/>
        </w:rPr>
      </w:pPr>
    </w:p>
    <w:p w14:paraId="6438DEBC" w14:textId="77777777" w:rsidR="00C651B7" w:rsidRDefault="00F65A56">
      <w:pPr>
        <w:spacing w:after="5" w:line="266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 xml:space="preserve">* Se vor </w:t>
      </w: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>înscrie în tabel MINIMUM TREI ARTICOLE din categoria solicitată (sau categorie superioară)..</w:t>
      </w:r>
    </w:p>
    <w:p w14:paraId="74C5B74C" w14:textId="77777777" w:rsidR="00C651B7" w:rsidRPr="00785CCD" w:rsidRDefault="00F65A56">
      <w:pPr>
        <w:spacing w:after="5" w:line="266" w:lineRule="auto"/>
        <w:ind w:left="10" w:hanging="10"/>
        <w:rPr>
          <w:lang w:val="fr-FR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>** Dacă articolul este apărut numai în formă electronică se va trece DOI.</w:t>
      </w:r>
    </w:p>
    <w:p w14:paraId="6015D91E" w14:textId="77777777" w:rsidR="00C651B7" w:rsidRPr="00785CCD" w:rsidRDefault="00F65A56">
      <w:pPr>
        <w:spacing w:after="5" w:line="266" w:lineRule="auto"/>
        <w:ind w:left="10" w:hanging="10"/>
        <w:rPr>
          <w:lang w:val="fr-FR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 xml:space="preserve">*** Se ia în considerare FI al anului în care a fost publicat articolul. </w:t>
      </w:r>
    </w:p>
    <w:p w14:paraId="41372D23" w14:textId="77777777" w:rsidR="00C651B7" w:rsidRDefault="00F65A56">
      <w:pPr>
        <w:spacing w:after="5" w:line="266" w:lineRule="auto"/>
        <w:ind w:left="10" w:hanging="10"/>
        <w:rPr>
          <w:rFonts w:ascii="Times New Roman" w:hAnsi="Times New Roman"/>
          <w:b/>
          <w:i/>
          <w:color w:val="002060"/>
          <w:sz w:val="18"/>
          <w:szCs w:val="24"/>
          <w:lang w:val="ro-RO"/>
        </w:rPr>
      </w:pP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>Se vor anexa în</w:t>
      </w:r>
      <w:r>
        <w:rPr>
          <w:rFonts w:ascii="Times New Roman" w:hAnsi="Times New Roman"/>
          <w:b/>
          <w:i/>
          <w:color w:val="002060"/>
          <w:sz w:val="18"/>
          <w:szCs w:val="24"/>
          <w:lang w:val="ro-RO"/>
        </w:rPr>
        <w:t xml:space="preserve"> capitol distinct copii ale acestor articole, însoţite de coperta revistei şi/sau a site-ului electronic. </w:t>
      </w:r>
    </w:p>
    <w:p w14:paraId="7CCB7E5D" w14:textId="77777777" w:rsidR="00C651B7" w:rsidRDefault="00C651B7">
      <w:pPr>
        <w:spacing w:after="0"/>
        <w:rPr>
          <w:rFonts w:ascii="Times New Roman" w:hAnsi="Times New Roman"/>
          <w:b/>
          <w:i/>
          <w:color w:val="002060"/>
          <w:sz w:val="20"/>
          <w:szCs w:val="24"/>
          <w:lang w:val="ro-RO"/>
        </w:rPr>
      </w:pPr>
    </w:p>
    <w:p w14:paraId="25BBB025" w14:textId="77777777" w:rsidR="00C651B7" w:rsidRDefault="00C651B7">
      <w:pPr>
        <w:spacing w:after="0"/>
        <w:rPr>
          <w:rFonts w:ascii="Times New Roman" w:hAnsi="Times New Roman"/>
          <w:i/>
          <w:sz w:val="20"/>
          <w:szCs w:val="24"/>
          <w:lang w:val="ro-RO"/>
        </w:rPr>
      </w:pPr>
    </w:p>
    <w:tbl>
      <w:tblPr>
        <w:tblW w:w="6408" w:type="dxa"/>
        <w:tblLayout w:type="fixed"/>
        <w:tblLook w:val="0000" w:firstRow="0" w:lastRow="0" w:firstColumn="0" w:lastColumn="0" w:noHBand="0" w:noVBand="0"/>
      </w:tblPr>
      <w:tblGrid>
        <w:gridCol w:w="6408"/>
      </w:tblGrid>
      <w:tr w:rsidR="00C651B7" w14:paraId="2AE3D5EB" w14:textId="77777777">
        <w:tc>
          <w:tcPr>
            <w:tcW w:w="6408" w:type="dxa"/>
          </w:tcPr>
          <w:p w14:paraId="2C6146BF" w14:textId="77777777" w:rsidR="00C651B7" w:rsidRDefault="00F65A5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Candidat:</w:t>
            </w:r>
          </w:p>
        </w:tc>
      </w:tr>
      <w:tr w:rsidR="00C651B7" w14:paraId="69375EAB" w14:textId="77777777">
        <w:tc>
          <w:tcPr>
            <w:tcW w:w="6408" w:type="dxa"/>
          </w:tcPr>
          <w:p w14:paraId="01926B9F" w14:textId="25BD9FA7" w:rsidR="00C651B7" w:rsidRDefault="00F65A56">
            <w:pPr>
              <w:spacing w:after="0" w:line="240" w:lineRule="auto"/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BUCIU                    VICTOR-BOGDAN </w:t>
            </w:r>
          </w:p>
        </w:tc>
      </w:tr>
      <w:tr w:rsidR="00C651B7" w14:paraId="01050A88" w14:textId="77777777">
        <w:tc>
          <w:tcPr>
            <w:tcW w:w="6408" w:type="dxa"/>
          </w:tcPr>
          <w:p w14:paraId="0C37B0E6" w14:textId="77777777" w:rsidR="00C651B7" w:rsidRDefault="00C651B7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4F8A2046" w14:textId="77777777" w:rsidR="00C651B7" w:rsidRDefault="00F65A5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Semnătura </w:t>
            </w:r>
          </w:p>
        </w:tc>
      </w:tr>
    </w:tbl>
    <w:p w14:paraId="3971A281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773F0F3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5EF8787" w14:textId="77777777" w:rsidR="00C651B7" w:rsidRDefault="00F65A56">
      <w:pPr>
        <w:spacing w:after="0" w:line="240" w:lineRule="auto"/>
        <w:jc w:val="center"/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 xml:space="preserve">Verificat îndeplinirea standardelor științifice minimale necesare și obligatorii specifice pentru înscrierea la concurs și conferirea titlului didactic de </w:t>
      </w:r>
    </w:p>
    <w:p w14:paraId="212EF314" w14:textId="77777777" w:rsidR="00C651B7" w:rsidRDefault="00F65A56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ASISTENT UNIVERSITAR</w:t>
      </w:r>
    </w:p>
    <w:p w14:paraId="2130001D" w14:textId="77777777" w:rsidR="00C651B7" w:rsidRDefault="00F65A56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CANDIDAT: BUCIU VICTOR-BOGDAN</w:t>
      </w:r>
    </w:p>
    <w:p w14:paraId="498114B4" w14:textId="77777777" w:rsidR="00C651B7" w:rsidRDefault="00C651B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</w:p>
    <w:tbl>
      <w:tblPr>
        <w:tblW w:w="10710" w:type="dxa"/>
        <w:tblInd w:w="-529" w:type="dxa"/>
        <w:tblLayout w:type="fixed"/>
        <w:tblLook w:val="0000" w:firstRow="0" w:lastRow="0" w:firstColumn="0" w:lastColumn="0" w:noHBand="0" w:noVBand="0"/>
      </w:tblPr>
      <w:tblGrid>
        <w:gridCol w:w="1283"/>
        <w:gridCol w:w="4207"/>
        <w:gridCol w:w="630"/>
        <w:gridCol w:w="450"/>
        <w:gridCol w:w="270"/>
        <w:gridCol w:w="563"/>
        <w:gridCol w:w="427"/>
        <w:gridCol w:w="270"/>
        <w:gridCol w:w="2610"/>
      </w:tblGrid>
      <w:tr w:rsidR="00C651B7" w14:paraId="5948C8D2" w14:textId="77777777">
        <w:tc>
          <w:tcPr>
            <w:tcW w:w="7830" w:type="dxa"/>
            <w:gridSpan w:val="7"/>
            <w:vAlign w:val="center"/>
          </w:tcPr>
          <w:p w14:paraId="780411C2" w14:textId="77777777" w:rsidR="00C651B7" w:rsidRDefault="00F65A56">
            <w:pPr>
              <w:spacing w:after="0"/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  <w:t>Comisia științifică privind verificarea informaț</w:t>
            </w:r>
            <w:r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  <w:t>iilor din fișa de verificare a îndeplinirii standardelor UMFVBT</w:t>
            </w:r>
          </w:p>
        </w:tc>
        <w:tc>
          <w:tcPr>
            <w:tcW w:w="270" w:type="dxa"/>
            <w:vAlign w:val="center"/>
          </w:tcPr>
          <w:p w14:paraId="4F2A2D8C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bottom w:val="single" w:sz="4" w:space="0" w:color="000000"/>
            </w:tcBorders>
            <w:vAlign w:val="center"/>
          </w:tcPr>
          <w:p w14:paraId="20222742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Semnătura</w:t>
            </w:r>
          </w:p>
        </w:tc>
      </w:tr>
      <w:tr w:rsidR="00C651B7" w14:paraId="70FBB5EF" w14:textId="77777777">
        <w:trPr>
          <w:trHeight w:val="544"/>
        </w:trPr>
        <w:tc>
          <w:tcPr>
            <w:tcW w:w="1283" w:type="dxa"/>
            <w:vAlign w:val="center"/>
          </w:tcPr>
          <w:p w14:paraId="584D02D2" w14:textId="77777777" w:rsidR="00C651B7" w:rsidRDefault="00F65A56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Președinte:</w:t>
            </w: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1D7206A9" w14:textId="77777777" w:rsidR="00C651B7" w:rsidRDefault="00F65A56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Prof.univ.dr. Andrei Anghel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491A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3DC3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516172" w14:textId="77777777" w:rsidR="00C651B7" w:rsidRDefault="00C651B7">
            <w:pPr>
              <w:snapToGrid w:val="0"/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412B4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E5762" w14:textId="77777777" w:rsidR="00C651B7" w:rsidRDefault="00C651B7">
            <w:pPr>
              <w:snapToGrid w:val="0"/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0B3C32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10BB9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70D65060" w14:textId="77777777">
        <w:tc>
          <w:tcPr>
            <w:tcW w:w="1283" w:type="dxa"/>
            <w:vAlign w:val="center"/>
          </w:tcPr>
          <w:p w14:paraId="037F8A17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14:paraId="4EE135FF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</w:tcBorders>
            <w:vAlign w:val="center"/>
          </w:tcPr>
          <w:p w14:paraId="30E166D5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</w:tcBorders>
            <w:vAlign w:val="center"/>
          </w:tcPr>
          <w:p w14:paraId="5232C222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004E7A82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</w:tcBorders>
            <w:vAlign w:val="center"/>
          </w:tcPr>
          <w:p w14:paraId="5DBE6CC5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</w:tcBorders>
            <w:vAlign w:val="center"/>
          </w:tcPr>
          <w:p w14:paraId="6D5FAD76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0A8E85AD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</w:tcBorders>
            <w:vAlign w:val="center"/>
          </w:tcPr>
          <w:p w14:paraId="18AAF06D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7F56169D" w14:textId="77777777">
        <w:trPr>
          <w:trHeight w:val="598"/>
        </w:trPr>
        <w:tc>
          <w:tcPr>
            <w:tcW w:w="1283" w:type="dxa"/>
            <w:vAlign w:val="center"/>
          </w:tcPr>
          <w:p w14:paraId="68D6575A" w14:textId="77777777" w:rsidR="00C651B7" w:rsidRDefault="00F65A56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Membri:</w:t>
            </w: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01E207DE" w14:textId="77777777" w:rsidR="00C651B7" w:rsidRDefault="00F65A56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Codruța Marinela Șoica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7FE7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99DC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0A6EB4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5CACE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20B65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FBCAE7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3D603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79EE0935" w14:textId="77777777">
        <w:tc>
          <w:tcPr>
            <w:tcW w:w="1283" w:type="dxa"/>
            <w:vAlign w:val="center"/>
          </w:tcPr>
          <w:p w14:paraId="24AE89F6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</w:tcPr>
          <w:p w14:paraId="56EF5ED5" w14:textId="77777777" w:rsidR="00C651B7" w:rsidRDefault="00C651B7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16019F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490E59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70B84126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A84052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B86AD2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09E6DCC0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AF58C9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61551E11" w14:textId="77777777">
        <w:trPr>
          <w:trHeight w:val="571"/>
        </w:trPr>
        <w:tc>
          <w:tcPr>
            <w:tcW w:w="1283" w:type="dxa"/>
            <w:vAlign w:val="center"/>
          </w:tcPr>
          <w:p w14:paraId="3BE42F90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3C018426" w14:textId="77777777" w:rsidR="00C651B7" w:rsidRDefault="00F65A56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Laurențiu Pirtea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781AB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64B1F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2CC178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174D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9E72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6C3B1B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43D6C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14D708FE" w14:textId="77777777">
        <w:tc>
          <w:tcPr>
            <w:tcW w:w="1283" w:type="dxa"/>
            <w:vAlign w:val="center"/>
          </w:tcPr>
          <w:p w14:paraId="196F571B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14:paraId="5F6D73FC" w14:textId="77777777" w:rsidR="00C651B7" w:rsidRDefault="00C651B7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0767D6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2735B1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63437C93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0EF2DD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87CB7E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53969E5A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45CD05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68B5F9D7" w14:textId="77777777">
        <w:trPr>
          <w:trHeight w:val="553"/>
        </w:trPr>
        <w:tc>
          <w:tcPr>
            <w:tcW w:w="1283" w:type="dxa"/>
            <w:vAlign w:val="center"/>
          </w:tcPr>
          <w:p w14:paraId="1880B964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1D54DEE3" w14:textId="77777777" w:rsidR="00C651B7" w:rsidRDefault="00F65A56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Ligia Petrica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6EB9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9B41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3E39A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F86B9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6A1B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A3743D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F0740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14351717" w14:textId="77777777">
        <w:tc>
          <w:tcPr>
            <w:tcW w:w="1283" w:type="dxa"/>
            <w:vAlign w:val="center"/>
          </w:tcPr>
          <w:p w14:paraId="283E93E9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14:paraId="03BD0D37" w14:textId="77777777" w:rsidR="00C651B7" w:rsidRDefault="00C651B7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B0B9F8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DB2168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259D631B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EFD1DC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52B09A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674DC8F4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231DA5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7F8BD4AD" w14:textId="77777777">
        <w:trPr>
          <w:trHeight w:val="571"/>
        </w:trPr>
        <w:tc>
          <w:tcPr>
            <w:tcW w:w="1283" w:type="dxa"/>
            <w:vAlign w:val="center"/>
          </w:tcPr>
          <w:p w14:paraId="53C38028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0E185E38" w14:textId="77777777" w:rsidR="00C651B7" w:rsidRDefault="00F65A56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Prof. univ .dr. </w:t>
            </w:r>
            <w:r>
              <w:rPr>
                <w:rFonts w:ascii="Times New Roman" w:hAnsi="Times New Roman"/>
                <w:b/>
                <w:color w:val="181818"/>
                <w:sz w:val="24"/>
                <w:lang w:val="ro-RO"/>
              </w:rPr>
              <w:t xml:space="preserve">Edward  Șeclăman 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3C18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55EF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3E9D45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4C0A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5EBBC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14570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1D818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74BC824A" w14:textId="77777777">
        <w:tc>
          <w:tcPr>
            <w:tcW w:w="1283" w:type="dxa"/>
            <w:vAlign w:val="center"/>
          </w:tcPr>
          <w:p w14:paraId="326AE763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14:paraId="4A3B823A" w14:textId="77777777" w:rsidR="00C651B7" w:rsidRDefault="00C651B7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FFCCED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65827A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604B6F1D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F2A1D9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37D468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3BDC53B4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83E388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1D3A89CE" w14:textId="77777777">
        <w:trPr>
          <w:trHeight w:val="571"/>
        </w:trPr>
        <w:tc>
          <w:tcPr>
            <w:tcW w:w="1283" w:type="dxa"/>
            <w:vAlign w:val="center"/>
          </w:tcPr>
          <w:p w14:paraId="7EDF3F53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558D4977" w14:textId="77777777" w:rsidR="00C651B7" w:rsidRDefault="00F65A56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Conf. univ .dr. </w:t>
            </w:r>
          </w:p>
          <w:p w14:paraId="28482CE1" w14:textId="77777777" w:rsidR="00C651B7" w:rsidRDefault="00F65A56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lang w:val="fr-FR"/>
              </w:rPr>
              <w:t>Emanuela  Lidia Crăciunescu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E74A0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0381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7C3C90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2BD7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B48A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0CFF62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FFC9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62E84197" w14:textId="77777777">
        <w:tc>
          <w:tcPr>
            <w:tcW w:w="1283" w:type="dxa"/>
            <w:vAlign w:val="center"/>
          </w:tcPr>
          <w:p w14:paraId="69C557C2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vAlign w:val="center"/>
          </w:tcPr>
          <w:p w14:paraId="52C4A8F5" w14:textId="77777777" w:rsidR="00C651B7" w:rsidRDefault="00C651B7">
            <w:pPr>
              <w:snapToGrid w:val="0"/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92A607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F85161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1A56D33A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F21B82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160FFC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vAlign w:val="center"/>
          </w:tcPr>
          <w:p w14:paraId="27701482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CF9087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651B7" w14:paraId="2A41FEC1" w14:textId="77777777">
        <w:trPr>
          <w:trHeight w:val="571"/>
        </w:trPr>
        <w:tc>
          <w:tcPr>
            <w:tcW w:w="1283" w:type="dxa"/>
            <w:vAlign w:val="center"/>
          </w:tcPr>
          <w:p w14:paraId="032920B1" w14:textId="77777777" w:rsidR="00C651B7" w:rsidRDefault="00C651B7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right w:val="single" w:sz="4" w:space="0" w:color="000000"/>
            </w:tcBorders>
            <w:vAlign w:val="center"/>
          </w:tcPr>
          <w:p w14:paraId="5BD7C9D1" w14:textId="77777777" w:rsidR="00C651B7" w:rsidRDefault="00F65A56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Conf. univ .dr. </w:t>
            </w:r>
          </w:p>
          <w:p w14:paraId="00663485" w14:textId="77777777" w:rsidR="00C651B7" w:rsidRDefault="00F65A56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Tiberiu Răzvan Bardan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97169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0B198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2A0462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72095" w14:textId="77777777" w:rsidR="00C651B7" w:rsidRDefault="00F65A56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9CD11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2CF652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660D" w14:textId="77777777" w:rsidR="00C651B7" w:rsidRDefault="00C651B7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</w:tbl>
    <w:p w14:paraId="40D6F9AC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23500DF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66F2622" w14:textId="77777777" w:rsidR="00C651B7" w:rsidRDefault="00F65A56">
      <w:pPr>
        <w:spacing w:after="0"/>
      </w:pPr>
      <w:r>
        <w:rPr>
          <w:rFonts w:ascii="Times New Roman" w:hAnsi="Times New Roman"/>
          <w:color w:val="181818"/>
          <w:sz w:val="24"/>
          <w:szCs w:val="24"/>
          <w:lang w:val="ro-RO"/>
        </w:rPr>
        <w:t xml:space="preserve">Data </w:t>
      </w:r>
      <w:r>
        <w:rPr>
          <w:rFonts w:ascii="Times New Roman" w:hAnsi="Times New Roman"/>
          <w:color w:val="181818"/>
          <w:sz w:val="24"/>
          <w:szCs w:val="24"/>
          <w:lang w:val="ro-RO"/>
        </w:rPr>
        <w:t>_______________</w:t>
      </w:r>
    </w:p>
    <w:p w14:paraId="4116A5E4" w14:textId="77777777" w:rsidR="00C651B7" w:rsidRDefault="00C651B7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  <w:lang w:val="ro-RO"/>
        </w:rPr>
      </w:pPr>
    </w:p>
    <w:p w14:paraId="1CE6F6DE" w14:textId="77777777" w:rsidR="00C651B7" w:rsidRDefault="00F65A56">
      <w:pPr>
        <w:spacing w:after="0" w:line="24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color w:val="002060"/>
          <w:lang w:val="ro-RO"/>
        </w:rPr>
        <w:t>Notă: Se consideră admis candidatul care întrunește avizul favorabil a jumătate plus unu din totalul membrilor comisiei prezenți. Deciziile comisiei se consideră valide în condițiile participării la evaluare a jumătate plus unu din totalul</w:t>
      </w:r>
      <w:r>
        <w:rPr>
          <w:rFonts w:ascii="Times New Roman" w:hAnsi="Times New Roman"/>
          <w:color w:val="002060"/>
          <w:lang w:val="ro-RO"/>
        </w:rPr>
        <w:t xml:space="preserve"> membrilor comisiei.</w:t>
      </w:r>
    </w:p>
    <w:p w14:paraId="639970B9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0864D64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</w:p>
    <w:p w14:paraId="0B53A330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28"/>
          <w:lang w:val="ro-RO"/>
        </w:rPr>
      </w:pPr>
    </w:p>
    <w:p w14:paraId="598B9115" w14:textId="5A49C425" w:rsidR="00C651B7" w:rsidRDefault="00EC7975" w:rsidP="00EC7975">
      <w:pPr>
        <w:spacing w:after="0" w:line="240" w:lineRule="auto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br w:type="page"/>
      </w:r>
    </w:p>
    <w:p w14:paraId="273526D1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D1EF86B" w14:textId="77777777" w:rsidR="00C651B7" w:rsidRDefault="00F65A56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PARTEA a III-a</w:t>
      </w:r>
    </w:p>
    <w:p w14:paraId="682CE833" w14:textId="77777777" w:rsidR="00C651B7" w:rsidRDefault="00C651B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ro-RO"/>
        </w:rPr>
      </w:pPr>
    </w:p>
    <w:p w14:paraId="1DD4E9BC" w14:textId="77777777" w:rsidR="00C651B7" w:rsidRPr="00785CCD" w:rsidRDefault="00F65A56">
      <w:pPr>
        <w:spacing w:after="0" w:line="240" w:lineRule="auto"/>
        <w:jc w:val="center"/>
        <w:rPr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DOVEZILE ÎN FORMAT TIPĂRIT A MATERIALELOR ÎNSCRISE ÎN TABELE</w:t>
      </w:r>
    </w:p>
    <w:p w14:paraId="0C1798C8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04CEF13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27C6B25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A27299C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B740C41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E06F77F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C51B3E7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56F8CEA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37DF1B4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1AE7A9B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DA25B95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8A043B7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7527C20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270BDC1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A2C5EB2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3399460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2FE0C2E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7260A5D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96880D4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9232632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47D3C8F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388FF1B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9AFA1C0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1DD0EA6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887F695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30B8AC5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CD77CD7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1DCEC58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363B433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304E644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5E027B18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03930FF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D1961FB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1D0AEA0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DC8252A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2468B76" w14:textId="77777777" w:rsidR="00C651B7" w:rsidRDefault="00C651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  <w:bookmarkStart w:id="0" w:name="_GoBack"/>
      <w:bookmarkEnd w:id="0"/>
    </w:p>
    <w:sectPr w:rsidR="00C651B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20" w:footer="1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1742A" w14:textId="77777777" w:rsidR="00F65A56" w:rsidRDefault="00F65A56">
      <w:pPr>
        <w:spacing w:after="0" w:line="240" w:lineRule="auto"/>
      </w:pPr>
      <w:r>
        <w:separator/>
      </w:r>
    </w:p>
  </w:endnote>
  <w:endnote w:type="continuationSeparator" w:id="0">
    <w:p w14:paraId="1D34F498" w14:textId="77777777" w:rsidR="00F65A56" w:rsidRDefault="00F65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A5507" w14:textId="033A3CEA" w:rsidR="00C651B7" w:rsidRDefault="00F65A56">
    <w:pPr>
      <w:pStyle w:val="Footer"/>
      <w:jc w:val="center"/>
    </w:pPr>
    <w:proofErr w:type="spellStart"/>
    <w:r>
      <w:rPr>
        <w:sz w:val="16"/>
      </w:rPr>
      <w:t>Pagina</w:t>
    </w:r>
    <w:proofErr w:type="spellEnd"/>
    <w:r>
      <w:rPr>
        <w:sz w:val="16"/>
      </w:rPr>
      <w:t xml:space="preserve"> </w:t>
    </w:r>
    <w:r>
      <w:rPr>
        <w:b/>
        <w:bCs/>
        <w:sz w:val="18"/>
        <w:szCs w:val="24"/>
      </w:rPr>
      <w:fldChar w:fldCharType="begin"/>
    </w:r>
    <w:r>
      <w:rPr>
        <w:b/>
        <w:bCs/>
        <w:sz w:val="18"/>
        <w:szCs w:val="24"/>
      </w:rPr>
      <w:instrText xml:space="preserve"> PAGE </w:instrText>
    </w:r>
    <w:r>
      <w:rPr>
        <w:b/>
        <w:bCs/>
        <w:sz w:val="18"/>
        <w:szCs w:val="24"/>
      </w:rPr>
      <w:fldChar w:fldCharType="separate"/>
    </w:r>
    <w:r w:rsidR="00785CCD">
      <w:rPr>
        <w:b/>
        <w:bCs/>
        <w:noProof/>
        <w:sz w:val="18"/>
        <w:szCs w:val="24"/>
      </w:rPr>
      <w:t>3</w:t>
    </w:r>
    <w:r>
      <w:rPr>
        <w:b/>
        <w:bCs/>
        <w:sz w:val="18"/>
        <w:szCs w:val="24"/>
      </w:rPr>
      <w:fldChar w:fldCharType="end"/>
    </w:r>
    <w:r>
      <w:rPr>
        <w:sz w:val="16"/>
      </w:rPr>
      <w:t xml:space="preserve"> din </w:t>
    </w:r>
    <w:r>
      <w:rPr>
        <w:b/>
        <w:bCs/>
        <w:sz w:val="18"/>
        <w:szCs w:val="24"/>
      </w:rPr>
      <w:fldChar w:fldCharType="begin"/>
    </w:r>
    <w:r>
      <w:rPr>
        <w:b/>
        <w:bCs/>
        <w:sz w:val="18"/>
        <w:szCs w:val="24"/>
      </w:rPr>
      <w:instrText xml:space="preserve"> NUMPAGES \* ARABIC </w:instrText>
    </w:r>
    <w:r>
      <w:rPr>
        <w:b/>
        <w:bCs/>
        <w:sz w:val="18"/>
        <w:szCs w:val="24"/>
      </w:rPr>
      <w:fldChar w:fldCharType="separate"/>
    </w:r>
    <w:r w:rsidR="00785CCD">
      <w:rPr>
        <w:b/>
        <w:bCs/>
        <w:noProof/>
        <w:sz w:val="18"/>
        <w:szCs w:val="24"/>
      </w:rPr>
      <w:t>5</w:t>
    </w:r>
    <w:r>
      <w:rPr>
        <w:b/>
        <w:bCs/>
        <w:sz w:val="18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E7977" w14:textId="77777777" w:rsidR="00C651B7" w:rsidRDefault="00C651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6148A" w14:textId="77777777" w:rsidR="00F65A56" w:rsidRDefault="00F65A56">
      <w:pPr>
        <w:spacing w:after="0" w:line="240" w:lineRule="auto"/>
      </w:pPr>
      <w:r>
        <w:separator/>
      </w:r>
    </w:p>
  </w:footnote>
  <w:footnote w:type="continuationSeparator" w:id="0">
    <w:p w14:paraId="638C29B8" w14:textId="77777777" w:rsidR="00F65A56" w:rsidRDefault="00F65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56507" w14:textId="77777777" w:rsidR="00C651B7" w:rsidRDefault="00F65A56">
    <w:pPr>
      <w:pStyle w:val="Header"/>
      <w:tabs>
        <w:tab w:val="left" w:pos="426"/>
      </w:tabs>
      <w:jc w:val="right"/>
    </w:pPr>
    <w:r>
      <w:rPr>
        <w:noProof/>
        <w:lang w:val="en-GB" w:eastAsia="en-GB"/>
      </w:rPr>
      <w:drawing>
        <wp:anchor distT="0" distB="0" distL="114935" distR="114935" simplePos="0" relativeHeight="33" behindDoc="1" locked="0" layoutInCell="0" allowOverlap="1" wp14:anchorId="09622A27" wp14:editId="15F7E061">
          <wp:simplePos x="0" y="0"/>
          <wp:positionH relativeFrom="page">
            <wp:posOffset>629920</wp:posOffset>
          </wp:positionH>
          <wp:positionV relativeFrom="paragraph">
            <wp:posOffset>-318135</wp:posOffset>
          </wp:positionV>
          <wp:extent cx="2065020" cy="516890"/>
          <wp:effectExtent l="0" t="0" r="0" b="0"/>
          <wp:wrapNone/>
          <wp:docPr id="5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" t="-40" r="-10" b="-40"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516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i/>
        <w:sz w:val="18"/>
        <w:lang w:val="ro-RO"/>
      </w:rPr>
      <w:t>Anexa 7A –</w:t>
    </w:r>
    <w:r>
      <w:rPr>
        <w:rFonts w:ascii="Times New Roman" w:hAnsi="Times New Roman"/>
        <w:i/>
        <w:sz w:val="20"/>
        <w:szCs w:val="20"/>
        <w:lang w:val="ro-RO"/>
      </w:rPr>
      <w:t xml:space="preserve"> Cod:</w:t>
    </w:r>
    <w:r>
      <w:rPr>
        <w:rFonts w:ascii="Times New Roman" w:hAnsi="Times New Roman"/>
        <w:i/>
        <w:sz w:val="20"/>
        <w:szCs w:val="20"/>
      </w:rPr>
      <w:t xml:space="preserve"> UMFVBT- MET/DRU/3/2024 – 07A</w: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17" behindDoc="0" locked="0" layoutInCell="0" allowOverlap="1" wp14:anchorId="6167A448" wp14:editId="60163D1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bothSides"/>
              <wp:docPr id="6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0327A84" w14:textId="77777777" w:rsidR="00C651B7" w:rsidRDefault="00C651B7">
                          <w:pPr>
                            <w:pStyle w:val="Header"/>
                            <w:rPr>
                              <w:rStyle w:val="PageNumber"/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167A448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-50.05pt;margin-top:.05pt;width:1.15pt;height:13.8pt;z-index:1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" o:allowincell="f" stroked="f">
              <v:fill opacity="0"/>
              <v:textbox inset="0,0,0,0">
                <w:txbxContent>
                  <w:p w14:paraId="50327A84" w14:textId="77777777" w:rsidR="00C651B7" w:rsidRDefault="00C651B7">
                    <w:pPr>
                      <w:pStyle w:val="Header"/>
                      <w:rPr>
                        <w:rStyle w:val="PageNumber"/>
                        <w:rFonts w:ascii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14BDF" w14:textId="77777777" w:rsidR="00C651B7" w:rsidRDefault="00F65A56">
    <w:pPr>
      <w:pStyle w:val="Header"/>
      <w:tabs>
        <w:tab w:val="left" w:pos="426"/>
      </w:tabs>
      <w:jc w:val="right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20"/>
        <w:szCs w:val="20"/>
        <w:lang w:val="ro-RO"/>
      </w:rPr>
      <w:t>Anexa 7A - Cod:</w:t>
    </w:r>
    <w:r>
      <w:rPr>
        <w:rFonts w:ascii="Times New Roman" w:hAnsi="Times New Roman"/>
        <w:i/>
        <w:sz w:val="20"/>
        <w:szCs w:val="20"/>
      </w:rPr>
      <w:t xml:space="preserve"> UMFVBT- MET/DRU/3/2024 – 07A</w:t>
    </w:r>
  </w:p>
  <w:p w14:paraId="5F08705E" w14:textId="77777777" w:rsidR="00C651B7" w:rsidRDefault="00C651B7">
    <w:pPr>
      <w:pStyle w:val="Header"/>
      <w:jc w:val="right"/>
      <w:rPr>
        <w:rFonts w:ascii="Arial" w:hAnsi="Arial" w:cs="Arial"/>
        <w:i/>
        <w:sz w:val="18"/>
        <w:szCs w:val="1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725EF"/>
    <w:multiLevelType w:val="multilevel"/>
    <w:tmpl w:val="F62235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50960AA"/>
    <w:multiLevelType w:val="multilevel"/>
    <w:tmpl w:val="BA5614A0"/>
    <w:lvl w:ilvl="0">
      <w:start w:val="1"/>
      <w:numFmt w:val="lowerLetter"/>
      <w:lvlText w:val="(%1)"/>
      <w:lvlJc w:val="left"/>
      <w:pPr>
        <w:tabs>
          <w:tab w:val="num" w:pos="0"/>
        </w:tabs>
        <w:ind w:left="25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7"/>
        <w:szCs w:val="17"/>
        <w:u w:val="none" w:color="000000"/>
        <w:shd w:val="clear" w:color="auto" w:fill="auto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B7"/>
    <w:rsid w:val="00090398"/>
    <w:rsid w:val="00337B3A"/>
    <w:rsid w:val="00785CCD"/>
    <w:rsid w:val="007C72F4"/>
    <w:rsid w:val="009E4A6C"/>
    <w:rsid w:val="00C651B7"/>
    <w:rsid w:val="00EC7975"/>
    <w:rsid w:val="00F65A56"/>
    <w:rsid w:val="00FC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8D5B8"/>
  <w15:docId w15:val="{CC6FF3DC-5E5D-43D7-B137-CCFDB5EF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hAnsi="Times New Roman" w:cs="Times New Roman"/>
      <w:b w:val="0"/>
      <w:i w:val="0"/>
      <w:sz w:val="21"/>
      <w:szCs w:val="20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hAnsi="Times New Roman" w:cs="Times New Roman"/>
      <w:b w:val="0"/>
      <w:i w:val="0"/>
      <w:sz w:val="22"/>
      <w:szCs w:val="21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  <w:rPr>
      <w:b/>
    </w:rPr>
  </w:style>
  <w:style w:type="character" w:customStyle="1" w:styleId="WW8Num9z0">
    <w:name w:val="WW8Num9z0"/>
    <w:qFormat/>
    <w:rPr>
      <w:rFonts w:ascii="Arial" w:eastAsia="Arial" w:hAnsi="Arial" w:cs="Arial"/>
      <w:b/>
      <w:bCs/>
      <w:i w:val="0"/>
      <w:strike w:val="0"/>
      <w:dstrike w:val="0"/>
      <w:color w:val="0000FF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9z1">
    <w:name w:val="WW8Num9z1"/>
    <w:qFormat/>
    <w:rPr>
      <w:rFonts w:ascii="Arial" w:eastAsia="Arial" w:hAnsi="Arial" w:cs="Arial"/>
      <w:b w:val="0"/>
      <w:i w:val="0"/>
      <w:strike w:val="0"/>
      <w:dstrike w:val="0"/>
      <w:color w:val="181818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  <w:rPr>
      <w:rFonts w:ascii="Arial Narrow" w:eastAsia="Calibri" w:hAnsi="Arial Narrow" w:cs="ArialNarrow,Italic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b w:val="0"/>
      <w:i w:val="0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2"/>
      <w:szCs w:val="21"/>
    </w:rPr>
  </w:style>
  <w:style w:type="character" w:customStyle="1" w:styleId="WW8Num14z0">
    <w:name w:val="WW8Num14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17"/>
      <w:szCs w:val="17"/>
      <w:u w:val="none" w:color="000000"/>
      <w:shd w:val="clear" w:color="auto" w:fill="auto"/>
      <w:vertAlign w:val="baseline"/>
    </w:rPr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sz w:val="22"/>
      <w:szCs w:val="21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u w:val="none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9z0">
    <w:name w:val="WW8Num19z0"/>
    <w:qFormat/>
    <w:rPr>
      <w:b/>
    </w:rPr>
  </w:style>
  <w:style w:type="character" w:customStyle="1" w:styleId="WW8Num20z1">
    <w:name w:val="WW8Num20z1"/>
    <w:qFormat/>
    <w:rPr>
      <w:b/>
    </w:rPr>
  </w:style>
  <w:style w:type="character" w:customStyle="1" w:styleId="WW8Num21z0">
    <w:name w:val="WW8Num21z0"/>
    <w:qFormat/>
  </w:style>
  <w:style w:type="character" w:styleId="PageNumber">
    <w:name w:val="page number"/>
    <w:basedOn w:val="DefaultParagraphFont"/>
  </w:style>
  <w:style w:type="character" w:customStyle="1" w:styleId="BalloonTextChar">
    <w:name w:val="Balloon Text Char"/>
    <w:qFormat/>
    <w:rPr>
      <w:rFonts w:ascii="Segoe UI" w:eastAsia="Times New Roman" w:hAnsi="Segoe UI" w:cs="Segoe UI"/>
      <w:sz w:val="18"/>
      <w:szCs w:val="18"/>
    </w:rPr>
  </w:style>
  <w:style w:type="character" w:customStyle="1" w:styleId="FooterChar">
    <w:name w:val="Footer Char"/>
    <w:qFormat/>
    <w:rPr>
      <w:rFonts w:eastAsia="Times New Roman"/>
      <w:sz w:val="22"/>
      <w:szCs w:val="22"/>
    </w:rPr>
  </w:style>
  <w:style w:type="character" w:customStyle="1" w:styleId="HeaderChar">
    <w:name w:val="Header Char"/>
    <w:qFormat/>
    <w:rPr>
      <w:rFonts w:eastAsia="Times New Roman"/>
      <w:sz w:val="22"/>
      <w:szCs w:val="22"/>
      <w:lang w:val="en-US"/>
    </w:rPr>
  </w:style>
  <w:style w:type="character" w:customStyle="1" w:styleId="spctttl">
    <w:name w:val="s_pct_ttl"/>
    <w:qFormat/>
  </w:style>
  <w:style w:type="character" w:customStyle="1" w:styleId="spctbdy">
    <w:name w:val="s_pct_bdy"/>
    <w:qFormat/>
  </w:style>
  <w:style w:type="character" w:customStyle="1" w:styleId="slitttl">
    <w:name w:val="s_lit_ttl"/>
    <w:qFormat/>
  </w:style>
  <w:style w:type="character" w:customStyle="1" w:styleId="slitbdy">
    <w:name w:val="s_lit_bdy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1175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3</dc:title>
  <dc:subject/>
  <dc:creator>BUCIU VICTOR-BOGDAN</dc:creator>
  <cp:keywords/>
  <dc:description/>
  <cp:lastModifiedBy>Windows User</cp:lastModifiedBy>
  <cp:revision>5</cp:revision>
  <cp:lastPrinted>2020-09-23T14:19:00Z</cp:lastPrinted>
  <dcterms:created xsi:type="dcterms:W3CDTF">2026-05-18T14:53:00Z</dcterms:created>
  <dcterms:modified xsi:type="dcterms:W3CDTF">2026-06-18T11:09:00Z</dcterms:modified>
  <dc:language>en-US</dc:language>
</cp:coreProperties>
</file>