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32ED5" w14:textId="36B699FF" w:rsidR="000545E7" w:rsidRPr="00846E1D" w:rsidRDefault="003D2021" w:rsidP="003D2021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46E1D">
        <w:rPr>
          <w:rFonts w:ascii="Times New Roman" w:hAnsi="Times New Roman" w:cs="Times New Roman"/>
          <w:b/>
          <w:bCs/>
          <w:color w:val="auto"/>
          <w:sz w:val="24"/>
          <w:szCs w:val="24"/>
        </w:rPr>
        <w:t>LISTA LUCRĂRILOR ȘTIINȚIFICE</w:t>
      </w:r>
    </w:p>
    <w:p w14:paraId="69501D87" w14:textId="77777777" w:rsidR="003D2021" w:rsidRDefault="003D2021" w:rsidP="003D2021"/>
    <w:p w14:paraId="3BA14BCC" w14:textId="77777777" w:rsidR="00846E1D" w:rsidRPr="00846E1D" w:rsidRDefault="00846E1D" w:rsidP="00846E1D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ar-SA"/>
          <w14:ligatures w14:val="none"/>
        </w:rPr>
        <w:t>Cărți naționale</w:t>
      </w:r>
    </w:p>
    <w:p w14:paraId="35E5AB06" w14:textId="77777777" w:rsidR="00846E1D" w:rsidRPr="00846E1D" w:rsidRDefault="00846E1D" w:rsidP="00846E1D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ar-SA"/>
          <w14:ligatures w14:val="none"/>
        </w:rPr>
      </w:pPr>
    </w:p>
    <w:p w14:paraId="46DEDDD2" w14:textId="77777777" w:rsidR="00846E1D" w:rsidRPr="00846E1D" w:rsidRDefault="00846E1D" w:rsidP="00846E1D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Pop Elena-Andreea - Evaluarea stabilității compușilor bioactivi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lipofilici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din cătină  (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Hippophae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Rhamnoides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) și din caise (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Prunus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Armenianca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) pe durata procesării și utilizarea acestora ca ingrediente cu efect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dermato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-protector. Universitatea de Științe Agricole și Medicină Veterinară Cluj-Napoca. Școala Doctorală de Științe Agricole Inginerești. OM 2017; Cod dosar: F-CA-1362/17.10.2016 (teză doctorat);</w:t>
      </w:r>
    </w:p>
    <w:p w14:paraId="6EF0968E" w14:textId="77777777" w:rsidR="00846E1D" w:rsidRPr="00846E1D" w:rsidRDefault="00846E1D" w:rsidP="00846E1D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Pop Elena-Andreea - Suflet fericit. Minte puternică. Corp sănătos- Ghid personal de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detoxifiere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. Editura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Letras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, București. 2021; ISBN Letras-9786060713081;</w:t>
      </w:r>
    </w:p>
    <w:p w14:paraId="1ECCBA8D" w14:textId="77777777" w:rsidR="00846E1D" w:rsidRPr="00846E1D" w:rsidRDefault="00846E1D" w:rsidP="00846E1D">
      <w:pPr>
        <w:suppressAutoHyphens/>
        <w:spacing w:after="0" w:line="360" w:lineRule="auto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</w:p>
    <w:p w14:paraId="2F1D7B88" w14:textId="77777777" w:rsidR="00846E1D" w:rsidRPr="00846E1D" w:rsidRDefault="00846E1D" w:rsidP="00846E1D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ar-SA"/>
          <w14:ligatures w14:val="none"/>
        </w:rPr>
        <w:t>Capitole cărți internaționale</w:t>
      </w:r>
    </w:p>
    <w:p w14:paraId="1918CEC0" w14:textId="77777777" w:rsidR="00846E1D" w:rsidRPr="00846E1D" w:rsidRDefault="00846E1D" w:rsidP="00846E1D">
      <w:pPr>
        <w:suppressAutoHyphens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</w:p>
    <w:p w14:paraId="67C05405" w14:textId="77777777" w:rsidR="00846E1D" w:rsidRPr="00846E1D" w:rsidRDefault="00846E1D" w:rsidP="00846E1D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Capitol carte: Lorenzo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Rodriquez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JM,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Fracisco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J. Barba,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Paulo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Munekata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. Grape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anthocianins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in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inflammation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, Antioxidant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Properties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Sources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Health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.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Benefits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Anthocyanins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. Capitol 11.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Chedea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VS, Pop RM, Pop EA. Nova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Science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Publishers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Editors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. 2022;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pages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169-184;</w:t>
      </w:r>
    </w:p>
    <w:p w14:paraId="58642D77" w14:textId="77777777" w:rsidR="00846E1D" w:rsidRPr="00846E1D" w:rsidRDefault="00846E1D" w:rsidP="00846E1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</w:p>
    <w:p w14:paraId="16310C6B" w14:textId="77777777" w:rsidR="00846E1D" w:rsidRPr="00846E1D" w:rsidRDefault="00846E1D" w:rsidP="00846E1D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ar-SA"/>
          <w14:ligatures w14:val="none"/>
        </w:rPr>
        <w:t>Articole publicate integral</w:t>
      </w:r>
    </w:p>
    <w:p w14:paraId="72B624B5" w14:textId="77777777" w:rsidR="00846E1D" w:rsidRPr="00846E1D" w:rsidRDefault="00846E1D" w:rsidP="00846E1D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ar-SA"/>
          <w14:ligatures w14:val="none"/>
        </w:rPr>
      </w:pPr>
    </w:p>
    <w:p w14:paraId="50AB2AAA" w14:textId="77777777" w:rsidR="00846E1D" w:rsidRPr="00846E1D" w:rsidRDefault="00846E1D" w:rsidP="00846E1D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Pop Elena-Andreea,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Matran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Irina, Tarcea Monica. Optimizarea statusului nutrițional în cancerul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colorectal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. Studiu de caz. The Romanian Journal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Nutrition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(TRJN); 2025; 5(1):4-9. Categoria B+; DOI: 10.26416/JourNutri.2.2.2024.9759;</w:t>
      </w:r>
    </w:p>
    <w:p w14:paraId="51909FC9" w14:textId="77777777" w:rsidR="00846E1D" w:rsidRPr="00846E1D" w:rsidRDefault="00846E1D" w:rsidP="00846E1D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Elena-Andreea Pop-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Influenţa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dietei asupra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markerilor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sanguini din tiroidita autoimună. The Romanian Journal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Nutrition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(TRJN); 2024; 4 (4); Categoria B+; DOI: 10.26416/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JourNutri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;</w:t>
      </w:r>
    </w:p>
    <w:p w14:paraId="344ECEAB" w14:textId="77777777" w:rsidR="00846E1D" w:rsidRPr="00846E1D" w:rsidRDefault="00846E1D" w:rsidP="00846E1D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Pop Elena-Andreea- Rolul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microbiotei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intestinale in sindromul de colon iritabil. The Romanian Journal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Nutrition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(TRJN), 2024; 2:8-7, ISSN: 2069-1548, categoria B+; DOI: 10.26416/JourNutri.2.2.2024.9759; </w:t>
      </w:r>
    </w:p>
    <w:p w14:paraId="7C1BE051" w14:textId="7415B470" w:rsidR="002117EF" w:rsidRPr="002117EF" w:rsidRDefault="002117EF" w:rsidP="00846E1D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C72A0A">
        <w:rPr>
          <w:rFonts w:ascii="Times New Roman" w:hAnsi="Times New Roman"/>
          <w:bCs/>
          <w:color w:val="181818"/>
          <w:sz w:val="20"/>
          <w:szCs w:val="20"/>
        </w:rPr>
        <w:t xml:space="preserve">Pintea A, Dulf FV, Bunea A, Socaci SA, </w:t>
      </w:r>
      <w:r w:rsidRPr="00C72A0A">
        <w:rPr>
          <w:rFonts w:ascii="Times New Roman" w:hAnsi="Times New Roman"/>
          <w:b/>
          <w:color w:val="181818"/>
          <w:sz w:val="22"/>
          <w:szCs w:val="22"/>
        </w:rPr>
        <w:t>Pop EA</w:t>
      </w:r>
      <w:r w:rsidRPr="00C72A0A">
        <w:rPr>
          <w:rFonts w:ascii="Times New Roman" w:hAnsi="Times New Roman"/>
          <w:bCs/>
          <w:color w:val="181818"/>
          <w:sz w:val="20"/>
          <w:szCs w:val="20"/>
        </w:rPr>
        <w:t>, Opriță VA, Giuffrida D, Cacciola F, Bartolomeo G, Mondello L.</w:t>
      </w:r>
      <w:r>
        <w:rPr>
          <w:rFonts w:ascii="Times New Roman" w:hAnsi="Times New Roman"/>
          <w:bCs/>
          <w:color w:val="181818"/>
          <w:sz w:val="20"/>
          <w:szCs w:val="20"/>
        </w:rPr>
        <w:t xml:space="preserve">, </w:t>
      </w:r>
      <w:r w:rsidRPr="00C72A0A">
        <w:rPr>
          <w:rFonts w:ascii="Times New Roman" w:hAnsi="Times New Roman"/>
          <w:bCs/>
          <w:color w:val="181818"/>
          <w:sz w:val="20"/>
          <w:szCs w:val="20"/>
        </w:rPr>
        <w:t>Carotenoids, Fatty Acids, and Volatile Compounds in Apricot Cultivars from Romania-A Chemometric Approach</w:t>
      </w:r>
      <w:r>
        <w:rPr>
          <w:rFonts w:ascii="Times New Roman" w:hAnsi="Times New Roman"/>
          <w:bCs/>
          <w:color w:val="181818"/>
          <w:sz w:val="20"/>
          <w:szCs w:val="20"/>
        </w:rPr>
        <w:t xml:space="preserve">, </w:t>
      </w:r>
      <w:r w:rsidRPr="00C72A0A">
        <w:rPr>
          <w:rFonts w:ascii="Times New Roman" w:hAnsi="Times New Roman"/>
          <w:bCs/>
          <w:color w:val="181818"/>
          <w:sz w:val="20"/>
          <w:szCs w:val="20"/>
        </w:rPr>
        <w:t>Antioxidants (Basel). 2020 Jun 27;9(7):562. doi: 10.3390/antiox9070562. PMID: 32605017; PMCID: PMC7402126.</w:t>
      </w:r>
    </w:p>
    <w:p w14:paraId="4E5B3822" w14:textId="3DE7AE70" w:rsidR="00846E1D" w:rsidRPr="00846E1D" w:rsidRDefault="00846E1D" w:rsidP="00846E1D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Iliescu Maria,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Babeş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Anca, Călugăr Anamaria, Pop Elena-Andreea,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Artem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Victoria,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Ranca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Aurora -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Effect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of vine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pruning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level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land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maceration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period on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the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quality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red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wines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(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Vitis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Vinifera L.cv. Cabernet Sauvignon). Agricultura. 2020; 1-2 (113-114);</w:t>
      </w:r>
    </w:p>
    <w:p w14:paraId="1C854B2B" w14:textId="77777777" w:rsidR="00846E1D" w:rsidRPr="00846E1D" w:rsidRDefault="00846E1D" w:rsidP="00846E1D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lastRenderedPageBreak/>
        <w:t xml:space="preserve">Pop Elena-Andreea,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Tomoiagă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Liliana,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Artem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Victoria,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Ranca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Aurora, Iliescu Maria - Studies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about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climate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change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in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Tarnave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Murfatlar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vineyards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. Agricultura. 2020; 113-114 (1-2): 40-52;</w:t>
      </w:r>
    </w:p>
    <w:p w14:paraId="40A169CB" w14:textId="77777777" w:rsidR="00846E1D" w:rsidRPr="00846E1D" w:rsidRDefault="00846E1D" w:rsidP="00846E1D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Pop Elena Andreea,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Tomoiagă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Liliana, Iliescu Maria - Soi Nou: Roze Blaj (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Tarnave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)-SCDVV Blaj, Revista „INFO AMSEM”, 2019, Nr. 8; ISSN 2068-6862;</w:t>
      </w:r>
    </w:p>
    <w:p w14:paraId="0B645AEE" w14:textId="77777777" w:rsidR="00846E1D" w:rsidRPr="00846E1D" w:rsidRDefault="00846E1D" w:rsidP="00846E1D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Tomoiagă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Liliana, Pop Elena-Andreea - Rolul indicatorilor de biodiversitate în aprecierea managementului dăunătorilor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viţei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de vie în podgoriile din centrul Transilvaniei, 2019; Sesiunea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ştiinţifică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a ICDVV Valea Călugărească;</w:t>
      </w:r>
    </w:p>
    <w:p w14:paraId="24010932" w14:textId="77777777" w:rsidR="00846E1D" w:rsidRPr="00846E1D" w:rsidRDefault="00846E1D" w:rsidP="00846E1D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Tomoiagă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Liliana, Iliescu Maria,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Chedea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Veronica Sanda, Pop Elena Andreea, Sârbu Alexandra, Rusu Alexandru - Selena-Soi pentru vinuri albe de calitate superioară creat la SCDVV Blaj. 2019; Sesiunea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ştiinţifică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aniversară ASAS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Bucureşti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.</w:t>
      </w:r>
    </w:p>
    <w:p w14:paraId="56CA877F" w14:textId="77777777" w:rsidR="00846E1D" w:rsidRPr="00846E1D" w:rsidRDefault="00846E1D" w:rsidP="00846E1D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Andrei Sanda, Bunea Andrea, Pop Elena-Andreea,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Dulf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Francisc, Pintea Adela - The protective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effect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Hippophae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rhamnoides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carotenoid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extract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against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lipid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peroxidation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in crude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vegetable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oils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Bulletin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of University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Agricultural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Sciences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Veterinary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Medicine Cluj-Napoca,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Food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Science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Technology. 2014; 71:2;</w:t>
      </w:r>
    </w:p>
    <w:p w14:paraId="32BD0627" w14:textId="77777777" w:rsidR="00846E1D" w:rsidRPr="00846E1D" w:rsidRDefault="00846E1D" w:rsidP="00846E1D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Dulf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Francisc Vasile, Bunea Andrea, Pop Elena-Andreea,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Opriţa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Alexandru, Pintea Adela -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Fatty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acids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carotenoids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in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some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apricot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cultivars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. Romanian Journal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Biochemistry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. 2014; 51(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Suppl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. 1):112-114;</w:t>
      </w:r>
    </w:p>
    <w:p w14:paraId="18A1D90B" w14:textId="77777777" w:rsidR="00846E1D" w:rsidRPr="00846E1D" w:rsidRDefault="00846E1D" w:rsidP="00846E1D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Suharoschi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Ramona, Pop Elena-Andreea, Lazăr Mihaela,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Semeniuc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Cristina A, Rotar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Ancuţa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M, Morar Maria V,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Laslo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Cornel, Pamfil Doru -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Application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the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Nutrition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Tools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under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a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Study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in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Order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to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Develop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a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Menu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to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Maintain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a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Healthy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Lifestyle,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Prospects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for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the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3rd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millenium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, 10th International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Symposium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, USAMV Cluj,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Bulletin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UASVM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Agriculture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, 2011; 68(2):446-45;</w:t>
      </w:r>
    </w:p>
    <w:p w14:paraId="14102A6E" w14:textId="10436CDF" w:rsidR="00846E1D" w:rsidRPr="00846E1D" w:rsidRDefault="00846E1D" w:rsidP="00846E1D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Pop Elena Andreea,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Zoriţa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M.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Diaconeasa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, Fetea Florinela, Bunea Andrea,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Dulf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Francisc - Pintea Adela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Socaciu Carmen-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Carotenoids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tocopherols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antioxidant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activity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lipophilic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extracts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from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sea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buckthorn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berries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(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Hippophae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rhamnoides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),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apricot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pulp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apricot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kernel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(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Prunus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armeniaca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).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Bulletin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UASVM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Food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Science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Technology. 2015; 72(2)</w:t>
      </w:r>
      <w:r w:rsidR="00D244B0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;</w:t>
      </w:r>
    </w:p>
    <w:p w14:paraId="4B38709D" w14:textId="77777777" w:rsidR="00846E1D" w:rsidRPr="00846E1D" w:rsidRDefault="00846E1D" w:rsidP="00846E1D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ar-SA"/>
          <w14:ligatures w14:val="none"/>
        </w:rPr>
      </w:pPr>
    </w:p>
    <w:p w14:paraId="4F4508C8" w14:textId="77777777" w:rsidR="00846E1D" w:rsidRPr="00846E1D" w:rsidRDefault="00846E1D" w:rsidP="00846E1D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b/>
          <w:bCs/>
          <w:noProof w:val="0"/>
          <w:kern w:val="0"/>
          <w:sz w:val="22"/>
          <w:szCs w:val="22"/>
          <w:lang w:eastAsia="ar-SA"/>
          <w14:ligatures w14:val="none"/>
        </w:rPr>
        <w:t>Sesiunea de Postere Științifice cu rezumat</w:t>
      </w:r>
    </w:p>
    <w:p w14:paraId="266EC104" w14:textId="77777777" w:rsidR="00846E1D" w:rsidRPr="00846E1D" w:rsidRDefault="00846E1D" w:rsidP="00846E1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</w:p>
    <w:p w14:paraId="01EF8090" w14:textId="77777777" w:rsidR="00846E1D" w:rsidRPr="00846E1D" w:rsidRDefault="00846E1D" w:rsidP="00846E1D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Pop Elena-Andreea, Pană Adriana, Tarcea Monica,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Intermittent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Fasting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in Lupus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Erythematosus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.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Preliminary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Observations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. 1st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Annual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Congress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the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Society for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Nutritional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Sciences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. April, 2025, România;</w:t>
      </w:r>
    </w:p>
    <w:p w14:paraId="5C23BA13" w14:textId="77777777" w:rsidR="00846E1D" w:rsidRPr="00846E1D" w:rsidRDefault="00846E1D" w:rsidP="00846E1D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Adriana Pană, Elena-Andreea Pop, Monica Tarcea, Role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nutritional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intervention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in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type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2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diabetes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: case report. 1st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Annual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Congress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the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Society for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Nutritional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Sciences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. April, 2025, România;</w:t>
      </w:r>
    </w:p>
    <w:p w14:paraId="61A659B9" w14:textId="77777777" w:rsidR="00846E1D" w:rsidRPr="00846E1D" w:rsidRDefault="00846E1D" w:rsidP="00846E1D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lastRenderedPageBreak/>
        <w:t xml:space="preserve">Elena-Andreea Pop, Andrea Bunea, Adela Pintea, Elena-Florina Romanciuc, Carmen Socaciu - Comparative LC-MS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fingerprint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new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cosmetic formula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containing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sea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buckthorn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apricot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extracts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, CASEE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Conference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, 2021.</w:t>
      </w:r>
    </w:p>
    <w:p w14:paraId="45CCF17D" w14:textId="77777777" w:rsidR="00846E1D" w:rsidRPr="00846E1D" w:rsidRDefault="00846E1D" w:rsidP="00846E1D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Elena-Andreea Pop, Andrea Bunea, Adela Pintea -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Stability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carotenoids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in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frozen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dried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sea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buckthorn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 (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Hippophae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rhamnoides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L.)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Berries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, Pigment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food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, 2016, Cluj-Napoca;</w:t>
      </w:r>
    </w:p>
    <w:p w14:paraId="6546D7B6" w14:textId="1EE9AAED" w:rsidR="00D244B0" w:rsidRPr="003C2EED" w:rsidRDefault="00846E1D" w:rsidP="003C2EED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</w:pPr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Elena Andreea Pop, Andrea Bunea, Florina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Copaciu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, Carmen Socaciu, Adela Pintea -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Stability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of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Carotenoids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in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Dried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Apricots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(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Prunus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Armeniaca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L.)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during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storage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,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Bulletin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UASVM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Food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Science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</w:t>
      </w:r>
      <w:proofErr w:type="spellStart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>and</w:t>
      </w:r>
      <w:proofErr w:type="spellEnd"/>
      <w:r w:rsidRPr="00846E1D">
        <w:rPr>
          <w:rFonts w:ascii="Times New Roman" w:eastAsia="Times New Roman" w:hAnsi="Times New Roman" w:cs="Times New Roman"/>
          <w:noProof w:val="0"/>
          <w:kern w:val="0"/>
          <w:sz w:val="22"/>
          <w:szCs w:val="22"/>
          <w:lang w:eastAsia="ar-SA"/>
          <w14:ligatures w14:val="none"/>
        </w:rPr>
        <w:t xml:space="preserve"> Technology. 2016; 73(2);</w:t>
      </w:r>
    </w:p>
    <w:sectPr w:rsidR="00D244B0" w:rsidRPr="003C2E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58DB"/>
    <w:multiLevelType w:val="hybridMultilevel"/>
    <w:tmpl w:val="3E9691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D3552"/>
    <w:multiLevelType w:val="hybridMultilevel"/>
    <w:tmpl w:val="CE7866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36B3"/>
    <w:multiLevelType w:val="hybridMultilevel"/>
    <w:tmpl w:val="C928B8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14FFA"/>
    <w:multiLevelType w:val="hybridMultilevel"/>
    <w:tmpl w:val="F5C891E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05137">
    <w:abstractNumId w:val="2"/>
  </w:num>
  <w:num w:numId="2" w16cid:durableId="1340934207">
    <w:abstractNumId w:val="3"/>
  </w:num>
  <w:num w:numId="3" w16cid:durableId="2128616229">
    <w:abstractNumId w:val="1"/>
  </w:num>
  <w:num w:numId="4" w16cid:durableId="570695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3F"/>
    <w:rsid w:val="000545E7"/>
    <w:rsid w:val="00066331"/>
    <w:rsid w:val="0017503F"/>
    <w:rsid w:val="001972F1"/>
    <w:rsid w:val="002117EF"/>
    <w:rsid w:val="003C2EED"/>
    <w:rsid w:val="003D2021"/>
    <w:rsid w:val="0065430D"/>
    <w:rsid w:val="00846E1D"/>
    <w:rsid w:val="00D2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435A6"/>
  <w15:chartTrackingRefBased/>
  <w15:docId w15:val="{4ABA1E32-0F46-4A24-83E9-6388EAEE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175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0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0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03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03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03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03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03F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03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03F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03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03F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03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03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03F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0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0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0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03F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0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770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Pop</dc:creator>
  <cp:keywords/>
  <dc:description/>
  <cp:lastModifiedBy>Andreea Pop</cp:lastModifiedBy>
  <cp:revision>6</cp:revision>
  <cp:lastPrinted>2026-05-09T09:08:00Z</cp:lastPrinted>
  <dcterms:created xsi:type="dcterms:W3CDTF">2026-05-08T08:59:00Z</dcterms:created>
  <dcterms:modified xsi:type="dcterms:W3CDTF">2026-05-09T09:09:00Z</dcterms:modified>
</cp:coreProperties>
</file>